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BE1283">
      <w:pPr>
        <w:pStyle w:val="Corpo"/>
        <w:jc w:val="center"/>
        <w:rPr>
          <w:color w:val="6B583E"/>
          <w:u w:color="6B583E"/>
        </w:rPr>
      </w:pPr>
      <w:r>
        <w:rPr>
          <w:noProof/>
          <w:color w:val="6B583E"/>
          <w:u w:color="6B583E"/>
          <w:lang w:val="es-ES" w:eastAsia="es-ES"/>
        </w:rPr>
        <w:drawing>
          <wp:inline distT="0" distB="0" distL="0" distR="0">
            <wp:extent cx="2156400" cy="1807200"/>
            <wp:effectExtent l="0" t="0" r="0" b="0"/>
            <wp:docPr id="1073741826" name="officeArt object" descr="Uma imagem com texto, livr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6" name="Uma imagem com texto, livroDescrição gerada automaticamente" descr="Uma imagem com texto, livroDescrição gerada automaticamente"/>
                    <pic:cNvPicPr>
                      <a:picLocks noChangeAspect="1"/>
                    </pic:cNvPicPr>
                  </pic:nvPicPr>
                  <pic:blipFill>
                    <a:blip r:embed="rId8">
                      <a:extLst/>
                    </a:blip>
                    <a:stretch>
                      <a:fillRect/>
                    </a:stretch>
                  </pic:blipFill>
                  <pic:spPr>
                    <a:xfrm>
                      <a:off x="0" y="0"/>
                      <a:ext cx="2156400" cy="1807200"/>
                    </a:xfrm>
                    <a:prstGeom prst="rect">
                      <a:avLst/>
                    </a:prstGeom>
                    <a:ln w="12700" cap="flat">
                      <a:noFill/>
                      <a:miter lim="400000"/>
                    </a:ln>
                    <a:effectLst/>
                  </pic:spPr>
                </pic:pic>
              </a:graphicData>
            </a:graphic>
          </wp:inline>
        </w:drawing>
      </w: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BE1283">
      <w:pPr>
        <w:pStyle w:val="Corpo"/>
        <w:jc w:val="center"/>
        <w:rPr>
          <w:color w:val="6B583E"/>
          <w:u w:color="6B583E"/>
        </w:rPr>
      </w:pPr>
      <w:r>
        <w:rPr>
          <w:rFonts w:ascii="Arrus BT Roman" w:eastAsia="Arrus BT Roman" w:hAnsi="Arrus BT Roman" w:cs="Arrus BT Roman"/>
          <w:color w:val="6B583E"/>
          <w:sz w:val="36"/>
          <w:szCs w:val="36"/>
          <w:u w:color="6B583E"/>
          <w:lang w:val="pt-PT"/>
        </w:rPr>
        <w:t>Janina Fernanda Suárez Pinzón</w:t>
      </w:r>
    </w:p>
    <w:p w:rsidR="00DF1F3F" w:rsidRDefault="00DF1F3F">
      <w:pPr>
        <w:pStyle w:val="Corpo"/>
        <w:jc w:val="center"/>
        <w:rPr>
          <w:color w:val="6B583E"/>
          <w:u w:color="6B583E"/>
        </w:rPr>
      </w:pPr>
    </w:p>
    <w:p w:rsidR="00DF1F3F" w:rsidRDefault="00DF1F3F">
      <w:pPr>
        <w:pStyle w:val="Corpo"/>
        <w:jc w:val="center"/>
        <w:rPr>
          <w:color w:val="6B583E"/>
          <w:u w:color="6B583E"/>
        </w:rPr>
      </w:pPr>
    </w:p>
    <w:p w:rsidR="00DF1F3F" w:rsidRDefault="00800E1A">
      <w:pPr>
        <w:pStyle w:val="Corpo"/>
        <w:jc w:val="center"/>
        <w:rPr>
          <w:rFonts w:ascii="Arrus BT Roman" w:eastAsia="Arrus BT Roman" w:hAnsi="Arrus BT Roman" w:cs="Arrus BT Roman"/>
          <w:color w:val="6B583E"/>
          <w:sz w:val="32"/>
          <w:szCs w:val="32"/>
          <w:u w:color="6B583E"/>
        </w:rPr>
      </w:pPr>
      <w:r>
        <w:rPr>
          <w:rFonts w:ascii="Arrus BT Roman" w:eastAsia="Arrus BT Roman" w:hAnsi="Arrus BT Roman" w:cs="Arrus BT Roman"/>
          <w:b/>
          <w:bCs/>
          <w:smallCaps/>
          <w:color w:val="6B583E"/>
          <w:sz w:val="44"/>
          <w:szCs w:val="44"/>
          <w:u w:color="6B583E"/>
          <w:lang w:val="pt-PT"/>
        </w:rPr>
        <w:t>LOS GRUPOS DE TEATRO UNIVERSITARIO DE GUAYAQUIL: CARACTERIZACIÓN Y PROCESOS CREATIVOS</w:t>
      </w: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DF1F3F" w:rsidP="00800E1A">
      <w:pPr>
        <w:pStyle w:val="Corpo"/>
        <w:rPr>
          <w:rFonts w:ascii="Arrus BT Roman" w:eastAsia="Arrus BT Roman" w:hAnsi="Arrus BT Roman" w:cs="Arrus BT Roman"/>
          <w:b/>
          <w:bCs/>
          <w:color w:val="6B583E"/>
          <w:u w:color="6B583E"/>
        </w:rPr>
      </w:pPr>
    </w:p>
    <w:p w:rsidR="00DF1F3F" w:rsidRDefault="00DF1F3F">
      <w:pPr>
        <w:pStyle w:val="Corpo"/>
        <w:jc w:val="center"/>
        <w:rPr>
          <w:rFonts w:ascii="Arrus BT Roman" w:eastAsia="Arrus BT Roman" w:hAnsi="Arrus BT Roman" w:cs="Arrus BT Roman"/>
          <w:b/>
          <w:bCs/>
          <w:color w:val="6B583E"/>
          <w:u w:color="6B583E"/>
        </w:rPr>
      </w:pPr>
    </w:p>
    <w:p w:rsidR="00DF1F3F" w:rsidRDefault="00BE1283">
      <w:pPr>
        <w:pStyle w:val="Corpo"/>
        <w:jc w:val="center"/>
        <w:rPr>
          <w:rFonts w:ascii="Arrus BT Roman" w:eastAsia="Arrus BT Roman" w:hAnsi="Arrus BT Roman" w:cs="Arrus BT Roman"/>
          <w:color w:val="6B583E"/>
          <w:sz w:val="32"/>
          <w:szCs w:val="32"/>
          <w:u w:color="6B583E"/>
        </w:rPr>
      </w:pPr>
      <w:r>
        <w:rPr>
          <w:rFonts w:ascii="Arrus BT Roman" w:eastAsia="Arrus BT Roman" w:hAnsi="Arrus BT Roman" w:cs="Arrus BT Roman"/>
          <w:b/>
          <w:bCs/>
          <w:color w:val="6B583E"/>
          <w:u w:color="6B583E"/>
          <w:lang w:val="es-ES_tradnl"/>
        </w:rPr>
        <w:t xml:space="preserve">Tese no </w:t>
      </w:r>
      <w:r>
        <w:rPr>
          <w:rFonts w:ascii="Arrus BT Roman" w:eastAsia="Arrus BT Roman" w:hAnsi="Arrus BT Roman" w:cs="Arrus BT Roman"/>
          <w:b/>
          <w:bCs/>
          <w:color w:val="6B583E"/>
          <w:u w:color="6B583E"/>
          <w:lang w:val="pt-PT"/>
        </w:rPr>
        <w:t>âmbito do Doutoramento em Sociologia orientada pelos Professores</w:t>
      </w:r>
      <w:r>
        <w:rPr>
          <w:rFonts w:ascii="Arrus BT Roman" w:eastAsia="Arrus BT Roman" w:hAnsi="Arrus BT Roman" w:cs="Arrus BT Roman"/>
          <w:b/>
          <w:bCs/>
          <w:color w:val="6B583E"/>
          <w:u w:color="6B583E"/>
          <w:lang w:val="fr-FR"/>
        </w:rPr>
        <w:t xml:space="preserve"> Doutor</w:t>
      </w:r>
      <w:r>
        <w:rPr>
          <w:rFonts w:ascii="Arrus BT Roman" w:eastAsia="Arrus BT Roman" w:hAnsi="Arrus BT Roman" w:cs="Arrus BT Roman"/>
          <w:b/>
          <w:bCs/>
          <w:color w:val="6B583E"/>
          <w:u w:color="6B583E"/>
          <w:lang w:val="pt-PT"/>
        </w:rPr>
        <w:t>es</w:t>
      </w:r>
      <w:r>
        <w:rPr>
          <w:rFonts w:ascii="Arrus BT Roman" w:eastAsia="Arrus BT Roman" w:hAnsi="Arrus BT Roman" w:cs="Arrus BT Roman"/>
          <w:b/>
          <w:bCs/>
          <w:color w:val="6B583E"/>
          <w:u w:color="6B583E"/>
        </w:rPr>
        <w:t xml:space="preserve"> </w:t>
      </w:r>
      <w:r w:rsidR="00BE1762">
        <w:rPr>
          <w:rFonts w:ascii="Arrus BT Roman" w:eastAsia="Arrus BT Roman" w:hAnsi="Arrus BT Roman" w:cs="Arrus BT Roman"/>
          <w:b/>
          <w:bCs/>
          <w:color w:val="6B583E"/>
          <w:u w:color="6B583E"/>
          <w:lang w:val="pt-PT"/>
        </w:rPr>
        <w:t>José Manuel Mendes e Sí</w:t>
      </w:r>
      <w:r>
        <w:rPr>
          <w:rFonts w:ascii="Arrus BT Roman" w:eastAsia="Arrus BT Roman" w:hAnsi="Arrus BT Roman" w:cs="Arrus BT Roman"/>
          <w:b/>
          <w:bCs/>
          <w:color w:val="6B583E"/>
          <w:u w:color="6B583E"/>
          <w:lang w:val="pt-PT"/>
        </w:rPr>
        <w:t xml:space="preserve">lvia Portugal e apresentada </w:t>
      </w:r>
      <w:r>
        <w:rPr>
          <w:rFonts w:ascii="Arrus BT Roman" w:eastAsia="Arrus BT Roman" w:hAnsi="Arrus BT Roman" w:cs="Arrus BT Roman"/>
          <w:b/>
          <w:bCs/>
          <w:color w:val="6B583E"/>
          <w:u w:color="6B583E"/>
        </w:rPr>
        <w:t>à</w:t>
      </w:r>
      <w:r>
        <w:rPr>
          <w:rFonts w:ascii="Arrus BT Roman" w:eastAsia="Arrus BT Roman" w:hAnsi="Arrus BT Roman" w:cs="Arrus BT Roman"/>
          <w:b/>
          <w:bCs/>
          <w:color w:val="6B583E"/>
          <w:u w:color="6B583E"/>
          <w:lang w:val="pt-PT"/>
        </w:rPr>
        <w:t xml:space="preserve"> Faculdade de Economia da Universidade de Coimbra</w:t>
      </w:r>
      <w:r>
        <w:rPr>
          <w:rFonts w:ascii="Arrus BT Roman" w:eastAsia="Arrus BT Roman" w:hAnsi="Arrus BT Roman" w:cs="Arrus BT Roman"/>
          <w:b/>
          <w:bCs/>
          <w:color w:val="6B583E"/>
          <w:u w:color="6B583E"/>
        </w:rPr>
        <w:t>.</w:t>
      </w: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DF1F3F">
      <w:pPr>
        <w:pStyle w:val="Corpo"/>
        <w:tabs>
          <w:tab w:val="left" w:pos="1294"/>
        </w:tabs>
        <w:jc w:val="center"/>
        <w:rPr>
          <w:color w:val="6B583E"/>
          <w:u w:color="6B583E"/>
        </w:rPr>
      </w:pPr>
    </w:p>
    <w:p w:rsidR="00DF1F3F" w:rsidRDefault="00BE1283">
      <w:pPr>
        <w:pStyle w:val="Corpo"/>
        <w:jc w:val="center"/>
        <w:rPr>
          <w:rFonts w:ascii="Arrus BT Roman" w:eastAsia="Arrus BT Roman" w:hAnsi="Arrus BT Roman" w:cs="Arrus BT Roman"/>
          <w:color w:val="6B583E"/>
          <w:sz w:val="32"/>
          <w:szCs w:val="32"/>
          <w:u w:color="6B583E"/>
        </w:rPr>
      </w:pPr>
      <w:r>
        <w:rPr>
          <w:noProof/>
          <w:color w:val="6B583E"/>
          <w:u w:color="6B583E"/>
          <w:lang w:val="es-ES" w:eastAsia="es-ES"/>
        </w:rPr>
        <w:drawing>
          <wp:anchor distT="0" distB="0" distL="0" distR="0" simplePos="0" relativeHeight="251657216" behindDoc="1" locked="0" layoutInCell="1" allowOverlap="1">
            <wp:simplePos x="0" y="0"/>
            <wp:positionH relativeFrom="column">
              <wp:posOffset>-1672813</wp:posOffset>
            </wp:positionH>
            <wp:positionV relativeFrom="line">
              <wp:posOffset>4939479</wp:posOffset>
            </wp:positionV>
            <wp:extent cx="252730" cy="1800861"/>
            <wp:effectExtent l="0" t="0" r="0" b="0"/>
            <wp:wrapNone/>
            <wp:docPr id="1073741827" name="officeArt object" descr="Imagem 3"/>
            <wp:cNvGraphicFramePr/>
            <a:graphic xmlns:a="http://schemas.openxmlformats.org/drawingml/2006/main">
              <a:graphicData uri="http://schemas.openxmlformats.org/drawingml/2006/picture">
                <pic:pic xmlns:pic="http://schemas.openxmlformats.org/drawingml/2006/picture">
                  <pic:nvPicPr>
                    <pic:cNvPr id="1073741827" name="Imagem 3" descr="Imagem 3"/>
                    <pic:cNvPicPr>
                      <a:picLocks noChangeAspect="1"/>
                    </pic:cNvPicPr>
                  </pic:nvPicPr>
                  <pic:blipFill>
                    <a:blip r:embed="rId9">
                      <a:extLst/>
                    </a:blip>
                    <a:stretch>
                      <a:fillRect/>
                    </a:stretch>
                  </pic:blipFill>
                  <pic:spPr>
                    <a:xfrm>
                      <a:off x="0" y="0"/>
                      <a:ext cx="252730" cy="1800861"/>
                    </a:xfrm>
                    <a:prstGeom prst="rect">
                      <a:avLst/>
                    </a:prstGeom>
                    <a:ln w="12700" cap="flat">
                      <a:noFill/>
                      <a:miter lim="400000"/>
                    </a:ln>
                    <a:effectLst/>
                  </pic:spPr>
                </pic:pic>
              </a:graphicData>
            </a:graphic>
          </wp:anchor>
        </w:drawing>
      </w:r>
      <w:r>
        <w:rPr>
          <w:rFonts w:ascii="Arrus BT Roman" w:eastAsia="Arrus BT Roman" w:hAnsi="Arrus BT Roman" w:cs="Arrus BT Roman"/>
          <w:color w:val="6B583E"/>
          <w:sz w:val="32"/>
          <w:szCs w:val="32"/>
          <w:u w:color="6B583E"/>
          <w:lang w:val="pt-PT"/>
        </w:rPr>
        <w:t>Dezembro de 2021</w:t>
      </w:r>
    </w:p>
    <w:p w:rsidR="00DF1F3F" w:rsidRDefault="00DF1F3F">
      <w:pPr>
        <w:pStyle w:val="Corpo"/>
        <w:rPr>
          <w:rFonts w:ascii="Arrus BT Roman" w:eastAsia="Arrus BT Roman" w:hAnsi="Arrus BT Roman" w:cs="Arrus BT Roman"/>
          <w:color w:val="6B583E"/>
          <w:sz w:val="32"/>
          <w:szCs w:val="32"/>
          <w:u w:color="6B583E"/>
        </w:rPr>
      </w:pPr>
    </w:p>
    <w:p w:rsidR="00DF1F3F" w:rsidRPr="00800E1A" w:rsidRDefault="00DF1F3F">
      <w:pPr>
        <w:pageBreakBefore/>
        <w:widowControl w:val="0"/>
        <w:pBdr>
          <w:bottom w:val="single" w:sz="4" w:space="0" w:color="D0CECE"/>
        </w:pBdr>
        <w:spacing w:after="240"/>
        <w:jc w:val="center"/>
        <w:outlineLvl w:val="0"/>
        <w:rPr>
          <w:lang w:val="es-EC"/>
        </w:rPr>
        <w:sectPr w:rsidR="00DF1F3F" w:rsidRPr="00800E1A">
          <w:headerReference w:type="default" r:id="rId10"/>
          <w:footerReference w:type="default" r:id="rId11"/>
          <w:footerReference w:type="first" r:id="rId12"/>
          <w:pgSz w:w="11900" w:h="16840"/>
          <w:pgMar w:top="1417" w:right="1417" w:bottom="1417" w:left="1701" w:header="708" w:footer="708" w:gutter="0"/>
          <w:cols w:space="720"/>
        </w:sectPr>
      </w:pPr>
    </w:p>
    <w:p w:rsidR="00DF1F3F" w:rsidRDefault="00DF1F3F">
      <w:pPr>
        <w:pageBreakBefore/>
        <w:widowControl w:val="0"/>
        <w:pBdr>
          <w:bottom w:val="single" w:sz="4" w:space="0" w:color="D0CECE"/>
        </w:pBdr>
        <w:spacing w:after="240"/>
        <w:jc w:val="center"/>
        <w:outlineLvl w:val="0"/>
        <w:rPr>
          <w:rFonts w:eastAsia="Times New Roman"/>
          <w:color w:val="000000"/>
          <w:sz w:val="30"/>
          <w:szCs w:val="30"/>
          <w:u w:color="000000"/>
          <w:lang w:val="pt-PT"/>
          <w14:textOutline w14:w="0" w14:cap="flat" w14:cmpd="sng" w14:algn="ctr">
            <w14:noFill/>
            <w14:prstDash w14:val="solid"/>
            <w14:bevel/>
          </w14:textOutline>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sz w:val="20"/>
          <w:szCs w:val="20"/>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sz w:val="20"/>
          <w:szCs w:val="20"/>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sz w:val="20"/>
          <w:szCs w:val="20"/>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sz w:val="20"/>
          <w:szCs w:val="20"/>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sz w:val="20"/>
          <w:szCs w:val="20"/>
        </w:rPr>
      </w:pP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rPr>
      </w:pPr>
      <w:r>
        <w:rPr>
          <w:rFonts w:ascii="Times New Roman" w:hAnsi="Times New Roman"/>
          <w:sz w:val="20"/>
          <w:szCs w:val="20"/>
          <w:lang w:val="pt-PT"/>
        </w:rPr>
        <w:t xml:space="preserve">               </w:t>
      </w:r>
      <w:r>
        <w:rPr>
          <w:rFonts w:ascii="Times New Roman" w:hAnsi="Times New Roman"/>
          <w:lang w:val="pt-PT"/>
        </w:rPr>
        <w:t>Faculdade de Economia</w:t>
      </w:r>
      <w:r w:rsidR="0033706C">
        <w:rPr>
          <w:rFonts w:ascii="Times New Roman" w:hAnsi="Times New Roman"/>
          <w:lang w:val="pt-PT"/>
        </w:rPr>
        <w:t xml:space="preserve"> da Universidade de Coimbra</w:t>
      </w: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101296"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134" w:right="567"/>
        <w:jc w:val="center"/>
        <w:rPr>
          <w:rFonts w:ascii="Times New Roman" w:hAnsi="Times New Roman"/>
          <w:lang w:val="pt-PT"/>
        </w:rPr>
      </w:pPr>
      <w:r>
        <w:rPr>
          <w:rFonts w:ascii="Times New Roman" w:hAnsi="Times New Roman"/>
          <w:lang w:val="pt-PT"/>
        </w:rPr>
        <w:t xml:space="preserve">LOS GRUPOS DE TEATRO </w:t>
      </w:r>
    </w:p>
    <w:p w:rsidR="00101296"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134" w:right="567"/>
        <w:jc w:val="center"/>
        <w:rPr>
          <w:rFonts w:ascii="Times New Roman" w:hAnsi="Times New Roman"/>
          <w:lang w:val="pt-PT"/>
        </w:rPr>
      </w:pPr>
      <w:r>
        <w:rPr>
          <w:rFonts w:ascii="Times New Roman" w:hAnsi="Times New Roman"/>
          <w:lang w:val="pt-PT"/>
        </w:rPr>
        <w:t xml:space="preserve">UNIVERSITARIO DE GUAYAQUIL: </w:t>
      </w: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134" w:right="567"/>
        <w:jc w:val="center"/>
        <w:rPr>
          <w:rFonts w:ascii="Times New Roman" w:eastAsia="Times New Roman" w:hAnsi="Times New Roman" w:cs="Times New Roman"/>
          <w:sz w:val="20"/>
          <w:szCs w:val="20"/>
        </w:rPr>
      </w:pPr>
      <w:r>
        <w:rPr>
          <w:rFonts w:ascii="Times New Roman" w:hAnsi="Times New Roman"/>
          <w:lang w:val="pt-PT"/>
        </w:rPr>
        <w:t>CARACTERIZACIÓN Y PROCESOS CREATIVOS</w:t>
      </w: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eastAsia="Times New Roman" w:hAnsi="Times New Roman" w:cs="Times New Roman"/>
        </w:rPr>
      </w:pPr>
      <w:r>
        <w:rPr>
          <w:rFonts w:ascii="Times New Roman" w:eastAsia="Times New Roman" w:hAnsi="Times New Roman" w:cs="Times New Roman"/>
          <w:lang w:val="pt-PT"/>
        </w:rPr>
        <w:tab/>
        <w:t>Janina Fernanda Su</w:t>
      </w:r>
      <w:r>
        <w:rPr>
          <w:rFonts w:ascii="Times New Roman" w:hAnsi="Times New Roman"/>
          <w:lang w:val="pt-PT"/>
        </w:rPr>
        <w:t>árez Pinzón</w:t>
      </w: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101296" w:rsidRDefault="00101296">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134" w:right="567"/>
        <w:jc w:val="center"/>
        <w:rPr>
          <w:rFonts w:ascii="Times New Roman" w:eastAsia="Times New Roman" w:hAnsi="Times New Roman" w:cs="Times New Roman"/>
        </w:rPr>
      </w:pPr>
      <w:r>
        <w:rPr>
          <w:rFonts w:ascii="Times New Roman" w:hAnsi="Times New Roman"/>
          <w:sz w:val="22"/>
          <w:szCs w:val="22"/>
          <w:lang w:val="pt-PT"/>
        </w:rPr>
        <w:t xml:space="preserve">Tese no âmbito do Doutoramento em Sociologia orientada pelos </w:t>
      </w:r>
      <w:r>
        <w:rPr>
          <w:rFonts w:ascii="Times New Roman" w:hAnsi="Times New Roman"/>
          <w:sz w:val="22"/>
          <w:szCs w:val="22"/>
          <w:u w:color="FB0207"/>
          <w:lang w:val="pt-PT"/>
        </w:rPr>
        <w:t xml:space="preserve">Professores </w:t>
      </w:r>
      <w:r w:rsidR="00DA7720">
        <w:rPr>
          <w:rFonts w:ascii="Times New Roman" w:hAnsi="Times New Roman"/>
          <w:sz w:val="22"/>
          <w:szCs w:val="22"/>
          <w:u w:color="FB0207"/>
          <w:lang w:val="pt-PT"/>
        </w:rPr>
        <w:t>Doutores José Manuel Mendes e Sí</w:t>
      </w:r>
      <w:r>
        <w:rPr>
          <w:rFonts w:ascii="Times New Roman" w:hAnsi="Times New Roman"/>
          <w:sz w:val="22"/>
          <w:szCs w:val="22"/>
          <w:u w:color="FB0207"/>
          <w:lang w:val="pt-PT"/>
        </w:rPr>
        <w:t xml:space="preserve">lvia Portugal </w:t>
      </w:r>
      <w:r>
        <w:rPr>
          <w:rFonts w:ascii="Times New Roman" w:hAnsi="Times New Roman"/>
          <w:sz w:val="22"/>
          <w:szCs w:val="22"/>
          <w:lang w:val="pt-PT"/>
        </w:rPr>
        <w:t xml:space="preserve">e apresentada à Faculdade de Economia da Universidade de Coimbra. </w:t>
      </w: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imes New Roman" w:eastAsia="Times New Roman" w:hAnsi="Times New Roman" w:cs="Times New Roman"/>
          <w:sz w:val="29"/>
          <w:szCs w:val="29"/>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eastAsia="Times New Roman" w:hAnsi="Times New Roman" w:cs="Times New Roman"/>
          <w:lang w:val="pt-PT"/>
        </w:rPr>
      </w:pPr>
      <w:r>
        <w:rPr>
          <w:rFonts w:ascii="Times New Roman" w:eastAsia="Times New Roman" w:hAnsi="Times New Roman" w:cs="Times New Roman"/>
          <w:lang w:val="pt-PT"/>
        </w:rPr>
        <w:tab/>
      </w:r>
      <w:r>
        <w:rPr>
          <w:rFonts w:ascii="Times New Roman" w:eastAsia="Times New Roman" w:hAnsi="Times New Roman" w:cs="Times New Roman"/>
          <w:lang w:val="pt-PT"/>
        </w:rPr>
        <w:tab/>
      </w:r>
      <w:r>
        <w:rPr>
          <w:rFonts w:ascii="Times New Roman" w:eastAsia="Times New Roman" w:hAnsi="Times New Roman" w:cs="Times New Roman"/>
          <w:lang w:val="pt-PT"/>
        </w:rPr>
        <w:tab/>
      </w:r>
      <w:r>
        <w:rPr>
          <w:rFonts w:ascii="Times New Roman" w:eastAsia="Times New Roman" w:hAnsi="Times New Roman" w:cs="Times New Roman"/>
          <w:lang w:val="pt-PT"/>
        </w:rPr>
        <w:tab/>
      </w:r>
      <w:r>
        <w:rPr>
          <w:rFonts w:ascii="Times New Roman" w:hAnsi="Times New Roman"/>
          <w:lang w:val="pt-PT"/>
        </w:rPr>
        <w:t xml:space="preserve">              Dezembro de 2021</w:t>
      </w: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BE1283" w:rsidRDefault="00BE1283" w:rsidP="00BE1283">
      <w:pPr>
        <w:pStyle w:val="Corpo"/>
        <w:rPr>
          <w:lang w:val="pt-PT"/>
        </w:rPr>
      </w:pPr>
    </w:p>
    <w:p w:rsidR="00BE1283" w:rsidRDefault="00BE1283" w:rsidP="00BE1283">
      <w:pPr>
        <w:pStyle w:val="Corpo"/>
        <w:rPr>
          <w:lang w:val="pt-PT"/>
        </w:rPr>
      </w:pPr>
    </w:p>
    <w:p w:rsidR="00BE1283" w:rsidRPr="00BE1283" w:rsidRDefault="00BE1283" w:rsidP="00BE1283">
      <w:pPr>
        <w:pStyle w:val="Corpo"/>
        <w:rPr>
          <w:lang w:val="pt-PT"/>
        </w:rPr>
      </w:pPr>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24"/>
          <w:szCs w:val="24"/>
          <w:lang w:val="pt-PT"/>
        </w:rPr>
      </w:pPr>
    </w:p>
    <w:p w:rsidR="00FA1D29" w:rsidRDefault="00FA1D29" w:rsidP="00FA1D29">
      <w:pPr>
        <w:pStyle w:val="Corpo"/>
        <w:rPr>
          <w:lang w:val="pt-PT"/>
        </w:rPr>
      </w:pPr>
    </w:p>
    <w:p w:rsidR="00FA1D29" w:rsidRDefault="00FA1D29" w:rsidP="00FA1D29">
      <w:pPr>
        <w:pStyle w:val="Corpo"/>
        <w:rPr>
          <w:lang w:val="pt-PT"/>
        </w:rPr>
      </w:pPr>
    </w:p>
    <w:p w:rsidR="00DA7720" w:rsidRDefault="00DA7720" w:rsidP="00FA1D29">
      <w:pPr>
        <w:pStyle w:val="Corpo"/>
        <w:rPr>
          <w:lang w:val="pt-PT"/>
        </w:rPr>
      </w:pPr>
    </w:p>
    <w:p w:rsidR="00DA7720" w:rsidRDefault="00DA7720" w:rsidP="00DA7720">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32"/>
          <w:szCs w:val="32"/>
          <w:lang w:val="pt-PT"/>
        </w:rPr>
      </w:pPr>
      <w:r>
        <w:rPr>
          <w:rFonts w:ascii="Times New Roman" w:hAnsi="Times New Roman"/>
          <w:sz w:val="32"/>
          <w:szCs w:val="32"/>
          <w:lang w:val="pt-PT"/>
        </w:rPr>
        <w:lastRenderedPageBreak/>
        <w:t>Dedicatoria</w:t>
      </w:r>
    </w:p>
    <w:p w:rsidR="00DA7720" w:rsidRDefault="00DA7720" w:rsidP="00DA7720">
      <w:pPr>
        <w:pStyle w:val="Corpo"/>
        <w:rPr>
          <w:lang w:val="pt-PT"/>
        </w:rPr>
      </w:pPr>
    </w:p>
    <w:p w:rsidR="00DA7720" w:rsidRDefault="00DA7720" w:rsidP="00DA7720">
      <w:pPr>
        <w:pStyle w:val="Corpo"/>
        <w:rPr>
          <w:lang w:val="pt-PT"/>
        </w:rPr>
      </w:pPr>
    </w:p>
    <w:p w:rsidR="00DA7720" w:rsidRPr="00DA7720" w:rsidRDefault="00DA7720" w:rsidP="00DA7720">
      <w:pPr>
        <w:pStyle w:val="Corpo"/>
        <w:jc w:val="right"/>
        <w:rPr>
          <w:rFonts w:ascii="Times New Roman" w:hAnsi="Times New Roman" w:cs="Times New Roman"/>
          <w:lang w:val="pt-PT"/>
        </w:rPr>
      </w:pPr>
      <w:r w:rsidRPr="00DA7720">
        <w:rPr>
          <w:rFonts w:ascii="Times New Roman" w:hAnsi="Times New Roman" w:cs="Times New Roman"/>
          <w:lang w:val="pt-PT"/>
        </w:rPr>
        <w:t>Página a tu nombre</w:t>
      </w: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Default="00DA7720" w:rsidP="00FA1D29">
      <w:pPr>
        <w:pStyle w:val="Corpo"/>
        <w:rPr>
          <w:lang w:val="pt-PT"/>
        </w:rPr>
      </w:pPr>
    </w:p>
    <w:p w:rsidR="00DA7720" w:rsidRPr="00FA1D29" w:rsidRDefault="00DA7720" w:rsidP="00FA1D29">
      <w:pPr>
        <w:pStyle w:val="Corpo"/>
        <w:rPr>
          <w:lang w:val="pt-PT"/>
        </w:rPr>
      </w:pPr>
    </w:p>
    <w:p w:rsidR="00DF1F3F" w:rsidRDefault="00BE1283">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eastAsia="Times New Roman" w:hAnsi="Times New Roman" w:cs="Times New Roman"/>
          <w:sz w:val="32"/>
          <w:szCs w:val="32"/>
          <w:lang w:val="pt-PT"/>
        </w:rPr>
      </w:pPr>
      <w:r>
        <w:rPr>
          <w:rFonts w:ascii="Times New Roman" w:hAnsi="Times New Roman"/>
          <w:sz w:val="32"/>
          <w:szCs w:val="32"/>
          <w:lang w:val="pt-PT"/>
        </w:rPr>
        <w:lastRenderedPageBreak/>
        <w:t>Epígrafe</w:t>
      </w:r>
    </w:p>
    <w:p w:rsidR="00DF1F3F" w:rsidRDefault="00DF1F3F">
      <w:pPr>
        <w:pStyle w:val="Corpo"/>
        <w:rPr>
          <w:lang w:val="pt-PT"/>
        </w:rPr>
      </w:pPr>
    </w:p>
    <w:p w:rsidR="00DF1F3F" w:rsidRDefault="00DF1F3F">
      <w:pPr>
        <w:pStyle w:val="Corpo"/>
        <w:rPr>
          <w:lang w:val="pt-PT"/>
        </w:rPr>
      </w:pPr>
    </w:p>
    <w:p w:rsidR="00DF1F3F" w:rsidRDefault="00DF1F3F">
      <w:pPr>
        <w:pStyle w:val="Corpo"/>
      </w:pPr>
    </w:p>
    <w:p w:rsidR="00DF1F3F" w:rsidRDefault="00BE1283" w:rsidP="00D37941">
      <w:pPr>
        <w:pStyle w:val="Corpo"/>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s>
        <w:ind w:left="3119"/>
        <w:jc w:val="both"/>
        <w:rPr>
          <w:rFonts w:ascii="Times New Roman" w:eastAsia="Times New Roman" w:hAnsi="Times New Roman" w:cs="Times New Roman"/>
          <w:lang w:val="pt-PT"/>
        </w:rPr>
      </w:pPr>
      <w:r>
        <w:rPr>
          <w:rFonts w:ascii="Times New Roman" w:hAnsi="Times New Roman"/>
          <w:lang w:val="pt-PT"/>
        </w:rPr>
        <w:t>Solo nos queda una institución que puede hacer del teatro un fenómeno de expresión artístico-social: la Universidad. De esto se desprende que la Universidad debería crear un teatro tan fuerte, en cuanto a acción social y económica, que fuera competitivo, tejiendo una red nacional, no para destruir el sistema sino para obligarlo a reestructurarse. Formar la gente de teatro y las condiciones para arremeter contra las falsedades del sistema; arremeter no sólo con su creatividad y su solidez intelectual; sino también con su popularidad y fuerza económica.</w:t>
      </w:r>
    </w:p>
    <w:p w:rsidR="00DF1F3F" w:rsidRDefault="00BE1283">
      <w:pPr>
        <w:pStyle w:val="Padro"/>
        <w:spacing w:before="0" w:after="120" w:line="240" w:lineRule="auto"/>
        <w:jc w:val="right"/>
        <w:rPr>
          <w:rFonts w:ascii="Times New Roman" w:eastAsia="Times New Roman" w:hAnsi="Times New Roman" w:cs="Times New Roman"/>
          <w:u w:color="000000"/>
        </w:rPr>
      </w:pPr>
      <w:r>
        <w:rPr>
          <w:rFonts w:ascii="Times New Roman" w:hAnsi="Times New Roman"/>
          <w:color w:val="171717"/>
          <w:u w:color="171717"/>
        </w:rPr>
        <w:t>Raúl Zermeño (1975)</w:t>
      </w: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Times New Roman" w:eastAsia="Times New Roman" w:hAnsi="Times New Roman" w:cs="Times New Roman"/>
          <w:u w:color="000000"/>
        </w:rPr>
      </w:pPr>
    </w:p>
    <w:p w:rsidR="00DF1F3F" w:rsidRDefault="00DF1F3F">
      <w:pPr>
        <w:pStyle w:val="Padro"/>
        <w:spacing w:before="0" w:after="120" w:line="240" w:lineRule="auto"/>
        <w:jc w:val="right"/>
        <w:rPr>
          <w:rFonts w:ascii="Futura Lt BT" w:eastAsia="Futura Lt BT" w:hAnsi="Futura Lt BT" w:cs="Futura Lt BT"/>
          <w:color w:val="171717"/>
          <w:sz w:val="28"/>
          <w:szCs w:val="28"/>
          <w:u w:color="171717"/>
        </w:rPr>
      </w:pPr>
    </w:p>
    <w:p w:rsidR="00F033F3" w:rsidRDefault="00F033F3">
      <w:pPr>
        <w:pStyle w:val="Padro"/>
        <w:spacing w:before="0" w:after="120" w:line="240" w:lineRule="auto"/>
        <w:jc w:val="right"/>
        <w:rPr>
          <w:rFonts w:ascii="Futura Lt BT" w:eastAsia="Futura Lt BT" w:hAnsi="Futura Lt BT" w:cs="Futura Lt BT"/>
          <w:color w:val="171717"/>
          <w:sz w:val="28"/>
          <w:szCs w:val="28"/>
          <w:u w:color="171717"/>
        </w:rPr>
      </w:pPr>
    </w:p>
    <w:p w:rsidR="00DF1F3F" w:rsidRDefault="00DF1F3F">
      <w:pPr>
        <w:pStyle w:val="Padro"/>
        <w:spacing w:before="0" w:after="120" w:line="240" w:lineRule="auto"/>
        <w:jc w:val="right"/>
        <w:rPr>
          <w:rFonts w:ascii="Futura Lt BT" w:eastAsia="Futura Lt BT" w:hAnsi="Futura Lt BT" w:cs="Futura Lt BT"/>
          <w:color w:val="171717"/>
          <w:sz w:val="28"/>
          <w:szCs w:val="28"/>
          <w:u w:color="171717"/>
        </w:rPr>
      </w:pPr>
    </w:p>
    <w:p w:rsidR="00DF1F3F" w:rsidRDefault="00BE1283">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32"/>
          <w:szCs w:val="32"/>
          <w:u w:color="000000"/>
        </w:rPr>
      </w:pPr>
      <w:r>
        <w:rPr>
          <w:rFonts w:ascii="Times New Roman" w:hAnsi="Times New Roman"/>
          <w:sz w:val="32"/>
          <w:szCs w:val="32"/>
          <w:u w:color="000000"/>
          <w:lang w:val="pt-PT"/>
        </w:rPr>
        <w:lastRenderedPageBreak/>
        <w:t>Resumen</w:t>
      </w: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7050E3" w:rsidP="00DA7720">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right="567"/>
        <w:jc w:val="center"/>
        <w:rPr>
          <w:rFonts w:ascii="Times New Roman" w:eastAsia="Times New Roman" w:hAnsi="Times New Roman" w:cs="Times New Roman"/>
          <w:sz w:val="20"/>
          <w:szCs w:val="20"/>
        </w:rPr>
      </w:pPr>
      <w:r>
        <w:rPr>
          <w:rFonts w:ascii="Times New Roman" w:hAnsi="Times New Roman"/>
          <w:lang w:val="pt-PT"/>
        </w:rPr>
        <w:t>LOS GRUPOS DE TEATRO UNIVERSITARIO DE GUAYAQUIL: CARACTERIZACIÓN Y PROCESOS CREATIVOS</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7E6243" w:rsidRDefault="007E624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u w:color="2F5496"/>
          <w:lang w:val="es-ES_tradnl"/>
        </w:rPr>
      </w:pPr>
      <w:r>
        <w:rPr>
          <w:rFonts w:ascii="Times New Roman" w:hAnsi="Times New Roman"/>
          <w:u w:color="2F5496"/>
          <w:lang w:val="es-ES_tradnl"/>
        </w:rPr>
        <w:t>La presente investigación parte del objetivo general que fue mostrar circunstancias y motivaciones del estudiant</w:t>
      </w:r>
      <w:r>
        <w:rPr>
          <w:rFonts w:ascii="Times New Roman" w:hAnsi="Times New Roman"/>
          <w:u w:color="2F5496"/>
          <w:lang w:val="pt-PT"/>
        </w:rPr>
        <w:t>e-actor</w:t>
      </w:r>
      <w:r>
        <w:rPr>
          <w:rFonts w:ascii="Times New Roman" w:hAnsi="Times New Roman"/>
          <w:u w:color="2F5496"/>
          <w:lang w:val="es-ES_tradnl"/>
        </w:rPr>
        <w:t xml:space="preserve"> de </w:t>
      </w:r>
      <w:r>
        <w:rPr>
          <w:rFonts w:ascii="Times New Roman" w:hAnsi="Times New Roman"/>
          <w:u w:color="2F5496"/>
          <w:lang w:val="pt-PT"/>
        </w:rPr>
        <w:t xml:space="preserve">los </w:t>
      </w:r>
      <w:r>
        <w:rPr>
          <w:rFonts w:ascii="Times New Roman" w:hAnsi="Times New Roman"/>
          <w:u w:color="2F5496"/>
          <w:lang w:val="es-ES_tradnl"/>
        </w:rPr>
        <w:t>grupos de teatro universitario en Guayaquil (Ecuador) para comprender porque atribuyen sentido y valor a u</w:t>
      </w:r>
      <w:r>
        <w:rPr>
          <w:rFonts w:ascii="Times New Roman" w:hAnsi="Times New Roman"/>
          <w:u w:color="2F5496"/>
          <w:lang w:val="pt-PT"/>
        </w:rPr>
        <w:t>na</w:t>
      </w:r>
      <w:r>
        <w:rPr>
          <w:rFonts w:ascii="Times New Roman" w:hAnsi="Times New Roman"/>
          <w:u w:color="2F5496"/>
          <w:lang w:val="es-ES_tradnl"/>
        </w:rPr>
        <w:t xml:space="preserve"> práctica </w:t>
      </w:r>
      <w:r>
        <w:rPr>
          <w:rFonts w:ascii="Times New Roman" w:hAnsi="Times New Roman"/>
          <w:u w:color="2F5496"/>
          <w:lang w:val="pt-PT"/>
        </w:rPr>
        <w:t>artística amateur</w:t>
      </w:r>
      <w:r>
        <w:rPr>
          <w:rFonts w:ascii="Times New Roman" w:hAnsi="Times New Roman"/>
          <w:u w:color="2F5496"/>
          <w:lang w:val="es-ES_tradnl"/>
        </w:rPr>
        <w:t>. Se tuvo como objeto de estudio los procesos de co-creación que se vivencian en los grupos más representativos de la ciudad</w:t>
      </w:r>
      <w:r>
        <w:rPr>
          <w:rFonts w:ascii="Times New Roman" w:hAnsi="Times New Roman"/>
          <w:u w:color="2F5496"/>
          <w:lang w:val="pt-PT"/>
        </w:rPr>
        <w:t>: Teatro Arawa de la Universidad de Guayaquil, Teatro Katharsis de la Universidad Politécnica Salesiana, Grupo de Teatro ESPOL de la Escuela Superior Politécnica del Litoral y Tzantza Grande de la Universidad Casa Grande</w:t>
      </w:r>
      <w:r>
        <w:rPr>
          <w:rFonts w:ascii="Times New Roman" w:hAnsi="Times New Roman"/>
          <w:u w:color="2F5496"/>
          <w:lang w:val="es-ES_tradnl"/>
        </w:rPr>
        <w:t xml:space="preserve">. Para lo cual se implementó una metodología cualitativa enfocada en el desarrollo de retratos sociológicos del estudiantado basados en las premisas de Bernard Lahire. </w:t>
      </w:r>
      <w:r>
        <w:rPr>
          <w:rFonts w:ascii="Times New Roman" w:hAnsi="Times New Roman"/>
          <w:u w:color="2F5496"/>
          <w:lang w:val="pt-PT"/>
        </w:rPr>
        <w:t>Se recabaron las voces del estudiante-actor en su proceso autodidacta para el despertar de una sensibilidad estética y un autoconocimiento al tener al teatro como una herramienta terapéutica. En el análisis de la Creación Colectiva el punto de partida fueron los postulados de Teresa Marín García y Cecilia Almeida Salles. Además se estructuró un diseño de tipo experimental para darle significado a los hábitos y el entorno familiar como circunstancias que facilitaron la integración del estudiante-actor en los grupos</w:t>
      </w:r>
      <w:r>
        <w:rPr>
          <w:rFonts w:ascii="Times New Roman" w:hAnsi="Times New Roman"/>
          <w:u w:color="0C333C"/>
          <w:lang w:val="pt-PT"/>
        </w:rPr>
        <w:t xml:space="preserve">. De igual forma se evidenció que el gusto, pasión y prestigio son motivaciones para que el estudiante-actor permanezca en los grupos de teatro universitario. Otro de los aportes de la investigación fue la relación que se establece entre </w:t>
      </w:r>
      <w:r>
        <w:rPr>
          <w:rFonts w:ascii="Times New Roman" w:hAnsi="Times New Roman"/>
          <w:u w:color="2F5496"/>
          <w:lang w:val="es-ES_tradnl"/>
        </w:rPr>
        <w:t>los grupos</w:t>
      </w:r>
      <w:r>
        <w:rPr>
          <w:rFonts w:ascii="Times New Roman" w:hAnsi="Times New Roman"/>
          <w:u w:color="2F5496"/>
          <w:lang w:val="pt-PT"/>
        </w:rPr>
        <w:t xml:space="preserve"> de teatro universitario </w:t>
      </w:r>
      <w:r>
        <w:rPr>
          <w:rFonts w:ascii="Times New Roman" w:hAnsi="Times New Roman"/>
          <w:u w:color="2F5496"/>
          <w:lang w:val="es-ES_tradnl"/>
        </w:rPr>
        <w:t>con el abordaje de la formació</w:t>
      </w:r>
      <w:r>
        <w:rPr>
          <w:rFonts w:ascii="Times New Roman" w:hAnsi="Times New Roman"/>
          <w:u w:color="2F5496"/>
          <w:lang w:val="nl-NL"/>
        </w:rPr>
        <w:t>n de p</w:t>
      </w:r>
      <w:r>
        <w:rPr>
          <w:rFonts w:ascii="Times New Roman" w:hAnsi="Times New Roman"/>
          <w:u w:color="2F5496"/>
          <w:lang w:val="es-ES_tradnl"/>
        </w:rPr>
        <w:t xml:space="preserve">úblicos debido a que es una experiencia significativa </w:t>
      </w:r>
      <w:r>
        <w:rPr>
          <w:rFonts w:ascii="Times New Roman" w:hAnsi="Times New Roman"/>
          <w:u w:color="2F5496"/>
          <w:lang w:val="pt-PT"/>
        </w:rPr>
        <w:t xml:space="preserve">que </w:t>
      </w:r>
      <w:r>
        <w:rPr>
          <w:rFonts w:ascii="Times New Roman" w:hAnsi="Times New Roman"/>
          <w:u w:color="0C333C"/>
          <w:lang w:val="pt-PT"/>
        </w:rPr>
        <w:t xml:space="preserve">contribuye a </w:t>
      </w:r>
      <w:r>
        <w:rPr>
          <w:rFonts w:ascii="Times New Roman" w:hAnsi="Times New Roman"/>
          <w:u w:color="0C333C"/>
          <w:lang w:val="es-ES_tradnl"/>
        </w:rPr>
        <w:t>venc</w:t>
      </w:r>
      <w:r>
        <w:rPr>
          <w:rFonts w:ascii="Times New Roman" w:hAnsi="Times New Roman"/>
          <w:u w:color="0C333C"/>
          <w:lang w:val="pt-PT"/>
        </w:rPr>
        <w:t>er</w:t>
      </w:r>
      <w:r>
        <w:rPr>
          <w:rFonts w:ascii="Times New Roman" w:hAnsi="Times New Roman"/>
          <w:u w:color="0C333C"/>
          <w:lang w:val="es-ES_tradnl"/>
        </w:rPr>
        <w:t xml:space="preserve"> barreras simbó</w:t>
      </w:r>
      <w:r>
        <w:rPr>
          <w:rFonts w:ascii="Times New Roman" w:hAnsi="Times New Roman"/>
          <w:u w:color="0C333C"/>
          <w:lang w:val="pt-PT"/>
        </w:rPr>
        <w:t>licas o a</w:t>
      </w:r>
      <w:r>
        <w:rPr>
          <w:rFonts w:ascii="Times New Roman" w:hAnsi="Times New Roman"/>
          <w:u w:color="0C333C"/>
          <w:lang w:val="it-IT"/>
        </w:rPr>
        <w:t>simetr</w:t>
      </w:r>
      <w:r>
        <w:rPr>
          <w:rFonts w:ascii="Times New Roman" w:hAnsi="Times New Roman"/>
          <w:u w:color="0C333C"/>
          <w:lang w:val="es-ES_tradnl"/>
        </w:rPr>
        <w:t>ía</w:t>
      </w:r>
      <w:r>
        <w:rPr>
          <w:rFonts w:ascii="Times New Roman" w:hAnsi="Times New Roman"/>
          <w:u w:color="0C333C"/>
          <w:lang w:val="pt-PT"/>
        </w:rPr>
        <w:t>s</w:t>
      </w:r>
      <w:r>
        <w:rPr>
          <w:rFonts w:ascii="Times New Roman" w:hAnsi="Times New Roman"/>
          <w:u w:color="0C333C"/>
          <w:lang w:val="fr-FR"/>
        </w:rPr>
        <w:t xml:space="preserve"> social</w:t>
      </w:r>
      <w:r>
        <w:rPr>
          <w:rFonts w:ascii="Times New Roman" w:hAnsi="Times New Roman"/>
          <w:u w:color="0C333C"/>
          <w:lang w:val="pt-PT"/>
        </w:rPr>
        <w:t xml:space="preserve">es, siendo una </w:t>
      </w:r>
      <w:r>
        <w:rPr>
          <w:rFonts w:ascii="Times New Roman" w:hAnsi="Times New Roman"/>
          <w:u w:color="2F5496"/>
          <w:lang w:val="pt-PT"/>
        </w:rPr>
        <w:t xml:space="preserve">gestión innovadora y formativa de los públicos culturales. Se concluyó que el involucramiento del estudiante-actor con las artes escénicas da como beneficio una plenitud y felicidad durante su vida universitaria facilitando la integración, promoción social, reafirmación de la identidad grupal, evasión, goce intelectual, diversión y aprendizaje no formal del teatro. Lo anterior se plasma en lo que se denominó </w:t>
      </w:r>
      <w:r>
        <w:rPr>
          <w:rFonts w:ascii="Times New Roman" w:hAnsi="Times New Roman"/>
          <w:i/>
          <w:iCs/>
          <w:u w:color="0C333C"/>
          <w:lang w:val="es-ES_tradnl"/>
        </w:rPr>
        <w:t xml:space="preserve">Ciclo de Implicación del </w:t>
      </w:r>
      <w:r>
        <w:rPr>
          <w:rFonts w:ascii="Times New Roman" w:hAnsi="Times New Roman"/>
          <w:i/>
          <w:iCs/>
          <w:u w:color="0C333C"/>
          <w:lang w:val="pt-PT"/>
        </w:rPr>
        <w:t>E</w:t>
      </w:r>
      <w:r>
        <w:rPr>
          <w:rFonts w:ascii="Times New Roman" w:hAnsi="Times New Roman"/>
          <w:i/>
          <w:iCs/>
          <w:u w:color="0C333C"/>
          <w:lang w:val="fr-FR"/>
        </w:rPr>
        <w:t>studiante-</w:t>
      </w:r>
      <w:r>
        <w:rPr>
          <w:rFonts w:ascii="Times New Roman" w:hAnsi="Times New Roman"/>
          <w:i/>
          <w:iCs/>
          <w:u w:color="0C333C"/>
          <w:lang w:val="pt-PT"/>
        </w:rPr>
        <w:t>A</w:t>
      </w:r>
      <w:r>
        <w:rPr>
          <w:rFonts w:ascii="Times New Roman" w:hAnsi="Times New Roman"/>
          <w:i/>
          <w:iCs/>
          <w:u w:color="0C333C"/>
          <w:lang w:val="fr-FR"/>
        </w:rPr>
        <w:t>ctor</w:t>
      </w:r>
      <w:r>
        <w:rPr>
          <w:rFonts w:ascii="Times New Roman" w:hAnsi="Times New Roman"/>
          <w:u w:color="0C333C"/>
          <w:lang w:val="es-ES_tradnl"/>
        </w:rPr>
        <w:t xml:space="preserve"> dividido en tres etapas: Iniciación, Permanencia y Profesionalización en las cuales ca</w:t>
      </w:r>
      <w:r>
        <w:rPr>
          <w:rFonts w:ascii="Times New Roman" w:hAnsi="Times New Roman"/>
          <w:u w:color="2F5496"/>
          <w:lang w:val="es-ES_tradnl"/>
        </w:rPr>
        <w:t>da estudiante-actor es partícipe en la creación, producción, circulación, difusión y disfrute de las piezas teatrales de los grupos de teatro universitario.</w:t>
      </w:r>
    </w:p>
    <w:p w:rsidR="00DF1F3F" w:rsidRDefault="00DF1F3F">
      <w:pPr>
        <w:pStyle w:val="Padr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2"/>
        </w:tabs>
        <w:spacing w:before="0" w:line="240" w:lineRule="auto"/>
        <w:jc w:val="both"/>
        <w:rPr>
          <w:rFonts w:ascii="Times New Roman" w:eastAsia="Times New Roman" w:hAnsi="Times New Roman" w:cs="Times New Roman"/>
          <w:u w:color="2F5496"/>
          <w:lang w:val="es-ES_tradnl"/>
          <w14:textOutline w14:w="12700" w14:cap="flat" w14:cmpd="sng" w14:algn="ctr">
            <w14:noFill/>
            <w14:prstDash w14:val="solid"/>
            <w14:miter w14:lim="400000"/>
          </w14:textOutline>
        </w:rPr>
      </w:pPr>
    </w:p>
    <w:p w:rsidR="00DF1F3F" w:rsidRDefault="00DF1F3F">
      <w:pPr>
        <w:pStyle w:val="Padr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2"/>
        </w:tabs>
        <w:spacing w:before="0" w:line="240" w:lineRule="auto"/>
        <w:jc w:val="both"/>
        <w:rPr>
          <w:rFonts w:ascii="Times New Roman" w:eastAsia="Times New Roman" w:hAnsi="Times New Roman" w:cs="Times New Roman"/>
          <w:color w:val="2F5496"/>
          <w:u w:color="0C333C"/>
          <w14:textOutline w14:w="12700" w14:cap="flat" w14:cmpd="sng" w14:algn="ctr">
            <w14:noFill/>
            <w14:prstDash w14:val="solid"/>
            <w14:miter w14:lim="400000"/>
          </w14:textOutline>
        </w:rPr>
      </w:pPr>
    </w:p>
    <w:p w:rsidR="00DF1F3F" w:rsidRDefault="00BE1283">
      <w:pPr>
        <w:spacing w:after="120"/>
        <w:jc w:val="both"/>
        <w:rPr>
          <w:rFonts w:eastAsia="Times New Roman"/>
          <w:color w:val="171717"/>
          <w:u w:color="171717"/>
          <w:lang w:val="pt-PT"/>
          <w14:textOutline w14:w="12700" w14:cap="flat" w14:cmpd="sng" w14:algn="ctr">
            <w14:noFill/>
            <w14:prstDash w14:val="solid"/>
            <w14:miter w14:lim="400000"/>
          </w14:textOutline>
        </w:rPr>
      </w:pPr>
      <w:r>
        <w:rPr>
          <w:rFonts w:cs="Arial Unicode MS"/>
          <w:b/>
          <w:bCs/>
          <w:color w:val="000000"/>
          <w:u w:color="000000"/>
          <w:lang w:val="pt-PT"/>
          <w14:textOutline w14:w="12700" w14:cap="flat" w14:cmpd="sng" w14:algn="ctr">
            <w14:noFill/>
            <w14:prstDash w14:val="solid"/>
            <w14:miter w14:lim="400000"/>
          </w14:textOutline>
        </w:rPr>
        <w:t>PALABRAS CLAVE</w:t>
      </w:r>
      <w:r>
        <w:rPr>
          <w:rFonts w:cs="Arial Unicode MS"/>
          <w:color w:val="000000"/>
          <w:u w:color="000000"/>
          <w:lang w:val="pt-PT"/>
          <w14:textOutline w14:w="12700" w14:cap="flat" w14:cmpd="sng" w14:algn="ctr">
            <w14:noFill/>
            <w14:prstDash w14:val="solid"/>
            <w14:miter w14:lim="400000"/>
          </w14:textOutline>
        </w:rPr>
        <w:t>: Teatro Universitario, procesos creativos colectivos, retratos sociológicos, participación, desarrollo de públicos.</w:t>
      </w:r>
    </w:p>
    <w:p w:rsidR="00DF1F3F" w:rsidRDefault="00DF1F3F">
      <w:pPr>
        <w:spacing w:after="120"/>
        <w:jc w:val="right"/>
        <w:rPr>
          <w:rFonts w:eastAsia="Times New Roman"/>
          <w:color w:val="000000"/>
          <w:u w:color="000000"/>
          <w:lang w:val="pt-PT"/>
          <w14:textOutline w14:w="12700" w14:cap="flat" w14:cmpd="sng" w14:algn="ctr">
            <w14:noFill/>
            <w14:prstDash w14:val="solid"/>
            <w14:miter w14:lim="400000"/>
          </w14:textOutline>
        </w:rPr>
      </w:pPr>
    </w:p>
    <w:p w:rsidR="00DF1F3F" w:rsidRDefault="00DF1F3F">
      <w:pPr>
        <w:pStyle w:val="Corpo"/>
        <w:spacing w:after="160" w:line="259" w:lineRule="auto"/>
        <w:rPr>
          <w:rFonts w:ascii="Times New Roman" w:eastAsia="Times New Roman" w:hAnsi="Times New Roman" w:cs="Times New Roman"/>
          <w:b/>
          <w:bCs/>
          <w:sz w:val="30"/>
          <w:szCs w:val="30"/>
        </w:rPr>
      </w:pPr>
    </w:p>
    <w:p w:rsidR="00DA7720" w:rsidRDefault="00DA7720">
      <w:pPr>
        <w:pStyle w:val="Corpo"/>
        <w:spacing w:after="160" w:line="259" w:lineRule="auto"/>
        <w:rPr>
          <w:rFonts w:ascii="Times New Roman" w:eastAsia="Times New Roman" w:hAnsi="Times New Roman" w:cs="Times New Roman"/>
          <w:b/>
          <w:bCs/>
          <w:sz w:val="30"/>
          <w:szCs w:val="30"/>
        </w:rPr>
      </w:pP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BE1283">
      <w:pPr>
        <w:pStyle w:val="Corpo"/>
        <w:spacing w:after="160" w:line="259" w:lineRule="auto"/>
        <w:rPr>
          <w:rFonts w:ascii="Times New Roman" w:eastAsia="Times New Roman" w:hAnsi="Times New Roman" w:cs="Times New Roman"/>
          <w:b/>
          <w:bCs/>
          <w:sz w:val="32"/>
          <w:szCs w:val="32"/>
        </w:rPr>
      </w:pPr>
      <w:r>
        <w:rPr>
          <w:rFonts w:ascii="Times New Roman" w:hAnsi="Times New Roman"/>
          <w:b/>
          <w:bCs/>
          <w:sz w:val="32"/>
          <w:szCs w:val="32"/>
          <w:lang w:val="pt-PT"/>
        </w:rPr>
        <w:lastRenderedPageBreak/>
        <w:t>Resumo</w:t>
      </w: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7050E3">
      <w:pPr>
        <w:pStyle w:val="Padro"/>
        <w:spacing w:before="0" w:after="160" w:line="240" w:lineRule="auto"/>
        <w:ind w:left="1134" w:right="278"/>
        <w:jc w:val="center"/>
        <w:rPr>
          <w:rFonts w:ascii="Times New Roman" w:eastAsia="Times New Roman" w:hAnsi="Times New Roman" w:cs="Times New Roman"/>
          <w:color w:val="171717"/>
          <w:sz w:val="28"/>
          <w:szCs w:val="28"/>
          <w:u w:color="171717"/>
          <w14:textOutline w14:w="12700" w14:cap="flat" w14:cmpd="sng" w14:algn="ctr">
            <w14:noFill/>
            <w14:prstDash w14:val="solid"/>
            <w14:miter w14:lim="400000"/>
          </w14:textOutline>
        </w:rPr>
      </w:pPr>
      <w:r w:rsidRPr="007050E3">
        <w:rPr>
          <w:rFonts w:ascii="Times New Roman" w:hAnsi="Times New Roman"/>
          <w:color w:val="171717"/>
          <w:u w:color="171717"/>
          <w:lang w:val="es-ES_tradnl"/>
          <w14:textOutline w14:w="12700" w14:cap="flat" w14:cmpd="sng" w14:algn="ctr">
            <w14:noFill/>
            <w14:prstDash w14:val="solid"/>
            <w14:miter w14:lim="400000"/>
          </w14:textOutline>
        </w:rPr>
        <w:t>GRUPOS</w:t>
      </w:r>
      <w:r w:rsidR="00500A09">
        <w:rPr>
          <w:rFonts w:ascii="Times New Roman" w:hAnsi="Times New Roman"/>
          <w:color w:val="171717"/>
          <w:u w:color="171717"/>
          <w:lang w:val="es-ES_tradnl"/>
          <w14:textOutline w14:w="12700" w14:cap="flat" w14:cmpd="sng" w14:algn="ctr">
            <w14:noFill/>
            <w14:prstDash w14:val="solid"/>
            <w14:miter w14:lim="400000"/>
          </w14:textOutline>
        </w:rPr>
        <w:t xml:space="preserve"> DE TEATRO UNIVERSITÁRIO DE GUAI</w:t>
      </w:r>
      <w:r w:rsidRPr="007050E3">
        <w:rPr>
          <w:rFonts w:ascii="Times New Roman" w:hAnsi="Times New Roman"/>
          <w:color w:val="171717"/>
          <w:u w:color="171717"/>
          <w:lang w:val="es-ES_tradnl"/>
          <w14:textOutline w14:w="12700" w14:cap="flat" w14:cmpd="sng" w14:algn="ctr">
            <w14:noFill/>
            <w14:prstDash w14:val="solid"/>
            <w14:miter w14:lim="400000"/>
          </w14:textOutline>
        </w:rPr>
        <w:t>AQUIL: CARACTERIZAÇÃO E PROCESSOS CRIATIVOS</w:t>
      </w:r>
    </w:p>
    <w:p w:rsidR="00DF1F3F" w:rsidRDefault="00DF1F3F">
      <w:pPr>
        <w:pStyle w:val="Padro"/>
        <w:spacing w:before="0" w:after="160" w:line="240" w:lineRule="auto"/>
        <w:jc w:val="both"/>
        <w:rPr>
          <w:rFonts w:ascii="Times New Roman" w:eastAsia="Times New Roman" w:hAnsi="Times New Roman" w:cs="Times New Roman"/>
          <w:color w:val="171717"/>
          <w:sz w:val="28"/>
          <w:szCs w:val="28"/>
          <w:u w:color="171717"/>
          <w14:textOutline w14:w="12700" w14:cap="flat" w14:cmpd="sng" w14:algn="ctr">
            <w14:noFill/>
            <w14:prstDash w14:val="solid"/>
            <w14:miter w14:lim="400000"/>
          </w14:textOutline>
        </w:rPr>
      </w:pPr>
    </w:p>
    <w:p w:rsidR="00500A09" w:rsidRPr="00500A09" w:rsidRDefault="00500A09">
      <w:pPr>
        <w:pStyle w:val="Padro"/>
        <w:spacing w:before="0" w:after="160" w:line="240" w:lineRule="auto"/>
        <w:jc w:val="both"/>
        <w:rPr>
          <w:rFonts w:ascii="Times New Roman" w:hAnsi="Times New Roman" w:cs="Times New Roman"/>
          <w:color w:val="171717"/>
          <w:u w:color="171717"/>
          <w14:textOutline w14:w="12700" w14:cap="flat" w14:cmpd="sng" w14:algn="ctr">
            <w14:noFill/>
            <w14:prstDash w14:val="solid"/>
            <w14:miter w14:lim="400000"/>
          </w14:textOutline>
        </w:rPr>
      </w:pPr>
      <w:r w:rsidRPr="00500A09">
        <w:rPr>
          <w:rFonts w:ascii="Times New Roman" w:hAnsi="Times New Roman" w:cs="Times New Roman"/>
          <w:color w:val="121212"/>
          <w:shd w:val="clear" w:color="auto" w:fill="FFFFFF"/>
        </w:rPr>
        <w:t xml:space="preserve">Esta investigação baseia-se no objetivo geral de mostrar as circunstâncias e motivações do estudante-ator nos grupos de teatro universitário em Guaiaquil (Equador), a fim de compreender porque atribuem significado e valor a uma prática artística amadora. O objeto de estudo foram os processos de co-criação vividos nos grupos mais representativos da cidade: Teatro Arawa da Universidade de Guaiaquil, Teatro Katharsis da Universidade Politécnica Salesiana, Grupo de Teatro ESPOL da Escola Superior Política do Litoral e Tzantza Grande da Universidade Casa Grande. Foi implementada uma metodologia qualitativa centrada no desenvolvimento de retratos sociológicos dos estudantes com base nas proposições de Bernard Lahire. As vozes do estudante-ator foram recolhidas no seu processo autodidata para o despertar de uma sensibilidade estética e autoconhecimento, utilizando o teatro como instrumento terapêutico. Na análise da Criação Coletiva, o ponto de partida foram os axiomas de Teresa Marín García e Cecilia Almeida Salles. Além disso, foi estruturado um desenho experimental para dar sentido aos hábitos e ao ambiente familiar como circunstâncias que facilitaram a integração do estudante-ator nos grupos. Foi também demonstrado que o gosto, a paixão e o prestígio são motivações para que o estudante-ator permaneça nos grupos de teatro universitário. Outra contribuição da investigação foi a relação estabelecida entre os grupos de teatro universitário e a abordagem à formação de públicos, pois se trata de uma experiência significativa que contribui para ultrapassar barreiras simbólicas ou assimetrias sociais, sendo uma gestão inovadora e formativa de públicos culturais. Concluiu-se que o envolvimento do estudante-ator com as artes cénicas proporciona como benefício uma plenitude e felicidade durante a sua vida universitária, facilitando a integração, promoção social, reafirmação da identidade grupal, evasão, prazer intelectual, diversão e aprendizagem não formal do teatro. O acima exposto está consubstanciado no chamado Ciclo de Envolvimento </w:t>
      </w:r>
      <w:r>
        <w:rPr>
          <w:rFonts w:ascii="Times New Roman" w:hAnsi="Times New Roman" w:cs="Times New Roman"/>
          <w:color w:val="121212"/>
          <w:shd w:val="clear" w:color="auto" w:fill="FFFFFF"/>
        </w:rPr>
        <w:t xml:space="preserve">do </w:t>
      </w:r>
      <w:r w:rsidRPr="00500A09">
        <w:rPr>
          <w:rFonts w:ascii="Times New Roman" w:hAnsi="Times New Roman" w:cs="Times New Roman"/>
          <w:color w:val="121212"/>
          <w:shd w:val="clear" w:color="auto" w:fill="FFFFFF"/>
        </w:rPr>
        <w:t>Estudante-Ator, dividido em três fases: Iniciação, Permanência e Profissionalização, em que cada estudante-ator participa na criação, produção, circulação, divulgação e fruição das peças teatrais dos</w:t>
      </w:r>
      <w:r w:rsidR="008060AF">
        <w:rPr>
          <w:rFonts w:ascii="Times New Roman" w:hAnsi="Times New Roman" w:cs="Times New Roman"/>
          <w:color w:val="121212"/>
          <w:shd w:val="clear" w:color="auto" w:fill="FFFFFF"/>
        </w:rPr>
        <w:t xml:space="preserve"> grupos de teatro universitário</w:t>
      </w:r>
      <w:r w:rsidRPr="00500A09">
        <w:rPr>
          <w:rFonts w:ascii="Times New Roman" w:hAnsi="Times New Roman" w:cs="Times New Roman"/>
          <w:color w:val="121212"/>
          <w:shd w:val="clear" w:color="auto" w:fill="FFFFFF"/>
        </w:rPr>
        <w:t>.</w:t>
      </w:r>
    </w:p>
    <w:p w:rsidR="00500A09" w:rsidRDefault="00500A09">
      <w:pPr>
        <w:pStyle w:val="Padr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2"/>
        </w:tabs>
        <w:spacing w:before="0" w:line="240" w:lineRule="auto"/>
        <w:jc w:val="both"/>
        <w:rPr>
          <w:rFonts w:ascii="Times New Roman" w:hAnsi="Times New Roman"/>
          <w:b/>
          <w:bCs/>
          <w:u w:color="000000"/>
          <w14:textOutline w14:w="12700" w14:cap="flat" w14:cmpd="sng" w14:algn="ctr">
            <w14:noFill/>
            <w14:prstDash w14:val="solid"/>
            <w14:miter w14:lim="400000"/>
          </w14:textOutline>
        </w:rPr>
      </w:pPr>
    </w:p>
    <w:p w:rsidR="00DF1F3F" w:rsidRDefault="00BE1283">
      <w:pPr>
        <w:pStyle w:val="Padr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2"/>
        </w:tabs>
        <w:spacing w:before="0" w:line="240" w:lineRule="auto"/>
        <w:jc w:val="both"/>
        <w:rPr>
          <w:rFonts w:ascii="Calibri" w:eastAsia="Calibri" w:hAnsi="Calibri" w:cs="Calibri"/>
          <w:u w:color="000000"/>
          <w:lang w:val="es-ES_tradnl"/>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PALAVRAS CHAVE</w:t>
      </w:r>
      <w:r>
        <w:rPr>
          <w:rFonts w:ascii="Times New Roman" w:hAnsi="Times New Roman"/>
          <w:u w:color="000000"/>
          <w14:textOutline w14:w="12700" w14:cap="flat" w14:cmpd="sng" w14:algn="ctr">
            <w14:noFill/>
            <w14:prstDash w14:val="solid"/>
            <w14:miter w14:lim="400000"/>
          </w14:textOutline>
        </w:rPr>
        <w:t>: Teatro universitario; processos criativos coletivos; retratos sociologicos; participação; desenvolvimento dos públicos.</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DF1F3F">
      <w:pPr>
        <w:pStyle w:val="Corpo"/>
        <w:spacing w:after="160" w:line="259" w:lineRule="auto"/>
        <w:rPr>
          <w:rFonts w:ascii="Times New Roman" w:eastAsia="Times New Roman" w:hAnsi="Times New Roman" w:cs="Times New Roman"/>
          <w:b/>
          <w:bCs/>
          <w:sz w:val="30"/>
          <w:szCs w:val="30"/>
        </w:rPr>
      </w:pPr>
    </w:p>
    <w:p w:rsidR="00DF1F3F" w:rsidRDefault="00DF1F3F">
      <w:pPr>
        <w:pStyle w:val="Corpo"/>
        <w:spacing w:after="160" w:line="259" w:lineRule="auto"/>
        <w:rPr>
          <w:rFonts w:ascii="Times New Roman" w:eastAsia="Times New Roman" w:hAnsi="Times New Roman" w:cs="Times New Roman"/>
          <w:b/>
          <w:bCs/>
          <w:sz w:val="30"/>
          <w:szCs w:val="30"/>
        </w:rPr>
      </w:pPr>
    </w:p>
    <w:p w:rsidR="00BE1283" w:rsidRDefault="00BE1283">
      <w:pPr>
        <w:pStyle w:val="Corpo"/>
        <w:spacing w:after="160" w:line="259" w:lineRule="auto"/>
        <w:rPr>
          <w:rFonts w:ascii="Times New Roman" w:eastAsia="Times New Roman" w:hAnsi="Times New Roman" w:cs="Times New Roman"/>
          <w:b/>
          <w:bCs/>
          <w:sz w:val="30"/>
          <w:szCs w:val="30"/>
        </w:rPr>
      </w:pPr>
    </w:p>
    <w:p w:rsidR="00DF1F3F" w:rsidRPr="00800E1A" w:rsidRDefault="00BE1283">
      <w:pPr>
        <w:pStyle w:val="Corpo"/>
        <w:spacing w:after="160" w:line="259" w:lineRule="auto"/>
        <w:rPr>
          <w:rFonts w:ascii="Times New Roman" w:eastAsia="Times New Roman" w:hAnsi="Times New Roman" w:cs="Times New Roman"/>
          <w:b/>
          <w:bCs/>
          <w:sz w:val="32"/>
          <w:szCs w:val="32"/>
          <w:lang w:val="en-US"/>
        </w:rPr>
      </w:pPr>
      <w:r>
        <w:rPr>
          <w:rFonts w:ascii="Times New Roman" w:hAnsi="Times New Roman"/>
          <w:b/>
          <w:bCs/>
          <w:sz w:val="32"/>
          <w:szCs w:val="32"/>
          <w:lang w:val="pt-PT"/>
        </w:rPr>
        <w:lastRenderedPageBreak/>
        <w:t>Abstract</w:t>
      </w:r>
    </w:p>
    <w:p w:rsidR="00DF1F3F" w:rsidRPr="00800E1A" w:rsidRDefault="00DF1F3F">
      <w:pPr>
        <w:pStyle w:val="Corpo"/>
        <w:spacing w:after="160" w:line="259" w:lineRule="auto"/>
        <w:rPr>
          <w:rFonts w:ascii="Times New Roman" w:eastAsia="Times New Roman" w:hAnsi="Times New Roman" w:cs="Times New Roman"/>
          <w:lang w:val="en-US"/>
        </w:rPr>
      </w:pPr>
    </w:p>
    <w:p w:rsidR="00DF1F3F" w:rsidRDefault="007050E3">
      <w:pPr>
        <w:pStyle w:val="Padro"/>
        <w:spacing w:before="0" w:after="160" w:line="259" w:lineRule="auto"/>
        <w:ind w:left="850" w:right="278"/>
        <w:jc w:val="center"/>
        <w:rPr>
          <w:rFonts w:ascii="Times New Roman" w:hAnsi="Times New Roman"/>
          <w:u w:color="000000"/>
          <w:lang w:val="en-US"/>
          <w14:textOutline w14:w="12700" w14:cap="flat" w14:cmpd="sng" w14:algn="ctr">
            <w14:noFill/>
            <w14:prstDash w14:val="solid"/>
            <w14:miter w14:lim="400000"/>
          </w14:textOutline>
        </w:rPr>
      </w:pPr>
      <w:r w:rsidRPr="007050E3">
        <w:rPr>
          <w:rFonts w:ascii="Times New Roman" w:hAnsi="Times New Roman"/>
          <w:u w:color="000000"/>
          <w:lang w:val="en-US"/>
          <w14:textOutline w14:w="12700" w14:cap="flat" w14:cmpd="sng" w14:algn="ctr">
            <w14:noFill/>
            <w14:prstDash w14:val="solid"/>
            <w14:miter w14:lim="400000"/>
          </w14:textOutline>
        </w:rPr>
        <w:t>GUAYAQUIL'S UNIVERSITY THEATER GROUPS: CHARACTERIZATION AND CREATIVE PROCESSES</w:t>
      </w:r>
    </w:p>
    <w:p w:rsidR="007E6243" w:rsidRDefault="007E6243">
      <w:pPr>
        <w:pStyle w:val="Padro"/>
        <w:spacing w:before="0" w:after="160" w:line="259" w:lineRule="auto"/>
        <w:ind w:left="850" w:right="278"/>
        <w:jc w:val="center"/>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DF1F3F" w:rsidRDefault="00BE1283">
      <w:pPr>
        <w:pStyle w:val="Padro"/>
        <w:spacing w:before="0" w:after="160" w:line="240" w:lineRule="auto"/>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The present research starts from the general objective which was to show circumstances and motivations of the student-actors of the university theater groups in Guayaquil (Ecuador) to understand why they attribute meaning and value to an amateur artistic practice. The object of study was the co-creation processes experienced in the most representative groups of the city: Teatro Arawa of the Universidad de Guayaquil, Teatro Katharsis of the Universidad Politécnica Salesiana, Grupo de Teatro ESPOL of the Escuela Superior Politécnica del Litoral and Tzantza Grande of the Universidad Casa Grande. For which a qualitative methodology focused on the development of sociological portraits of the student body based on Bernard Lahire's premises was implemented. The voices of the student-actor in his self-taught process were collected for the awakening of an aesthetic sensibility and self-knowledge by having theater as a therapeutic tool. In the analysis of the Collective Creation, the starting point was the postulates of Teresa Marín García and Cecilia Almeida Salles. In addition, an experimental design was structured to give meaning to the habits and the family environment as circumstances that facilitated the integration of the student-actor in the groups. Likewise, it was evidenced that taste, passion and prestige are motivations for the student-actor to remain in the university theater groups. Another contribution of the research was the relationship established between the university theater groups and the approach to the formation of audiences because it is a significant experience that contributes to overcome symbolic barriers or social asymmetries, being an innovative and formative management of cultural audiences. It was concluded that the involvement of the student-actor with the performing arts gives as a benefit a fullness and happiness during their university life, facilitating</w:t>
      </w:r>
      <w:r w:rsidR="008060AF">
        <w:rPr>
          <w:rFonts w:ascii="Times New Roman" w:hAnsi="Times New Roman"/>
          <w:u w:color="000000"/>
          <w:lang w:val="en-US"/>
          <w14:textOutline w14:w="12700" w14:cap="flat" w14:cmpd="sng" w14:algn="ctr">
            <w14:noFill/>
            <w14:prstDash w14:val="solid"/>
            <w14:miter w14:lim="400000"/>
          </w14:textOutline>
        </w:rPr>
        <w:t xml:space="preserve"> integration, social promotion, </w:t>
      </w:r>
      <w:r>
        <w:rPr>
          <w:rFonts w:ascii="Times New Roman" w:hAnsi="Times New Roman"/>
          <w:u w:color="000000"/>
          <w:lang w:val="en-US"/>
          <w14:textOutline w14:w="12700" w14:cap="flat" w14:cmpd="sng" w14:algn="ctr">
            <w14:noFill/>
            <w14:prstDash w14:val="solid"/>
            <w14:miter w14:lim="400000"/>
          </w14:textOutline>
        </w:rPr>
        <w:t>reaffirmation of group identity, evasion, intellectual enjoyment, fun and non-formal learning of theater. The above is embodied in what was called the Cycle of Student-Actor Involvement divided into three stages: Initiation, Permanence and Professionalization in which each student-actor is a participant in the creation, production, circulation, dissemination and enjoyment of the theatrical pieces of the university theater groups.</w:t>
      </w:r>
    </w:p>
    <w:p w:rsidR="00DF1F3F" w:rsidRDefault="00DF1F3F">
      <w:pPr>
        <w:pStyle w:val="Padro"/>
        <w:spacing w:before="0" w:after="160" w:line="240" w:lineRule="auto"/>
        <w:jc w:val="both"/>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DF1F3F" w:rsidRDefault="00BE1283">
      <w:pPr>
        <w:pStyle w:val="Padro"/>
        <w:spacing w:before="0" w:after="160" w:line="240" w:lineRule="auto"/>
        <w:jc w:val="both"/>
        <w:rPr>
          <w:rFonts w:ascii="Futura Lt BT" w:eastAsia="Futura Lt BT" w:hAnsi="Futura Lt BT" w:cs="Futura Lt BT"/>
          <w:color w:val="171717"/>
          <w:sz w:val="28"/>
          <w:szCs w:val="28"/>
          <w:u w:color="171717"/>
          <w:lang w:val="en-US"/>
          <w14:textOutline w14:w="12700" w14:cap="flat" w14:cmpd="sng" w14:algn="ctr">
            <w14:noFill/>
            <w14:prstDash w14:val="solid"/>
            <w14:miter w14:lim="400000"/>
          </w14:textOutline>
        </w:rPr>
      </w:pPr>
      <w:r>
        <w:rPr>
          <w:rFonts w:ascii="Times New Roman" w:hAnsi="Times New Roman"/>
          <w:b/>
          <w:bCs/>
          <w:u w:color="000000"/>
          <w:lang w:val="en-US"/>
          <w14:textOutline w14:w="12700" w14:cap="flat" w14:cmpd="sng" w14:algn="ctr">
            <w14:noFill/>
            <w14:prstDash w14:val="solid"/>
            <w14:miter w14:lim="400000"/>
          </w14:textOutline>
        </w:rPr>
        <w:t>KEYWORDS</w:t>
      </w:r>
      <w:r>
        <w:rPr>
          <w:rFonts w:ascii="Times New Roman" w:hAnsi="Times New Roman"/>
          <w:u w:color="000000"/>
          <w:lang w:val="en-US"/>
          <w14:textOutline w14:w="12700" w14:cap="flat" w14:cmpd="sng" w14:algn="ctr">
            <w14:noFill/>
            <w14:prstDash w14:val="solid"/>
            <w14:miter w14:lim="400000"/>
          </w14:textOutline>
        </w:rPr>
        <w:t>: University Theater, collective creative processes, sociological portraits, participation, audience development.</w:t>
      </w: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utura Lt BT" w:eastAsia="Futura Lt BT" w:hAnsi="Futura Lt BT" w:cs="Futura Lt BT"/>
          <w:color w:val="171717"/>
          <w:sz w:val="28"/>
          <w:szCs w:val="28"/>
          <w:u w:color="171717"/>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utura Lt BT" w:eastAsia="Futura Lt BT" w:hAnsi="Futura Lt BT" w:cs="Futura Lt BT"/>
          <w:color w:val="171717"/>
          <w:sz w:val="28"/>
          <w:szCs w:val="28"/>
          <w:u w:color="171717"/>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utura Lt BT" w:eastAsia="Futura Lt BT" w:hAnsi="Futura Lt BT" w:cs="Futura Lt BT"/>
          <w:color w:val="171717"/>
          <w:sz w:val="28"/>
          <w:szCs w:val="28"/>
          <w:u w:color="171717"/>
          <w:lang w:val="pt-PT"/>
        </w:rPr>
      </w:pPr>
    </w:p>
    <w:p w:rsidR="007050E3" w:rsidRDefault="007050E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utura Lt BT" w:eastAsia="Futura Lt BT" w:hAnsi="Futura Lt BT" w:cs="Futura Lt BT"/>
          <w:color w:val="171717"/>
          <w:sz w:val="28"/>
          <w:szCs w:val="28"/>
          <w:u w:color="171717"/>
          <w:lang w:val="pt-PT"/>
        </w:rPr>
      </w:pPr>
    </w:p>
    <w:p w:rsidR="007050E3" w:rsidRDefault="007050E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utura Lt BT" w:eastAsia="Futura Lt BT" w:hAnsi="Futura Lt BT" w:cs="Futura Lt BT"/>
          <w:color w:val="171717"/>
          <w:sz w:val="28"/>
          <w:szCs w:val="28"/>
          <w:u w:color="171717"/>
          <w:lang w:val="pt-PT"/>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utura Lt BT" w:eastAsia="Futura Lt BT" w:hAnsi="Futura Lt BT" w:cs="Futura Lt BT"/>
          <w:color w:val="171717"/>
          <w:sz w:val="28"/>
          <w:szCs w:val="28"/>
          <w:u w:color="171717"/>
          <w:lang w:val="pt-PT"/>
        </w:rPr>
      </w:pP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eastAsia="Times New Roman" w:hAnsi="Times New Roman" w:cs="Times New Roman"/>
          <w:b/>
          <w:bCs/>
          <w:color w:val="171717"/>
          <w:sz w:val="32"/>
          <w:szCs w:val="32"/>
          <w:u w:color="171717"/>
        </w:rPr>
      </w:pPr>
      <w:r>
        <w:rPr>
          <w:rFonts w:ascii="Times New Roman" w:hAnsi="Times New Roman"/>
          <w:b/>
          <w:bCs/>
          <w:color w:val="171717"/>
          <w:sz w:val="32"/>
          <w:szCs w:val="32"/>
          <w:u w:color="171717"/>
          <w:lang w:val="pt-PT"/>
        </w:rPr>
        <w:lastRenderedPageBreak/>
        <w:t>Lista de siglas</w:t>
      </w: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eastAsia="Times New Roman" w:hAnsi="Times New Roman" w:cs="Times New Roman"/>
          <w:b/>
          <w:bCs/>
          <w:color w:val="FB0207"/>
          <w:sz w:val="32"/>
          <w:szCs w:val="32"/>
          <w:u w:color="FB0207"/>
        </w:rPr>
      </w:pPr>
    </w:p>
    <w:tbl>
      <w:tblPr>
        <w:tblStyle w:val="TableNormal"/>
        <w:tblW w:w="79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31"/>
        <w:gridCol w:w="5948"/>
      </w:tblGrid>
      <w:tr w:rsidR="00DF1F3F">
        <w:trPr>
          <w:trHeight w:val="232"/>
          <w:jc w:val="center"/>
        </w:trPr>
        <w:tc>
          <w:tcPr>
            <w:tcW w:w="20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jc w:val="both"/>
            </w:pPr>
            <w:r>
              <w:rPr>
                <w:rFonts w:ascii="Times New Roman" w:hAnsi="Times New Roman"/>
                <w:b/>
                <w:bCs/>
                <w:color w:val="262626"/>
                <w:sz w:val="20"/>
                <w:szCs w:val="20"/>
                <w:u w:color="262626"/>
                <w:lang w:val="en-US"/>
              </w:rPr>
              <w:t>Sigla</w:t>
            </w:r>
          </w:p>
        </w:tc>
        <w:tc>
          <w:tcPr>
            <w:tcW w:w="594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jc w:val="both"/>
            </w:pPr>
            <w:r>
              <w:rPr>
                <w:rFonts w:ascii="Times New Roman" w:hAnsi="Times New Roman"/>
                <w:b/>
                <w:bCs/>
                <w:color w:val="262626"/>
                <w:sz w:val="20"/>
                <w:szCs w:val="20"/>
                <w:u w:color="262626"/>
                <w:lang w:val="en-US"/>
              </w:rPr>
              <w:t>Significado</w:t>
            </w:r>
          </w:p>
        </w:tc>
      </w:tr>
      <w:tr w:rsidR="00DF1F3F" w:rsidRPr="00800E1A">
        <w:trPr>
          <w:trHeight w:val="232"/>
          <w:jc w:val="center"/>
        </w:trPr>
        <w:tc>
          <w:tcPr>
            <w:tcW w:w="2031" w:type="dxa"/>
            <w:tcBorders>
              <w:top w:val="single" w:sz="8" w:space="0" w:color="00000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ANAE</w:t>
            </w:r>
          </w:p>
        </w:tc>
        <w:tc>
          <w:tcPr>
            <w:tcW w:w="5948" w:type="dxa"/>
            <w:tcBorders>
              <w:top w:val="single" w:sz="8" w:space="0" w:color="00000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Pr="00800E1A" w:rsidRDefault="00BE1283">
            <w:pPr>
              <w:tabs>
                <w:tab w:val="left" w:pos="720"/>
                <w:tab w:val="left" w:pos="1440"/>
                <w:tab w:val="left" w:pos="2160"/>
                <w:tab w:val="left" w:pos="2880"/>
                <w:tab w:val="left" w:pos="3600"/>
                <w:tab w:val="left" w:pos="4320"/>
                <w:tab w:val="left" w:pos="5040"/>
                <w:tab w:val="left" w:pos="5760"/>
              </w:tabs>
              <w:spacing w:line="360" w:lineRule="auto"/>
              <w:rPr>
                <w:lang w:val="es-EC"/>
              </w:rPr>
            </w:pPr>
            <w:r>
              <w:rPr>
                <w:rFonts w:cs="Arial Unicode MS"/>
                <w:color w:val="000000"/>
                <w:sz w:val="20"/>
                <w:szCs w:val="20"/>
                <w:u w:color="000000"/>
                <w:lang w:val="pt-PT"/>
                <w14:textOutline w14:w="12700" w14:cap="flat" w14:cmpd="sng" w14:algn="ctr">
                  <w14:noFill/>
                  <w14:prstDash w14:val="solid"/>
                  <w14:miter w14:lim="400000"/>
                </w14:textOutline>
              </w:rPr>
              <w:t>Asociación Nacional de Artistas Escénicos</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ANTUPE</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Asociación Nacional de Teatro Universitario y Politécnico del Ecuador</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ASCUN</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Asociación Colombiana de Universidades</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ASONATU</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Asociación Nacional de Teatro Universitario</w:t>
            </w:r>
          </w:p>
        </w:tc>
      </w:tr>
      <w:tr w:rsidR="00DF1F3F">
        <w:trPr>
          <w:trHeight w:val="232"/>
          <w:jc w:val="center"/>
        </w:trPr>
        <w:tc>
          <w:tcPr>
            <w:tcW w:w="2031" w:type="dxa"/>
            <w:tcBorders>
              <w:top w:val="single" w:sz="8" w:space="0" w:color="808080"/>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ASU</w:t>
            </w:r>
          </w:p>
        </w:tc>
        <w:tc>
          <w:tcPr>
            <w:tcW w:w="5948" w:type="dxa"/>
            <w:tcBorders>
              <w:top w:val="single" w:sz="8" w:space="0" w:color="808080"/>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Asociacionismo Salesiano Universitario</w:t>
            </w:r>
          </w:p>
        </w:tc>
      </w:tr>
      <w:tr w:rsidR="00DF1F3F">
        <w:trPr>
          <w:trHeight w:val="232"/>
          <w:jc w:val="center"/>
        </w:trPr>
        <w:tc>
          <w:tcPr>
            <w:tcW w:w="2031"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BCE</w:t>
            </w:r>
          </w:p>
        </w:tc>
        <w:tc>
          <w:tcPr>
            <w:tcW w:w="5948"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Banco Central del Ecuador</w:t>
            </w:r>
          </w:p>
        </w:tc>
      </w:tr>
      <w:tr w:rsidR="00DF1F3F" w:rsidRPr="00800E1A">
        <w:trPr>
          <w:trHeight w:val="452"/>
          <w:jc w:val="center"/>
        </w:trPr>
        <w:tc>
          <w:tcPr>
            <w:tcW w:w="2031"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Ceaaces</w:t>
            </w:r>
          </w:p>
        </w:tc>
        <w:tc>
          <w:tcPr>
            <w:tcW w:w="5948"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 xml:space="preserve">Consejo de Evaluación, Acreditación y Aseguramiento de la Calidad de la Educación Superior </w:t>
            </w:r>
          </w:p>
        </w:tc>
      </w:tr>
      <w:tr w:rsidR="00DF1F3F">
        <w:trPr>
          <w:trHeight w:val="232"/>
          <w:jc w:val="center"/>
        </w:trPr>
        <w:tc>
          <w:tcPr>
            <w:tcW w:w="2031"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CES</w:t>
            </w:r>
          </w:p>
        </w:tc>
        <w:tc>
          <w:tcPr>
            <w:tcW w:w="5948"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Consejo de Educación Superior</w:t>
            </w:r>
          </w:p>
        </w:tc>
      </w:tr>
      <w:tr w:rsidR="00DF1F3F" w:rsidRPr="00800E1A">
        <w:trPr>
          <w:trHeight w:val="232"/>
          <w:jc w:val="center"/>
        </w:trPr>
        <w:tc>
          <w:tcPr>
            <w:tcW w:w="2031"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CCE</w:t>
            </w:r>
          </w:p>
        </w:tc>
        <w:tc>
          <w:tcPr>
            <w:tcW w:w="5948"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Casa de la Cultura Ecuatoriana Benjamín Carrión</w:t>
            </w:r>
          </w:p>
        </w:tc>
      </w:tr>
      <w:tr w:rsidR="00DF1F3F" w:rsidRPr="00800E1A">
        <w:trPr>
          <w:trHeight w:val="232"/>
          <w:jc w:val="center"/>
        </w:trPr>
        <w:tc>
          <w:tcPr>
            <w:tcW w:w="2031"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CCNG</w:t>
            </w:r>
          </w:p>
        </w:tc>
        <w:tc>
          <w:tcPr>
            <w:tcW w:w="5948" w:type="dxa"/>
            <w:tcBorders>
              <w:top w:val="single" w:sz="8" w:space="0" w:color="76716C"/>
              <w:left w:val="single" w:sz="8" w:space="0" w:color="808080"/>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Casa de la Cultura Ecuatoriana Núcleo del Guayas</w:t>
            </w:r>
          </w:p>
        </w:tc>
      </w:tr>
      <w:tr w:rsidR="00DF1F3F" w:rsidRPr="00800E1A">
        <w:trPr>
          <w:trHeight w:val="232"/>
          <w:jc w:val="center"/>
        </w:trPr>
        <w:tc>
          <w:tcPr>
            <w:tcW w:w="2031"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ENTEPOLA</w:t>
            </w:r>
          </w:p>
        </w:tc>
        <w:tc>
          <w:tcPr>
            <w:tcW w:w="5948"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Encuentro de Teatro Popular Latinoamericano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ENTUPE</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Encuentro Nacional de Teatro Universitario y Politécnico del Ecuador</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ENTU</w:t>
            </w:r>
          </w:p>
        </w:tc>
        <w:tc>
          <w:tcPr>
            <w:tcW w:w="5948"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Primer Encuentro de Teatro Universitario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ENTUN</w:t>
            </w:r>
          </w:p>
        </w:tc>
        <w:tc>
          <w:tcPr>
            <w:tcW w:w="5948"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Encuentro Nacional de Teatro Universitario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ESPOL</w:t>
            </w:r>
          </w:p>
        </w:tc>
        <w:tc>
          <w:tcPr>
            <w:tcW w:w="5948"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Escuela Superior Politécnica del Ecuador</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FAAL</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Pr="00800E1A" w:rsidRDefault="00BE1283">
            <w:pPr>
              <w:widowControl w:val="0"/>
              <w:tabs>
                <w:tab w:val="left" w:pos="720"/>
                <w:tab w:val="left" w:pos="1440"/>
                <w:tab w:val="left" w:pos="2160"/>
                <w:tab w:val="left" w:pos="2880"/>
                <w:tab w:val="left" w:pos="3600"/>
                <w:tab w:val="left" w:pos="4320"/>
                <w:tab w:val="left" w:pos="5040"/>
                <w:tab w:val="left" w:pos="5760"/>
              </w:tabs>
              <w:rPr>
                <w:lang w:val="es-EC"/>
              </w:rPr>
            </w:pPr>
            <w:r w:rsidRPr="00800E1A">
              <w:rPr>
                <w:rFonts w:cs="Arial Unicode MS"/>
                <w:color w:val="000000"/>
                <w:sz w:val="20"/>
                <w:szCs w:val="20"/>
                <w:u w:color="000000"/>
                <w:lang w:val="es-EC"/>
                <w14:textOutline w14:w="0" w14:cap="flat" w14:cmpd="sng" w14:algn="ctr">
                  <w14:noFill/>
                  <w14:prstDash w14:val="solid"/>
                  <w14:bevel/>
                </w14:textOutline>
              </w:rPr>
              <w:t>Festival de Artes al Aire Libre</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FACSO</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 xml:space="preserve">Facultad de Comunicación Social </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FIAVL</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Festival de las Artes Vivas de Loja</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FIARTES-G</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Pr="00800E1A" w:rsidRDefault="00BE1283">
            <w:pPr>
              <w:widowControl w:val="0"/>
              <w:tabs>
                <w:tab w:val="left" w:pos="720"/>
                <w:tab w:val="left" w:pos="1440"/>
                <w:tab w:val="left" w:pos="2160"/>
                <w:tab w:val="left" w:pos="2880"/>
                <w:tab w:val="left" w:pos="3600"/>
                <w:tab w:val="left" w:pos="4320"/>
                <w:tab w:val="left" w:pos="5040"/>
                <w:tab w:val="left" w:pos="5760"/>
              </w:tabs>
              <w:rPr>
                <w:lang w:val="es-EC"/>
              </w:rPr>
            </w:pPr>
            <w:r w:rsidRPr="00800E1A">
              <w:rPr>
                <w:rFonts w:cs="Arial Unicode MS"/>
                <w:color w:val="000000"/>
                <w:sz w:val="20"/>
                <w:szCs w:val="20"/>
                <w:u w:color="000000"/>
                <w:lang w:val="es-EC"/>
                <w14:textOutline w14:w="0" w14:cap="flat" w14:cmpd="sng" w14:algn="ctr">
                  <w14:noFill/>
                  <w14:prstDash w14:val="solid"/>
                  <w14:bevel/>
                </w14:textOutline>
              </w:rPr>
              <w:t>Festival Internacional de Artes Escénicas Guayaquil</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GAD</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 w:val="left" w:pos="2160"/>
                <w:tab w:val="left" w:pos="2880"/>
                <w:tab w:val="left" w:pos="3600"/>
                <w:tab w:val="left" w:pos="4320"/>
                <w:tab w:val="left" w:pos="5040"/>
                <w:tab w:val="left" w:pos="5760"/>
              </w:tabs>
            </w:pPr>
            <w:r>
              <w:rPr>
                <w:rFonts w:cs="Arial Unicode MS"/>
                <w:color w:val="000000"/>
                <w:sz w:val="20"/>
                <w:szCs w:val="20"/>
                <w:u w:color="000000"/>
                <w:lang w:val="pt-PT"/>
                <w14:textOutline w14:w="0" w14:cap="flat" w14:cmpd="sng" w14:algn="ctr">
                  <w14:noFill/>
                  <w14:prstDash w14:val="solid"/>
                  <w14:bevel/>
                </w14:textOutline>
              </w:rPr>
              <w:t>Gobierno Autónomo Descentralizado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ILIA</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Pr="00800E1A" w:rsidRDefault="00BE1283">
            <w:pPr>
              <w:widowControl w:val="0"/>
              <w:tabs>
                <w:tab w:val="left" w:pos="720"/>
                <w:tab w:val="left" w:pos="1440"/>
                <w:tab w:val="left" w:pos="2160"/>
                <w:tab w:val="left" w:pos="2880"/>
                <w:tab w:val="left" w:pos="3600"/>
                <w:tab w:val="left" w:pos="4320"/>
                <w:tab w:val="left" w:pos="5040"/>
                <w:tab w:val="left" w:pos="5760"/>
              </w:tabs>
              <w:rPr>
                <w:lang w:val="es-EC"/>
              </w:rPr>
            </w:pPr>
            <w:r w:rsidRPr="00800E1A">
              <w:rPr>
                <w:rFonts w:cs="Arial Unicode MS"/>
                <w:color w:val="000000"/>
                <w:sz w:val="20"/>
                <w:szCs w:val="20"/>
                <w:u w:color="000000"/>
                <w:lang w:val="es-EC"/>
                <w14:textOutline w14:w="0" w14:cap="flat" w14:cmpd="sng" w14:algn="ctr">
                  <w14:noFill/>
                  <w14:prstDash w14:val="solid"/>
                  <w14:bevel/>
                </w14:textOutline>
              </w:rPr>
              <w:t>Instituto Latinoamericano de Invetigación en Artes</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ITAE</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Instituto Tecnológico de Artes del Ecuador</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ITV</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Pr="00800E1A" w:rsidRDefault="00BE1283">
            <w:pPr>
              <w:tabs>
                <w:tab w:val="left" w:pos="720"/>
                <w:tab w:val="left" w:pos="1440"/>
                <w:tab w:val="left" w:pos="2160"/>
                <w:tab w:val="left" w:pos="2880"/>
                <w:tab w:val="left" w:pos="3600"/>
                <w:tab w:val="left" w:pos="4320"/>
                <w:tab w:val="left" w:pos="5040"/>
                <w:tab w:val="left" w:pos="5760"/>
              </w:tabs>
              <w:spacing w:line="360" w:lineRule="auto"/>
              <w:jc w:val="both"/>
              <w:rPr>
                <w:lang w:val="es-EC"/>
              </w:rPr>
            </w:pPr>
            <w:r>
              <w:rPr>
                <w:rFonts w:cs="Arial Unicode MS"/>
                <w:color w:val="000000"/>
                <w:sz w:val="20"/>
                <w:szCs w:val="20"/>
                <w:u w:color="000000"/>
                <w:lang w:val="pt-PT"/>
                <w14:textOutline w14:w="12700" w14:cap="flat" w14:cmpd="sng" w14:algn="ctr">
                  <w14:noFill/>
                  <w14:prstDash w14:val="solid"/>
                  <w14:miter w14:lim="400000"/>
                </w14:textOutline>
              </w:rPr>
              <w:t xml:space="preserve">Instituto Superior Universitario de Estudios de Televisión </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LOES</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Ley Orgánica de Educación Superior</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Microteatro GYE</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 w:val="left" w:pos="2160"/>
                <w:tab w:val="left" w:pos="2880"/>
                <w:tab w:val="left" w:pos="3600"/>
                <w:tab w:val="left" w:pos="4320"/>
                <w:tab w:val="left" w:pos="5040"/>
                <w:tab w:val="left" w:pos="5760"/>
              </w:tabs>
            </w:pPr>
            <w:r>
              <w:rPr>
                <w:rFonts w:cs="Arial Unicode MS"/>
                <w:color w:val="000000"/>
                <w:sz w:val="20"/>
                <w:szCs w:val="20"/>
                <w:u w:color="000000"/>
                <w14:textOutline w14:w="0" w14:cap="flat" w14:cmpd="sng" w14:algn="ctr">
                  <w14:noFill/>
                  <w14:prstDash w14:val="solid"/>
                  <w14:bevel/>
                </w14:textOutline>
              </w:rPr>
              <w:t>Microteatro Guayaquil</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MCyP</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Ministerio de Cultura y Patrimonio de Ecuador</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PBI</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 w:val="left" w:pos="2160"/>
                <w:tab w:val="left" w:pos="2880"/>
                <w:tab w:val="left" w:pos="3600"/>
                <w:tab w:val="left" w:pos="4320"/>
                <w:tab w:val="left" w:pos="5040"/>
                <w:tab w:val="left" w:pos="5760"/>
              </w:tabs>
            </w:pPr>
            <w:r>
              <w:rPr>
                <w:rFonts w:cs="Arial Unicode MS"/>
                <w:color w:val="000000"/>
                <w:sz w:val="20"/>
                <w:szCs w:val="20"/>
                <w:u w:color="000000"/>
                <w14:textOutline w14:w="0" w14:cap="flat" w14:cmpd="sng" w14:algn="ctr">
                  <w14:noFill/>
                  <w14:prstDash w14:val="solid"/>
                  <w14:bevel/>
                </w14:textOutline>
              </w:rPr>
              <w:t>Producto Bruto Interno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RUAC</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Pr="00800E1A" w:rsidRDefault="00BE1283">
            <w:pPr>
              <w:widowControl w:val="0"/>
              <w:tabs>
                <w:tab w:val="left" w:pos="720"/>
                <w:tab w:val="left" w:pos="1440"/>
                <w:tab w:val="left" w:pos="2160"/>
                <w:tab w:val="left" w:pos="2880"/>
                <w:tab w:val="left" w:pos="3600"/>
                <w:tab w:val="left" w:pos="4320"/>
                <w:tab w:val="left" w:pos="5040"/>
                <w:tab w:val="left" w:pos="5760"/>
              </w:tabs>
              <w:rPr>
                <w:lang w:val="es-EC"/>
              </w:rPr>
            </w:pPr>
            <w:r w:rsidRPr="00800E1A">
              <w:rPr>
                <w:rFonts w:cs="Arial Unicode MS"/>
                <w:color w:val="000000"/>
                <w:sz w:val="20"/>
                <w:szCs w:val="20"/>
                <w:u w:color="000000"/>
                <w:lang w:val="es-EC"/>
                <w14:textOutline w14:w="0" w14:cap="flat" w14:cmpd="sng" w14:algn="ctr">
                  <w14:noFill/>
                  <w14:prstDash w14:val="solid"/>
                  <w14:bevel/>
                </w14:textOutline>
              </w:rPr>
              <w:t>Registro Único de Artistas y Gestores Culturales</w:t>
            </w:r>
          </w:p>
        </w:tc>
      </w:tr>
      <w:tr w:rsidR="00DF1F3F">
        <w:trPr>
          <w:trHeight w:val="232"/>
          <w:jc w:val="center"/>
        </w:trPr>
        <w:tc>
          <w:tcPr>
            <w:tcW w:w="2031" w:type="dxa"/>
            <w:tcBorders>
              <w:top w:val="single" w:sz="8" w:space="0" w:color="808080"/>
              <w:left w:val="single" w:sz="8" w:space="0" w:color="808080"/>
              <w:bottom w:val="single" w:sz="8" w:space="0" w:color="76716C"/>
              <w:right w:val="single" w:sz="8" w:space="0" w:color="4C4C4C"/>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UArtes</w:t>
            </w:r>
          </w:p>
        </w:tc>
        <w:tc>
          <w:tcPr>
            <w:tcW w:w="5948" w:type="dxa"/>
            <w:tcBorders>
              <w:top w:val="single" w:sz="8" w:space="0" w:color="808080"/>
              <w:left w:val="single" w:sz="8" w:space="0" w:color="4C4C4C"/>
              <w:bottom w:val="single" w:sz="8" w:space="0" w:color="76716C"/>
              <w:right w:val="single" w:sz="8" w:space="0" w:color="808080"/>
            </w:tcBorders>
            <w:shd w:val="clear" w:color="auto" w:fill="auto"/>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 xml:space="preserve">Universidad de las Artes </w:t>
            </w:r>
          </w:p>
        </w:tc>
      </w:tr>
      <w:tr w:rsidR="00DF1F3F" w:rsidRPr="00800E1A">
        <w:trPr>
          <w:trHeight w:val="232"/>
          <w:jc w:val="center"/>
        </w:trPr>
        <w:tc>
          <w:tcPr>
            <w:tcW w:w="2031" w:type="dxa"/>
            <w:tcBorders>
              <w:top w:val="single" w:sz="8" w:space="0" w:color="76716C"/>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lastRenderedPageBreak/>
              <w:t>UBEP</w:t>
            </w:r>
          </w:p>
        </w:tc>
        <w:tc>
          <w:tcPr>
            <w:tcW w:w="5948" w:type="dxa"/>
            <w:tcBorders>
              <w:top w:val="single" w:sz="8" w:space="0" w:color="76716C"/>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Unidad de Bienestar Superior Estudiantil y Politécnico</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UCE</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Central del Ecuador</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UEES</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Universidad de Especialidades Espíritu Santo</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UG</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de Guayaquil</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UCSG</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Universidad Católica de Santiago de Guayaquil</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UPS</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Politécnica Salesiana</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UCG</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Casa Grande</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UMNG</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Militar Nueva Granada</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UCV</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Central de Venezuela</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UNIMET</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Metropolitana</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UNAM</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Universidad Nacional Autónoma de México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UNESUM</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Universidad Estatal del Sur de Manabí</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UTM</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Técnica de Manabí</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ULVR</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Universidad Laica Vicente Rocafuerte</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UVS</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Unidad de Vinculación con la Sociedad</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Senescyt</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pPr>
            <w:r>
              <w:rPr>
                <w:rFonts w:ascii="Times New Roman" w:hAnsi="Times New Roman"/>
                <w:sz w:val="20"/>
                <w:szCs w:val="20"/>
              </w:rPr>
              <w:t>Secretaría de Educación Superior, Ciencia, Tecnología e Innovación</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TCA</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 w:val="left" w:pos="2160"/>
                <w:tab w:val="left" w:pos="2880"/>
                <w:tab w:val="left" w:pos="3600"/>
                <w:tab w:val="left" w:pos="4320"/>
                <w:tab w:val="left" w:pos="5040"/>
                <w:tab w:val="left" w:pos="5760"/>
              </w:tabs>
            </w:pPr>
            <w:r>
              <w:rPr>
                <w:rFonts w:cs="Arial Unicode MS"/>
                <w:color w:val="000000"/>
                <w:sz w:val="20"/>
                <w:szCs w:val="20"/>
                <w:u w:color="000000"/>
                <w14:textOutline w14:w="0" w14:cap="flat" w14:cmpd="sng" w14:algn="ctr">
                  <w14:noFill/>
                  <w14:prstDash w14:val="solid"/>
                  <w14:bevel/>
                </w14:textOutline>
              </w:rPr>
              <w:t>Teatro Centro de Arte</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TEC</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Teatro Experimental de Cali</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TEU</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 xml:space="preserve">Teatro Experimental Universitario de San Andrés </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TEU</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 xml:space="preserve">Teatro Experimental Universitario </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TO-I</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Teatro de Operaciones de Ingeniería</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s>
            </w:pPr>
            <w:r>
              <w:rPr>
                <w:rFonts w:cs="Arial Unicode MS"/>
                <w:color w:val="000000"/>
                <w:sz w:val="20"/>
                <w:szCs w:val="20"/>
                <w:u w:color="000000"/>
                <w14:textOutline w14:w="0" w14:cap="flat" w14:cmpd="sng" w14:algn="ctr">
                  <w14:noFill/>
                  <w14:prstDash w14:val="solid"/>
                  <w14:bevel/>
                </w14:textOutline>
              </w:rPr>
              <w:t>TSA</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widowControl w:val="0"/>
              <w:tabs>
                <w:tab w:val="left" w:pos="720"/>
                <w:tab w:val="left" w:pos="1440"/>
                <w:tab w:val="left" w:pos="2160"/>
                <w:tab w:val="left" w:pos="2880"/>
                <w:tab w:val="left" w:pos="3600"/>
                <w:tab w:val="left" w:pos="4320"/>
                <w:tab w:val="left" w:pos="5040"/>
                <w:tab w:val="left" w:pos="5760"/>
              </w:tabs>
            </w:pPr>
            <w:r>
              <w:rPr>
                <w:rFonts w:cs="Arial Unicode MS"/>
                <w:color w:val="000000"/>
                <w:sz w:val="20"/>
                <w:szCs w:val="20"/>
                <w:u w:color="000000"/>
                <w14:textOutline w14:w="0" w14:cap="flat" w14:cmpd="sng" w14:algn="ctr">
                  <w14:noFill/>
                  <w14:prstDash w14:val="solid"/>
                  <w14:bevel/>
                </w14:textOutline>
              </w:rPr>
              <w:t>Teatro Sánchez Aguilar</w:t>
            </w:r>
          </w:p>
        </w:tc>
      </w:tr>
      <w:tr w:rsidR="00DF1F3F">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T.U.</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en-US"/>
              </w:rPr>
              <w:t>Teatro Universitario</w:t>
            </w:r>
          </w:p>
        </w:tc>
      </w:tr>
      <w:tr w:rsidR="00DF1F3F" w:rsidRPr="00800E1A">
        <w:trPr>
          <w:trHeight w:val="232"/>
          <w:jc w:val="center"/>
        </w:trPr>
        <w:tc>
          <w:tcPr>
            <w:tcW w:w="2031"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s>
            </w:pPr>
            <w:r>
              <w:rPr>
                <w:rFonts w:ascii="Times New Roman" w:hAnsi="Times New Roman"/>
                <w:sz w:val="20"/>
                <w:szCs w:val="20"/>
                <w:lang w:val="en-US"/>
              </w:rPr>
              <w:t>TUC</w:t>
            </w:r>
          </w:p>
        </w:tc>
        <w:tc>
          <w:tcPr>
            <w:tcW w:w="5948" w:type="dxa"/>
            <w:tcBorders>
              <w:top w:val="single" w:sz="8" w:space="0" w:color="808080"/>
              <w:left w:val="single" w:sz="8" w:space="0" w:color="808080"/>
              <w:bottom w:val="single" w:sz="8" w:space="0" w:color="808080"/>
              <w:right w:val="single" w:sz="8" w:space="0" w:color="808080"/>
            </w:tcBorders>
            <w:shd w:val="clear" w:color="auto" w:fill="FEFFFE"/>
            <w:tcMar>
              <w:top w:w="80" w:type="dxa"/>
              <w:left w:w="80" w:type="dxa"/>
              <w:bottom w:w="80" w:type="dxa"/>
              <w:right w:w="80" w:type="dxa"/>
            </w:tcMar>
          </w:tcPr>
          <w:p w:rsidR="00DF1F3F" w:rsidRDefault="00BE1283">
            <w:pPr>
              <w:pStyle w:val="Corpo"/>
              <w:widowControl w:val="0"/>
              <w:tabs>
                <w:tab w:val="left" w:pos="720"/>
                <w:tab w:val="left" w:pos="1440"/>
                <w:tab w:val="left" w:pos="2160"/>
                <w:tab w:val="left" w:pos="2880"/>
                <w:tab w:val="left" w:pos="3600"/>
                <w:tab w:val="left" w:pos="4320"/>
                <w:tab w:val="left" w:pos="5040"/>
                <w:tab w:val="left" w:pos="5760"/>
              </w:tabs>
            </w:pPr>
            <w:r>
              <w:rPr>
                <w:rFonts w:ascii="Times New Roman" w:hAnsi="Times New Roman"/>
                <w:sz w:val="20"/>
                <w:szCs w:val="20"/>
                <w:lang w:val="pt-PT"/>
              </w:rPr>
              <w:t>Teatro Universidad Católica de Santiago de Guayaquil</w:t>
            </w:r>
          </w:p>
        </w:tc>
      </w:tr>
    </w:tbl>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rPr>
      </w:pPr>
    </w:p>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b/>
          <w:bCs/>
          <w:lang w:val="pt-PT"/>
        </w:rPr>
      </w:pP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eastAsia="Times New Roman" w:hAnsi="Times New Roman" w:cs="Times New Roman"/>
          <w:color w:val="FB0207"/>
          <w:u w:color="FB0207"/>
        </w:rPr>
      </w:pPr>
      <w:r>
        <w:rPr>
          <w:rFonts w:ascii="Times New Roman" w:hAnsi="Times New Roman"/>
          <w:lang w:val="pt-PT"/>
        </w:rPr>
        <w:t xml:space="preserve">   </w:t>
      </w:r>
      <w:r>
        <w:rPr>
          <w:rFonts w:ascii="Times New Roman" w:hAnsi="Times New Roman"/>
          <w:sz w:val="30"/>
          <w:szCs w:val="30"/>
          <w:lang w:val="pt-PT"/>
        </w:rPr>
        <w:t xml:space="preserve">   </w:t>
      </w:r>
      <w:r>
        <w:rPr>
          <w:rFonts w:ascii="Times New Roman" w:hAnsi="Times New Roman"/>
          <w:b/>
          <w:bCs/>
          <w:sz w:val="30"/>
          <w:szCs w:val="30"/>
          <w:u w:color="FB0207"/>
          <w:lang w:val="en-US"/>
        </w:rPr>
        <w:t>Lista de tablas</w:t>
      </w:r>
    </w:p>
    <w:tbl>
      <w:tblPr>
        <w:tblStyle w:val="TableNormal"/>
        <w:tblW w:w="8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62"/>
        <w:gridCol w:w="854"/>
      </w:tblGrid>
      <w:tr w:rsidR="00DF1F3F">
        <w:trPr>
          <w:trHeight w:val="232"/>
          <w:jc w:val="center"/>
        </w:trPr>
        <w:tc>
          <w:tcPr>
            <w:tcW w:w="7161" w:type="dxa"/>
            <w:tcBorders>
              <w:top w:val="single" w:sz="6" w:space="0" w:color="000000"/>
              <w:left w:val="single" w:sz="6" w:space="0" w:color="000000"/>
              <w:bottom w:val="single" w:sz="6"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 w:val="left" w:pos="2160"/>
                <w:tab w:val="left" w:pos="2880"/>
                <w:tab w:val="left" w:pos="3600"/>
                <w:tab w:val="left" w:pos="4320"/>
                <w:tab w:val="left" w:pos="5040"/>
                <w:tab w:val="left" w:pos="5760"/>
                <w:tab w:val="left" w:pos="6480"/>
              </w:tabs>
              <w:jc w:val="both"/>
            </w:pPr>
            <w:r>
              <w:rPr>
                <w:rFonts w:cs="Arial Unicode MS"/>
                <w:b/>
                <w:bCs/>
                <w:color w:val="000000"/>
                <w:sz w:val="20"/>
                <w:szCs w:val="20"/>
                <w:u w:color="323232"/>
                <w14:textOutline w14:w="12700" w14:cap="flat" w14:cmpd="sng" w14:algn="ctr">
                  <w14:noFill/>
                  <w14:prstDash w14:val="solid"/>
                  <w14:miter w14:lim="400000"/>
                </w14:textOutline>
              </w:rPr>
              <w:t xml:space="preserve">Nombre de la </w:t>
            </w:r>
            <w:r w:rsidR="008060AF">
              <w:rPr>
                <w:rFonts w:cs="Arial Unicode MS"/>
                <w:b/>
                <w:bCs/>
                <w:color w:val="000000"/>
                <w:sz w:val="20"/>
                <w:szCs w:val="20"/>
                <w:u w:color="323232"/>
                <w14:textOutline w14:w="12700" w14:cap="flat" w14:cmpd="sng" w14:algn="ctr">
                  <w14:noFill/>
                  <w14:prstDash w14:val="solid"/>
                  <w14:miter w14:lim="400000"/>
                </w14:textOutline>
              </w:rPr>
              <w:t>tabla</w:t>
            </w:r>
          </w:p>
        </w:tc>
        <w:tc>
          <w:tcPr>
            <w:tcW w:w="854" w:type="dxa"/>
            <w:tcBorders>
              <w:top w:val="single" w:sz="8"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tcPr>
          <w:p w:rsidR="00DF1F3F" w:rsidRDefault="00BE1283">
            <w:pPr>
              <w:widowControl w:val="0"/>
              <w:tabs>
                <w:tab w:val="left" w:pos="720"/>
              </w:tabs>
              <w:jc w:val="both"/>
            </w:pPr>
            <w:r>
              <w:rPr>
                <w:rFonts w:cs="Arial Unicode MS"/>
                <w:b/>
                <w:bCs/>
                <w:color w:val="000000"/>
                <w:sz w:val="20"/>
                <w:szCs w:val="20"/>
                <w:u w:color="000000"/>
                <w14:textOutline w14:w="0" w14:cap="flat" w14:cmpd="sng" w14:algn="ctr">
                  <w14:noFill/>
                  <w14:prstDash w14:val="solid"/>
                  <w14:bevel/>
                </w14:textOutline>
              </w:rPr>
              <w:t>Página</w:t>
            </w:r>
          </w:p>
        </w:tc>
      </w:tr>
      <w:tr w:rsidR="00DF1F3F" w:rsidRPr="00800E1A">
        <w:trPr>
          <w:trHeight w:val="452"/>
          <w:jc w:val="center"/>
        </w:trPr>
        <w:tc>
          <w:tcPr>
            <w:tcW w:w="7161" w:type="dxa"/>
            <w:tcBorders>
              <w:top w:val="single" w:sz="6" w:space="0" w:color="000000"/>
              <w:left w:val="single" w:sz="6" w:space="0" w:color="000000"/>
              <w:bottom w:val="single" w:sz="8" w:space="0" w:color="000000"/>
              <w:right w:val="single" w:sz="2" w:space="0" w:color="000000"/>
            </w:tcBorders>
            <w:shd w:val="clear" w:color="auto" w:fill="auto"/>
            <w:tcMar>
              <w:top w:w="80" w:type="dxa"/>
              <w:left w:w="80" w:type="dxa"/>
              <w:bottom w:w="80" w:type="dxa"/>
              <w:right w:w="80" w:type="dxa"/>
            </w:tcMar>
          </w:tcPr>
          <w:p w:rsidR="00DF1F3F" w:rsidRPr="00931B5A" w:rsidRDefault="00BE1283">
            <w:pPr>
              <w:tabs>
                <w:tab w:val="left" w:pos="720"/>
                <w:tab w:val="left" w:pos="1440"/>
                <w:tab w:val="left" w:pos="2160"/>
                <w:tab w:val="left" w:pos="2880"/>
                <w:tab w:val="left" w:pos="3600"/>
                <w:tab w:val="left" w:pos="4320"/>
                <w:tab w:val="left" w:pos="5040"/>
                <w:tab w:val="left" w:pos="5760"/>
                <w:tab w:val="left" w:pos="6480"/>
              </w:tabs>
              <w:jc w:val="both"/>
              <w:rPr>
                <w:sz w:val="20"/>
                <w:szCs w:val="20"/>
                <w:lang w:val="es-EC"/>
              </w:rPr>
            </w:pPr>
            <w:r w:rsidRPr="00931B5A">
              <w:rPr>
                <w:rFonts w:cs="Arial Unicode MS"/>
                <w:color w:val="000000"/>
                <w:sz w:val="20"/>
                <w:szCs w:val="20"/>
                <w:u w:color="000000"/>
                <w:lang w:val="es-EC"/>
                <w14:textOutline w14:w="12700" w14:cap="flat" w14:cmpd="sng" w14:algn="ctr">
                  <w14:noFill/>
                  <w14:prstDash w14:val="solid"/>
                  <w14:miter w14:lim="400000"/>
                </w14:textOutline>
              </w:rPr>
              <w:t>Tabla 1 - Ciclo de Implicación del Estudiante-Actor en los grupos de teatro universitario</w:t>
            </w:r>
          </w:p>
        </w:tc>
        <w:tc>
          <w:tcPr>
            <w:tcW w:w="854" w:type="dxa"/>
            <w:tcBorders>
              <w:top w:val="single" w:sz="8"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tcPr>
          <w:p w:rsidR="00DF1F3F" w:rsidRPr="00931B5A" w:rsidRDefault="00A13B56">
            <w:pPr>
              <w:rPr>
                <w:sz w:val="20"/>
                <w:szCs w:val="20"/>
                <w:lang w:val="es-EC"/>
              </w:rPr>
            </w:pPr>
            <w:r>
              <w:rPr>
                <w:sz w:val="20"/>
                <w:szCs w:val="20"/>
                <w:lang w:val="es-EC"/>
              </w:rPr>
              <w:t>217</w:t>
            </w:r>
          </w:p>
        </w:tc>
      </w:tr>
    </w:tbl>
    <w:p w:rsidR="00DF1F3F" w:rsidRDefault="00DF1F3F">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color w:val="FB0207"/>
          <w:u w:color="FB0207"/>
        </w:rPr>
      </w:pPr>
    </w:p>
    <w:p w:rsidR="00DF1F3F" w:rsidRDefault="00DF1F3F">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A7720" w:rsidRDefault="00DA7720">
      <w:pPr>
        <w:pStyle w:val="Corpo"/>
        <w:spacing w:line="360" w:lineRule="auto"/>
        <w:jc w:val="both"/>
        <w:rPr>
          <w:rFonts w:ascii="Times New Roman" w:eastAsia="Times New Roman" w:hAnsi="Times New Roman" w:cs="Times New Roman"/>
          <w:color w:val="FB0207"/>
          <w:u w:color="FB0207"/>
        </w:rPr>
      </w:pPr>
    </w:p>
    <w:p w:rsidR="00DF1F3F" w:rsidRDefault="00DF1F3F">
      <w:pPr>
        <w:pStyle w:val="Corpo"/>
        <w:spacing w:line="360" w:lineRule="auto"/>
        <w:jc w:val="both"/>
        <w:rPr>
          <w:rFonts w:ascii="Times New Roman" w:eastAsia="Times New Roman" w:hAnsi="Times New Roman" w:cs="Times New Roman"/>
          <w:color w:val="FB0207"/>
          <w:u w:color="FB0207"/>
        </w:rPr>
      </w:pPr>
    </w:p>
    <w:p w:rsidR="00DF1F3F" w:rsidRDefault="00DF1F3F">
      <w:pPr>
        <w:pStyle w:val="Corpo"/>
        <w:spacing w:line="360" w:lineRule="auto"/>
        <w:jc w:val="both"/>
        <w:rPr>
          <w:rFonts w:ascii="Times New Roman" w:eastAsia="Times New Roman" w:hAnsi="Times New Roman" w:cs="Times New Roman"/>
          <w:color w:val="FB0207"/>
          <w:u w:color="FB0207"/>
        </w:rPr>
      </w:pPr>
    </w:p>
    <w:p w:rsidR="00DF1F3F" w:rsidRDefault="00DF1F3F">
      <w:pPr>
        <w:pStyle w:val="Corpo"/>
        <w:spacing w:line="360" w:lineRule="auto"/>
        <w:jc w:val="both"/>
        <w:rPr>
          <w:rFonts w:ascii="Times New Roman" w:eastAsia="Times New Roman" w:hAnsi="Times New Roman" w:cs="Times New Roman"/>
          <w:color w:val="FB0207"/>
          <w:u w:color="FB0207"/>
        </w:rPr>
      </w:pPr>
    </w:p>
    <w:sdt>
      <w:sdtPr>
        <w:rPr>
          <w:rFonts w:ascii="Times New Roman" w:eastAsia="Arial Unicode MS" w:hAnsi="Times New Roman" w:cs="Times New Roman"/>
          <w:color w:val="auto"/>
          <w:sz w:val="24"/>
          <w:szCs w:val="24"/>
          <w:bdr w:val="nil"/>
          <w:lang w:val="es-ES" w:eastAsia="en-US"/>
        </w:rPr>
        <w:id w:val="-1675026080"/>
        <w:docPartObj>
          <w:docPartGallery w:val="Table of Contents"/>
          <w:docPartUnique/>
        </w:docPartObj>
      </w:sdtPr>
      <w:sdtEndPr>
        <w:rPr>
          <w:b/>
          <w:bCs/>
        </w:rPr>
      </w:sdtEndPr>
      <w:sdtContent>
        <w:p w:rsidR="0005461F" w:rsidRPr="00272741" w:rsidRDefault="00272741">
          <w:pPr>
            <w:pStyle w:val="TtulodeTDC"/>
            <w:rPr>
              <w:rFonts w:ascii="Times New Roman" w:hAnsi="Times New Roman" w:cs="Times New Roman"/>
              <w:b/>
              <w:color w:val="auto"/>
            </w:rPr>
          </w:pPr>
          <w:r w:rsidRPr="00272741">
            <w:rPr>
              <w:rFonts w:ascii="Times New Roman" w:hAnsi="Times New Roman" w:cs="Times New Roman"/>
              <w:b/>
              <w:color w:val="auto"/>
              <w:lang w:val="es-ES"/>
            </w:rPr>
            <w:t>Índice</w:t>
          </w:r>
        </w:p>
        <w:p w:rsidR="00A13B56" w:rsidRDefault="0005461F">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r>
            <w:fldChar w:fldCharType="begin"/>
          </w:r>
          <w:r>
            <w:instrText xml:space="preserve"> TOC \o "1-3" \h \z \u </w:instrText>
          </w:r>
          <w:r>
            <w:fldChar w:fldCharType="separate"/>
          </w:r>
          <w:hyperlink w:anchor="_Toc90929282" w:history="1">
            <w:r w:rsidR="00A13B56" w:rsidRPr="00A67CCE">
              <w:rPr>
                <w:rStyle w:val="Hipervnculo"/>
                <w:b/>
                <w:noProof/>
                <w:lang w:val="pt-PT"/>
              </w:rPr>
              <w:t>Introducción</w:t>
            </w:r>
            <w:r w:rsidR="00A13B56">
              <w:rPr>
                <w:noProof/>
                <w:webHidden/>
              </w:rPr>
              <w:tab/>
            </w:r>
            <w:r w:rsidR="00A13B56">
              <w:rPr>
                <w:noProof/>
                <w:webHidden/>
              </w:rPr>
              <w:fldChar w:fldCharType="begin"/>
            </w:r>
            <w:r w:rsidR="00A13B56">
              <w:rPr>
                <w:noProof/>
                <w:webHidden/>
              </w:rPr>
              <w:instrText xml:space="preserve"> PAGEREF _Toc90929282 \h </w:instrText>
            </w:r>
            <w:r w:rsidR="00A13B56">
              <w:rPr>
                <w:noProof/>
                <w:webHidden/>
              </w:rPr>
            </w:r>
            <w:r w:rsidR="00A13B56">
              <w:rPr>
                <w:noProof/>
                <w:webHidden/>
              </w:rPr>
              <w:fldChar w:fldCharType="separate"/>
            </w:r>
            <w:r w:rsidR="00A13B56">
              <w:rPr>
                <w:noProof/>
                <w:webHidden/>
              </w:rPr>
              <w:t>15</w:t>
            </w:r>
            <w:r w:rsidR="00A13B56">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3" w:history="1">
            <w:r w:rsidRPr="00A67CCE">
              <w:rPr>
                <w:rStyle w:val="Hipervnculo"/>
                <w:b/>
                <w:noProof/>
                <w:lang w:val="pt-PT"/>
              </w:rPr>
              <w:t>Capítulo 1 - Procesos creativos colectivos en los grupos de teatro universitario</w:t>
            </w:r>
            <w:r>
              <w:rPr>
                <w:noProof/>
                <w:webHidden/>
              </w:rPr>
              <w:tab/>
            </w:r>
            <w:r>
              <w:rPr>
                <w:noProof/>
                <w:webHidden/>
              </w:rPr>
              <w:fldChar w:fldCharType="begin"/>
            </w:r>
            <w:r>
              <w:rPr>
                <w:noProof/>
                <w:webHidden/>
              </w:rPr>
              <w:instrText xml:space="preserve"> PAGEREF _Toc90929283 \h </w:instrText>
            </w:r>
            <w:r>
              <w:rPr>
                <w:noProof/>
                <w:webHidden/>
              </w:rPr>
            </w:r>
            <w:r>
              <w:rPr>
                <w:noProof/>
                <w:webHidden/>
              </w:rPr>
              <w:fldChar w:fldCharType="separate"/>
            </w:r>
            <w:r>
              <w:rPr>
                <w:noProof/>
                <w:webHidden/>
              </w:rPr>
              <w:t>23</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4" w:history="1">
            <w:r w:rsidRPr="00A67CCE">
              <w:rPr>
                <w:rStyle w:val="Hipervnculo"/>
                <w:b/>
                <w:noProof/>
                <w:u w:color="000000"/>
                <w:lang w:val="pt-PT"/>
              </w:rPr>
              <w:t>1.1 Creación Colectiva y la perspectiva del proceso creativo</w:t>
            </w:r>
            <w:r>
              <w:rPr>
                <w:noProof/>
                <w:webHidden/>
              </w:rPr>
              <w:tab/>
            </w:r>
            <w:r>
              <w:rPr>
                <w:noProof/>
                <w:webHidden/>
              </w:rPr>
              <w:fldChar w:fldCharType="begin"/>
            </w:r>
            <w:r>
              <w:rPr>
                <w:noProof/>
                <w:webHidden/>
              </w:rPr>
              <w:instrText xml:space="preserve"> PAGEREF _Toc90929284 \h </w:instrText>
            </w:r>
            <w:r>
              <w:rPr>
                <w:noProof/>
                <w:webHidden/>
              </w:rPr>
            </w:r>
            <w:r>
              <w:rPr>
                <w:noProof/>
                <w:webHidden/>
              </w:rPr>
              <w:fldChar w:fldCharType="separate"/>
            </w:r>
            <w:r>
              <w:rPr>
                <w:noProof/>
                <w:webHidden/>
              </w:rPr>
              <w:t>32</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5" w:history="1">
            <w:r w:rsidRPr="00A67CCE">
              <w:rPr>
                <w:rStyle w:val="Hipervnculo"/>
                <w:b/>
                <w:noProof/>
                <w:u w:color="000000"/>
                <w:lang w:val="pt-PT"/>
              </w:rPr>
              <w:t>1.1.1 C</w:t>
            </w:r>
            <w:r w:rsidRPr="00A67CCE">
              <w:rPr>
                <w:rStyle w:val="Hipervnculo"/>
                <w:b/>
                <w:noProof/>
                <w:u w:color="000000"/>
                <w:lang w:val="es-ES_tradnl"/>
              </w:rPr>
              <w:t>o-creación y creatividad</w:t>
            </w:r>
            <w:r>
              <w:rPr>
                <w:noProof/>
                <w:webHidden/>
              </w:rPr>
              <w:tab/>
            </w:r>
            <w:r>
              <w:rPr>
                <w:noProof/>
                <w:webHidden/>
              </w:rPr>
              <w:fldChar w:fldCharType="begin"/>
            </w:r>
            <w:r>
              <w:rPr>
                <w:noProof/>
                <w:webHidden/>
              </w:rPr>
              <w:instrText xml:space="preserve"> PAGEREF _Toc90929285 \h </w:instrText>
            </w:r>
            <w:r>
              <w:rPr>
                <w:noProof/>
                <w:webHidden/>
              </w:rPr>
            </w:r>
            <w:r>
              <w:rPr>
                <w:noProof/>
                <w:webHidden/>
              </w:rPr>
              <w:fldChar w:fldCharType="separate"/>
            </w:r>
            <w:r>
              <w:rPr>
                <w:noProof/>
                <w:webHidden/>
              </w:rPr>
              <w:t>39</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6" w:history="1">
            <w:r w:rsidRPr="00A67CCE">
              <w:rPr>
                <w:rStyle w:val="Hipervnculo"/>
                <w:b/>
                <w:noProof/>
                <w:u w:color="000000"/>
                <w:lang w:val="pt-PT"/>
              </w:rPr>
              <w:t>1.2 Niveles de interactividad y control creativo</w:t>
            </w:r>
            <w:r>
              <w:rPr>
                <w:noProof/>
                <w:webHidden/>
              </w:rPr>
              <w:tab/>
            </w:r>
            <w:r>
              <w:rPr>
                <w:noProof/>
                <w:webHidden/>
              </w:rPr>
              <w:fldChar w:fldCharType="begin"/>
            </w:r>
            <w:r>
              <w:rPr>
                <w:noProof/>
                <w:webHidden/>
              </w:rPr>
              <w:instrText xml:space="preserve"> PAGEREF _Toc90929286 \h </w:instrText>
            </w:r>
            <w:r>
              <w:rPr>
                <w:noProof/>
                <w:webHidden/>
              </w:rPr>
            </w:r>
            <w:r>
              <w:rPr>
                <w:noProof/>
                <w:webHidden/>
              </w:rPr>
              <w:fldChar w:fldCharType="separate"/>
            </w:r>
            <w:r>
              <w:rPr>
                <w:noProof/>
                <w:webHidden/>
              </w:rPr>
              <w:t>44</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7" w:history="1">
            <w:r w:rsidRPr="00A67CCE">
              <w:rPr>
                <w:rStyle w:val="Hipervnculo"/>
                <w:b/>
                <w:noProof/>
                <w:u w:color="000000"/>
                <w:lang w:val="pt-PT"/>
              </w:rPr>
              <w:t>1.3 Estrategias para implicar y desarrollar públicos</w:t>
            </w:r>
            <w:r>
              <w:rPr>
                <w:noProof/>
                <w:webHidden/>
              </w:rPr>
              <w:tab/>
            </w:r>
            <w:r>
              <w:rPr>
                <w:noProof/>
                <w:webHidden/>
              </w:rPr>
              <w:fldChar w:fldCharType="begin"/>
            </w:r>
            <w:r>
              <w:rPr>
                <w:noProof/>
                <w:webHidden/>
              </w:rPr>
              <w:instrText xml:space="preserve"> PAGEREF _Toc90929287 \h </w:instrText>
            </w:r>
            <w:r>
              <w:rPr>
                <w:noProof/>
                <w:webHidden/>
              </w:rPr>
            </w:r>
            <w:r>
              <w:rPr>
                <w:noProof/>
                <w:webHidden/>
              </w:rPr>
              <w:fldChar w:fldCharType="separate"/>
            </w:r>
            <w:r>
              <w:rPr>
                <w:noProof/>
                <w:webHidden/>
              </w:rPr>
              <w:t>48</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8" w:history="1">
            <w:r w:rsidRPr="00A67CCE">
              <w:rPr>
                <w:rStyle w:val="Hipervnculo"/>
                <w:b/>
                <w:noProof/>
                <w:u w:color="0433FF"/>
                <w:lang w:val="pt-PT"/>
              </w:rPr>
              <w:t>1.4 Prosumidores y gustos omnívoros</w:t>
            </w:r>
            <w:r>
              <w:rPr>
                <w:noProof/>
                <w:webHidden/>
              </w:rPr>
              <w:tab/>
            </w:r>
            <w:r>
              <w:rPr>
                <w:noProof/>
                <w:webHidden/>
              </w:rPr>
              <w:fldChar w:fldCharType="begin"/>
            </w:r>
            <w:r>
              <w:rPr>
                <w:noProof/>
                <w:webHidden/>
              </w:rPr>
              <w:instrText xml:space="preserve"> PAGEREF _Toc90929288 \h </w:instrText>
            </w:r>
            <w:r>
              <w:rPr>
                <w:noProof/>
                <w:webHidden/>
              </w:rPr>
            </w:r>
            <w:r>
              <w:rPr>
                <w:noProof/>
                <w:webHidden/>
              </w:rPr>
              <w:fldChar w:fldCharType="separate"/>
            </w:r>
            <w:r>
              <w:rPr>
                <w:noProof/>
                <w:webHidden/>
              </w:rPr>
              <w:t>56</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89" w:history="1">
            <w:r w:rsidRPr="00A67CCE">
              <w:rPr>
                <w:rStyle w:val="Hipervnculo"/>
                <w:b/>
                <w:noProof/>
                <w:lang w:val="pt-PT"/>
              </w:rPr>
              <w:t>Capítulo 2 - Notas metodológicas y presentación del trabajo de campo</w:t>
            </w:r>
            <w:r>
              <w:rPr>
                <w:noProof/>
                <w:webHidden/>
              </w:rPr>
              <w:tab/>
            </w:r>
            <w:r>
              <w:rPr>
                <w:noProof/>
                <w:webHidden/>
              </w:rPr>
              <w:fldChar w:fldCharType="begin"/>
            </w:r>
            <w:r>
              <w:rPr>
                <w:noProof/>
                <w:webHidden/>
              </w:rPr>
              <w:instrText xml:space="preserve"> PAGEREF _Toc90929289 \h </w:instrText>
            </w:r>
            <w:r>
              <w:rPr>
                <w:noProof/>
                <w:webHidden/>
              </w:rPr>
            </w:r>
            <w:r>
              <w:rPr>
                <w:noProof/>
                <w:webHidden/>
              </w:rPr>
              <w:fldChar w:fldCharType="separate"/>
            </w:r>
            <w:r>
              <w:rPr>
                <w:noProof/>
                <w:webHidden/>
              </w:rPr>
              <w:t>65</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0" w:history="1">
            <w:r w:rsidRPr="00A67CCE">
              <w:rPr>
                <w:rStyle w:val="Hipervnculo"/>
                <w:b/>
                <w:noProof/>
                <w:lang w:val="pt-PT"/>
              </w:rPr>
              <w:t xml:space="preserve">2.1 </w:t>
            </w:r>
            <w:r w:rsidRPr="00A67CCE">
              <w:rPr>
                <w:rStyle w:val="Hipervnculo"/>
                <w:b/>
                <w:noProof/>
                <w:lang w:val="es-ES_tradnl"/>
              </w:rPr>
              <w:t>Justificación de la investigació</w:t>
            </w:r>
            <w:r w:rsidRPr="00A67CCE">
              <w:rPr>
                <w:rStyle w:val="Hipervnculo"/>
                <w:b/>
                <w:noProof/>
                <w:lang w:val="es-EC"/>
              </w:rPr>
              <w:t>n</w:t>
            </w:r>
            <w:r>
              <w:rPr>
                <w:noProof/>
                <w:webHidden/>
              </w:rPr>
              <w:tab/>
            </w:r>
            <w:r>
              <w:rPr>
                <w:noProof/>
                <w:webHidden/>
              </w:rPr>
              <w:fldChar w:fldCharType="begin"/>
            </w:r>
            <w:r>
              <w:rPr>
                <w:noProof/>
                <w:webHidden/>
              </w:rPr>
              <w:instrText xml:space="preserve"> PAGEREF _Toc90929290 \h </w:instrText>
            </w:r>
            <w:r>
              <w:rPr>
                <w:noProof/>
                <w:webHidden/>
              </w:rPr>
            </w:r>
            <w:r>
              <w:rPr>
                <w:noProof/>
                <w:webHidden/>
              </w:rPr>
              <w:fldChar w:fldCharType="separate"/>
            </w:r>
            <w:r>
              <w:rPr>
                <w:noProof/>
                <w:webHidden/>
              </w:rPr>
              <w:t>65</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1" w:history="1">
            <w:r w:rsidRPr="00A67CCE">
              <w:rPr>
                <w:rStyle w:val="Hipervnculo"/>
                <w:b/>
                <w:noProof/>
                <w:lang w:val="es-EC"/>
              </w:rPr>
              <w:t>2.1.1 Preguntas de investigación</w:t>
            </w:r>
            <w:r>
              <w:rPr>
                <w:noProof/>
                <w:webHidden/>
              </w:rPr>
              <w:tab/>
            </w:r>
            <w:r>
              <w:rPr>
                <w:noProof/>
                <w:webHidden/>
              </w:rPr>
              <w:fldChar w:fldCharType="begin"/>
            </w:r>
            <w:r>
              <w:rPr>
                <w:noProof/>
                <w:webHidden/>
              </w:rPr>
              <w:instrText xml:space="preserve"> PAGEREF _Toc90929291 \h </w:instrText>
            </w:r>
            <w:r>
              <w:rPr>
                <w:noProof/>
                <w:webHidden/>
              </w:rPr>
            </w:r>
            <w:r>
              <w:rPr>
                <w:noProof/>
                <w:webHidden/>
              </w:rPr>
              <w:fldChar w:fldCharType="separate"/>
            </w:r>
            <w:r>
              <w:rPr>
                <w:noProof/>
                <w:webHidden/>
              </w:rPr>
              <w:t>66</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2" w:history="1">
            <w:r w:rsidRPr="00A67CCE">
              <w:rPr>
                <w:rStyle w:val="Hipervnculo"/>
                <w:b/>
                <w:noProof/>
                <w:lang w:val="es-EC"/>
              </w:rPr>
              <w:t>2.1.2 Estudios de caso</w:t>
            </w:r>
            <w:r>
              <w:rPr>
                <w:noProof/>
                <w:webHidden/>
              </w:rPr>
              <w:tab/>
            </w:r>
            <w:r>
              <w:rPr>
                <w:noProof/>
                <w:webHidden/>
              </w:rPr>
              <w:fldChar w:fldCharType="begin"/>
            </w:r>
            <w:r>
              <w:rPr>
                <w:noProof/>
                <w:webHidden/>
              </w:rPr>
              <w:instrText xml:space="preserve"> PAGEREF _Toc90929292 \h </w:instrText>
            </w:r>
            <w:r>
              <w:rPr>
                <w:noProof/>
                <w:webHidden/>
              </w:rPr>
            </w:r>
            <w:r>
              <w:rPr>
                <w:noProof/>
                <w:webHidden/>
              </w:rPr>
              <w:fldChar w:fldCharType="separate"/>
            </w:r>
            <w:r>
              <w:rPr>
                <w:noProof/>
                <w:webHidden/>
              </w:rPr>
              <w:t>68</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3" w:history="1">
            <w:r w:rsidRPr="00A67CCE">
              <w:rPr>
                <w:rStyle w:val="Hipervnculo"/>
                <w:b/>
                <w:noProof/>
                <w:lang w:val="es-EC"/>
              </w:rPr>
              <w:t>2.1.3 Definición de los objetivos e hipótesis de la investigación</w:t>
            </w:r>
            <w:r>
              <w:rPr>
                <w:noProof/>
                <w:webHidden/>
              </w:rPr>
              <w:tab/>
            </w:r>
            <w:r>
              <w:rPr>
                <w:noProof/>
                <w:webHidden/>
              </w:rPr>
              <w:fldChar w:fldCharType="begin"/>
            </w:r>
            <w:r>
              <w:rPr>
                <w:noProof/>
                <w:webHidden/>
              </w:rPr>
              <w:instrText xml:space="preserve"> PAGEREF _Toc90929293 \h </w:instrText>
            </w:r>
            <w:r>
              <w:rPr>
                <w:noProof/>
                <w:webHidden/>
              </w:rPr>
            </w:r>
            <w:r>
              <w:rPr>
                <w:noProof/>
                <w:webHidden/>
              </w:rPr>
              <w:fldChar w:fldCharType="separate"/>
            </w:r>
            <w:r>
              <w:rPr>
                <w:noProof/>
                <w:webHidden/>
              </w:rPr>
              <w:t>70</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4" w:history="1">
            <w:r w:rsidRPr="00A67CCE">
              <w:rPr>
                <w:rStyle w:val="Hipervnculo"/>
                <w:b/>
                <w:noProof/>
                <w:lang w:val="es-EC"/>
              </w:rPr>
              <w:t>2.2 Técnicas de recolección y análisis de datos</w:t>
            </w:r>
            <w:r>
              <w:rPr>
                <w:noProof/>
                <w:webHidden/>
              </w:rPr>
              <w:tab/>
            </w:r>
            <w:r>
              <w:rPr>
                <w:noProof/>
                <w:webHidden/>
              </w:rPr>
              <w:fldChar w:fldCharType="begin"/>
            </w:r>
            <w:r>
              <w:rPr>
                <w:noProof/>
                <w:webHidden/>
              </w:rPr>
              <w:instrText xml:space="preserve"> PAGEREF _Toc90929294 \h </w:instrText>
            </w:r>
            <w:r>
              <w:rPr>
                <w:noProof/>
                <w:webHidden/>
              </w:rPr>
            </w:r>
            <w:r>
              <w:rPr>
                <w:noProof/>
                <w:webHidden/>
              </w:rPr>
              <w:fldChar w:fldCharType="separate"/>
            </w:r>
            <w:r>
              <w:rPr>
                <w:noProof/>
                <w:webHidden/>
              </w:rPr>
              <w:t>71</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5" w:history="1">
            <w:r w:rsidRPr="00A67CCE">
              <w:rPr>
                <w:rStyle w:val="Hipervnculo"/>
                <w:b/>
                <w:noProof/>
                <w:lang w:val="es-EC"/>
              </w:rPr>
              <w:t xml:space="preserve">2.3. </w:t>
            </w:r>
            <w:r w:rsidRPr="00A67CCE">
              <w:rPr>
                <w:rStyle w:val="Hipervnculo"/>
                <w:b/>
                <w:i/>
                <w:noProof/>
                <w:lang w:val="es-EC"/>
              </w:rPr>
              <w:t>Engagement</w:t>
            </w:r>
            <w:r w:rsidRPr="00A67CCE">
              <w:rPr>
                <w:rStyle w:val="Hipervnculo"/>
                <w:b/>
                <w:noProof/>
                <w:lang w:val="es-EC"/>
              </w:rPr>
              <w:t xml:space="preserve"> en territorio ecuatoriano</w:t>
            </w:r>
            <w:r>
              <w:rPr>
                <w:noProof/>
                <w:webHidden/>
              </w:rPr>
              <w:tab/>
            </w:r>
            <w:r>
              <w:rPr>
                <w:noProof/>
                <w:webHidden/>
              </w:rPr>
              <w:fldChar w:fldCharType="begin"/>
            </w:r>
            <w:r>
              <w:rPr>
                <w:noProof/>
                <w:webHidden/>
              </w:rPr>
              <w:instrText xml:space="preserve"> PAGEREF _Toc90929295 \h </w:instrText>
            </w:r>
            <w:r>
              <w:rPr>
                <w:noProof/>
                <w:webHidden/>
              </w:rPr>
            </w:r>
            <w:r>
              <w:rPr>
                <w:noProof/>
                <w:webHidden/>
              </w:rPr>
              <w:fldChar w:fldCharType="separate"/>
            </w:r>
            <w:r>
              <w:rPr>
                <w:noProof/>
                <w:webHidden/>
              </w:rPr>
              <w:t>73</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6" w:history="1">
            <w:r w:rsidRPr="00A67CCE">
              <w:rPr>
                <w:rStyle w:val="Hipervnculo"/>
                <w:b/>
                <w:noProof/>
                <w:lang w:val="pt-PT"/>
              </w:rPr>
              <w:t>Capítulo 3 - Contextualización del teatro en Latinoamérica y el Ecuador</w:t>
            </w:r>
            <w:r>
              <w:rPr>
                <w:noProof/>
                <w:webHidden/>
              </w:rPr>
              <w:tab/>
            </w:r>
            <w:r>
              <w:rPr>
                <w:noProof/>
                <w:webHidden/>
              </w:rPr>
              <w:fldChar w:fldCharType="begin"/>
            </w:r>
            <w:r>
              <w:rPr>
                <w:noProof/>
                <w:webHidden/>
              </w:rPr>
              <w:instrText xml:space="preserve"> PAGEREF _Toc90929296 \h </w:instrText>
            </w:r>
            <w:r>
              <w:rPr>
                <w:noProof/>
                <w:webHidden/>
              </w:rPr>
            </w:r>
            <w:r>
              <w:rPr>
                <w:noProof/>
                <w:webHidden/>
              </w:rPr>
              <w:fldChar w:fldCharType="separate"/>
            </w:r>
            <w:r>
              <w:rPr>
                <w:noProof/>
                <w:webHidden/>
              </w:rPr>
              <w:t>85</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7" w:history="1">
            <w:r w:rsidRPr="00A67CCE">
              <w:rPr>
                <w:rStyle w:val="Hipervnculo"/>
                <w:b/>
                <w:bCs/>
                <w:noProof/>
                <w:u w:color="000000"/>
                <w:lang w:val="pt-PT"/>
                <w14:textOutline w14:w="12700" w14:cap="flat" w14:cmpd="sng" w14:algn="ctr">
                  <w14:noFill/>
                  <w14:prstDash w14:val="solid"/>
                  <w14:miter w14:lim="400000"/>
                </w14:textOutline>
              </w:rPr>
              <w:t>3.1 Creación Colectiva en el Teatro Latinoamericano del Siglo XX</w:t>
            </w:r>
            <w:r>
              <w:rPr>
                <w:noProof/>
                <w:webHidden/>
              </w:rPr>
              <w:tab/>
            </w:r>
            <w:r>
              <w:rPr>
                <w:noProof/>
                <w:webHidden/>
              </w:rPr>
              <w:fldChar w:fldCharType="begin"/>
            </w:r>
            <w:r>
              <w:rPr>
                <w:noProof/>
                <w:webHidden/>
              </w:rPr>
              <w:instrText xml:space="preserve"> PAGEREF _Toc90929297 \h </w:instrText>
            </w:r>
            <w:r>
              <w:rPr>
                <w:noProof/>
                <w:webHidden/>
              </w:rPr>
            </w:r>
            <w:r>
              <w:rPr>
                <w:noProof/>
                <w:webHidden/>
              </w:rPr>
              <w:fldChar w:fldCharType="separate"/>
            </w:r>
            <w:r>
              <w:rPr>
                <w:noProof/>
                <w:webHidden/>
              </w:rPr>
              <w:t>85</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8" w:history="1">
            <w:r w:rsidRPr="00A67CCE">
              <w:rPr>
                <w:rStyle w:val="Hipervnculo"/>
                <w:b/>
                <w:noProof/>
                <w:u w:color="000000"/>
                <w:lang w:val="pt-PT"/>
              </w:rPr>
              <w:t xml:space="preserve">3.1.1 Nuevo </w:t>
            </w:r>
            <w:r w:rsidRPr="00A67CCE">
              <w:rPr>
                <w:rStyle w:val="Hipervnculo"/>
                <w:b/>
                <w:noProof/>
                <w:u w:color="000000"/>
                <w:lang w:val="es-ES_tradnl"/>
              </w:rPr>
              <w:t>Teatro Ecua</w:t>
            </w:r>
            <w:r w:rsidRPr="00A67CCE">
              <w:rPr>
                <w:rStyle w:val="Hipervnculo"/>
                <w:b/>
                <w:noProof/>
                <w:u w:color="000000"/>
                <w:lang w:val="pt-PT"/>
              </w:rPr>
              <w:t>toriano</w:t>
            </w:r>
            <w:r>
              <w:rPr>
                <w:noProof/>
                <w:webHidden/>
              </w:rPr>
              <w:tab/>
            </w:r>
            <w:r>
              <w:rPr>
                <w:noProof/>
                <w:webHidden/>
              </w:rPr>
              <w:fldChar w:fldCharType="begin"/>
            </w:r>
            <w:r>
              <w:rPr>
                <w:noProof/>
                <w:webHidden/>
              </w:rPr>
              <w:instrText xml:space="preserve"> PAGEREF _Toc90929298 \h </w:instrText>
            </w:r>
            <w:r>
              <w:rPr>
                <w:noProof/>
                <w:webHidden/>
              </w:rPr>
            </w:r>
            <w:r>
              <w:rPr>
                <w:noProof/>
                <w:webHidden/>
              </w:rPr>
              <w:fldChar w:fldCharType="separate"/>
            </w:r>
            <w:r>
              <w:rPr>
                <w:noProof/>
                <w:webHidden/>
              </w:rPr>
              <w:t>90</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299" w:history="1">
            <w:r w:rsidRPr="00A67CCE">
              <w:rPr>
                <w:rStyle w:val="Hipervnculo"/>
                <w:b/>
                <w:bCs/>
                <w:noProof/>
                <w:u w:color="000000"/>
                <w:lang w:val="pt-PT"/>
                <w14:textOutline w14:w="12700" w14:cap="flat" w14:cmpd="sng" w14:algn="ctr">
                  <w14:noFill/>
                  <w14:prstDash w14:val="solid"/>
                  <w14:miter w14:lim="400000"/>
                </w14:textOutline>
              </w:rPr>
              <w:t>3.2 Teatro Universitario en Latinoamérica: orientación popular y compromiso social</w:t>
            </w:r>
            <w:r>
              <w:rPr>
                <w:noProof/>
                <w:webHidden/>
              </w:rPr>
              <w:tab/>
            </w:r>
            <w:r>
              <w:rPr>
                <w:noProof/>
                <w:webHidden/>
              </w:rPr>
              <w:fldChar w:fldCharType="begin"/>
            </w:r>
            <w:r>
              <w:rPr>
                <w:noProof/>
                <w:webHidden/>
              </w:rPr>
              <w:instrText xml:space="preserve"> PAGEREF _Toc90929299 \h </w:instrText>
            </w:r>
            <w:r>
              <w:rPr>
                <w:noProof/>
                <w:webHidden/>
              </w:rPr>
            </w:r>
            <w:r>
              <w:rPr>
                <w:noProof/>
                <w:webHidden/>
              </w:rPr>
              <w:fldChar w:fldCharType="separate"/>
            </w:r>
            <w:r>
              <w:rPr>
                <w:noProof/>
                <w:webHidden/>
              </w:rPr>
              <w:t>93</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0" w:history="1">
            <w:r w:rsidRPr="00A67CCE">
              <w:rPr>
                <w:rStyle w:val="Hipervnculo"/>
                <w:b/>
                <w:bCs/>
                <w:noProof/>
                <w:u w:color="000000"/>
                <w:lang w:val="pt-PT"/>
                <w14:textOutline w14:w="12700" w14:cap="flat" w14:cmpd="sng" w14:algn="ctr">
                  <w14:noFill/>
                  <w14:prstDash w14:val="solid"/>
                  <w14:miter w14:lim="400000"/>
                </w14:textOutline>
              </w:rPr>
              <w:t>3.2.1 Colombia: teatro militante creador de trabajos colectivos</w:t>
            </w:r>
            <w:r>
              <w:rPr>
                <w:noProof/>
                <w:webHidden/>
              </w:rPr>
              <w:tab/>
            </w:r>
            <w:r>
              <w:rPr>
                <w:noProof/>
                <w:webHidden/>
              </w:rPr>
              <w:fldChar w:fldCharType="begin"/>
            </w:r>
            <w:r>
              <w:rPr>
                <w:noProof/>
                <w:webHidden/>
              </w:rPr>
              <w:instrText xml:space="preserve"> PAGEREF _Toc90929300 \h </w:instrText>
            </w:r>
            <w:r>
              <w:rPr>
                <w:noProof/>
                <w:webHidden/>
              </w:rPr>
            </w:r>
            <w:r>
              <w:rPr>
                <w:noProof/>
                <w:webHidden/>
              </w:rPr>
              <w:fldChar w:fldCharType="separate"/>
            </w:r>
            <w:r>
              <w:rPr>
                <w:noProof/>
                <w:webHidden/>
              </w:rPr>
              <w:t>97</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1" w:history="1">
            <w:r w:rsidRPr="00A67CCE">
              <w:rPr>
                <w:rStyle w:val="Hipervnculo"/>
                <w:b/>
                <w:noProof/>
                <w:u w:color="000000"/>
                <w:lang w:val="pt-PT"/>
              </w:rPr>
              <w:t>3.2.2 Bolivia: teatro aplicado para la formación artística</w:t>
            </w:r>
            <w:r>
              <w:rPr>
                <w:noProof/>
                <w:webHidden/>
              </w:rPr>
              <w:tab/>
            </w:r>
            <w:r>
              <w:rPr>
                <w:noProof/>
                <w:webHidden/>
              </w:rPr>
              <w:fldChar w:fldCharType="begin"/>
            </w:r>
            <w:r>
              <w:rPr>
                <w:noProof/>
                <w:webHidden/>
              </w:rPr>
              <w:instrText xml:space="preserve"> PAGEREF _Toc90929301 \h </w:instrText>
            </w:r>
            <w:r>
              <w:rPr>
                <w:noProof/>
                <w:webHidden/>
              </w:rPr>
            </w:r>
            <w:r>
              <w:rPr>
                <w:noProof/>
                <w:webHidden/>
              </w:rPr>
              <w:fldChar w:fldCharType="separate"/>
            </w:r>
            <w:r>
              <w:rPr>
                <w:noProof/>
                <w:webHidden/>
              </w:rPr>
              <w:t>99</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2" w:history="1">
            <w:r w:rsidRPr="00A67CCE">
              <w:rPr>
                <w:rStyle w:val="Hipervnculo"/>
                <w:b/>
                <w:noProof/>
                <w:u w:color="000000"/>
                <w:lang w:val="pt-PT"/>
              </w:rPr>
              <w:t>3.2.3 Venezuela: teatro para la educación cívica</w:t>
            </w:r>
            <w:r>
              <w:rPr>
                <w:noProof/>
                <w:webHidden/>
              </w:rPr>
              <w:tab/>
            </w:r>
            <w:r>
              <w:rPr>
                <w:noProof/>
                <w:webHidden/>
              </w:rPr>
              <w:fldChar w:fldCharType="begin"/>
            </w:r>
            <w:r>
              <w:rPr>
                <w:noProof/>
                <w:webHidden/>
              </w:rPr>
              <w:instrText xml:space="preserve"> PAGEREF _Toc90929302 \h </w:instrText>
            </w:r>
            <w:r>
              <w:rPr>
                <w:noProof/>
                <w:webHidden/>
              </w:rPr>
            </w:r>
            <w:r>
              <w:rPr>
                <w:noProof/>
                <w:webHidden/>
              </w:rPr>
              <w:fldChar w:fldCharType="separate"/>
            </w:r>
            <w:r>
              <w:rPr>
                <w:noProof/>
                <w:webHidden/>
              </w:rPr>
              <w:t>100</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3" w:history="1">
            <w:r w:rsidRPr="00A67CCE">
              <w:rPr>
                <w:rStyle w:val="Hipervnculo"/>
                <w:b/>
                <w:bCs/>
                <w:noProof/>
                <w:u w:color="000000"/>
                <w:lang w:val="pt-PT"/>
                <w14:textOutline w14:w="12700" w14:cap="flat" w14:cmpd="sng" w14:algn="ctr">
                  <w14:noFill/>
                  <w14:prstDash w14:val="solid"/>
                  <w14:miter w14:lim="400000"/>
                </w14:textOutline>
              </w:rPr>
              <w:t xml:space="preserve">3.2.4 </w:t>
            </w:r>
            <w:r w:rsidRPr="00A67CCE">
              <w:rPr>
                <w:rStyle w:val="Hipervnculo"/>
                <w:b/>
                <w:bCs/>
                <w:noProof/>
                <w:u w:color="0433FF"/>
                <w:lang w:val="es-ES_tradnl"/>
                <w14:textOutline w14:w="12700" w14:cap="flat" w14:cmpd="sng" w14:algn="ctr">
                  <w14:noFill/>
                  <w14:prstDash w14:val="solid"/>
                  <w14:miter w14:lim="400000"/>
                </w14:textOutline>
              </w:rPr>
              <w:t>Ecuador</w:t>
            </w:r>
            <w:r w:rsidRPr="00A67CCE">
              <w:rPr>
                <w:rStyle w:val="Hipervnculo"/>
                <w:b/>
                <w:bCs/>
                <w:noProof/>
                <w:u w:color="0433FF"/>
                <w:lang w:val="pt-PT"/>
                <w14:textOutline w14:w="12700" w14:cap="flat" w14:cmpd="sng" w14:algn="ctr">
                  <w14:noFill/>
                  <w14:prstDash w14:val="solid"/>
                  <w14:miter w14:lim="400000"/>
                </w14:textOutline>
              </w:rPr>
              <w:t>: teatro de la autogestión hecho por amateurs</w:t>
            </w:r>
            <w:r>
              <w:rPr>
                <w:noProof/>
                <w:webHidden/>
              </w:rPr>
              <w:tab/>
            </w:r>
            <w:r>
              <w:rPr>
                <w:noProof/>
                <w:webHidden/>
              </w:rPr>
              <w:fldChar w:fldCharType="begin"/>
            </w:r>
            <w:r>
              <w:rPr>
                <w:noProof/>
                <w:webHidden/>
              </w:rPr>
              <w:instrText xml:space="preserve"> PAGEREF _Toc90929303 \h </w:instrText>
            </w:r>
            <w:r>
              <w:rPr>
                <w:noProof/>
                <w:webHidden/>
              </w:rPr>
            </w:r>
            <w:r>
              <w:rPr>
                <w:noProof/>
                <w:webHidden/>
              </w:rPr>
              <w:fldChar w:fldCharType="separate"/>
            </w:r>
            <w:r>
              <w:rPr>
                <w:noProof/>
                <w:webHidden/>
              </w:rPr>
              <w:t>102</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4" w:history="1">
            <w:r w:rsidRPr="00A67CCE">
              <w:rPr>
                <w:rStyle w:val="Hipervnculo"/>
                <w:b/>
                <w:noProof/>
                <w:lang w:val="pt-PT"/>
              </w:rPr>
              <w:t xml:space="preserve">Capítulo 4 - </w:t>
            </w:r>
            <w:r w:rsidRPr="00A67CCE">
              <w:rPr>
                <w:rStyle w:val="Hipervnculo"/>
                <w:b/>
                <w:noProof/>
                <w:lang w:val="es-ES_tradnl"/>
              </w:rPr>
              <w:t>Caracterizació</w:t>
            </w:r>
            <w:r w:rsidRPr="00A67CCE">
              <w:rPr>
                <w:rStyle w:val="Hipervnculo"/>
                <w:b/>
                <w:noProof/>
                <w:lang w:val="de-DE"/>
              </w:rPr>
              <w:t>n de</w:t>
            </w:r>
            <w:r w:rsidRPr="00A67CCE">
              <w:rPr>
                <w:rStyle w:val="Hipervnculo"/>
                <w:b/>
                <w:noProof/>
                <w:lang w:val="pt-PT"/>
              </w:rPr>
              <w:t>l</w:t>
            </w:r>
            <w:r w:rsidRPr="00A67CCE">
              <w:rPr>
                <w:rStyle w:val="Hipervnculo"/>
                <w:b/>
                <w:noProof/>
                <w:lang w:val="es-ES_tradnl"/>
              </w:rPr>
              <w:t xml:space="preserve"> estudiante</w:t>
            </w:r>
            <w:r w:rsidRPr="00A67CCE">
              <w:rPr>
                <w:rStyle w:val="Hipervnculo"/>
                <w:b/>
                <w:noProof/>
                <w:lang w:val="pt-PT"/>
              </w:rPr>
              <w:t>-actor</w:t>
            </w:r>
            <w:r w:rsidRPr="00A67CCE">
              <w:rPr>
                <w:rStyle w:val="Hipervnculo"/>
                <w:b/>
                <w:noProof/>
                <w:lang w:val="es-ES_tradnl"/>
              </w:rPr>
              <w:t xml:space="preserve"> en grupos de teatro universitario</w:t>
            </w:r>
            <w:r>
              <w:rPr>
                <w:noProof/>
                <w:webHidden/>
              </w:rPr>
              <w:tab/>
            </w:r>
            <w:r>
              <w:rPr>
                <w:noProof/>
                <w:webHidden/>
              </w:rPr>
              <w:fldChar w:fldCharType="begin"/>
            </w:r>
            <w:r>
              <w:rPr>
                <w:noProof/>
                <w:webHidden/>
              </w:rPr>
              <w:instrText xml:space="preserve"> PAGEREF _Toc90929304 \h </w:instrText>
            </w:r>
            <w:r>
              <w:rPr>
                <w:noProof/>
                <w:webHidden/>
              </w:rPr>
            </w:r>
            <w:r>
              <w:rPr>
                <w:noProof/>
                <w:webHidden/>
              </w:rPr>
              <w:fldChar w:fldCharType="separate"/>
            </w:r>
            <w:r>
              <w:rPr>
                <w:noProof/>
                <w:webHidden/>
              </w:rPr>
              <w:t>123</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5" w:history="1">
            <w:r w:rsidRPr="00A67CCE">
              <w:rPr>
                <w:rStyle w:val="Hipervnculo"/>
                <w:b/>
                <w:bCs/>
                <w:noProof/>
                <w:lang w:val="pt-PT"/>
              </w:rPr>
              <w:t>4</w:t>
            </w:r>
            <w:r w:rsidRPr="00A67CCE">
              <w:rPr>
                <w:rStyle w:val="Hipervnculo"/>
                <w:b/>
                <w:bCs/>
                <w:noProof/>
                <w:u w:color="0003FF"/>
                <w:lang w:val="pt-PT"/>
              </w:rPr>
              <w:t>.1 Estudiante-actor en su</w:t>
            </w:r>
            <w:r w:rsidRPr="00A67CCE">
              <w:rPr>
                <w:rStyle w:val="Hipervnculo"/>
                <w:b/>
                <w:bCs/>
                <w:noProof/>
                <w:u w:color="0433FF"/>
                <w:lang w:val="pt-PT"/>
              </w:rPr>
              <w:t xml:space="preserve"> iniciación</w:t>
            </w:r>
            <w:r>
              <w:rPr>
                <w:noProof/>
                <w:webHidden/>
              </w:rPr>
              <w:tab/>
            </w:r>
            <w:r>
              <w:rPr>
                <w:noProof/>
                <w:webHidden/>
              </w:rPr>
              <w:fldChar w:fldCharType="begin"/>
            </w:r>
            <w:r>
              <w:rPr>
                <w:noProof/>
                <w:webHidden/>
              </w:rPr>
              <w:instrText xml:space="preserve"> PAGEREF _Toc90929305 \h </w:instrText>
            </w:r>
            <w:r>
              <w:rPr>
                <w:noProof/>
                <w:webHidden/>
              </w:rPr>
            </w:r>
            <w:r>
              <w:rPr>
                <w:noProof/>
                <w:webHidden/>
              </w:rPr>
              <w:fldChar w:fldCharType="separate"/>
            </w:r>
            <w:r>
              <w:rPr>
                <w:noProof/>
                <w:webHidden/>
              </w:rPr>
              <w:t>127</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6" w:history="1">
            <w:r w:rsidRPr="00A67CCE">
              <w:rPr>
                <w:rStyle w:val="Hipervnculo"/>
                <w:b/>
                <w:bCs/>
                <w:noProof/>
                <w:lang w:val="pt-PT"/>
              </w:rPr>
              <w:t>4</w:t>
            </w:r>
            <w:r w:rsidRPr="00A67CCE">
              <w:rPr>
                <w:rStyle w:val="Hipervnculo"/>
                <w:b/>
                <w:bCs/>
                <w:noProof/>
                <w:u w:color="0433FF"/>
                <w:lang w:val="pt-PT"/>
              </w:rPr>
              <w:t>.2 Estudiante-actor y su permanencia</w:t>
            </w:r>
            <w:r>
              <w:rPr>
                <w:noProof/>
                <w:webHidden/>
              </w:rPr>
              <w:tab/>
            </w:r>
            <w:r>
              <w:rPr>
                <w:noProof/>
                <w:webHidden/>
              </w:rPr>
              <w:fldChar w:fldCharType="begin"/>
            </w:r>
            <w:r>
              <w:rPr>
                <w:noProof/>
                <w:webHidden/>
              </w:rPr>
              <w:instrText xml:space="preserve"> PAGEREF _Toc90929306 \h </w:instrText>
            </w:r>
            <w:r>
              <w:rPr>
                <w:noProof/>
                <w:webHidden/>
              </w:rPr>
            </w:r>
            <w:r>
              <w:rPr>
                <w:noProof/>
                <w:webHidden/>
              </w:rPr>
              <w:fldChar w:fldCharType="separate"/>
            </w:r>
            <w:r>
              <w:rPr>
                <w:noProof/>
                <w:webHidden/>
              </w:rPr>
              <w:t>132</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7" w:history="1">
            <w:r w:rsidRPr="00A67CCE">
              <w:rPr>
                <w:rStyle w:val="Hipervnculo"/>
                <w:b/>
                <w:bCs/>
                <w:noProof/>
                <w:lang w:val="pt-PT"/>
              </w:rPr>
              <w:t>4</w:t>
            </w:r>
            <w:r w:rsidRPr="00A67CCE">
              <w:rPr>
                <w:rStyle w:val="Hipervnculo"/>
                <w:b/>
                <w:bCs/>
                <w:noProof/>
                <w:u w:color="0433FF"/>
                <w:lang w:val="pt-PT"/>
              </w:rPr>
              <w:t>.3 Estudiante-actor hacia la profesionalización</w:t>
            </w:r>
            <w:r>
              <w:rPr>
                <w:noProof/>
                <w:webHidden/>
              </w:rPr>
              <w:tab/>
            </w:r>
            <w:r>
              <w:rPr>
                <w:noProof/>
                <w:webHidden/>
              </w:rPr>
              <w:fldChar w:fldCharType="begin"/>
            </w:r>
            <w:r>
              <w:rPr>
                <w:noProof/>
                <w:webHidden/>
              </w:rPr>
              <w:instrText xml:space="preserve"> PAGEREF _Toc90929307 \h </w:instrText>
            </w:r>
            <w:r>
              <w:rPr>
                <w:noProof/>
                <w:webHidden/>
              </w:rPr>
            </w:r>
            <w:r>
              <w:rPr>
                <w:noProof/>
                <w:webHidden/>
              </w:rPr>
              <w:fldChar w:fldCharType="separate"/>
            </w:r>
            <w:r>
              <w:rPr>
                <w:noProof/>
                <w:webHidden/>
              </w:rPr>
              <w:t>136</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08" w:history="1">
            <w:r w:rsidRPr="00A67CCE">
              <w:rPr>
                <w:rStyle w:val="Hipervnculo"/>
                <w:b/>
                <w:bCs/>
                <w:noProof/>
                <w:lang w:val="pt-PT"/>
              </w:rPr>
              <w:t>4</w:t>
            </w:r>
            <w:r w:rsidRPr="00A67CCE">
              <w:rPr>
                <w:rStyle w:val="Hipervnculo"/>
                <w:b/>
                <w:bCs/>
                <w:noProof/>
                <w:u w:color="0003FF"/>
                <w:lang w:val="pt-PT"/>
              </w:rPr>
              <w:t>.4 Retratos sociológicos</w:t>
            </w:r>
            <w:r>
              <w:rPr>
                <w:noProof/>
                <w:webHidden/>
              </w:rPr>
              <w:tab/>
            </w:r>
            <w:r>
              <w:rPr>
                <w:noProof/>
                <w:webHidden/>
              </w:rPr>
              <w:fldChar w:fldCharType="begin"/>
            </w:r>
            <w:r>
              <w:rPr>
                <w:noProof/>
                <w:webHidden/>
              </w:rPr>
              <w:instrText xml:space="preserve"> PAGEREF _Toc90929308 \h </w:instrText>
            </w:r>
            <w:r>
              <w:rPr>
                <w:noProof/>
                <w:webHidden/>
              </w:rPr>
            </w:r>
            <w:r>
              <w:rPr>
                <w:noProof/>
                <w:webHidden/>
              </w:rPr>
              <w:fldChar w:fldCharType="separate"/>
            </w:r>
            <w:r>
              <w:rPr>
                <w:noProof/>
                <w:webHidden/>
              </w:rPr>
              <w:t>142</w:t>
            </w:r>
            <w:r>
              <w:rPr>
                <w:noProof/>
                <w:webHidden/>
              </w:rPr>
              <w:fldChar w:fldCharType="end"/>
            </w:r>
          </w:hyperlink>
        </w:p>
        <w:bookmarkStart w:id="0" w:name="_GoBack"/>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r w:rsidRPr="00A67CCE">
            <w:rPr>
              <w:rStyle w:val="Hipervnculo"/>
              <w:noProof/>
            </w:rPr>
            <w:fldChar w:fldCharType="begin"/>
          </w:r>
          <w:r w:rsidRPr="00A67CCE">
            <w:rPr>
              <w:rStyle w:val="Hipervnculo"/>
              <w:noProof/>
            </w:rPr>
            <w:instrText xml:space="preserve"> </w:instrText>
          </w:r>
          <w:r>
            <w:rPr>
              <w:noProof/>
            </w:rPr>
            <w:instrText>HYPERLINK \l "_Toc90929309"</w:instrText>
          </w:r>
          <w:r w:rsidRPr="00A67CCE">
            <w:rPr>
              <w:rStyle w:val="Hipervnculo"/>
              <w:noProof/>
            </w:rPr>
            <w:instrText xml:space="preserve"> </w:instrText>
          </w:r>
          <w:r w:rsidRPr="00A67CCE">
            <w:rPr>
              <w:rStyle w:val="Hipervnculo"/>
              <w:noProof/>
            </w:rPr>
          </w:r>
          <w:r w:rsidRPr="00A67CCE">
            <w:rPr>
              <w:rStyle w:val="Hipervnculo"/>
              <w:noProof/>
            </w:rPr>
            <w:fldChar w:fldCharType="separate"/>
          </w:r>
          <w:r w:rsidRPr="00A67CCE">
            <w:rPr>
              <w:rStyle w:val="Hipervnculo"/>
              <w:b/>
              <w:noProof/>
              <w:lang w:val="pt-PT"/>
            </w:rPr>
            <w:t>4.4.1</w:t>
          </w:r>
          <w:r w:rsidRPr="00A67CCE">
            <w:rPr>
              <w:rStyle w:val="Hipervnculo"/>
              <w:noProof/>
              <w:lang w:val="pt-PT"/>
            </w:rPr>
            <w:t xml:space="preserve"> </w:t>
          </w:r>
          <w:r w:rsidRPr="00A67CCE">
            <w:rPr>
              <w:rStyle w:val="Hipervnculo"/>
              <w:b/>
              <w:bCs/>
              <w:noProof/>
              <w:u w:color="0096FF"/>
              <w:shd w:val="clear" w:color="auto" w:fill="FFFFFF"/>
              <w:lang w:val="pt-PT"/>
            </w:rPr>
            <w:t>G1</w:t>
          </w:r>
          <w:r w:rsidRPr="00A67CCE">
            <w:rPr>
              <w:rStyle w:val="Hipervnculo"/>
              <w:b/>
              <w:bCs/>
              <w:noProof/>
              <w:shd w:val="clear" w:color="auto" w:fill="FFFFFF"/>
              <w:lang w:val="pt-PT"/>
            </w:rPr>
            <w:t xml:space="preserve"> | Teatro Arawa</w:t>
          </w:r>
          <w:r>
            <w:rPr>
              <w:noProof/>
              <w:webHidden/>
            </w:rPr>
            <w:tab/>
          </w:r>
          <w:r>
            <w:rPr>
              <w:noProof/>
              <w:webHidden/>
            </w:rPr>
            <w:fldChar w:fldCharType="begin"/>
          </w:r>
          <w:r>
            <w:rPr>
              <w:noProof/>
              <w:webHidden/>
            </w:rPr>
            <w:instrText xml:space="preserve"> PAGEREF _Toc90929309 \h </w:instrText>
          </w:r>
          <w:r>
            <w:rPr>
              <w:noProof/>
              <w:webHidden/>
            </w:rPr>
          </w:r>
          <w:r>
            <w:rPr>
              <w:noProof/>
              <w:webHidden/>
            </w:rPr>
            <w:fldChar w:fldCharType="separate"/>
          </w:r>
          <w:r>
            <w:rPr>
              <w:noProof/>
              <w:webHidden/>
            </w:rPr>
            <w:t>142</w:t>
          </w:r>
          <w:r>
            <w:rPr>
              <w:noProof/>
              <w:webHidden/>
            </w:rPr>
            <w:fldChar w:fldCharType="end"/>
          </w:r>
          <w:r w:rsidRPr="00A67CCE">
            <w:rPr>
              <w:rStyle w:val="Hipervnculo"/>
              <w:noProof/>
            </w:rPr>
            <w:fldChar w:fldCharType="end"/>
          </w:r>
        </w:p>
        <w:bookmarkEnd w:id="0"/>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r w:rsidRPr="00A67CCE">
            <w:rPr>
              <w:rStyle w:val="Hipervnculo"/>
              <w:noProof/>
            </w:rPr>
            <w:fldChar w:fldCharType="begin"/>
          </w:r>
          <w:r w:rsidRPr="00A67CCE">
            <w:rPr>
              <w:rStyle w:val="Hipervnculo"/>
              <w:noProof/>
            </w:rPr>
            <w:instrText xml:space="preserve"> </w:instrText>
          </w:r>
          <w:r>
            <w:rPr>
              <w:noProof/>
            </w:rPr>
            <w:instrText>HYPERLINK \l "_Toc90929310"</w:instrText>
          </w:r>
          <w:r w:rsidRPr="00A67CCE">
            <w:rPr>
              <w:rStyle w:val="Hipervnculo"/>
              <w:noProof/>
            </w:rPr>
            <w:instrText xml:space="preserve"> </w:instrText>
          </w:r>
          <w:r w:rsidRPr="00A67CCE">
            <w:rPr>
              <w:rStyle w:val="Hipervnculo"/>
              <w:noProof/>
            </w:rPr>
          </w:r>
          <w:r w:rsidRPr="00A67CCE">
            <w:rPr>
              <w:rStyle w:val="Hipervnculo"/>
              <w:noProof/>
            </w:rPr>
            <w:fldChar w:fldCharType="separate"/>
          </w:r>
          <w:r w:rsidRPr="00A67CCE">
            <w:rPr>
              <w:rStyle w:val="Hipervnculo"/>
              <w:b/>
              <w:noProof/>
              <w:lang w:val="es-EC"/>
            </w:rPr>
            <w:t>4.4.2 G2 | Teatro Arawa</w:t>
          </w:r>
          <w:r>
            <w:rPr>
              <w:noProof/>
              <w:webHidden/>
            </w:rPr>
            <w:tab/>
          </w:r>
          <w:r>
            <w:rPr>
              <w:noProof/>
              <w:webHidden/>
            </w:rPr>
            <w:fldChar w:fldCharType="begin"/>
          </w:r>
          <w:r>
            <w:rPr>
              <w:noProof/>
              <w:webHidden/>
            </w:rPr>
            <w:instrText xml:space="preserve"> PAGEREF _Toc90929310 \h </w:instrText>
          </w:r>
          <w:r>
            <w:rPr>
              <w:noProof/>
              <w:webHidden/>
            </w:rPr>
          </w:r>
          <w:r>
            <w:rPr>
              <w:noProof/>
              <w:webHidden/>
            </w:rPr>
            <w:fldChar w:fldCharType="separate"/>
          </w:r>
          <w:r>
            <w:rPr>
              <w:noProof/>
              <w:webHidden/>
            </w:rPr>
            <w:t>146</w:t>
          </w:r>
          <w:r>
            <w:rPr>
              <w:noProof/>
              <w:webHidden/>
            </w:rPr>
            <w:fldChar w:fldCharType="end"/>
          </w:r>
          <w:r w:rsidRPr="00A67CCE">
            <w:rPr>
              <w:rStyle w:val="Hipervnculo"/>
              <w:noProof/>
            </w:rPr>
            <w:fldChar w:fldCharType="end"/>
          </w:r>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1" w:history="1">
            <w:r w:rsidRPr="00A67CCE">
              <w:rPr>
                <w:rStyle w:val="Hipervnculo"/>
                <w:b/>
                <w:noProof/>
                <w:lang w:val="es-EC"/>
              </w:rPr>
              <w:t>4.4.3 G3 | Teatro Arawa</w:t>
            </w:r>
            <w:r>
              <w:rPr>
                <w:noProof/>
                <w:webHidden/>
              </w:rPr>
              <w:tab/>
            </w:r>
            <w:r>
              <w:rPr>
                <w:noProof/>
                <w:webHidden/>
              </w:rPr>
              <w:fldChar w:fldCharType="begin"/>
            </w:r>
            <w:r>
              <w:rPr>
                <w:noProof/>
                <w:webHidden/>
              </w:rPr>
              <w:instrText xml:space="preserve"> PAGEREF _Toc90929311 \h </w:instrText>
            </w:r>
            <w:r>
              <w:rPr>
                <w:noProof/>
                <w:webHidden/>
              </w:rPr>
            </w:r>
            <w:r>
              <w:rPr>
                <w:noProof/>
                <w:webHidden/>
              </w:rPr>
              <w:fldChar w:fldCharType="separate"/>
            </w:r>
            <w:r>
              <w:rPr>
                <w:noProof/>
                <w:webHidden/>
              </w:rPr>
              <w:t>151</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2" w:history="1">
            <w:r w:rsidRPr="00A67CCE">
              <w:rPr>
                <w:rStyle w:val="Hipervnculo"/>
                <w:b/>
                <w:noProof/>
                <w:lang w:val="es-EC"/>
              </w:rPr>
              <w:t>4.4.4 G4 | Teatro Katharsis</w:t>
            </w:r>
            <w:r>
              <w:rPr>
                <w:noProof/>
                <w:webHidden/>
              </w:rPr>
              <w:tab/>
            </w:r>
            <w:r>
              <w:rPr>
                <w:noProof/>
                <w:webHidden/>
              </w:rPr>
              <w:fldChar w:fldCharType="begin"/>
            </w:r>
            <w:r>
              <w:rPr>
                <w:noProof/>
                <w:webHidden/>
              </w:rPr>
              <w:instrText xml:space="preserve"> PAGEREF _Toc90929312 \h </w:instrText>
            </w:r>
            <w:r>
              <w:rPr>
                <w:noProof/>
                <w:webHidden/>
              </w:rPr>
            </w:r>
            <w:r>
              <w:rPr>
                <w:noProof/>
                <w:webHidden/>
              </w:rPr>
              <w:fldChar w:fldCharType="separate"/>
            </w:r>
            <w:r>
              <w:rPr>
                <w:noProof/>
                <w:webHidden/>
              </w:rPr>
              <w:t>159</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3" w:history="1">
            <w:r w:rsidRPr="00A67CCE">
              <w:rPr>
                <w:rStyle w:val="Hipervnculo"/>
                <w:b/>
                <w:bCs/>
                <w:noProof/>
                <w:lang w:val="pt-PT"/>
              </w:rPr>
              <w:t>4</w:t>
            </w:r>
            <w:r w:rsidRPr="00A67CCE">
              <w:rPr>
                <w:rStyle w:val="Hipervnculo"/>
                <w:b/>
                <w:noProof/>
                <w:lang w:val="pt-PT"/>
              </w:rPr>
              <w:t>.4.5</w:t>
            </w:r>
            <w:r w:rsidRPr="00A67CCE">
              <w:rPr>
                <w:rStyle w:val="Hipervnculo"/>
                <w:b/>
                <w:noProof/>
                <w:lang w:val="es-EC"/>
              </w:rPr>
              <w:t xml:space="preserve"> </w:t>
            </w:r>
            <w:r w:rsidRPr="00A67CCE">
              <w:rPr>
                <w:rStyle w:val="Hipervnculo"/>
                <w:b/>
                <w:noProof/>
                <w:lang w:val="pt-PT"/>
              </w:rPr>
              <w:t>G5</w:t>
            </w:r>
            <w:r w:rsidRPr="00A67CCE">
              <w:rPr>
                <w:rStyle w:val="Hipervnculo"/>
                <w:b/>
                <w:noProof/>
                <w:lang w:val="es-EC"/>
              </w:rPr>
              <w:t xml:space="preserve"> | Teatro Katharsis</w:t>
            </w:r>
            <w:r>
              <w:rPr>
                <w:noProof/>
                <w:webHidden/>
              </w:rPr>
              <w:tab/>
            </w:r>
            <w:r>
              <w:rPr>
                <w:noProof/>
                <w:webHidden/>
              </w:rPr>
              <w:fldChar w:fldCharType="begin"/>
            </w:r>
            <w:r>
              <w:rPr>
                <w:noProof/>
                <w:webHidden/>
              </w:rPr>
              <w:instrText xml:space="preserve"> PAGEREF _Toc90929313 \h </w:instrText>
            </w:r>
            <w:r>
              <w:rPr>
                <w:noProof/>
                <w:webHidden/>
              </w:rPr>
            </w:r>
            <w:r>
              <w:rPr>
                <w:noProof/>
                <w:webHidden/>
              </w:rPr>
              <w:fldChar w:fldCharType="separate"/>
            </w:r>
            <w:r>
              <w:rPr>
                <w:noProof/>
                <w:webHidden/>
              </w:rPr>
              <w:t>164</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4" w:history="1">
            <w:r w:rsidRPr="00A67CCE">
              <w:rPr>
                <w:rStyle w:val="Hipervnculo"/>
                <w:b/>
                <w:noProof/>
                <w:lang w:val="es-EC"/>
              </w:rPr>
              <w:t>4.4.6 G6 | Grupo de Teatro ESPOL</w:t>
            </w:r>
            <w:r>
              <w:rPr>
                <w:noProof/>
                <w:webHidden/>
              </w:rPr>
              <w:tab/>
            </w:r>
            <w:r>
              <w:rPr>
                <w:noProof/>
                <w:webHidden/>
              </w:rPr>
              <w:fldChar w:fldCharType="begin"/>
            </w:r>
            <w:r>
              <w:rPr>
                <w:noProof/>
                <w:webHidden/>
              </w:rPr>
              <w:instrText xml:space="preserve"> PAGEREF _Toc90929314 \h </w:instrText>
            </w:r>
            <w:r>
              <w:rPr>
                <w:noProof/>
                <w:webHidden/>
              </w:rPr>
            </w:r>
            <w:r>
              <w:rPr>
                <w:noProof/>
                <w:webHidden/>
              </w:rPr>
              <w:fldChar w:fldCharType="separate"/>
            </w:r>
            <w:r>
              <w:rPr>
                <w:noProof/>
                <w:webHidden/>
              </w:rPr>
              <w:t>168</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5" w:history="1">
            <w:r w:rsidRPr="00A67CCE">
              <w:rPr>
                <w:rStyle w:val="Hipervnculo"/>
                <w:b/>
                <w:noProof/>
                <w:lang w:val="es-EC"/>
              </w:rPr>
              <w:t>4.4.7 G7 | Grupo de Teatro de la ESPOL</w:t>
            </w:r>
            <w:r>
              <w:rPr>
                <w:noProof/>
                <w:webHidden/>
              </w:rPr>
              <w:tab/>
            </w:r>
            <w:r>
              <w:rPr>
                <w:noProof/>
                <w:webHidden/>
              </w:rPr>
              <w:fldChar w:fldCharType="begin"/>
            </w:r>
            <w:r>
              <w:rPr>
                <w:noProof/>
                <w:webHidden/>
              </w:rPr>
              <w:instrText xml:space="preserve"> PAGEREF _Toc90929315 \h </w:instrText>
            </w:r>
            <w:r>
              <w:rPr>
                <w:noProof/>
                <w:webHidden/>
              </w:rPr>
            </w:r>
            <w:r>
              <w:rPr>
                <w:noProof/>
                <w:webHidden/>
              </w:rPr>
              <w:fldChar w:fldCharType="separate"/>
            </w:r>
            <w:r>
              <w:rPr>
                <w:noProof/>
                <w:webHidden/>
              </w:rPr>
              <w:t>173</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6" w:history="1">
            <w:r w:rsidRPr="00A67CCE">
              <w:rPr>
                <w:rStyle w:val="Hipervnculo"/>
                <w:b/>
                <w:noProof/>
                <w:lang w:val="es-EC"/>
              </w:rPr>
              <w:t>4.4.8 G8 | Grupo de Teatro de la ESPOL</w:t>
            </w:r>
            <w:r>
              <w:rPr>
                <w:noProof/>
                <w:webHidden/>
              </w:rPr>
              <w:tab/>
            </w:r>
            <w:r>
              <w:rPr>
                <w:noProof/>
                <w:webHidden/>
              </w:rPr>
              <w:fldChar w:fldCharType="begin"/>
            </w:r>
            <w:r>
              <w:rPr>
                <w:noProof/>
                <w:webHidden/>
              </w:rPr>
              <w:instrText xml:space="preserve"> PAGEREF _Toc90929316 \h </w:instrText>
            </w:r>
            <w:r>
              <w:rPr>
                <w:noProof/>
                <w:webHidden/>
              </w:rPr>
            </w:r>
            <w:r>
              <w:rPr>
                <w:noProof/>
                <w:webHidden/>
              </w:rPr>
              <w:fldChar w:fldCharType="separate"/>
            </w:r>
            <w:r>
              <w:rPr>
                <w:noProof/>
                <w:webHidden/>
              </w:rPr>
              <w:t>178</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7" w:history="1">
            <w:r w:rsidRPr="00A67CCE">
              <w:rPr>
                <w:rStyle w:val="Hipervnculo"/>
                <w:b/>
                <w:bCs/>
                <w:noProof/>
                <w:lang w:val="pt-PT"/>
              </w:rPr>
              <w:t>4</w:t>
            </w:r>
            <w:r w:rsidRPr="00A67CCE">
              <w:rPr>
                <w:rStyle w:val="Hipervnculo"/>
                <w:b/>
                <w:noProof/>
                <w:lang w:val="pt-PT"/>
              </w:rPr>
              <w:t>.4.</w:t>
            </w:r>
            <w:r w:rsidRPr="00A67CCE">
              <w:rPr>
                <w:rStyle w:val="Hipervnculo"/>
                <w:b/>
                <w:bCs/>
                <w:noProof/>
                <w:lang w:val="pt-PT"/>
              </w:rPr>
              <w:t>9 G9 | Tzantza Grande</w:t>
            </w:r>
            <w:r>
              <w:rPr>
                <w:noProof/>
                <w:webHidden/>
              </w:rPr>
              <w:tab/>
            </w:r>
            <w:r>
              <w:rPr>
                <w:noProof/>
                <w:webHidden/>
              </w:rPr>
              <w:fldChar w:fldCharType="begin"/>
            </w:r>
            <w:r>
              <w:rPr>
                <w:noProof/>
                <w:webHidden/>
              </w:rPr>
              <w:instrText xml:space="preserve"> PAGEREF _Toc90929317 \h </w:instrText>
            </w:r>
            <w:r>
              <w:rPr>
                <w:noProof/>
                <w:webHidden/>
              </w:rPr>
            </w:r>
            <w:r>
              <w:rPr>
                <w:noProof/>
                <w:webHidden/>
              </w:rPr>
              <w:fldChar w:fldCharType="separate"/>
            </w:r>
            <w:r>
              <w:rPr>
                <w:noProof/>
                <w:webHidden/>
              </w:rPr>
              <w:t>180</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8" w:history="1">
            <w:r w:rsidRPr="00A67CCE">
              <w:rPr>
                <w:rStyle w:val="Hipervnculo"/>
                <w:b/>
                <w:bCs/>
                <w:noProof/>
                <w:lang w:val="pt-PT"/>
              </w:rPr>
              <w:t>4</w:t>
            </w:r>
            <w:r w:rsidRPr="00A67CCE">
              <w:rPr>
                <w:rStyle w:val="Hipervnculo"/>
                <w:b/>
                <w:bCs/>
                <w:noProof/>
                <w:shd w:val="clear" w:color="auto" w:fill="FFFFFF"/>
                <w:lang w:val="pt-PT"/>
              </w:rPr>
              <w:t>.4.</w:t>
            </w:r>
            <w:r w:rsidRPr="00A67CCE">
              <w:rPr>
                <w:rStyle w:val="Hipervnculo"/>
                <w:b/>
                <w:bCs/>
                <w:noProof/>
                <w:lang w:val="pt-PT"/>
              </w:rPr>
              <w:t>10 G10 | Tzantza Grande</w:t>
            </w:r>
            <w:r>
              <w:rPr>
                <w:noProof/>
                <w:webHidden/>
              </w:rPr>
              <w:tab/>
            </w:r>
            <w:r>
              <w:rPr>
                <w:noProof/>
                <w:webHidden/>
              </w:rPr>
              <w:fldChar w:fldCharType="begin"/>
            </w:r>
            <w:r>
              <w:rPr>
                <w:noProof/>
                <w:webHidden/>
              </w:rPr>
              <w:instrText xml:space="preserve"> PAGEREF _Toc90929318 \h </w:instrText>
            </w:r>
            <w:r>
              <w:rPr>
                <w:noProof/>
                <w:webHidden/>
              </w:rPr>
            </w:r>
            <w:r>
              <w:rPr>
                <w:noProof/>
                <w:webHidden/>
              </w:rPr>
              <w:fldChar w:fldCharType="separate"/>
            </w:r>
            <w:r>
              <w:rPr>
                <w:noProof/>
                <w:webHidden/>
              </w:rPr>
              <w:t>187</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19" w:history="1">
            <w:r w:rsidRPr="00A67CCE">
              <w:rPr>
                <w:rStyle w:val="Hipervnculo"/>
                <w:b/>
                <w:noProof/>
                <w:lang w:val="pt-PT"/>
              </w:rPr>
              <w:t>Capítulo 5 - Ciclo de Implicación del Estudiante-Actor</w:t>
            </w:r>
            <w:r>
              <w:rPr>
                <w:noProof/>
                <w:webHidden/>
              </w:rPr>
              <w:tab/>
            </w:r>
            <w:r>
              <w:rPr>
                <w:noProof/>
                <w:webHidden/>
              </w:rPr>
              <w:fldChar w:fldCharType="begin"/>
            </w:r>
            <w:r>
              <w:rPr>
                <w:noProof/>
                <w:webHidden/>
              </w:rPr>
              <w:instrText xml:space="preserve"> PAGEREF _Toc90929319 \h </w:instrText>
            </w:r>
            <w:r>
              <w:rPr>
                <w:noProof/>
                <w:webHidden/>
              </w:rPr>
            </w:r>
            <w:r>
              <w:rPr>
                <w:noProof/>
                <w:webHidden/>
              </w:rPr>
              <w:fldChar w:fldCharType="separate"/>
            </w:r>
            <w:r>
              <w:rPr>
                <w:noProof/>
                <w:webHidden/>
              </w:rPr>
              <w:t>195</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0" w:history="1">
            <w:r w:rsidRPr="00A67CCE">
              <w:rPr>
                <w:rStyle w:val="Hipervnculo"/>
                <w:b/>
                <w:bCs/>
                <w:noProof/>
                <w:lang w:val="pt-PT"/>
              </w:rPr>
              <w:t>5.1 Manifiesto de Espectadores Activos</w:t>
            </w:r>
            <w:r>
              <w:rPr>
                <w:noProof/>
                <w:webHidden/>
              </w:rPr>
              <w:tab/>
            </w:r>
            <w:r>
              <w:rPr>
                <w:noProof/>
                <w:webHidden/>
              </w:rPr>
              <w:fldChar w:fldCharType="begin"/>
            </w:r>
            <w:r>
              <w:rPr>
                <w:noProof/>
                <w:webHidden/>
              </w:rPr>
              <w:instrText xml:space="preserve"> PAGEREF _Toc90929320 \h </w:instrText>
            </w:r>
            <w:r>
              <w:rPr>
                <w:noProof/>
                <w:webHidden/>
              </w:rPr>
            </w:r>
            <w:r>
              <w:rPr>
                <w:noProof/>
                <w:webHidden/>
              </w:rPr>
              <w:fldChar w:fldCharType="separate"/>
            </w:r>
            <w:r>
              <w:rPr>
                <w:noProof/>
                <w:webHidden/>
              </w:rPr>
              <w:t>195</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1" w:history="1">
            <w:r w:rsidRPr="00A67CCE">
              <w:rPr>
                <w:rStyle w:val="Hipervnculo"/>
                <w:b/>
                <w:bCs/>
                <w:noProof/>
                <w:lang w:val="pt-PT"/>
              </w:rPr>
              <w:t xml:space="preserve">5.1.1 </w:t>
            </w:r>
            <w:r w:rsidRPr="00A67CCE">
              <w:rPr>
                <w:rStyle w:val="Hipervnculo"/>
                <w:b/>
                <w:bCs/>
                <w:noProof/>
                <w:lang w:val="es-ES_tradnl"/>
              </w:rPr>
              <w:t>¿Nuestras audiencias son pasivas</w:t>
            </w:r>
            <w:r w:rsidRPr="00A67CCE">
              <w:rPr>
                <w:rStyle w:val="Hipervnculo"/>
                <w:b/>
                <w:bCs/>
                <w:noProof/>
                <w:lang w:val="pt-PT"/>
              </w:rPr>
              <w:t xml:space="preserve"> o emancipadas?</w:t>
            </w:r>
            <w:r>
              <w:rPr>
                <w:noProof/>
                <w:webHidden/>
              </w:rPr>
              <w:tab/>
            </w:r>
            <w:r>
              <w:rPr>
                <w:noProof/>
                <w:webHidden/>
              </w:rPr>
              <w:fldChar w:fldCharType="begin"/>
            </w:r>
            <w:r>
              <w:rPr>
                <w:noProof/>
                <w:webHidden/>
              </w:rPr>
              <w:instrText xml:space="preserve"> PAGEREF _Toc90929321 \h </w:instrText>
            </w:r>
            <w:r>
              <w:rPr>
                <w:noProof/>
                <w:webHidden/>
              </w:rPr>
            </w:r>
            <w:r>
              <w:rPr>
                <w:noProof/>
                <w:webHidden/>
              </w:rPr>
              <w:fldChar w:fldCharType="separate"/>
            </w:r>
            <w:r>
              <w:rPr>
                <w:noProof/>
                <w:webHidden/>
              </w:rPr>
              <w:t>197</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2" w:history="1">
            <w:r w:rsidRPr="00A67CCE">
              <w:rPr>
                <w:rStyle w:val="Hipervnculo"/>
                <w:b/>
                <w:bCs/>
                <w:noProof/>
                <w:lang w:val="pt-PT"/>
              </w:rPr>
              <w:t>5</w:t>
            </w:r>
            <w:r w:rsidRPr="00A67CCE">
              <w:rPr>
                <w:rStyle w:val="Hipervnculo"/>
                <w:b/>
                <w:bCs/>
                <w:noProof/>
                <w:lang w:val="es-EC"/>
              </w:rPr>
              <w:t>.</w:t>
            </w:r>
            <w:r w:rsidRPr="00A67CCE">
              <w:rPr>
                <w:rStyle w:val="Hipervnculo"/>
                <w:b/>
                <w:bCs/>
                <w:noProof/>
                <w:lang w:val="pt-PT"/>
              </w:rPr>
              <w:t>2</w:t>
            </w:r>
            <w:r w:rsidRPr="00A67CCE">
              <w:rPr>
                <w:rStyle w:val="Hipervnculo"/>
                <w:b/>
                <w:bCs/>
                <w:noProof/>
                <w:lang w:val="es-ES_tradnl"/>
              </w:rPr>
              <w:t xml:space="preserve"> Confianza, compromiso y respeto: esencia de un grupo</w:t>
            </w:r>
            <w:r w:rsidRPr="00A67CCE">
              <w:rPr>
                <w:rStyle w:val="Hipervnculo"/>
                <w:b/>
                <w:bCs/>
                <w:noProof/>
                <w:lang w:val="pt-PT"/>
              </w:rPr>
              <w:t xml:space="preserve"> de teatro universitario</w:t>
            </w:r>
            <w:r>
              <w:rPr>
                <w:noProof/>
                <w:webHidden/>
              </w:rPr>
              <w:tab/>
            </w:r>
            <w:r>
              <w:rPr>
                <w:noProof/>
                <w:webHidden/>
              </w:rPr>
              <w:fldChar w:fldCharType="begin"/>
            </w:r>
            <w:r>
              <w:rPr>
                <w:noProof/>
                <w:webHidden/>
              </w:rPr>
              <w:instrText xml:space="preserve"> PAGEREF _Toc90929322 \h </w:instrText>
            </w:r>
            <w:r>
              <w:rPr>
                <w:noProof/>
                <w:webHidden/>
              </w:rPr>
            </w:r>
            <w:r>
              <w:rPr>
                <w:noProof/>
                <w:webHidden/>
              </w:rPr>
              <w:fldChar w:fldCharType="separate"/>
            </w:r>
            <w:r>
              <w:rPr>
                <w:noProof/>
                <w:webHidden/>
              </w:rPr>
              <w:t>201</w:t>
            </w:r>
            <w:r>
              <w:rPr>
                <w:noProof/>
                <w:webHidden/>
              </w:rPr>
              <w:fldChar w:fldCharType="end"/>
            </w:r>
          </w:hyperlink>
        </w:p>
        <w:p w:rsidR="00A13B56" w:rsidRDefault="00A13B56">
          <w:pPr>
            <w:pStyle w:val="TDC2"/>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3" w:history="1">
            <w:r w:rsidRPr="00A67CCE">
              <w:rPr>
                <w:rStyle w:val="Hipervnculo"/>
                <w:b/>
                <w:bCs/>
                <w:noProof/>
                <w:lang w:val="pt-PT"/>
              </w:rPr>
              <w:t xml:space="preserve">5.3 Fases del </w:t>
            </w:r>
            <w:r w:rsidRPr="00A67CCE">
              <w:rPr>
                <w:rStyle w:val="Hipervnculo"/>
                <w:b/>
                <w:bCs/>
                <w:i/>
                <w:iCs/>
                <w:noProof/>
                <w:lang w:val="pt-PT"/>
              </w:rPr>
              <w:t>Ciclo de Implicación del Estudiante-Actor</w:t>
            </w:r>
            <w:r>
              <w:rPr>
                <w:noProof/>
                <w:webHidden/>
              </w:rPr>
              <w:tab/>
            </w:r>
            <w:r>
              <w:rPr>
                <w:noProof/>
                <w:webHidden/>
              </w:rPr>
              <w:fldChar w:fldCharType="begin"/>
            </w:r>
            <w:r>
              <w:rPr>
                <w:noProof/>
                <w:webHidden/>
              </w:rPr>
              <w:instrText xml:space="preserve"> PAGEREF _Toc90929323 \h </w:instrText>
            </w:r>
            <w:r>
              <w:rPr>
                <w:noProof/>
                <w:webHidden/>
              </w:rPr>
            </w:r>
            <w:r>
              <w:rPr>
                <w:noProof/>
                <w:webHidden/>
              </w:rPr>
              <w:fldChar w:fldCharType="separate"/>
            </w:r>
            <w:r>
              <w:rPr>
                <w:noProof/>
                <w:webHidden/>
              </w:rPr>
              <w:t>207</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4" w:history="1">
            <w:r w:rsidRPr="00A67CCE">
              <w:rPr>
                <w:rStyle w:val="Hipervnculo"/>
                <w:b/>
                <w:bCs/>
                <w:noProof/>
                <w:lang w:val="pt-PT"/>
              </w:rPr>
              <w:t>5.3</w:t>
            </w:r>
            <w:r w:rsidRPr="00A67CCE">
              <w:rPr>
                <w:rStyle w:val="Hipervnculo"/>
                <w:b/>
                <w:bCs/>
                <w:noProof/>
                <w:lang w:val="es-ES_tradnl"/>
              </w:rPr>
              <w:t xml:space="preserve">.1 Fase de </w:t>
            </w:r>
            <w:r w:rsidRPr="00A67CCE">
              <w:rPr>
                <w:rStyle w:val="Hipervnculo"/>
                <w:b/>
                <w:bCs/>
                <w:noProof/>
                <w:lang w:val="pt-PT"/>
              </w:rPr>
              <w:t>I</w:t>
            </w:r>
            <w:r w:rsidRPr="00A67CCE">
              <w:rPr>
                <w:rStyle w:val="Hipervnculo"/>
                <w:b/>
                <w:bCs/>
                <w:noProof/>
                <w:lang w:val="es-ES_tradnl"/>
              </w:rPr>
              <w:t>niciació</w:t>
            </w:r>
            <w:r w:rsidRPr="00A67CCE">
              <w:rPr>
                <w:rStyle w:val="Hipervnculo"/>
                <w:b/>
                <w:bCs/>
                <w:noProof/>
                <w:lang w:val="es-EC"/>
              </w:rPr>
              <w:t xml:space="preserve">n </w:t>
            </w:r>
            <w:r w:rsidRPr="00A67CCE">
              <w:rPr>
                <w:rStyle w:val="Hipervnculo"/>
                <w:b/>
                <w:bCs/>
                <w:noProof/>
                <w:lang w:val="pt-PT"/>
              </w:rPr>
              <w:t>del estudiante-actor</w:t>
            </w:r>
            <w:r>
              <w:rPr>
                <w:noProof/>
                <w:webHidden/>
              </w:rPr>
              <w:tab/>
            </w:r>
            <w:r>
              <w:rPr>
                <w:noProof/>
                <w:webHidden/>
              </w:rPr>
              <w:fldChar w:fldCharType="begin"/>
            </w:r>
            <w:r>
              <w:rPr>
                <w:noProof/>
                <w:webHidden/>
              </w:rPr>
              <w:instrText xml:space="preserve"> PAGEREF _Toc90929324 \h </w:instrText>
            </w:r>
            <w:r>
              <w:rPr>
                <w:noProof/>
                <w:webHidden/>
              </w:rPr>
            </w:r>
            <w:r>
              <w:rPr>
                <w:noProof/>
                <w:webHidden/>
              </w:rPr>
              <w:fldChar w:fldCharType="separate"/>
            </w:r>
            <w:r>
              <w:rPr>
                <w:noProof/>
                <w:webHidden/>
              </w:rPr>
              <w:t>218</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5" w:history="1">
            <w:r w:rsidRPr="00A67CCE">
              <w:rPr>
                <w:rStyle w:val="Hipervnculo"/>
                <w:b/>
                <w:bCs/>
                <w:noProof/>
                <w:lang w:val="pt-PT"/>
              </w:rPr>
              <w:t>5</w:t>
            </w:r>
            <w:r w:rsidRPr="00A67CCE">
              <w:rPr>
                <w:rStyle w:val="Hipervnculo"/>
                <w:b/>
                <w:bCs/>
                <w:noProof/>
                <w:lang w:val="es-EC"/>
              </w:rPr>
              <w:t>.</w:t>
            </w:r>
            <w:r w:rsidRPr="00A67CCE">
              <w:rPr>
                <w:rStyle w:val="Hipervnculo"/>
                <w:b/>
                <w:bCs/>
                <w:noProof/>
                <w:lang w:val="pt-PT"/>
              </w:rPr>
              <w:t>3</w:t>
            </w:r>
            <w:r w:rsidRPr="00A67CCE">
              <w:rPr>
                <w:rStyle w:val="Hipervnculo"/>
                <w:b/>
                <w:bCs/>
                <w:noProof/>
                <w:lang w:val="es-ES_tradnl"/>
              </w:rPr>
              <w:t xml:space="preserve">.2 Fase de </w:t>
            </w:r>
            <w:r w:rsidRPr="00A67CCE">
              <w:rPr>
                <w:rStyle w:val="Hipervnculo"/>
                <w:b/>
                <w:bCs/>
                <w:noProof/>
                <w:lang w:val="pt-PT"/>
              </w:rPr>
              <w:t>Pe</w:t>
            </w:r>
            <w:r w:rsidRPr="00A67CCE">
              <w:rPr>
                <w:rStyle w:val="Hipervnculo"/>
                <w:b/>
                <w:bCs/>
                <w:noProof/>
                <w:lang w:val="es-ES_tradnl"/>
              </w:rPr>
              <w:t>rmanencia</w:t>
            </w:r>
            <w:r w:rsidRPr="00A67CCE">
              <w:rPr>
                <w:rStyle w:val="Hipervnculo"/>
                <w:b/>
                <w:bCs/>
                <w:noProof/>
                <w:lang w:val="es-EC"/>
              </w:rPr>
              <w:t xml:space="preserve"> </w:t>
            </w:r>
            <w:r w:rsidRPr="00A67CCE">
              <w:rPr>
                <w:rStyle w:val="Hipervnculo"/>
                <w:b/>
                <w:bCs/>
                <w:noProof/>
                <w:lang w:val="pt-PT"/>
              </w:rPr>
              <w:t>del estudiante-actor</w:t>
            </w:r>
            <w:r>
              <w:rPr>
                <w:noProof/>
                <w:webHidden/>
              </w:rPr>
              <w:tab/>
            </w:r>
            <w:r>
              <w:rPr>
                <w:noProof/>
                <w:webHidden/>
              </w:rPr>
              <w:fldChar w:fldCharType="begin"/>
            </w:r>
            <w:r>
              <w:rPr>
                <w:noProof/>
                <w:webHidden/>
              </w:rPr>
              <w:instrText xml:space="preserve"> PAGEREF _Toc90929325 \h </w:instrText>
            </w:r>
            <w:r>
              <w:rPr>
                <w:noProof/>
                <w:webHidden/>
              </w:rPr>
            </w:r>
            <w:r>
              <w:rPr>
                <w:noProof/>
                <w:webHidden/>
              </w:rPr>
              <w:fldChar w:fldCharType="separate"/>
            </w:r>
            <w:r>
              <w:rPr>
                <w:noProof/>
                <w:webHidden/>
              </w:rPr>
              <w:t>225</w:t>
            </w:r>
            <w:r>
              <w:rPr>
                <w:noProof/>
                <w:webHidden/>
              </w:rPr>
              <w:fldChar w:fldCharType="end"/>
            </w:r>
          </w:hyperlink>
        </w:p>
        <w:p w:rsidR="00A13B56" w:rsidRDefault="00A13B56">
          <w:pPr>
            <w:pStyle w:val="TDC3"/>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6" w:history="1">
            <w:r w:rsidRPr="00A67CCE">
              <w:rPr>
                <w:rStyle w:val="Hipervnculo"/>
                <w:b/>
                <w:noProof/>
                <w:lang w:val="es-EC"/>
              </w:rPr>
              <w:t>5.3.3 Fase de Profesionalización del estudiante-actor</w:t>
            </w:r>
            <w:r>
              <w:rPr>
                <w:noProof/>
                <w:webHidden/>
              </w:rPr>
              <w:tab/>
            </w:r>
            <w:r>
              <w:rPr>
                <w:noProof/>
                <w:webHidden/>
              </w:rPr>
              <w:fldChar w:fldCharType="begin"/>
            </w:r>
            <w:r>
              <w:rPr>
                <w:noProof/>
                <w:webHidden/>
              </w:rPr>
              <w:instrText xml:space="preserve"> PAGEREF _Toc90929326 \h </w:instrText>
            </w:r>
            <w:r>
              <w:rPr>
                <w:noProof/>
                <w:webHidden/>
              </w:rPr>
            </w:r>
            <w:r>
              <w:rPr>
                <w:noProof/>
                <w:webHidden/>
              </w:rPr>
              <w:fldChar w:fldCharType="separate"/>
            </w:r>
            <w:r>
              <w:rPr>
                <w:noProof/>
                <w:webHidden/>
              </w:rPr>
              <w:t>228</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7" w:history="1">
            <w:r w:rsidRPr="00A67CCE">
              <w:rPr>
                <w:rStyle w:val="Hipervnculo"/>
                <w:b/>
                <w:noProof/>
                <w:lang w:val="pt-PT"/>
              </w:rPr>
              <w:t>Conclusiones y recomendaciones</w:t>
            </w:r>
            <w:r>
              <w:rPr>
                <w:noProof/>
                <w:webHidden/>
              </w:rPr>
              <w:tab/>
            </w:r>
            <w:r>
              <w:rPr>
                <w:noProof/>
                <w:webHidden/>
              </w:rPr>
              <w:fldChar w:fldCharType="begin"/>
            </w:r>
            <w:r>
              <w:rPr>
                <w:noProof/>
                <w:webHidden/>
              </w:rPr>
              <w:instrText xml:space="preserve"> PAGEREF _Toc90929327 \h </w:instrText>
            </w:r>
            <w:r>
              <w:rPr>
                <w:noProof/>
                <w:webHidden/>
              </w:rPr>
            </w:r>
            <w:r>
              <w:rPr>
                <w:noProof/>
                <w:webHidden/>
              </w:rPr>
              <w:fldChar w:fldCharType="separate"/>
            </w:r>
            <w:r>
              <w:rPr>
                <w:noProof/>
                <w:webHidden/>
              </w:rPr>
              <w:t>237</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8" w:history="1">
            <w:r w:rsidRPr="00A67CCE">
              <w:rPr>
                <w:rStyle w:val="Hipervnculo"/>
                <w:b/>
                <w:noProof/>
                <w:lang w:val="pt-PT"/>
              </w:rPr>
              <w:t>Referencias bibliográficas</w:t>
            </w:r>
            <w:r>
              <w:rPr>
                <w:noProof/>
                <w:webHidden/>
              </w:rPr>
              <w:tab/>
            </w:r>
            <w:r>
              <w:rPr>
                <w:noProof/>
                <w:webHidden/>
              </w:rPr>
              <w:fldChar w:fldCharType="begin"/>
            </w:r>
            <w:r>
              <w:rPr>
                <w:noProof/>
                <w:webHidden/>
              </w:rPr>
              <w:instrText xml:space="preserve"> PAGEREF _Toc90929328 \h </w:instrText>
            </w:r>
            <w:r>
              <w:rPr>
                <w:noProof/>
                <w:webHidden/>
              </w:rPr>
            </w:r>
            <w:r>
              <w:rPr>
                <w:noProof/>
                <w:webHidden/>
              </w:rPr>
              <w:fldChar w:fldCharType="separate"/>
            </w:r>
            <w:r>
              <w:rPr>
                <w:noProof/>
                <w:webHidden/>
              </w:rPr>
              <w:t>247</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29" w:history="1">
            <w:r w:rsidRPr="00A67CCE">
              <w:rPr>
                <w:rStyle w:val="Hipervnculo"/>
                <w:b/>
                <w:noProof/>
                <w:lang w:val="pt-PT"/>
              </w:rPr>
              <w:t>Apéndice</w:t>
            </w:r>
            <w:r>
              <w:rPr>
                <w:noProof/>
                <w:webHidden/>
              </w:rPr>
              <w:tab/>
            </w:r>
            <w:r>
              <w:rPr>
                <w:noProof/>
                <w:webHidden/>
              </w:rPr>
              <w:fldChar w:fldCharType="begin"/>
            </w:r>
            <w:r>
              <w:rPr>
                <w:noProof/>
                <w:webHidden/>
              </w:rPr>
              <w:instrText xml:space="preserve"> PAGEREF _Toc90929329 \h </w:instrText>
            </w:r>
            <w:r>
              <w:rPr>
                <w:noProof/>
                <w:webHidden/>
              </w:rPr>
            </w:r>
            <w:r>
              <w:rPr>
                <w:noProof/>
                <w:webHidden/>
              </w:rPr>
              <w:fldChar w:fldCharType="separate"/>
            </w:r>
            <w:r>
              <w:rPr>
                <w:noProof/>
                <w:webHidden/>
              </w:rPr>
              <w:t>259</w:t>
            </w:r>
            <w:r>
              <w:rPr>
                <w:noProof/>
                <w:webHidden/>
              </w:rPr>
              <w:fldChar w:fldCharType="end"/>
            </w:r>
          </w:hyperlink>
        </w:p>
        <w:p w:rsidR="00A13B56" w:rsidRDefault="00A13B56">
          <w:pPr>
            <w:pStyle w:val="TDC1"/>
            <w:tabs>
              <w:tab w:val="right" w:leader="dot" w:pos="8772"/>
            </w:tabs>
            <w:rPr>
              <w:rFonts w:asciiTheme="minorHAnsi" w:eastAsiaTheme="minorEastAsia" w:hAnsiTheme="minorHAnsi" w:cstheme="minorBidi"/>
              <w:noProof/>
              <w:sz w:val="22"/>
              <w:szCs w:val="22"/>
              <w:bdr w:val="none" w:sz="0" w:space="0" w:color="auto"/>
              <w:lang w:val="es-ES" w:eastAsia="es-ES"/>
            </w:rPr>
          </w:pPr>
          <w:hyperlink w:anchor="_Toc90929330" w:history="1">
            <w:r w:rsidRPr="00A67CCE">
              <w:rPr>
                <w:rStyle w:val="Hipervnculo"/>
                <w:b/>
                <w:noProof/>
                <w:lang w:val="pt-PT"/>
              </w:rPr>
              <w:t>Anexos</w:t>
            </w:r>
            <w:r>
              <w:rPr>
                <w:noProof/>
                <w:webHidden/>
              </w:rPr>
              <w:tab/>
            </w:r>
            <w:r>
              <w:rPr>
                <w:noProof/>
                <w:webHidden/>
              </w:rPr>
              <w:fldChar w:fldCharType="begin"/>
            </w:r>
            <w:r>
              <w:rPr>
                <w:noProof/>
                <w:webHidden/>
              </w:rPr>
              <w:instrText xml:space="preserve"> PAGEREF _Toc90929330 \h </w:instrText>
            </w:r>
            <w:r>
              <w:rPr>
                <w:noProof/>
                <w:webHidden/>
              </w:rPr>
            </w:r>
            <w:r>
              <w:rPr>
                <w:noProof/>
                <w:webHidden/>
              </w:rPr>
              <w:fldChar w:fldCharType="separate"/>
            </w:r>
            <w:r>
              <w:rPr>
                <w:noProof/>
                <w:webHidden/>
              </w:rPr>
              <w:t>273</w:t>
            </w:r>
            <w:r>
              <w:rPr>
                <w:noProof/>
                <w:webHidden/>
              </w:rPr>
              <w:fldChar w:fldCharType="end"/>
            </w:r>
          </w:hyperlink>
        </w:p>
        <w:p w:rsidR="0005461F" w:rsidRDefault="0005461F">
          <w:r>
            <w:rPr>
              <w:b/>
              <w:bCs/>
              <w:lang w:val="es-ES"/>
            </w:rPr>
            <w:fldChar w:fldCharType="end"/>
          </w:r>
        </w:p>
      </w:sdtContent>
    </w:sdt>
    <w:p w:rsidR="00DF1F3F" w:rsidRDefault="00DF1F3F">
      <w:pPr>
        <w:pStyle w:val="Corpo"/>
        <w:spacing w:line="360" w:lineRule="auto"/>
        <w:jc w:val="both"/>
        <w:rPr>
          <w:rFonts w:ascii="Times New Roman" w:eastAsia="Times New Roman" w:hAnsi="Times New Roman" w:cs="Times New Roman"/>
          <w:color w:val="FB0207"/>
          <w:u w:color="FB0207"/>
        </w:rPr>
      </w:pPr>
    </w:p>
    <w:p w:rsidR="00DF1F3F" w:rsidRDefault="00DF1F3F">
      <w:pPr>
        <w:pStyle w:val="Corpo"/>
        <w:spacing w:line="360" w:lineRule="auto"/>
        <w:jc w:val="both"/>
        <w:rPr>
          <w:rFonts w:ascii="Times New Roman" w:eastAsia="Times New Roman" w:hAnsi="Times New Roman" w:cs="Times New Roman"/>
          <w:color w:val="FB0207"/>
          <w:u w:color="FB0207"/>
        </w:rPr>
      </w:pPr>
    </w:p>
    <w:p w:rsidR="00DF1F3F" w:rsidRDefault="00DF1F3F">
      <w:pPr>
        <w:pStyle w:val="Corpo"/>
        <w:spacing w:line="360" w:lineRule="auto"/>
        <w:jc w:val="both"/>
        <w:rPr>
          <w:rFonts w:ascii="Times New Roman" w:eastAsia="Times New Roman" w:hAnsi="Times New Roman" w:cs="Times New Roman"/>
        </w:rPr>
      </w:pPr>
    </w:p>
    <w:p w:rsidR="00272741" w:rsidRDefault="00272741">
      <w:pPr>
        <w:pStyle w:val="Corpo"/>
        <w:spacing w:line="360" w:lineRule="auto"/>
        <w:jc w:val="both"/>
        <w:rPr>
          <w:rFonts w:ascii="Times New Roman" w:eastAsia="Times New Roman" w:hAnsi="Times New Roman" w:cs="Times New Roman"/>
        </w:rPr>
      </w:pPr>
    </w:p>
    <w:p w:rsidR="00272741" w:rsidRDefault="00272741">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217EB9" w:rsidRDefault="00217EB9">
      <w:pPr>
        <w:pStyle w:val="Corpo"/>
        <w:spacing w:line="360" w:lineRule="auto"/>
        <w:jc w:val="both"/>
        <w:rPr>
          <w:rFonts w:ascii="Times New Roman" w:eastAsia="Times New Roman" w:hAnsi="Times New Roman" w:cs="Times New Roman"/>
        </w:rPr>
      </w:pPr>
    </w:p>
    <w:p w:rsidR="00683E89" w:rsidRDefault="00683E89">
      <w:pPr>
        <w:pStyle w:val="Corpo"/>
        <w:spacing w:line="360" w:lineRule="auto"/>
        <w:jc w:val="both"/>
        <w:rPr>
          <w:rFonts w:ascii="Times New Roman" w:eastAsia="Times New Roman" w:hAnsi="Times New Roman" w:cs="Times New Roman"/>
        </w:rPr>
      </w:pPr>
    </w:p>
    <w:p w:rsidR="00683E89" w:rsidRDefault="00683E89">
      <w:pPr>
        <w:pStyle w:val="Corpo"/>
        <w:spacing w:line="360" w:lineRule="auto"/>
        <w:jc w:val="both"/>
        <w:rPr>
          <w:rFonts w:ascii="Times New Roman" w:eastAsia="Times New Roman" w:hAnsi="Times New Roman" w:cs="Times New Roman"/>
        </w:rPr>
      </w:pPr>
    </w:p>
    <w:p w:rsidR="00683E89" w:rsidRDefault="00683E89">
      <w:pPr>
        <w:pStyle w:val="Corpo"/>
        <w:spacing w:line="360" w:lineRule="auto"/>
        <w:jc w:val="both"/>
        <w:rPr>
          <w:rFonts w:ascii="Times New Roman" w:eastAsia="Times New Roman" w:hAnsi="Times New Roman" w:cs="Times New Roman"/>
        </w:rPr>
      </w:pPr>
    </w:p>
    <w:p w:rsidR="00683E89" w:rsidRDefault="00683E89">
      <w:pPr>
        <w:pStyle w:val="Corpo"/>
        <w:spacing w:line="360" w:lineRule="auto"/>
        <w:jc w:val="both"/>
        <w:rPr>
          <w:rFonts w:ascii="Times New Roman" w:eastAsia="Times New Roman" w:hAnsi="Times New Roman" w:cs="Times New Roman"/>
        </w:rPr>
      </w:pPr>
    </w:p>
    <w:p w:rsidR="003961EF" w:rsidRDefault="003961EF">
      <w:pPr>
        <w:pStyle w:val="Corpo"/>
        <w:spacing w:line="360" w:lineRule="auto"/>
        <w:jc w:val="both"/>
        <w:rPr>
          <w:rFonts w:ascii="Times New Roman" w:eastAsia="Times New Roman" w:hAnsi="Times New Roman" w:cs="Times New Roman"/>
        </w:rPr>
        <w:sectPr w:rsidR="003961EF" w:rsidSect="00683E89">
          <w:headerReference w:type="default" r:id="rId13"/>
          <w:footerReference w:type="default" r:id="rId14"/>
          <w:headerReference w:type="first" r:id="rId15"/>
          <w:pgSz w:w="11900" w:h="16840"/>
          <w:pgMar w:top="1417" w:right="1417" w:bottom="1417" w:left="1701" w:header="708" w:footer="708" w:gutter="0"/>
          <w:pgNumType w:start="16"/>
          <w:cols w:space="720"/>
          <w:docGrid w:linePitch="326"/>
        </w:sectPr>
      </w:pPr>
    </w:p>
    <w:p w:rsidR="00DF1F3F" w:rsidRPr="00272741" w:rsidRDefault="00BE1283" w:rsidP="00124B43">
      <w:pPr>
        <w:pStyle w:val="Ttulo1"/>
        <w:rPr>
          <w:rFonts w:ascii="Times New Roman" w:eastAsia="Times New Roman" w:hAnsi="Times New Roman" w:cs="Times New Roman"/>
          <w:b/>
          <w:color w:val="auto"/>
        </w:rPr>
      </w:pPr>
      <w:bookmarkStart w:id="1" w:name="_Toc90929282"/>
      <w:r w:rsidRPr="00272741">
        <w:rPr>
          <w:rFonts w:ascii="Times New Roman" w:hAnsi="Times New Roman" w:cs="Times New Roman"/>
          <w:b/>
          <w:color w:val="auto"/>
          <w:lang w:val="pt-PT"/>
        </w:rPr>
        <w:lastRenderedPageBreak/>
        <w:t>Introducción</w:t>
      </w:r>
      <w:bookmarkEnd w:id="1"/>
    </w:p>
    <w:p w:rsidR="00DF1F3F" w:rsidRDefault="00DF1F3F">
      <w:pPr>
        <w:pStyle w:val="Corpo"/>
        <w:spacing w:line="360" w:lineRule="auto"/>
        <w:jc w:val="both"/>
        <w:rPr>
          <w:rFonts w:ascii="Times New Roman" w:eastAsia="Times New Roman" w:hAnsi="Times New Roman" w:cs="Times New Roman"/>
          <w:b/>
          <w:bCs/>
          <w:lang w:val="pt-PT"/>
        </w:rPr>
      </w:pP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Calibri" w:eastAsia="Calibri" w:hAnsi="Calibri" w:cs="Calibri"/>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En algunas circunstancias se asume que los públicos pueden convertirse en co-creadores, co-productores, co-programadores, co-curadores al potenciarse una </w:t>
      </w:r>
      <w:r>
        <w:rPr>
          <w:rFonts w:ascii="Times New Roman" w:hAnsi="Times New Roman"/>
          <w:u w:color="000000"/>
          <w:lang w:val="es-ES_tradnl"/>
          <w14:textOutline w14:w="12700" w14:cap="flat" w14:cmpd="sng" w14:algn="ctr">
            <w14:noFill/>
            <w14:prstDash w14:val="solid"/>
            <w14:miter w14:lim="400000"/>
          </w14:textOutline>
        </w:rPr>
        <w:t>vinculación afectiva</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intensa</w:t>
      </w:r>
      <w:r>
        <w:rPr>
          <w:rFonts w:ascii="Times New Roman" w:hAnsi="Times New Roman"/>
          <w:u w:color="000000"/>
          <w14:textOutline w14:w="12700" w14:cap="flat" w14:cmpd="sng" w14:algn="ctr">
            <w14:noFill/>
            <w14:prstDash w14:val="solid"/>
            <w14:miter w14:lim="400000"/>
          </w14:textOutline>
        </w:rPr>
        <w:t xml:space="preserve"> y</w:t>
      </w:r>
      <w:r>
        <w:rPr>
          <w:rFonts w:ascii="Times New Roman" w:hAnsi="Times New Roman"/>
          <w:u w:color="000000"/>
          <w:lang w:val="es-ES_tradnl"/>
          <w14:textOutline w14:w="12700" w14:cap="flat" w14:cmpd="sng" w14:algn="ctr">
            <w14:noFill/>
            <w14:prstDash w14:val="solid"/>
            <w14:miter w14:lim="400000"/>
          </w14:textOutline>
        </w:rPr>
        <w:t xml:space="preserve"> duradera,</w:t>
      </w:r>
      <w:r>
        <w:rPr>
          <w:rFonts w:ascii="Times New Roman" w:hAnsi="Times New Roman"/>
          <w:u w:color="000000"/>
          <w14:textOutline w14:w="12700" w14:cap="flat" w14:cmpd="sng" w14:algn="ctr">
            <w14:noFill/>
            <w14:prstDash w14:val="solid"/>
            <w14:miter w14:lim="400000"/>
          </w14:textOutline>
        </w:rPr>
        <w:t xml:space="preserve"> de ayuda mutua y de participación en un proyecto común que repercuta en la acogida y debate de propuestas artístico-culturales en la sociedad </w:t>
      </w:r>
      <w:r>
        <w:rPr>
          <w:rFonts w:ascii="Times New Roman" w:hAnsi="Times New Roman"/>
          <w:u w:color="000000"/>
          <w:lang w:val="es-ES_tradnl"/>
          <w14:textOutline w14:w="12700" w14:cap="flat" w14:cmpd="sng" w14:algn="ctr">
            <w14:noFill/>
            <w14:prstDash w14:val="solid"/>
            <w14:miter w14:lim="400000"/>
          </w14:textOutline>
        </w:rPr>
        <w:t>ecuatoriana</w:t>
      </w:r>
      <w:r>
        <w:rPr>
          <w:rFonts w:ascii="Times New Roman" w:hAnsi="Times New Roman"/>
          <w:u w:color="000000"/>
          <w14:textOutline w14:w="12700" w14:cap="flat" w14:cmpd="sng" w14:algn="ctr">
            <w14:noFill/>
            <w14:prstDash w14:val="solid"/>
            <w14:miter w14:lim="400000"/>
          </w14:textOutline>
        </w:rPr>
        <w:t xml:space="preserve">. Al darse un cambio de paradigma se contribuiría a la formación de públicos potenciales a través de la mediación o educación artística para </w:t>
      </w:r>
      <w:r>
        <w:rPr>
          <w:rFonts w:ascii="Times New Roman" w:hAnsi="Times New Roman"/>
          <w:u w:color="000000"/>
          <w:lang w:val="es-ES_tradnl"/>
          <w14:textOutline w14:w="12700" w14:cap="flat" w14:cmpd="sng" w14:algn="ctr">
            <w14:noFill/>
            <w14:prstDash w14:val="solid"/>
            <w14:miter w14:lim="400000"/>
          </w14:textOutline>
        </w:rPr>
        <w:t>diseñar herramientas, habilidades y conocimientos</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 xml:space="preserve">que </w:t>
      </w:r>
      <w:r w:rsidR="00F033F3">
        <w:rPr>
          <w:rFonts w:ascii="Times New Roman" w:hAnsi="Times New Roman"/>
          <w:u w:color="000000"/>
          <w:lang w:val="es-ES_tradnl"/>
          <w14:textOutline w14:w="12700" w14:cap="flat" w14:cmpd="sng" w14:algn="ctr">
            <w14:noFill/>
            <w14:prstDash w14:val="solid"/>
            <w14:miter w14:lim="400000"/>
          </w14:textOutline>
        </w:rPr>
        <w:t>incida</w:t>
      </w:r>
      <w:r>
        <w:rPr>
          <w:rFonts w:ascii="Times New Roman" w:hAnsi="Times New Roman"/>
          <w:u w:color="000000"/>
          <w:lang w:val="es-ES_tradnl"/>
          <w14:textOutline w14:w="12700" w14:cap="flat" w14:cmpd="sng" w14:algn="ctr">
            <w14:noFill/>
            <w14:prstDash w14:val="solid"/>
            <w14:miter w14:lim="400000"/>
          </w14:textOutline>
        </w:rPr>
        <w:t xml:space="preserve">n en la forma en que </w:t>
      </w:r>
      <w:r>
        <w:rPr>
          <w:rFonts w:ascii="Times New Roman" w:hAnsi="Times New Roman"/>
          <w:u w:color="000000"/>
          <w14:textOutline w14:w="12700" w14:cap="flat" w14:cmpd="sng" w14:algn="ctr">
            <w14:noFill/>
            <w14:prstDash w14:val="solid"/>
            <w14:miter w14:lim="400000"/>
          </w14:textOutline>
        </w:rPr>
        <w:t>las personas</w:t>
      </w:r>
      <w:r>
        <w:rPr>
          <w:rFonts w:ascii="Times New Roman" w:hAnsi="Times New Roman"/>
          <w:u w:color="000000"/>
          <w:lang w:val="es-ES_tradnl"/>
          <w14:textOutline w14:w="12700" w14:cap="flat" w14:cmpd="sng" w14:algn="ctr">
            <w14:noFill/>
            <w14:prstDash w14:val="solid"/>
            <w14:miter w14:lim="400000"/>
          </w14:textOutline>
        </w:rPr>
        <w:t xml:space="preserve"> valoran y se aproximan a bienes</w:t>
      </w:r>
      <w:r>
        <w:rPr>
          <w:rFonts w:ascii="Times New Roman" w:hAnsi="Times New Roman"/>
          <w:u w:color="000000"/>
          <w14:textOutline w14:w="12700" w14:cap="flat" w14:cmpd="sng" w14:algn="ctr">
            <w14:noFill/>
            <w14:prstDash w14:val="solid"/>
            <w14:miter w14:lim="400000"/>
          </w14:textOutline>
        </w:rPr>
        <w:t>, productos</w:t>
      </w:r>
      <w:r>
        <w:rPr>
          <w:rFonts w:ascii="Times New Roman" w:hAnsi="Times New Roman"/>
          <w:u w:color="000000"/>
          <w:lang w:val="es-ES_tradnl"/>
          <w14:textOutline w14:w="12700" w14:cap="flat" w14:cmpd="sng" w14:algn="ctr">
            <w14:noFill/>
            <w14:prstDash w14:val="solid"/>
            <w14:miter w14:lim="400000"/>
          </w14:textOutline>
        </w:rPr>
        <w:t xml:space="preserve"> o expresiones</w:t>
      </w:r>
      <w:r w:rsidR="00F033F3">
        <w:rPr>
          <w:rFonts w:ascii="Times New Roman" w:hAnsi="Times New Roman"/>
          <w:u w:color="000000"/>
          <w:lang w:val="es-ES_tradnl"/>
          <w14:textOutline w14:w="12700" w14:cap="flat" w14:cmpd="sng" w14:algn="ctr">
            <w14:noFill/>
            <w14:prstDash w14:val="solid"/>
            <w14:miter w14:lim="400000"/>
          </w14:textOutline>
        </w:rPr>
        <w:t xml:space="preserve"> artísticas</w:t>
      </w:r>
      <w:r>
        <w:rPr>
          <w:rFonts w:ascii="Times New Roman" w:hAnsi="Times New Roman"/>
          <w:u w:color="000000"/>
          <w14:textOutline w14:w="12700" w14:cap="flat" w14:cmpd="sng" w14:algn="ctr">
            <w14:noFill/>
            <w14:prstDash w14:val="solid"/>
            <w14:miter w14:lim="400000"/>
          </w14:textOutline>
        </w:rPr>
        <w:t xml:space="preserve"> y culturales desde</w:t>
      </w:r>
      <w:r>
        <w:rPr>
          <w:rFonts w:ascii="Times New Roman" w:hAnsi="Times New Roman"/>
          <w:u w:color="000000"/>
          <w:lang w:val="es-ES_tradnl"/>
          <w14:textOutline w14:w="12700" w14:cap="flat" w14:cmpd="sng" w14:algn="ctr">
            <w14:noFill/>
            <w14:prstDash w14:val="solid"/>
            <w14:miter w14:lim="400000"/>
          </w14:textOutline>
        </w:rPr>
        <w:t xml:space="preserve"> cada contexto.</w:t>
      </w:r>
      <w:r>
        <w:rPr>
          <w:rFonts w:ascii="Times New Roman" w:hAnsi="Times New Roman"/>
          <w:u w:color="000000"/>
          <w14:textOutline w14:w="12700" w14:cap="flat" w14:cmpd="sng" w14:algn="ctr">
            <w14:noFill/>
            <w14:prstDash w14:val="solid"/>
            <w14:miter w14:lim="400000"/>
          </w14:textOutline>
        </w:rPr>
        <w:t xml:space="preserve"> Por tanto se crea una oportunidad para que las personas aumenten su capital cultural y tengan una apreciación, motivación y predisposición positiva por las artes.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 xml:space="preserve">Al defender esta postura </w:t>
      </w:r>
      <w:r>
        <w:rPr>
          <w:rFonts w:ascii="Times New Roman" w:hAnsi="Times New Roman"/>
          <w:u w:color="000000"/>
          <w14:textOutline w14:w="12700" w14:cap="flat" w14:cmpd="sng" w14:algn="ctr">
            <w14:noFill/>
            <w14:prstDash w14:val="solid"/>
            <w14:miter w14:lim="400000"/>
          </w14:textOutline>
        </w:rPr>
        <w:t xml:space="preserve">se tiene en mente una tipología de públicos descrita por Colomer (2011): públicos regulares, públicos ocasionales, </w:t>
      </w:r>
      <w:r>
        <w:rPr>
          <w:rFonts w:ascii="Times New Roman" w:hAnsi="Times New Roman"/>
          <w:u w:color="000000"/>
          <w:lang w:val="es-ES_tradnl"/>
          <w14:textOutline w14:w="12700" w14:cap="flat" w14:cmpd="sng" w14:algn="ctr">
            <w14:noFill/>
            <w14:prstDash w14:val="solid"/>
            <w14:miter w14:lim="400000"/>
          </w14:textOutline>
        </w:rPr>
        <w:t>públicos potenciales</w:t>
      </w:r>
      <w:r>
        <w:rPr>
          <w:rFonts w:ascii="Times New Roman" w:hAnsi="Times New Roman"/>
          <w:u w:color="000000"/>
          <w14:textOutline w14:w="12700" w14:cap="flat" w14:cmpd="sng" w14:algn="ctr">
            <w14:noFill/>
            <w14:prstDash w14:val="solid"/>
            <w14:miter w14:lim="400000"/>
          </w14:textOutline>
        </w:rPr>
        <w:t xml:space="preserve"> y no-públicos. En orden decreciente, corresponden a personas que tienen alto o bajo capital cultural y alto o bajo grado de interés por la oferta artística y la participación cultural, lo que significa que su relación con las actividades y programación de las organizaciones culturales irá de lo frecuente a lo nulo debido a condicionantes simbólicas, físicas, territoriales o económicas.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A partir de los hallazgos sobre el</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T</w:t>
      </w:r>
      <w:r>
        <w:rPr>
          <w:rFonts w:ascii="Times New Roman" w:hAnsi="Times New Roman"/>
          <w:u w:color="000000"/>
          <w:lang w:val="it-IT"/>
          <w14:textOutline w14:w="12700" w14:cap="flat" w14:cmpd="sng" w14:algn="ctr">
            <w14:noFill/>
            <w14:prstDash w14:val="solid"/>
            <w14:miter w14:lim="400000"/>
          </w14:textOutline>
        </w:rPr>
        <w:t>eatro</w:t>
      </w:r>
      <w:r w:rsidR="00F033F3">
        <w:rPr>
          <w:rFonts w:ascii="Times New Roman" w:hAnsi="Times New Roman"/>
          <w:u w:color="000000"/>
          <w:lang w:val="it-IT"/>
          <w14:textOutline w14:w="12700" w14:cap="flat" w14:cmpd="sng" w14:algn="ctr">
            <w14:noFill/>
            <w14:prstDash w14:val="solid"/>
            <w14:miter w14:lim="400000"/>
          </w14:textOutline>
        </w:rPr>
        <w:t xml:space="preserve"> Universitario</w:t>
      </w:r>
      <w:r>
        <w:rPr>
          <w:rFonts w:ascii="Times New Roman" w:hAnsi="Times New Roman"/>
          <w:u w:color="000000"/>
          <w:lang w:val="es-ES_tradnl"/>
          <w14:textOutline w14:w="12700" w14:cap="flat" w14:cmpd="sng" w14:algn="ctr">
            <w14:noFill/>
            <w14:prstDash w14:val="solid"/>
            <w14:miter w14:lim="400000"/>
          </w14:textOutline>
        </w:rPr>
        <w:t xml:space="preserve"> en Ecuador </w:t>
      </w:r>
      <w:r>
        <w:rPr>
          <w:rFonts w:ascii="Times New Roman" w:hAnsi="Times New Roman"/>
          <w:u w:color="000000"/>
          <w14:textOutline w14:w="12700" w14:cap="flat" w14:cmpd="sng" w14:algn="ctr">
            <w14:noFill/>
            <w14:prstDash w14:val="solid"/>
            <w14:miter w14:lim="400000"/>
          </w14:textOutline>
        </w:rPr>
        <w:t xml:space="preserve">donde se los define como un espacio de creación y formación de públicos (Zapata, 2012) </w:t>
      </w:r>
      <w:r w:rsidRPr="00F033F3">
        <w:rPr>
          <w:rFonts w:ascii="Times New Roman" w:hAnsi="Times New Roman"/>
          <w:u w:color="000000"/>
          <w14:textOutline w14:w="12700" w14:cap="flat" w14:cmpd="sng" w14:algn="ctr">
            <w14:noFill/>
            <w14:prstDash w14:val="solid"/>
            <w14:miter w14:lim="400000"/>
          </w14:textOutline>
        </w:rPr>
        <w:t>e</w:t>
      </w:r>
      <w:r w:rsidRPr="00F033F3">
        <w:rPr>
          <w:rFonts w:ascii="Times New Roman" w:hAnsi="Times New Roman"/>
          <w:bCs/>
          <w:u w:color="000000"/>
          <w14:textOutline w14:w="12700" w14:cap="flat" w14:cmpd="sng" w14:algn="ctr">
            <w14:noFill/>
            <w14:prstDash w14:val="solid"/>
            <w14:miter w14:lim="400000"/>
          </w14:textOutline>
        </w:rPr>
        <w:t xml:space="preserve">sta investigación tuvo por objeto percibir las dinámicas de los procesos creativos colectivos que incidieron en la trayectoria personal del estudiante-actor. Al reflexionar sobre los relatos del estudiantado el objetivo era </w:t>
      </w:r>
      <w:r w:rsidRPr="00F033F3">
        <w:rPr>
          <w:rFonts w:ascii="Times New Roman" w:hAnsi="Times New Roman"/>
          <w:bCs/>
          <w:u w:color="000000"/>
          <w:lang w:val="es-ES_tradnl"/>
          <w14:textOutline w14:w="12700" w14:cap="flat" w14:cmpd="sng" w14:algn="ctr">
            <w14:noFill/>
            <w14:prstDash w14:val="solid"/>
            <w14:miter w14:lim="400000"/>
          </w14:textOutline>
        </w:rPr>
        <w:t xml:space="preserve">mostrar </w:t>
      </w:r>
      <w:r w:rsidRPr="00F033F3">
        <w:rPr>
          <w:rFonts w:ascii="Times New Roman" w:hAnsi="Times New Roman"/>
          <w:bCs/>
          <w:u w:color="000000"/>
          <w14:textOutline w14:w="12700" w14:cap="flat" w14:cmpd="sng" w14:algn="ctr">
            <w14:noFill/>
            <w14:prstDash w14:val="solid"/>
            <w14:miter w14:lim="400000"/>
          </w14:textOutline>
        </w:rPr>
        <w:t xml:space="preserve">las circunstancias y </w:t>
      </w:r>
      <w:r w:rsidRPr="00F033F3">
        <w:rPr>
          <w:rFonts w:ascii="Times New Roman" w:hAnsi="Times New Roman"/>
          <w:bCs/>
          <w:u w:color="000000"/>
          <w:lang w:val="es-ES_tradnl"/>
          <w14:textOutline w14:w="12700" w14:cap="flat" w14:cmpd="sng" w14:algn="ctr">
            <w14:noFill/>
            <w14:prstDash w14:val="solid"/>
            <w14:miter w14:lim="400000"/>
          </w14:textOutline>
        </w:rPr>
        <w:t xml:space="preserve">motivaciones </w:t>
      </w:r>
      <w:r w:rsidRPr="00F033F3">
        <w:rPr>
          <w:rFonts w:ascii="Times New Roman" w:hAnsi="Times New Roman"/>
          <w:bCs/>
          <w:u w:color="000000"/>
          <w14:textOutline w14:w="12700" w14:cap="flat" w14:cmpd="sng" w14:algn="ctr">
            <w14:noFill/>
            <w14:prstDash w14:val="solid"/>
            <w14:miter w14:lim="400000"/>
          </w14:textOutline>
        </w:rPr>
        <w:t>por las que las personas se involucraron y permanecieron en los cuatro grupos de teatro universitario</w:t>
      </w:r>
      <w:r>
        <w:rPr>
          <w:rFonts w:ascii="Times New Roman" w:hAnsi="Times New Roman"/>
          <w:u w:color="000000"/>
          <w14:textOutline w14:w="12700" w14:cap="flat" w14:cmpd="sng" w14:algn="ctr">
            <w14:noFill/>
            <w14:prstDash w14:val="solid"/>
            <w14:miter w14:lim="400000"/>
          </w14:textOutline>
        </w:rPr>
        <w:t>: Teatro Arawa, Teatro Katharsis, Grupo de Teatro ESPOL y Tzantza Grande.</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Para esta investigación buscamos cuatro contextos sociales en los que se localizó al estudiantado de los grupos de teatro universitario. Tomemos en cuenta que ser un estudiante de una universidad regentada por el Estado era diametralmente opuesto a una universidad privada, porque se asumía que en la segunda universidad habría recibido mayor calidad educativa, roce social y tendría altas alternativas de empleo. Un detalle no menor es que en las universidades en cuestión</w:t>
      </w:r>
      <w:r>
        <w:rPr>
          <w:rFonts w:ascii="Times New Roman" w:hAnsi="Times New Roman"/>
          <w:u w:color="000000"/>
          <w:lang w:val="es-ES_tradnl"/>
          <w14:textOutline w14:w="12700" w14:cap="flat" w14:cmpd="sng" w14:algn="ctr">
            <w14:noFill/>
            <w14:prstDash w14:val="solid"/>
            <w14:miter w14:lim="400000"/>
          </w14:textOutline>
        </w:rPr>
        <w:t xml:space="preserve"> su oferta</w:t>
      </w:r>
      <w:r w:rsidR="00F033F3">
        <w:rPr>
          <w:rFonts w:ascii="Times New Roman" w:hAnsi="Times New Roman"/>
          <w:u w:color="000000"/>
          <w:lang w:val="es-ES_tradnl"/>
          <w14:textOutline w14:w="12700" w14:cap="flat" w14:cmpd="sng" w14:algn="ctr">
            <w14:noFill/>
            <w14:prstDash w14:val="solid"/>
            <w14:miter w14:lim="400000"/>
          </w14:textOutline>
        </w:rPr>
        <w:t xml:space="preserve"> académica</w:t>
      </w:r>
      <w:r>
        <w:rPr>
          <w:rFonts w:ascii="Times New Roman" w:hAnsi="Times New Roman"/>
          <w:u w:color="000000"/>
          <w14:textOutline w14:w="12700" w14:cap="flat" w14:cmpd="sng" w14:algn="ctr">
            <w14:noFill/>
            <w14:prstDash w14:val="solid"/>
            <w14:miter w14:lim="400000"/>
          </w14:textOutline>
        </w:rPr>
        <w:t xml:space="preserve"> no incluía </w:t>
      </w:r>
      <w:r>
        <w:rPr>
          <w:rFonts w:ascii="Times New Roman" w:hAnsi="Times New Roman"/>
          <w:u w:color="000000"/>
          <w:lang w:val="es-ES_tradnl"/>
          <w14:textOutline w14:w="12700" w14:cap="flat" w14:cmpd="sng" w14:algn="ctr">
            <w14:noFill/>
            <w14:prstDash w14:val="solid"/>
            <w14:miter w14:lim="400000"/>
          </w14:textOutline>
        </w:rPr>
        <w:t>carreras de la rama de Artes, lo afín era la carrera de Comunicación</w:t>
      </w:r>
      <w:r>
        <w:rPr>
          <w:rFonts w:ascii="Times New Roman" w:hAnsi="Times New Roman"/>
          <w:u w:color="000000"/>
          <w14:textOutline w14:w="12700" w14:cap="flat" w14:cmpd="sng" w14:algn="ctr">
            <w14:noFill/>
            <w14:prstDash w14:val="solid"/>
            <w14:miter w14:lim="400000"/>
          </w14:textOutline>
        </w:rPr>
        <w:t>.</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lastRenderedPageBreak/>
        <w:tab/>
      </w:r>
      <w:r>
        <w:rPr>
          <w:rFonts w:ascii="Times New Roman" w:hAnsi="Times New Roman"/>
          <w:u w:color="000000"/>
          <w14:textOutline w14:w="12700" w14:cap="flat" w14:cmpd="sng" w14:algn="ctr">
            <w14:noFill/>
            <w14:prstDash w14:val="solid"/>
            <w14:miter w14:lim="400000"/>
          </w14:textOutline>
        </w:rPr>
        <w:t>Los grupos de teatro universitario se volvieron un termómetro para examinar</w:t>
      </w:r>
      <w:r>
        <w:rPr>
          <w:rFonts w:ascii="Times New Roman" w:hAnsi="Times New Roman"/>
          <w:u w:color="000000"/>
          <w:lang w:val="es-ES_tradnl"/>
          <w14:textOutline w14:w="12700" w14:cap="flat" w14:cmpd="sng" w14:algn="ctr">
            <w14:noFill/>
            <w14:prstDash w14:val="solid"/>
            <w14:miter w14:lim="400000"/>
          </w14:textOutline>
        </w:rPr>
        <w:t xml:space="preserve"> la historia de un ciudadano común </w:t>
      </w:r>
      <w:r>
        <w:rPr>
          <w:rFonts w:ascii="Times New Roman" w:hAnsi="Times New Roman"/>
          <w:u w:color="000000"/>
          <w14:textOutline w14:w="12700" w14:cap="flat" w14:cmpd="sng" w14:algn="ctr">
            <w14:noFill/>
            <w14:prstDash w14:val="solid"/>
            <w14:miter w14:lim="400000"/>
          </w14:textOutline>
        </w:rPr>
        <w:t>que se</w:t>
      </w:r>
      <w:r w:rsidR="00F033F3">
        <w:rPr>
          <w:rFonts w:ascii="Times New Roman" w:hAnsi="Times New Roman"/>
          <w:u w:color="000000"/>
          <w14:textOutline w14:w="12700" w14:cap="flat" w14:cmpd="sng" w14:algn="ctr">
            <w14:noFill/>
            <w14:prstDash w14:val="solid"/>
            <w14:miter w14:lim="400000"/>
          </w14:textOutline>
        </w:rPr>
        <w:t xml:space="preserve"> sumergió</w:t>
      </w:r>
      <w:r>
        <w:rPr>
          <w:rFonts w:ascii="Times New Roman" w:hAnsi="Times New Roman"/>
          <w:u w:color="000000"/>
          <w:lang w:val="es-ES_tradnl"/>
          <w14:textOutline w14:w="12700" w14:cap="flat" w14:cmpd="sng" w14:algn="ctr">
            <w14:noFill/>
            <w14:prstDash w14:val="solid"/>
            <w14:miter w14:lim="400000"/>
          </w14:textOutline>
        </w:rPr>
        <w:t xml:space="preserve"> en </w:t>
      </w:r>
      <w:r>
        <w:rPr>
          <w:rFonts w:ascii="Times New Roman" w:hAnsi="Times New Roman"/>
          <w:u w:color="000000"/>
          <w14:textOutline w14:w="12700" w14:cap="flat" w14:cmpd="sng" w14:algn="ctr">
            <w14:noFill/>
            <w14:prstDash w14:val="solid"/>
            <w14:miter w14:lim="400000"/>
          </w14:textOutline>
        </w:rPr>
        <w:t>e</w:t>
      </w:r>
      <w:r>
        <w:rPr>
          <w:rFonts w:ascii="Times New Roman" w:hAnsi="Times New Roman"/>
          <w:u w:color="000000"/>
          <w:lang w:val="es-ES_tradnl"/>
          <w14:textOutline w14:w="12700" w14:cap="flat" w14:cmpd="sng" w14:algn="ctr">
            <w14:noFill/>
            <w14:prstDash w14:val="solid"/>
            <w14:miter w14:lim="400000"/>
          </w14:textOutline>
        </w:rPr>
        <w:t>l</w:t>
      </w:r>
      <w:r>
        <w:rPr>
          <w:rFonts w:ascii="Times New Roman" w:hAnsi="Times New Roman"/>
          <w:u w:color="000000"/>
          <w14:textOutline w14:w="12700" w14:cap="flat" w14:cmpd="sng" w14:algn="ctr">
            <w14:noFill/>
            <w14:prstDash w14:val="solid"/>
            <w14:miter w14:lim="400000"/>
          </w14:textOutline>
        </w:rPr>
        <w:t xml:space="preserve"> ámbito</w:t>
      </w:r>
      <w:r w:rsidR="00F033F3">
        <w:rPr>
          <w:rFonts w:ascii="Times New Roman" w:hAnsi="Times New Roman"/>
          <w:u w:color="000000"/>
          <w14:textOutline w14:w="12700" w14:cap="flat" w14:cmpd="sng" w14:algn="ctr">
            <w14:noFill/>
            <w14:prstDash w14:val="solid"/>
            <w14:miter w14:lim="400000"/>
          </w14:textOutline>
        </w:rPr>
        <w:t xml:space="preserve"> escénico</w:t>
      </w:r>
      <w:r>
        <w:rPr>
          <w:rFonts w:ascii="Times New Roman" w:hAnsi="Times New Roman"/>
          <w:u w:color="000000"/>
          <w14:textOutline w14:w="12700" w14:cap="flat" w14:cmpd="sng" w14:algn="ctr">
            <w14:noFill/>
            <w14:prstDash w14:val="solid"/>
            <w14:miter w14:lim="400000"/>
          </w14:textOutline>
        </w:rPr>
        <w:t>, es decir un</w:t>
      </w:r>
      <w:r w:rsidR="00F033F3">
        <w:rPr>
          <w:rFonts w:ascii="Times New Roman" w:hAnsi="Times New Roman"/>
          <w:u w:color="000000"/>
          <w14:textOutline w14:w="12700" w14:cap="flat" w14:cmpd="sng" w14:algn="ctr">
            <w14:noFill/>
            <w14:prstDash w14:val="solid"/>
            <w14:miter w14:lim="400000"/>
          </w14:textOutline>
        </w:rPr>
        <w:t xml:space="preserve"> neófito</w:t>
      </w:r>
      <w:r>
        <w:rPr>
          <w:rFonts w:ascii="Times New Roman" w:hAnsi="Times New Roman"/>
          <w:u w:color="000000"/>
          <w:lang w:val="es-ES_tradnl"/>
          <w14:textOutline w14:w="12700" w14:cap="flat" w14:cmpd="sng" w14:algn="ctr">
            <w14:noFill/>
            <w14:prstDash w14:val="solid"/>
            <w14:miter w14:lim="400000"/>
          </w14:textOutline>
        </w:rPr>
        <w:t>o que</w:t>
      </w:r>
      <w:r>
        <w:rPr>
          <w:rFonts w:ascii="Times New Roman" w:hAnsi="Times New Roman"/>
          <w:u w:color="000000"/>
          <w14:textOutline w14:w="12700" w14:cap="flat" w14:cmpd="sng" w14:algn="ctr">
            <w14:noFill/>
            <w14:prstDash w14:val="solid"/>
            <w14:miter w14:lim="400000"/>
          </w14:textOutline>
        </w:rPr>
        <w:t xml:space="preserve"> se convierte en</w:t>
      </w:r>
      <w:r>
        <w:rPr>
          <w:rFonts w:ascii="Times New Roman" w:hAnsi="Times New Roman"/>
          <w:u w:color="000000"/>
          <w:lang w:val="es-ES_tradnl"/>
          <w14:textOutline w14:w="12700" w14:cap="flat" w14:cmpd="sng" w14:algn="ctr">
            <w14:noFill/>
            <w14:prstDash w14:val="solid"/>
            <w14:miter w14:lim="400000"/>
          </w14:textOutline>
        </w:rPr>
        <w:t xml:space="preserve"> un</w:t>
      </w:r>
      <w:r>
        <w:rPr>
          <w:rFonts w:ascii="Times New Roman" w:hAnsi="Times New Roman"/>
          <w:u w:color="000000"/>
          <w14:textOutline w14:w="12700" w14:cap="flat" w14:cmpd="sng" w14:algn="ctr">
            <w14:noFill/>
            <w14:prstDash w14:val="solid"/>
            <w14:miter w14:lim="400000"/>
          </w14:textOutline>
        </w:rPr>
        <w:t xml:space="preserve"> público</w:t>
      </w:r>
      <w:r>
        <w:rPr>
          <w:rFonts w:ascii="Times New Roman" w:hAnsi="Times New Roman"/>
          <w:u w:color="000000"/>
          <w:lang w:val="es-ES_tradnl"/>
          <w14:textOutline w14:w="12700" w14:cap="flat" w14:cmpd="sng" w14:algn="ctr">
            <w14:noFill/>
            <w14:prstDash w14:val="solid"/>
            <w14:miter w14:lim="400000"/>
          </w14:textOutline>
        </w:rPr>
        <w:t xml:space="preserve"> cautivo </w:t>
      </w:r>
      <w:r>
        <w:rPr>
          <w:rFonts w:ascii="Times New Roman" w:hAnsi="Times New Roman"/>
          <w:u w:color="000000"/>
          <w14:textOutline w14:w="12700" w14:cap="flat" w14:cmpd="sng" w14:algn="ctr">
            <w14:noFill/>
            <w14:prstDash w14:val="solid"/>
            <w14:miter w14:lim="400000"/>
          </w14:textOutline>
        </w:rPr>
        <w:t>de</w:t>
      </w:r>
      <w:r>
        <w:rPr>
          <w:rFonts w:ascii="Times New Roman" w:hAnsi="Times New Roman"/>
          <w:u w:color="000000"/>
          <w:lang w:val="es-ES_tradnl"/>
          <w14:textOutline w14:w="12700" w14:cap="flat" w14:cmpd="sng" w14:algn="ctr">
            <w14:noFill/>
            <w14:prstDash w14:val="solid"/>
            <w14:miter w14:lim="400000"/>
          </w14:textOutline>
        </w:rPr>
        <w:t xml:space="preserve">l consumo cultural, habituado </w:t>
      </w:r>
      <w:r>
        <w:rPr>
          <w:rFonts w:ascii="Times New Roman" w:hAnsi="Times New Roman"/>
          <w:u w:color="000000"/>
          <w14:textOutline w14:w="12700" w14:cap="flat" w14:cmpd="sng" w14:algn="ctr">
            <w14:noFill/>
            <w14:prstDash w14:val="solid"/>
            <w14:miter w14:lim="400000"/>
          </w14:textOutline>
        </w:rPr>
        <w:t>a</w:t>
      </w:r>
      <w:r>
        <w:rPr>
          <w:rFonts w:ascii="Times New Roman" w:hAnsi="Times New Roman"/>
          <w:u w:color="000000"/>
          <w:lang w:val="es-ES_tradnl"/>
          <w14:textOutline w14:w="12700" w14:cap="flat" w14:cmpd="sng" w14:algn="ctr">
            <w14:noFill/>
            <w14:prstDash w14:val="solid"/>
            <w14:miter w14:lim="400000"/>
          </w14:textOutline>
        </w:rPr>
        <w:t xml:space="preserve"> prácticas</w:t>
      </w:r>
      <w:r w:rsidR="00F033F3">
        <w:rPr>
          <w:rFonts w:ascii="Times New Roman" w:hAnsi="Times New Roman"/>
          <w:u w:color="000000"/>
          <w:lang w:val="es-ES_tradnl"/>
          <w14:textOutline w14:w="12700" w14:cap="flat" w14:cmpd="sng" w14:algn="ctr">
            <w14:noFill/>
            <w14:prstDash w14:val="solid"/>
            <w14:miter w14:lim="400000"/>
          </w14:textOutline>
        </w:rPr>
        <w:t xml:space="preserve"> artísticas</w:t>
      </w:r>
      <w:r>
        <w:rPr>
          <w:rFonts w:ascii="Times New Roman" w:hAnsi="Times New Roman"/>
          <w:u w:color="000000"/>
          <w14:textOutline w14:w="12700" w14:cap="flat" w14:cmpd="sng" w14:algn="ctr">
            <w14:noFill/>
            <w14:prstDash w14:val="solid"/>
            <w14:miter w14:lim="400000"/>
          </w14:textOutline>
        </w:rPr>
        <w:t xml:space="preserve"> amateurs. El</w:t>
      </w:r>
      <w:r>
        <w:rPr>
          <w:rFonts w:ascii="Times New Roman" w:hAnsi="Times New Roman"/>
          <w:u w:color="000000"/>
          <w:lang w:val="es-ES_tradnl"/>
          <w14:textOutline w14:w="12700" w14:cap="flat" w14:cmpd="sng" w14:algn="ctr">
            <w14:noFill/>
            <w14:prstDash w14:val="solid"/>
            <w14:miter w14:lim="400000"/>
          </w14:textOutline>
        </w:rPr>
        <w:t xml:space="preserve"> punto de partida</w:t>
      </w:r>
      <w:r>
        <w:rPr>
          <w:rFonts w:ascii="Times New Roman" w:hAnsi="Times New Roman"/>
          <w:u w:color="000000"/>
          <w14:textOutline w14:w="12700" w14:cap="flat" w14:cmpd="sng" w14:algn="ctr">
            <w14:noFill/>
            <w14:prstDash w14:val="solid"/>
            <w14:miter w14:lim="400000"/>
          </w14:textOutline>
        </w:rPr>
        <w:t xml:space="preserve"> fue</w:t>
      </w:r>
      <w:r>
        <w:rPr>
          <w:rFonts w:ascii="Times New Roman" w:hAnsi="Times New Roman"/>
          <w:u w:color="000000"/>
          <w:lang w:val="es-ES_tradnl"/>
          <w14:textOutline w14:w="12700" w14:cap="flat" w14:cmpd="sng" w14:algn="ctr">
            <w14:noFill/>
            <w14:prstDash w14:val="solid"/>
            <w14:miter w14:lim="400000"/>
          </w14:textOutline>
        </w:rPr>
        <w:t xml:space="preserve"> el acercamiento a un </w:t>
      </w:r>
      <w:r>
        <w:rPr>
          <w:rFonts w:ascii="Times New Roman" w:hAnsi="Times New Roman"/>
          <w:u w:color="000000"/>
          <w14:textOutline w14:w="12700" w14:cap="flat" w14:cmpd="sng" w14:algn="ctr">
            <w14:noFill/>
            <w14:prstDash w14:val="solid"/>
            <w14:miter w14:lim="400000"/>
          </w14:textOutline>
        </w:rPr>
        <w:t>grupo</w:t>
      </w:r>
      <w:r>
        <w:rPr>
          <w:rFonts w:ascii="Times New Roman" w:hAnsi="Times New Roman"/>
          <w:u w:color="000000"/>
          <w:lang w:val="es-ES_tradnl"/>
          <w14:textOutline w14:w="12700" w14:cap="flat" w14:cmpd="sng" w14:algn="ctr">
            <w14:noFill/>
            <w14:prstDash w14:val="solid"/>
            <w14:miter w14:lim="400000"/>
          </w14:textOutline>
        </w:rPr>
        <w:t xml:space="preserve"> de teatro</w:t>
      </w:r>
      <w:r>
        <w:rPr>
          <w:rFonts w:ascii="Times New Roman" w:hAnsi="Times New Roman"/>
          <w:u w:color="000000"/>
          <w14:textOutline w14:w="12700" w14:cap="flat" w14:cmpd="sng" w14:algn="ctr">
            <w14:noFill/>
            <w14:prstDash w14:val="solid"/>
            <w14:miter w14:lim="400000"/>
          </w14:textOutline>
        </w:rPr>
        <w:t xml:space="preserve"> universitario </w:t>
      </w:r>
      <w:r>
        <w:rPr>
          <w:rFonts w:ascii="Times New Roman" w:hAnsi="Times New Roman"/>
          <w:u w:color="000000"/>
          <w:lang w:val="es-ES_tradnl"/>
          <w14:textOutline w14:w="12700" w14:cap="flat" w14:cmpd="sng" w14:algn="ctr">
            <w14:noFill/>
            <w14:prstDash w14:val="solid"/>
            <w14:miter w14:lim="400000"/>
          </w14:textOutline>
        </w:rPr>
        <w:t xml:space="preserve">donde </w:t>
      </w:r>
      <w:r>
        <w:rPr>
          <w:rFonts w:ascii="Times New Roman" w:hAnsi="Times New Roman"/>
          <w:u w:color="000000"/>
          <w14:textOutline w14:w="12700" w14:cap="flat" w14:cmpd="sng" w14:algn="ctr">
            <w14:noFill/>
            <w14:prstDash w14:val="solid"/>
            <w14:miter w14:lim="400000"/>
          </w14:textOutline>
        </w:rPr>
        <w:t>se</w:t>
      </w:r>
      <w:r w:rsidR="00F033F3">
        <w:rPr>
          <w:rFonts w:ascii="Times New Roman" w:hAnsi="Times New Roman"/>
          <w:u w:color="000000"/>
          <w14:textOutline w14:w="12700" w14:cap="flat" w14:cmpd="sng" w14:algn="ctr">
            <w14:noFill/>
            <w14:prstDash w14:val="solid"/>
            <w14:miter w14:lim="400000"/>
          </w14:textOutline>
        </w:rPr>
        <w:t xml:space="preserve"> estimularon</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saberes y</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destrezas</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lo siguiente fue persistir con</w:t>
      </w:r>
      <w:r w:rsidR="00F033F3">
        <w:rPr>
          <w:rFonts w:ascii="Times New Roman" w:hAnsi="Times New Roman"/>
          <w:u w:color="000000"/>
          <w14:textOutline w14:w="12700" w14:cap="flat" w14:cmpd="sng" w14:algn="ctr">
            <w14:noFill/>
            <w14:prstDash w14:val="solid"/>
            <w14:miter w14:lim="400000"/>
          </w14:textOutline>
        </w:rPr>
        <w:t xml:space="preserve"> vehemencia </w:t>
      </w:r>
      <w:r>
        <w:rPr>
          <w:rFonts w:ascii="Times New Roman" w:hAnsi="Times New Roman"/>
          <w:u w:color="000000"/>
          <w14:textOutline w14:w="12700" w14:cap="flat" w14:cmpd="sng" w14:algn="ctr">
            <w14:noFill/>
            <w14:prstDash w14:val="solid"/>
            <w14:miter w14:lim="400000"/>
          </w14:textOutline>
        </w:rPr>
        <w:t xml:space="preserve">en </w:t>
      </w:r>
      <w:r>
        <w:rPr>
          <w:rFonts w:ascii="Times New Roman" w:hAnsi="Times New Roman"/>
          <w:u w:color="000000"/>
          <w:lang w:val="es-ES_tradnl"/>
          <w14:textOutline w14:w="12700" w14:cap="flat" w14:cmpd="sng" w14:algn="ctr">
            <w14:noFill/>
            <w14:prstDash w14:val="solid"/>
            <w14:miter w14:lim="400000"/>
          </w14:textOutline>
        </w:rPr>
        <w:t xml:space="preserve">una </w:t>
      </w:r>
      <w:r w:rsidR="00F033F3">
        <w:rPr>
          <w:rFonts w:ascii="Times New Roman" w:hAnsi="Times New Roman"/>
          <w:u w:color="000000"/>
          <w:lang w:val="es-ES_tradnl"/>
          <w14:textOutline w14:w="12700" w14:cap="flat" w14:cmpd="sng" w14:algn="ctr">
            <w14:noFill/>
            <w14:prstDash w14:val="solid"/>
            <w14:miter w14:lim="400000"/>
          </w14:textOutline>
        </w:rPr>
        <w:t xml:space="preserve">formación </w:t>
      </w:r>
      <w:r>
        <w:rPr>
          <w:rFonts w:ascii="Times New Roman" w:hAnsi="Times New Roman"/>
          <w:u w:color="000000"/>
          <w:lang w:val="it-IT"/>
          <w14:textOutline w14:w="12700" w14:cap="flat" w14:cmpd="sng" w14:algn="ctr">
            <w14:noFill/>
            <w14:prstDash w14:val="solid"/>
            <w14:miter w14:lim="400000"/>
          </w14:textOutline>
        </w:rPr>
        <w:t>teatral</w:t>
      </w:r>
      <w:r>
        <w:rPr>
          <w:rFonts w:ascii="Times New Roman" w:hAnsi="Times New Roman"/>
          <w:u w:color="000000"/>
          <w14:textOutline w14:w="12700" w14:cap="flat" w14:cmpd="sng" w14:algn="ctr">
            <w14:noFill/>
            <w14:prstDash w14:val="solid"/>
            <w14:miter w14:lim="400000"/>
          </w14:textOutline>
        </w:rPr>
        <w:t xml:space="preserve"> autodidacta o reforzada desde la educación no formal</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desde donde se exploraron </w:t>
      </w:r>
      <w:r>
        <w:rPr>
          <w:rFonts w:ascii="Times New Roman" w:hAnsi="Times New Roman"/>
          <w:u w:color="000000"/>
          <w:lang w:val="es-ES_tradnl"/>
          <w14:textOutline w14:w="12700" w14:cap="flat" w14:cmpd="sng" w14:algn="ctr">
            <w14:noFill/>
            <w14:prstDash w14:val="solid"/>
            <w14:miter w14:lim="400000"/>
          </w14:textOutline>
        </w:rPr>
        <w:t xml:space="preserve">diferentes roles </w:t>
      </w:r>
      <w:r>
        <w:rPr>
          <w:rFonts w:ascii="Times New Roman" w:hAnsi="Times New Roman"/>
          <w:u w:color="000000"/>
          <w14:textOutline w14:w="12700" w14:cap="flat" w14:cmpd="sng" w14:algn="ctr">
            <w14:noFill/>
            <w14:prstDash w14:val="solid"/>
            <w14:miter w14:lim="400000"/>
          </w14:textOutline>
        </w:rPr>
        <w:t>en la</w:t>
      </w:r>
      <w:r>
        <w:rPr>
          <w:rFonts w:ascii="Times New Roman" w:hAnsi="Times New Roman"/>
          <w:u w:color="000000"/>
          <w:lang w:val="es-ES_tradnl"/>
          <w14:textOutline w14:w="12700" w14:cap="flat" w14:cmpd="sng" w14:algn="ctr">
            <w14:noFill/>
            <w14:prstDash w14:val="solid"/>
            <w14:miter w14:lim="400000"/>
          </w14:textOutline>
        </w:rPr>
        <w:t xml:space="preserve"> crea</w:t>
      </w:r>
      <w:r>
        <w:rPr>
          <w:rFonts w:ascii="Times New Roman" w:hAnsi="Times New Roman"/>
          <w:u w:color="000000"/>
          <w14:textOutline w14:w="12700" w14:cap="flat" w14:cmpd="sng" w14:algn="ctr">
            <w14:noFill/>
            <w14:prstDash w14:val="solid"/>
            <w14:miter w14:lim="400000"/>
          </w14:textOutline>
        </w:rPr>
        <w:t xml:space="preserve">ción de </w:t>
      </w:r>
      <w:r>
        <w:rPr>
          <w:rFonts w:ascii="Times New Roman" w:hAnsi="Times New Roman"/>
          <w:u w:color="000000"/>
          <w:lang w:val="es-ES_tradnl"/>
          <w14:textOutline w14:w="12700" w14:cap="flat" w14:cmpd="sng" w14:algn="ctr">
            <w14:noFill/>
            <w14:prstDash w14:val="solid"/>
            <w14:miter w14:lim="400000"/>
          </w14:textOutline>
        </w:rPr>
        <w:t xml:space="preserve">contenidos, </w:t>
      </w:r>
      <w:r w:rsidR="00891C8D">
        <w:rPr>
          <w:rFonts w:ascii="Times New Roman" w:hAnsi="Times New Roman"/>
          <w:u w:color="000000"/>
          <w:lang w:val="es-ES_tradnl"/>
          <w14:textOutline w14:w="12700" w14:cap="flat" w14:cmpd="sng" w14:algn="ctr">
            <w14:noFill/>
            <w14:prstDash w14:val="solid"/>
            <w14:miter w14:lim="400000"/>
          </w14:textOutline>
        </w:rPr>
        <w:t>producción</w:t>
      </w:r>
      <w:r>
        <w:rPr>
          <w:rFonts w:ascii="Times New Roman" w:hAnsi="Times New Roman"/>
          <w:u w:color="000000"/>
          <w14:textOutline w14:w="12700" w14:cap="flat" w14:cmpd="sng" w14:algn="ctr">
            <w14:noFill/>
            <w14:prstDash w14:val="solid"/>
            <w14:miter w14:lim="400000"/>
          </w14:textOutline>
        </w:rPr>
        <w:t xml:space="preserve"> artística o de la gestión cultural.</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Cada estudiante-actor de los grupos de teatro universitario se concibió como un público potencial que tiene acceso a una práctica artística amateur dentro del campus universitario durante sus estudios de pregrado y que incluso llegan a permanecer en los grupos una vez que egresan de la universidad.</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El estudiante-actor que decidió acudir a la convocatoria del grupos de teatro universitario era partícipe del acto creativo aunque paralelamente sobrellevaba sus responsabilidades académicas. A lo largo de cada semestre o antes de ese lapso, el estudiantado se va renovando en los grupos de teatro universitario esto implicaba que en un corto plazo los directores debían retomar sus contenidos para las nuevas camadas.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En el cotidiano de los ensayos, entrenamientos o puestas en escena los directores potenciaron la creatividad a través de una preparación constante para el ensamblaje de obras dando un rol activo al estudiante-actor en el hecho teatral. Como sujeto creador el estudiante-actor se inmiscuyó en el proceso creativo dominando la técnica y el juego dramático, de igual manera aprendió el lenguaje del teatro y se acopló a un colectivo para atender sus demandas con el compromiso necesario para que su relación sea armónica y lleve al bienestar común.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Las circunstancias determinaron el trabajo aplicado por los directores para mantener un ritmo riguroso sin subestimar las capacidades de nadie. </w:t>
      </w:r>
      <w:r>
        <w:rPr>
          <w:rFonts w:ascii="Times New Roman" w:hAnsi="Times New Roman"/>
          <w:u w:color="000000"/>
          <w:lang w:val="es-ES_tradnl"/>
          <w14:textOutline w14:w="12700" w14:cap="flat" w14:cmpd="sng" w14:algn="ctr">
            <w14:noFill/>
            <w14:prstDash w14:val="solid"/>
            <w14:miter w14:lim="400000"/>
          </w14:textOutline>
        </w:rPr>
        <w:t>Entre los retos comunes de los grupos de teatro universitario</w:t>
      </w:r>
      <w:r w:rsidR="00891C8D">
        <w:rPr>
          <w:rFonts w:ascii="Times New Roman" w:hAnsi="Times New Roman"/>
          <w:u w:color="000000"/>
          <w:lang w:val="es-ES_tradnl"/>
          <w14:textOutline w14:w="12700" w14:cap="flat" w14:cmpd="sng" w14:algn="ctr">
            <w14:noFill/>
            <w14:prstDash w14:val="solid"/>
            <w14:miter w14:lim="400000"/>
          </w14:textOutline>
        </w:rPr>
        <w:t xml:space="preserve"> estaba</w:t>
      </w:r>
      <w:r>
        <w:rPr>
          <w:rFonts w:ascii="Times New Roman" w:hAnsi="Times New Roman"/>
          <w:u w:color="000000"/>
          <w:lang w:val="es-ES_tradnl"/>
          <w14:textOutline w14:w="12700" w14:cap="flat" w14:cmpd="sng" w14:algn="ctr">
            <w14:noFill/>
            <w14:prstDash w14:val="solid"/>
            <w14:miter w14:lim="400000"/>
          </w14:textOutline>
        </w:rPr>
        <w:t xml:space="preserve"> la falta de recursos para sostener festivales </w:t>
      </w:r>
      <w:r>
        <w:rPr>
          <w:rFonts w:ascii="Times New Roman" w:hAnsi="Times New Roman"/>
          <w:u w:color="000000"/>
          <w14:textOutline w14:w="12700" w14:cap="flat" w14:cmpd="sng" w14:algn="ctr">
            <w14:noFill/>
            <w14:prstDash w14:val="solid"/>
            <w14:miter w14:lim="400000"/>
          </w14:textOutline>
        </w:rPr>
        <w:t>que les permitieran</w:t>
      </w:r>
      <w:r>
        <w:rPr>
          <w:rFonts w:ascii="Times New Roman" w:hAnsi="Times New Roman"/>
          <w:u w:color="000000"/>
          <w:lang w:val="es-ES_tradnl"/>
          <w14:textOutline w14:w="12700" w14:cap="flat" w14:cmpd="sng" w14:algn="ctr">
            <w14:noFill/>
            <w14:prstDash w14:val="solid"/>
            <w14:miter w14:lim="400000"/>
          </w14:textOutline>
        </w:rPr>
        <w:t xml:space="preserve"> descubrir su voz propia. </w:t>
      </w:r>
      <w:r>
        <w:rPr>
          <w:rFonts w:ascii="Times New Roman" w:hAnsi="Times New Roman"/>
          <w:u w:color="000000"/>
          <w14:textOutline w14:w="12700" w14:cap="flat" w14:cmpd="sng" w14:algn="ctr">
            <w14:noFill/>
            <w14:prstDash w14:val="solid"/>
            <w14:miter w14:lim="400000"/>
          </w14:textOutline>
        </w:rPr>
        <w:t xml:space="preserve">En </w:t>
      </w:r>
      <w:r>
        <w:rPr>
          <w:rFonts w:ascii="Times New Roman" w:hAnsi="Times New Roman"/>
          <w:u w:color="000000"/>
          <w:lang w:val="es-ES_tradnl"/>
          <w14:textOutline w14:w="12700" w14:cap="flat" w14:cmpd="sng" w14:algn="ctr">
            <w14:noFill/>
            <w14:prstDash w14:val="solid"/>
            <w14:miter w14:lim="400000"/>
          </w14:textOutline>
        </w:rPr>
        <w:t xml:space="preserve">las universidades </w:t>
      </w:r>
      <w:r>
        <w:rPr>
          <w:rFonts w:ascii="Times New Roman" w:hAnsi="Times New Roman"/>
          <w:u w:color="000000"/>
          <w14:textOutline w14:w="12700" w14:cap="flat" w14:cmpd="sng" w14:algn="ctr">
            <w14:noFill/>
            <w14:prstDash w14:val="solid"/>
            <w14:miter w14:lim="400000"/>
          </w14:textOutline>
        </w:rPr>
        <w:t>se discutía si se</w:t>
      </w:r>
      <w:r w:rsidR="00891C8D">
        <w:rPr>
          <w:rFonts w:ascii="Times New Roman" w:hAnsi="Times New Roman"/>
          <w:u w:color="000000"/>
          <w14:textOutline w14:w="12700" w14:cap="flat" w14:cmpd="sng" w14:algn="ctr">
            <w14:noFill/>
            <w14:prstDash w14:val="solid"/>
            <w14:miter w14:lim="400000"/>
          </w14:textOutline>
        </w:rPr>
        <w:t xml:space="preserve"> debía </w:t>
      </w:r>
      <w:r>
        <w:rPr>
          <w:rFonts w:ascii="Times New Roman" w:hAnsi="Times New Roman"/>
          <w:u w:color="000000"/>
          <w14:textOutline w14:w="12700" w14:cap="flat" w14:cmpd="sng" w14:algn="ctr">
            <w14:noFill/>
            <w14:prstDash w14:val="solid"/>
            <w14:miter w14:lim="400000"/>
          </w14:textOutline>
        </w:rPr>
        <w:t>o no</w:t>
      </w:r>
      <w:r>
        <w:rPr>
          <w:rFonts w:ascii="Times New Roman" w:hAnsi="Times New Roman"/>
          <w:u w:color="000000"/>
          <w:lang w:val="es-ES_tradnl"/>
          <w14:textOutline w14:w="12700" w14:cap="flat" w14:cmpd="sng" w14:algn="ctr">
            <w14:noFill/>
            <w14:prstDash w14:val="solid"/>
            <w14:miter w14:lim="400000"/>
          </w14:textOutline>
        </w:rPr>
        <w:t xml:space="preserve"> pagar</w:t>
      </w:r>
      <w:r>
        <w:rPr>
          <w:rFonts w:ascii="Times New Roman" w:hAnsi="Times New Roman"/>
          <w:u w:color="000000"/>
          <w14:textOutline w14:w="12700" w14:cap="flat" w14:cmpd="sng" w14:algn="ctr">
            <w14:noFill/>
            <w14:prstDash w14:val="solid"/>
            <w14:miter w14:lim="400000"/>
          </w14:textOutline>
        </w:rPr>
        <w:t>le</w:t>
      </w:r>
      <w:r>
        <w:rPr>
          <w:rFonts w:ascii="Times New Roman" w:hAnsi="Times New Roman"/>
          <w:u w:color="000000"/>
          <w:lang w:val="es-ES_tradnl"/>
          <w14:textOutline w14:w="12700" w14:cap="flat" w14:cmpd="sng" w14:algn="ctr">
            <w14:noFill/>
            <w14:prstDash w14:val="solid"/>
            <w14:miter w14:lim="400000"/>
          </w14:textOutline>
        </w:rPr>
        <w:t xml:space="preserve"> al estudiante-actor </w:t>
      </w:r>
      <w:r>
        <w:rPr>
          <w:rFonts w:ascii="Times New Roman" w:hAnsi="Times New Roman"/>
          <w:u w:color="000000"/>
          <w14:textOutline w14:w="12700" w14:cap="flat" w14:cmpd="sng" w14:algn="ctr">
            <w14:noFill/>
            <w14:prstDash w14:val="solid"/>
            <w14:miter w14:lim="400000"/>
          </w14:textOutline>
        </w:rPr>
        <w:t>ya que entraban en contradicción con</w:t>
      </w:r>
      <w:r>
        <w:rPr>
          <w:rFonts w:ascii="Times New Roman" w:hAnsi="Times New Roman"/>
          <w:u w:color="000000"/>
          <w:lang w:val="es-ES_tradnl"/>
          <w14:textOutline w14:w="12700" w14:cap="flat" w14:cmpd="sng" w14:algn="ctr">
            <w14:noFill/>
            <w14:prstDash w14:val="solid"/>
            <w14:miter w14:lim="400000"/>
          </w14:textOutline>
        </w:rPr>
        <w:t xml:space="preserve"> el espíritu vocacional del estudiantado.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Los grupos</w:t>
      </w:r>
      <w:r w:rsidR="00891C8D">
        <w:rPr>
          <w:rFonts w:ascii="Times New Roman" w:hAnsi="Times New Roman"/>
          <w:u w:color="000000"/>
          <w:lang w:val="es-ES_tradnl"/>
          <w14:textOutline w14:w="12700" w14:cap="flat" w14:cmpd="sng" w14:algn="ctr">
            <w14:noFill/>
            <w14:prstDash w14:val="solid"/>
            <w14:miter w14:lim="400000"/>
          </w14:textOutline>
        </w:rPr>
        <w:t xml:space="preserve"> autogestionaban</w:t>
      </w:r>
      <w:r>
        <w:rPr>
          <w:rFonts w:ascii="Times New Roman" w:hAnsi="Times New Roman"/>
          <w:u w:color="000000"/>
          <w:lang w:val="es-ES_tradnl"/>
          <w14:textOutline w14:w="12700" w14:cap="flat" w14:cmpd="sng" w14:algn="ctr">
            <w14:noFill/>
            <w14:prstDash w14:val="solid"/>
            <w14:miter w14:lim="400000"/>
          </w14:textOutline>
        </w:rPr>
        <w:t xml:space="preserve"> recursos para dar mantenimiento a sus espacios de ensayo </w:t>
      </w:r>
      <w:r>
        <w:rPr>
          <w:rFonts w:ascii="Times New Roman" w:hAnsi="Times New Roman"/>
          <w:u w:color="000000"/>
          <w14:textOutline w14:w="12700" w14:cap="flat" w14:cmpd="sng" w14:algn="ctr">
            <w14:noFill/>
            <w14:prstDash w14:val="solid"/>
            <w14:miter w14:lim="400000"/>
          </w14:textOutline>
        </w:rPr>
        <w:t>y</w:t>
      </w:r>
      <w:r>
        <w:rPr>
          <w:rFonts w:ascii="Times New Roman" w:hAnsi="Times New Roman"/>
          <w:u w:color="000000"/>
          <w:lang w:val="es-ES_tradnl"/>
          <w14:textOutline w14:w="12700" w14:cap="flat" w14:cmpd="sng" w14:algn="ctr">
            <w14:noFill/>
            <w14:prstDash w14:val="solid"/>
            <w14:miter w14:lim="400000"/>
          </w14:textOutline>
        </w:rPr>
        <w:t xml:space="preserve"> equipos t</w:t>
      </w:r>
      <w:r>
        <w:rPr>
          <w:rFonts w:ascii="Times New Roman" w:hAnsi="Times New Roman"/>
          <w:u w:color="000000"/>
          <w:lang w:val="fr-FR"/>
          <w14:textOutline w14:w="12700" w14:cap="flat" w14:cmpd="sng" w14:algn="ctr">
            <w14:noFill/>
            <w14:prstDash w14:val="solid"/>
            <w14:miter w14:lim="400000"/>
          </w14:textOutline>
        </w:rPr>
        <w:t>é</w:t>
      </w:r>
      <w:r>
        <w:rPr>
          <w:rFonts w:ascii="Times New Roman" w:hAnsi="Times New Roman"/>
          <w:u w:color="000000"/>
          <w14:textOutline w14:w="12700" w14:cap="flat" w14:cmpd="sng" w14:algn="ctr">
            <w14:noFill/>
            <w14:prstDash w14:val="solid"/>
            <w14:miter w14:lim="400000"/>
          </w14:textOutline>
        </w:rPr>
        <w:t>cnicos.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La complejidad de las circunstancias y motivaciones recopiladas del estudiantado mostraba que aunque existiera un desfase de conocimientos entre el estudiante-actor lo desafiante del proceso de </w:t>
      </w:r>
      <w:r>
        <w:rPr>
          <w:rFonts w:ascii="Times New Roman" w:hAnsi="Times New Roman"/>
          <w:u w:color="000000"/>
          <w:lang w:val="es-ES_tradnl"/>
          <w14:textOutline w14:w="12700" w14:cap="flat" w14:cmpd="sng" w14:algn="ctr">
            <w14:noFill/>
            <w14:prstDash w14:val="solid"/>
            <w14:miter w14:lim="400000"/>
          </w14:textOutline>
        </w:rPr>
        <w:t>enseñanza-</w:t>
      </w:r>
      <w:r>
        <w:rPr>
          <w:rFonts w:ascii="Times New Roman" w:hAnsi="Times New Roman"/>
          <w:u w:color="000000"/>
          <w14:textOutline w14:w="12700" w14:cap="flat" w14:cmpd="sng" w14:algn="ctr">
            <w14:noFill/>
            <w14:prstDash w14:val="solid"/>
            <w14:miter w14:lim="400000"/>
          </w14:textOutline>
        </w:rPr>
        <w:t xml:space="preserve">aprendizaje era lograr una sintonía en los ejercicios y </w:t>
      </w:r>
      <w:r>
        <w:rPr>
          <w:rFonts w:ascii="Times New Roman" w:hAnsi="Times New Roman"/>
          <w:u w:color="000000"/>
          <w14:textOutline w14:w="12700" w14:cap="flat" w14:cmpd="sng" w14:algn="ctr">
            <w14:noFill/>
            <w14:prstDash w14:val="solid"/>
            <w14:miter w14:lim="400000"/>
          </w14:textOutline>
        </w:rPr>
        <w:lastRenderedPageBreak/>
        <w:t>en las obras de teatro exhibidas. Esto suponía una forma organizativa en cada grupo de teatro y unas estrategias lideradas por su director para llegar a los resultados esperados. Cada estudiante-actor daba el ejemplo y compartía sus saberes para guiar a las otras personas velando que respondan adecuadamente a las consignas del grupo.</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E</w:t>
      </w:r>
      <w:r>
        <w:rPr>
          <w:rFonts w:ascii="Times New Roman" w:hAnsi="Times New Roman"/>
          <w:u w:color="000000"/>
          <w14:textOutline w14:w="12700" w14:cap="flat" w14:cmpd="sng" w14:algn="ctr">
            <w14:noFill/>
            <w14:prstDash w14:val="solid"/>
            <w14:miter w14:lim="400000"/>
          </w14:textOutline>
        </w:rPr>
        <w:t xml:space="preserve">n el primer capítulo de la tesis titulado </w:t>
      </w:r>
      <w:r>
        <w:rPr>
          <w:rFonts w:ascii="Times New Roman" w:hAnsi="Times New Roman"/>
          <w:i/>
          <w:iCs/>
          <w:u w:color="000000"/>
          <w14:textOutline w14:w="12700" w14:cap="flat" w14:cmpd="sng" w14:algn="ctr">
            <w14:noFill/>
            <w14:prstDash w14:val="solid"/>
            <w14:miter w14:lim="400000"/>
          </w14:textOutline>
        </w:rPr>
        <w:t>Procesos Creativos Colectivos en los Grupos de Teatro Universitario</w:t>
      </w:r>
      <w:r>
        <w:rPr>
          <w:rFonts w:ascii="Times New Roman" w:hAnsi="Times New Roman"/>
          <w:u w:color="000000"/>
          <w14:textOutline w14:w="12700" w14:cap="flat" w14:cmpd="sng" w14:algn="ctr">
            <w14:noFill/>
            <w14:prstDash w14:val="solid"/>
            <w14:miter w14:lim="400000"/>
          </w14:textOutline>
        </w:rPr>
        <w:t xml:space="preserve"> consta la exploración de la literatura y la perspectiva teórica que se construyó para esta investigación. Está la noción mundo del arte de Howard Becker (2008), así como las investigaciones de Teresa Marín García (2009) nos brindaron factores para el análisis de la estructura y dinámicas de los grupos que crean colectivamente. También se acudió a los estudios de la crítica genética de Cecilia Almeida Salles (2011) para entender el proceso de creación de una obra de teatro y la manera en que en esos flujos se transforma la subjetividad del estudiante-actor.</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Despu</w:t>
      </w:r>
      <w:r>
        <w:rPr>
          <w:rFonts w:ascii="Times New Roman" w:hAnsi="Times New Roman"/>
          <w:u w:color="000000"/>
          <w14:textOutline w14:w="12700" w14:cap="flat" w14:cmpd="sng" w14:algn="ctr">
            <w14:noFill/>
            <w14:prstDash w14:val="solid"/>
            <w14:miter w14:lim="400000"/>
          </w14:textOutline>
        </w:rPr>
        <w:t>és se revisó el concepto de estética relacional planteada por Nicolas Bourriaud (2008) y como parte de las prácticas artísticas colaborativas se llegó a una investigación experimental de Antonio Osorio Porras (2016). Destacaron las taxonomías de Pablo Helguera (2011), Suzanne Lacy (1995) y Nina Simon (2010) que distinguen entre colaboración, participación e interactividad.</w:t>
      </w:r>
      <w:r>
        <w:rPr>
          <w:rFonts w:ascii="Times New Roman" w:eastAsia="Times New Roman" w:hAnsi="Times New Roman" w:cs="Times New Roman"/>
          <w:u w:color="000000"/>
          <w14:textOutline w14:w="12700" w14:cap="flat" w14:cmpd="sng" w14:algn="ctr">
            <w14:noFill/>
            <w14:prstDash w14:val="solid"/>
            <w14:miter w14:lim="400000"/>
          </w14:textOutline>
        </w:rPr>
        <w:tab/>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Cuando se presentaron los relatos de los estudios de caso fue notorio las descripciones de felicidad que experimentaba el estudiantado con su práctica artística amateur. Por ejemplo, el gusto por el teatro debe verse como el resultado de </w:t>
      </w:r>
      <w:r>
        <w:rPr>
          <w:rFonts w:ascii="Times New Roman" w:hAnsi="Times New Roman"/>
          <w:u w:color="000000"/>
          <w:lang w:val="es-ES_tradnl"/>
          <w14:textOutline w14:w="12700" w14:cap="flat" w14:cmpd="sng" w14:algn="ctr">
            <w14:noFill/>
            <w14:prstDash w14:val="solid"/>
            <w14:miter w14:lim="400000"/>
          </w14:textOutline>
        </w:rPr>
        <w:t>una grupalidad</w:t>
      </w:r>
      <w:r>
        <w:rPr>
          <w:rFonts w:ascii="Times New Roman" w:hAnsi="Times New Roman"/>
          <w:u w:color="000000"/>
          <w14:textOutline w14:w="12700" w14:cap="flat" w14:cmpd="sng" w14:algn="ctr">
            <w14:noFill/>
            <w14:prstDash w14:val="solid"/>
            <w14:miter w14:lim="400000"/>
          </w14:textOutline>
        </w:rPr>
        <w:t xml:space="preserve">, que es la que </w:t>
      </w:r>
      <w:r>
        <w:rPr>
          <w:rFonts w:ascii="Times New Roman" w:hAnsi="Times New Roman"/>
          <w:u w:color="000000"/>
          <w:lang w:val="es-ES_tradnl"/>
          <w14:textOutline w14:w="12700" w14:cap="flat" w14:cmpd="sng" w14:algn="ctr">
            <w14:noFill/>
            <w14:prstDash w14:val="solid"/>
            <w14:miter w14:lim="400000"/>
          </w14:textOutline>
        </w:rPr>
        <w:t>proporciona un</w:t>
      </w:r>
      <w:r>
        <w:rPr>
          <w:rFonts w:ascii="Times New Roman" w:hAnsi="Times New Roman"/>
          <w:u w:color="000000"/>
          <w14:textOutline w14:w="12700" w14:cap="flat" w14:cmpd="sng" w14:algn="ctr">
            <w14:noFill/>
            <w14:prstDash w14:val="solid"/>
            <w14:miter w14:lim="400000"/>
          </w14:textOutline>
        </w:rPr>
        <w:t>a estructura donde se le</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da </w:t>
      </w:r>
      <w:r>
        <w:rPr>
          <w:rFonts w:ascii="Times New Roman" w:hAnsi="Times New Roman"/>
          <w:u w:color="000000"/>
          <w:lang w:val="es-ES_tradnl"/>
          <w14:textOutline w14:w="12700" w14:cap="flat" w14:cmpd="sng" w14:algn="ctr">
            <w14:noFill/>
            <w14:prstDash w14:val="solid"/>
            <w14:miter w14:lim="400000"/>
          </w14:textOutline>
        </w:rPr>
        <w:t xml:space="preserve">relevancia </w:t>
      </w:r>
      <w:r>
        <w:rPr>
          <w:rFonts w:ascii="Times New Roman" w:hAnsi="Times New Roman"/>
          <w:u w:color="000000"/>
          <w14:textOutline w14:w="12700" w14:cap="flat" w14:cmpd="sng" w14:algn="ctr">
            <w14:noFill/>
            <w14:prstDash w14:val="solid"/>
            <w14:miter w14:lim="400000"/>
          </w14:textOutline>
        </w:rPr>
        <w:t>a</w:t>
      </w:r>
      <w:r>
        <w:rPr>
          <w:rFonts w:ascii="Times New Roman" w:hAnsi="Times New Roman"/>
          <w:u w:color="000000"/>
          <w:lang w:val="es-ES_tradnl"/>
          <w14:textOutline w14:w="12700" w14:cap="flat" w14:cmpd="sng" w14:algn="ctr">
            <w14:noFill/>
            <w14:prstDash w14:val="solid"/>
            <w14:miter w14:lim="400000"/>
          </w14:textOutline>
        </w:rPr>
        <w:t xml:space="preserve">l esfuerzo y </w:t>
      </w:r>
      <w:r>
        <w:rPr>
          <w:rFonts w:ascii="Times New Roman" w:hAnsi="Times New Roman"/>
          <w:u w:color="000000"/>
          <w14:textOutline w14:w="12700" w14:cap="flat" w14:cmpd="sng" w14:algn="ctr">
            <w14:noFill/>
            <w14:prstDash w14:val="solid"/>
            <w14:miter w14:lim="400000"/>
          </w14:textOutline>
        </w:rPr>
        <w:t xml:space="preserve">se le </w:t>
      </w:r>
      <w:r>
        <w:rPr>
          <w:rFonts w:ascii="Times New Roman" w:hAnsi="Times New Roman"/>
          <w:u w:color="000000"/>
          <w:lang w:val="es-ES_tradnl"/>
          <w14:textOutline w14:w="12700" w14:cap="flat" w14:cmpd="sng" w14:algn="ctr">
            <w14:noFill/>
            <w14:prstDash w14:val="solid"/>
            <w14:miter w14:lim="400000"/>
          </w14:textOutline>
        </w:rPr>
        <w:t>garantiza</w:t>
      </w:r>
      <w:r>
        <w:rPr>
          <w:rFonts w:ascii="Times New Roman" w:hAnsi="Times New Roman"/>
          <w:u w:color="000000"/>
          <w14:textOutline w14:w="12700" w14:cap="flat" w14:cmpd="sng" w14:algn="ctr">
            <w14:noFill/>
            <w14:prstDash w14:val="solid"/>
            <w14:miter w14:lim="400000"/>
          </w14:textOutline>
        </w:rPr>
        <w:t>n</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resultados a las personas.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Se constataron similitudes en las características del estudiante-actor de los grupos de teatro universitario con las cualidades de un amateur, según lo planteado por el sociólogo Robert Stebbins (1973) en sus escritos sobre el ocio serio. Es decir que emergió la perseverancia, </w:t>
      </w:r>
      <w:r>
        <w:rPr>
          <w:rFonts w:ascii="Times New Roman" w:hAnsi="Times New Roman"/>
          <w:u w:color="000000"/>
          <w:lang w:val="es-ES_tradnl"/>
          <w14:textOutline w14:w="12700" w14:cap="flat" w14:cmpd="sng" w14:algn="ctr">
            <w14:noFill/>
            <w14:prstDash w14:val="solid"/>
            <w14:miter w14:lim="400000"/>
          </w14:textOutline>
        </w:rPr>
        <w:t>empeño, esfuerzo</w:t>
      </w:r>
      <w:r>
        <w:rPr>
          <w:rFonts w:ascii="Times New Roman" w:hAnsi="Times New Roman"/>
          <w:u w:color="000000"/>
          <w14:textOutline w14:w="12700" w14:cap="flat" w14:cmpd="sng" w14:algn="ctr">
            <w14:noFill/>
            <w14:prstDash w14:val="solid"/>
            <w14:miter w14:lim="400000"/>
          </w14:textOutline>
        </w:rPr>
        <w:t xml:space="preserve"> personal, identidad social y otros beneficios que son solo posibles de encontrar en actividades que logran una autorrealización o pertenencia.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Esto recordó la relación entre el ocio creativo y las artes escénicas para el disfrute de las audiencias trabajada por el filósofo Manuel Cuenca Cabeza (2010). También se constataron similitudes con las características del amateur de acuerdo con los sociólogos Antoine Hennion (2004) y Simon Frith (2004, 2007). Amateur es una noción vista como una forma de amor o de</w:t>
      </w:r>
      <w:r w:rsidR="00B34AB4">
        <w:rPr>
          <w:rFonts w:ascii="Times New Roman" w:hAnsi="Times New Roman"/>
          <w:u w:color="000000"/>
          <w14:textOutline w14:w="12700" w14:cap="flat" w14:cmpd="sng" w14:algn="ctr">
            <w14:noFill/>
            <w14:prstDash w14:val="solid"/>
            <w14:miter w14:lim="400000"/>
          </w14:textOutline>
        </w:rPr>
        <w:t xml:space="preserve"> práctica</w:t>
      </w:r>
      <w:r>
        <w:rPr>
          <w:rFonts w:ascii="Times New Roman" w:hAnsi="Times New Roman"/>
          <w:u w:color="000000"/>
          <w:lang w:val="es-ES_tradnl"/>
          <w14:textOutline w14:w="12700" w14:cap="flat" w14:cmpd="sng" w14:algn="ctr">
            <w14:noFill/>
            <w14:prstDash w14:val="solid"/>
            <w14:miter w14:lim="400000"/>
          </w14:textOutline>
        </w:rPr>
        <w:t>, e</w:t>
      </w:r>
      <w:r>
        <w:rPr>
          <w:rFonts w:ascii="Times New Roman" w:hAnsi="Times New Roman"/>
          <w:u w:color="000000"/>
          <w14:textOutline w14:w="12700" w14:cap="flat" w14:cmpd="sng" w14:algn="ctr">
            <w14:noFill/>
            <w14:prstDash w14:val="solid"/>
            <w14:miter w14:lim="400000"/>
          </w14:textOutline>
        </w:rPr>
        <w:t xml:space="preserve">sto sirvió para configurar el </w:t>
      </w:r>
      <w:r>
        <w:rPr>
          <w:rFonts w:ascii="Times New Roman" w:hAnsi="Times New Roman"/>
          <w:u w:color="000000"/>
          <w:lang w:val="es-ES_tradnl"/>
          <w14:textOutline w14:w="12700" w14:cap="flat" w14:cmpd="sng" w14:algn="ctr">
            <w14:noFill/>
            <w14:prstDash w14:val="solid"/>
            <w14:miter w14:lim="400000"/>
          </w14:textOutline>
        </w:rPr>
        <w:t>apego,</w:t>
      </w:r>
      <w:r>
        <w:rPr>
          <w:rFonts w:ascii="Times New Roman" w:hAnsi="Times New Roman"/>
          <w:u w:color="000000"/>
          <w:lang w:val="it-IT"/>
          <w14:textOutline w14:w="12700" w14:cap="flat" w14:cmpd="sng" w14:algn="ctr">
            <w14:noFill/>
            <w14:prstDash w14:val="solid"/>
            <w14:miter w14:lim="400000"/>
          </w14:textOutline>
        </w:rPr>
        <w:t xml:space="preserve"> gusto,</w:t>
      </w:r>
      <w:r>
        <w:rPr>
          <w:rFonts w:ascii="Times New Roman" w:hAnsi="Times New Roman"/>
          <w:u w:color="000000"/>
          <w14:textOutline w14:w="12700" w14:cap="flat" w14:cmpd="sng" w14:algn="ctr">
            <w14:noFill/>
            <w14:prstDash w14:val="solid"/>
            <w14:miter w14:lim="400000"/>
          </w14:textOutline>
        </w:rPr>
        <w:t xml:space="preserve"> placer y formas de comportamiento</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causadas por la práctica teatral en los grupos universitarios.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lastRenderedPageBreak/>
        <w:t>El gusto tiene como punto de partida obligatorio</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al</w:t>
      </w:r>
      <w:r w:rsidR="00B34AB4">
        <w:rPr>
          <w:rFonts w:ascii="Times New Roman" w:hAnsi="Times New Roman"/>
          <w:u w:color="000000"/>
          <w14:textOutline w14:w="12700" w14:cap="flat" w14:cmpd="sng" w14:algn="ctr">
            <w14:noFill/>
            <w14:prstDash w14:val="solid"/>
            <w14:miter w14:lim="400000"/>
          </w14:textOutline>
        </w:rPr>
        <w:t xml:space="preserve"> colectivo</w:t>
      </w:r>
      <w:r>
        <w:rPr>
          <w:rFonts w:ascii="Times New Roman" w:hAnsi="Times New Roman"/>
          <w:u w:color="000000"/>
          <w14:textOutline w14:w="12700" w14:cap="flat" w14:cmpd="sng" w14:algn="ctr">
            <w14:noFill/>
            <w14:prstDash w14:val="solid"/>
            <w14:miter w14:lim="400000"/>
          </w14:textOutline>
        </w:rPr>
        <w:t>,</w:t>
      </w:r>
      <w:r>
        <w:rPr>
          <w:rFonts w:ascii="Times New Roman" w:hAnsi="Times New Roman"/>
          <w:u w:color="000000"/>
          <w:lang w:val="es-ES_tradnl"/>
          <w14:textOutline w14:w="12700" w14:cap="flat" w14:cmpd="sng" w14:algn="ctr">
            <w14:noFill/>
            <w14:prstDash w14:val="solid"/>
            <w14:miter w14:lim="400000"/>
          </w14:textOutline>
        </w:rPr>
        <w:t xml:space="preserve"> bajo una metodología impartida por director</w:t>
      </w:r>
      <w:r>
        <w:rPr>
          <w:rFonts w:ascii="Times New Roman" w:hAnsi="Times New Roman"/>
          <w:u w:color="000000"/>
          <w14:textOutline w14:w="12700" w14:cap="flat" w14:cmpd="sng" w14:algn="ctr">
            <w14:noFill/>
            <w14:prstDash w14:val="solid"/>
            <w14:miter w14:lim="400000"/>
          </w14:textOutline>
        </w:rPr>
        <w:t>e</w:t>
      </w:r>
      <w:r>
        <w:rPr>
          <w:rFonts w:ascii="Times New Roman" w:hAnsi="Times New Roman"/>
          <w:u w:color="000000"/>
          <w:lang w:val="es-ES_tradnl"/>
          <w14:textOutline w14:w="12700" w14:cap="flat" w14:cmpd="sng" w14:algn="ctr">
            <w14:noFill/>
            <w14:prstDash w14:val="solid"/>
            <w14:miter w14:lim="400000"/>
          </w14:textOutline>
        </w:rPr>
        <w:t>s</w:t>
      </w:r>
      <w:r>
        <w:rPr>
          <w:rFonts w:ascii="Times New Roman" w:hAnsi="Times New Roman"/>
          <w:u w:color="000000"/>
          <w14:textOutline w14:w="12700" w14:cap="flat" w14:cmpd="sng" w14:algn="ctr">
            <w14:noFill/>
            <w14:prstDash w14:val="solid"/>
            <w14:miter w14:lim="400000"/>
          </w14:textOutline>
        </w:rPr>
        <w:t xml:space="preserve">, el </w:t>
      </w:r>
      <w:r>
        <w:rPr>
          <w:rFonts w:ascii="Times New Roman" w:hAnsi="Times New Roman"/>
          <w:u w:color="000000"/>
          <w:lang w:val="es-ES_tradnl"/>
          <w14:textOutline w14:w="12700" w14:cap="flat" w14:cmpd="sng" w14:algn="ctr">
            <w14:noFill/>
            <w14:prstDash w14:val="solid"/>
            <w14:miter w14:lim="400000"/>
          </w14:textOutline>
        </w:rPr>
        <w:t>acompaña</w:t>
      </w:r>
      <w:r>
        <w:rPr>
          <w:rFonts w:ascii="Times New Roman" w:hAnsi="Times New Roman"/>
          <w:u w:color="000000"/>
          <w14:textOutline w14:w="12700" w14:cap="flat" w14:cmpd="sng" w14:algn="ctr">
            <w14:noFill/>
            <w14:prstDash w14:val="solid"/>
            <w14:miter w14:lim="400000"/>
          </w14:textOutline>
        </w:rPr>
        <w:t xml:space="preserve">miento de sus técnicas en cada ensayo o sus pautas durante el entrenamiento físico. La directora o director era un mentor, mediador o iniciador </w:t>
      </w:r>
      <w:r>
        <w:rPr>
          <w:rFonts w:ascii="Times New Roman" w:hAnsi="Times New Roman"/>
          <w:u w:color="000000"/>
          <w:lang w:val="es-ES_tradnl"/>
          <w14:textOutline w14:w="12700" w14:cap="flat" w14:cmpd="sng" w14:algn="ctr">
            <w14:noFill/>
            <w14:prstDash w14:val="solid"/>
            <w14:miter w14:lim="400000"/>
          </w14:textOutline>
        </w:rPr>
        <w:t>en los pasos decisivos de la constitución</w:t>
      </w:r>
      <w:r>
        <w:rPr>
          <w:rFonts w:ascii="Times New Roman" w:hAnsi="Times New Roman"/>
          <w:u w:color="000000"/>
          <w14:textOutline w14:w="12700" w14:cap="flat" w14:cmpd="sng" w14:algn="ctr">
            <w14:noFill/>
            <w14:prstDash w14:val="solid"/>
            <w14:miter w14:lim="400000"/>
          </w14:textOutline>
        </w:rPr>
        <w:t xml:space="preserve"> del gusto en el estudiante-actor. Dependía de esta persona la utilización de </w:t>
      </w:r>
      <w:r>
        <w:rPr>
          <w:rFonts w:ascii="Times New Roman" w:hAnsi="Times New Roman"/>
          <w:u w:color="000000"/>
          <w:lang w:val="es-ES_tradnl"/>
          <w14:textOutline w14:w="12700" w14:cap="flat" w14:cmpd="sng" w14:algn="ctr">
            <w14:noFill/>
            <w14:prstDash w14:val="solid"/>
            <w14:miter w14:lim="400000"/>
          </w14:textOutline>
        </w:rPr>
        <w:t>m</w:t>
      </w:r>
      <w:r>
        <w:rPr>
          <w:rFonts w:ascii="Times New Roman" w:hAnsi="Times New Roman"/>
          <w:u w:color="000000"/>
          <w:lang w:val="fr-FR"/>
          <w14:textOutline w14:w="12700" w14:cap="flat" w14:cmpd="sng" w14:algn="ctr">
            <w14:noFill/>
            <w14:prstDash w14:val="solid"/>
            <w14:miter w14:lim="400000"/>
          </w14:textOutline>
        </w:rPr>
        <w:t>é</w:t>
      </w:r>
      <w:r>
        <w:rPr>
          <w:rFonts w:ascii="Times New Roman" w:hAnsi="Times New Roman"/>
          <w:u w:color="000000"/>
          <w:lang w:val="es-ES_tradnl"/>
          <w14:textOutline w14:w="12700" w14:cap="flat" w14:cmpd="sng" w14:algn="ctr">
            <w14:noFill/>
            <w14:prstDash w14:val="solid"/>
            <w14:miter w14:lim="400000"/>
          </w14:textOutline>
        </w:rPr>
        <w:t>todos</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herramientas,</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reglas</w:t>
      </w:r>
      <w:r>
        <w:rPr>
          <w:rFonts w:ascii="Times New Roman" w:hAnsi="Times New Roman"/>
          <w:u w:color="000000"/>
          <w14:textOutline w14:w="12700" w14:cap="flat" w14:cmpd="sng" w14:algn="ctr">
            <w14:noFill/>
            <w14:prstDash w14:val="solid"/>
            <w14:miter w14:lim="400000"/>
          </w14:textOutline>
        </w:rPr>
        <w:t xml:space="preserve"> y acuerdos</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para que el estudiante-actor supiera apreciar las cosas buenas de las artes que quizás antes desestimaba.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En el segundo cap</w:t>
      </w:r>
      <w:r>
        <w:rPr>
          <w:rFonts w:ascii="Times New Roman" w:hAnsi="Times New Roman"/>
          <w:u w:color="000000"/>
          <w14:textOutline w14:w="12700" w14:cap="flat" w14:cmpd="sng" w14:algn="ctr">
            <w14:noFill/>
            <w14:prstDash w14:val="solid"/>
            <w14:miter w14:lim="400000"/>
          </w14:textOutline>
        </w:rPr>
        <w:t xml:space="preserve">ítulo, </w:t>
      </w:r>
      <w:r>
        <w:rPr>
          <w:rFonts w:ascii="Times New Roman" w:hAnsi="Times New Roman"/>
          <w:i/>
          <w:iCs/>
          <w:u w:color="000000"/>
          <w14:textOutline w14:w="12700" w14:cap="flat" w14:cmpd="sng" w14:algn="ctr">
            <w14:noFill/>
            <w14:prstDash w14:val="solid"/>
            <w14:miter w14:lim="400000"/>
          </w14:textOutline>
        </w:rPr>
        <w:t>Notas</w:t>
      </w:r>
      <w:r w:rsidR="00B34AB4">
        <w:rPr>
          <w:rFonts w:ascii="Times New Roman" w:hAnsi="Times New Roman"/>
          <w:i/>
          <w:iCs/>
          <w:u w:color="000000"/>
          <w14:textOutline w14:w="12700" w14:cap="flat" w14:cmpd="sng" w14:algn="ctr">
            <w14:noFill/>
            <w14:prstDash w14:val="solid"/>
            <w14:miter w14:lim="400000"/>
          </w14:textOutline>
        </w:rPr>
        <w:t xml:space="preserve"> Metodológicas</w:t>
      </w:r>
      <w:r>
        <w:rPr>
          <w:rFonts w:ascii="Times New Roman" w:hAnsi="Times New Roman"/>
          <w:i/>
          <w:iCs/>
          <w:u w:color="000000"/>
          <w:lang w:val="es-ES_tradnl"/>
          <w14:textOutline w14:w="12700" w14:cap="flat" w14:cmpd="sng" w14:algn="ctr">
            <w14:noFill/>
            <w14:prstDash w14:val="solid"/>
            <w14:miter w14:lim="400000"/>
          </w14:textOutline>
        </w:rPr>
        <w:t xml:space="preserve"> y presentación del trabajo de campo</w:t>
      </w:r>
      <w:r>
        <w:rPr>
          <w:rFonts w:ascii="Times New Roman" w:hAnsi="Times New Roman"/>
          <w:u w:color="000000"/>
          <w14:textOutline w14:w="12700" w14:cap="flat" w14:cmpd="sng" w14:algn="ctr">
            <w14:noFill/>
            <w14:prstDash w14:val="solid"/>
            <w14:miter w14:lim="400000"/>
          </w14:textOutline>
        </w:rPr>
        <w:t xml:space="preserve">, se mencionó el camino hecho para delimitar el problema de esta investigación, mismo que ha tenido un trayecto accidentado por la migración de Portugal hacia Ecuador en Latinoamérica. Se explicitaron los mecanismos cualitativos: observación participante, entrevistas, encuestas, </w:t>
      </w:r>
      <w:r>
        <w:rPr>
          <w:rFonts w:ascii="Times New Roman" w:hAnsi="Times New Roman"/>
          <w:i/>
          <w:iCs/>
          <w:u w:color="000000"/>
          <w14:textOutline w14:w="12700" w14:cap="flat" w14:cmpd="sng" w14:algn="ctr">
            <w14:noFill/>
            <w14:prstDash w14:val="solid"/>
            <w14:miter w14:lim="400000"/>
          </w14:textOutline>
        </w:rPr>
        <w:t xml:space="preserve">focus group </w:t>
      </w:r>
      <w:r>
        <w:rPr>
          <w:rFonts w:ascii="Times New Roman" w:hAnsi="Times New Roman"/>
          <w:u w:color="000000"/>
          <w14:textOutline w14:w="12700" w14:cap="flat" w14:cmpd="sng" w14:algn="ctr">
            <w14:noFill/>
            <w14:prstDash w14:val="solid"/>
            <w14:miter w14:lim="400000"/>
          </w14:textOutline>
        </w:rPr>
        <w:t>y el</w:t>
      </w:r>
      <w:r w:rsidR="00F9745E">
        <w:rPr>
          <w:rFonts w:ascii="Times New Roman" w:hAnsi="Times New Roman"/>
          <w:u w:color="000000"/>
          <w14:textOutline w14:w="12700" w14:cap="flat" w14:cmpd="sng" w14:algn="ctr">
            <w14:noFill/>
            <w14:prstDash w14:val="solid"/>
            <w14:miter w14:lim="400000"/>
          </w14:textOutline>
        </w:rPr>
        <w:t xml:space="preserve"> diseño </w:t>
      </w:r>
      <w:r>
        <w:rPr>
          <w:rFonts w:ascii="Times New Roman" w:hAnsi="Times New Roman"/>
          <w:u w:color="000000"/>
          <w:lang w:val="es-ES_tradnl"/>
          <w14:textOutline w14:w="12700" w14:cap="flat" w14:cmpd="sng" w14:algn="ctr">
            <w14:noFill/>
            <w14:prstDash w14:val="solid"/>
            <w14:miter w14:lim="400000"/>
          </w14:textOutline>
        </w:rPr>
        <w:t>experimental longitudinal</w:t>
      </w:r>
      <w:r>
        <w:rPr>
          <w:rFonts w:ascii="Times New Roman" w:hAnsi="Times New Roman"/>
          <w:u w:color="000000"/>
          <w14:textOutline w14:w="12700" w14:cap="flat" w14:cmpd="sng" w14:algn="ctr">
            <w14:noFill/>
            <w14:prstDash w14:val="solid"/>
            <w14:miter w14:lim="400000"/>
          </w14:textOutline>
        </w:rPr>
        <w:t xml:space="preserve"> que se empleó para recopilar datos</w:t>
      </w:r>
      <w:r w:rsidR="00F9745E">
        <w:rPr>
          <w:rFonts w:ascii="Times New Roman" w:hAnsi="Times New Roman"/>
          <w:u w:color="000000"/>
          <w14:textOutline w14:w="12700" w14:cap="flat" w14:cmpd="sng" w14:algn="ctr">
            <w14:noFill/>
            <w14:prstDash w14:val="solid"/>
            <w14:miter w14:lim="400000"/>
          </w14:textOutline>
        </w:rPr>
        <w:t xml:space="preserve"> desde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el</w:t>
      </w:r>
      <w:r w:rsidR="00F9745E">
        <w:rPr>
          <w:rFonts w:ascii="Times New Roman" w:hAnsi="Times New Roman"/>
          <w:u w:color="000000"/>
          <w:lang w:val="es-ES_tradnl"/>
          <w14:textOutline w14:w="12700" w14:cap="flat" w14:cmpd="sng" w14:algn="ctr">
            <w14:noFill/>
            <w14:prstDash w14:val="solid"/>
            <w14:miter w14:lim="400000"/>
          </w14:textOutline>
        </w:rPr>
        <w:t xml:space="preserve"> año </w:t>
      </w:r>
      <w:r>
        <w:rPr>
          <w:rFonts w:ascii="Times New Roman" w:hAnsi="Times New Roman"/>
          <w:u w:color="000000"/>
          <w:lang w:val="it-IT"/>
          <w14:textOutline w14:w="12700" w14:cap="flat" w14:cmpd="sng" w14:algn="ctr">
            <w14:noFill/>
            <w14:prstDash w14:val="solid"/>
            <w14:miter w14:lim="400000"/>
          </w14:textOutline>
        </w:rPr>
        <w:t>2017</w:t>
      </w:r>
      <w:r>
        <w:rPr>
          <w:rFonts w:ascii="Times New Roman" w:hAnsi="Times New Roman"/>
          <w:u w:color="000000"/>
          <w14:textOutline w14:w="12700" w14:cap="flat" w14:cmpd="sng" w14:algn="ctr">
            <w14:noFill/>
            <w14:prstDash w14:val="solid"/>
            <w14:miter w14:lim="400000"/>
          </w14:textOutline>
        </w:rPr>
        <w:t xml:space="preserve"> hasta el 2020 para llegar a unas variables. Priorizamos el uso y aplicación de técnicas cualitativas porque los datos eran esencialmente subjetivos, se trataba de ideas y percepciones del estudiantado.</w:t>
      </w:r>
    </w:p>
    <w:p w:rsidR="00DF1F3F" w:rsidRDefault="00BE1283">
      <w:pPr>
        <w:pStyle w:val="Padro"/>
        <w:spacing w:before="0" w:line="360" w:lineRule="auto"/>
        <w:jc w:val="both"/>
        <w:rPr>
          <w:rFonts w:ascii="Times New Roman" w:eastAsia="Times New Roman" w:hAnsi="Times New Roman" w:cs="Times New Roman"/>
          <w:u w:color="FF2600"/>
          <w:shd w:val="clear" w:color="auto" w:fill="FFFFFF"/>
          <w:lang w:val="es-ES_tradnl"/>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FF2600"/>
          <w:shd w:val="clear" w:color="auto" w:fill="FFFFFF"/>
          <w14:textOutline w14:w="12700" w14:cap="flat" w14:cmpd="sng" w14:algn="ctr">
            <w14:noFill/>
            <w14:prstDash w14:val="solid"/>
            <w14:miter w14:lim="400000"/>
          </w14:textOutline>
        </w:rPr>
        <w:t>E</w:t>
      </w:r>
      <w:r>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n </w:t>
      </w:r>
      <w:r>
        <w:rPr>
          <w:rFonts w:ascii="Times New Roman" w:hAnsi="Times New Roman"/>
          <w:u w:color="FF2600"/>
          <w:shd w:val="clear" w:color="auto" w:fill="FFFFFF"/>
          <w14:textOutline w14:w="12700" w14:cap="flat" w14:cmpd="sng" w14:algn="ctr">
            <w14:noFill/>
            <w14:prstDash w14:val="solid"/>
            <w14:miter w14:lim="400000"/>
          </w14:textOutline>
        </w:rPr>
        <w:t>l</w:t>
      </w:r>
      <w:r>
        <w:rPr>
          <w:rFonts w:ascii="Times New Roman" w:hAnsi="Times New Roman"/>
          <w:u w:color="FF2600"/>
          <w:shd w:val="clear" w:color="auto" w:fill="FFFFFF"/>
          <w:lang w:val="es-ES_tradnl"/>
          <w14:textOutline w14:w="12700" w14:cap="flat" w14:cmpd="sng" w14:algn="ctr">
            <w14:noFill/>
            <w14:prstDash w14:val="solid"/>
            <w14:miter w14:lim="400000"/>
          </w14:textOutline>
        </w:rPr>
        <w:t>a investigación hubo diferentes intensidades en las observaciones, interpretaciones y coincidencias hechas sobre cada estudiante-actor. Los relatos</w:t>
      </w:r>
      <w:r>
        <w:rPr>
          <w:rFonts w:ascii="Times New Roman" w:hAnsi="Times New Roman"/>
          <w:u w:color="FF2600"/>
          <w:shd w:val="clear" w:color="auto" w:fill="FFFFFF"/>
          <w14:textOutline w14:w="12700" w14:cap="flat" w14:cmpd="sng" w14:algn="ctr">
            <w14:noFill/>
            <w14:prstDash w14:val="solid"/>
            <w14:miter w14:lim="400000"/>
          </w14:textOutline>
        </w:rPr>
        <w:t xml:space="preserve"> fueron</w:t>
      </w:r>
      <w:r>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 archivos abiertos donde nada e</w:t>
      </w:r>
      <w:r>
        <w:rPr>
          <w:rFonts w:ascii="Times New Roman" w:hAnsi="Times New Roman"/>
          <w:u w:color="FF2600"/>
          <w:shd w:val="clear" w:color="auto" w:fill="FFFFFF"/>
          <w14:textOutline w14:w="12700" w14:cap="flat" w14:cmpd="sng" w14:algn="ctr">
            <w14:noFill/>
            <w14:prstDash w14:val="solid"/>
            <w14:miter w14:lim="400000"/>
          </w14:textOutline>
        </w:rPr>
        <w:t>ra</w:t>
      </w:r>
      <w:r>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 insignificante</w:t>
      </w:r>
      <w:r>
        <w:rPr>
          <w:rFonts w:ascii="Times New Roman" w:hAnsi="Times New Roman"/>
          <w:u w:color="FF2600"/>
          <w:shd w:val="clear" w:color="auto" w:fill="FFFFFF"/>
          <w14:textOutline w14:w="12700" w14:cap="flat" w14:cmpd="sng" w14:algn="ctr">
            <w14:noFill/>
            <w14:prstDash w14:val="solid"/>
            <w14:miter w14:lim="400000"/>
          </w14:textOutline>
        </w:rPr>
        <w:t>,</w:t>
      </w:r>
      <w:r w:rsidR="00F9745E">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 lo hipertextual</w:t>
      </w:r>
      <w:r>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 </w:t>
      </w:r>
      <w:r w:rsidR="00F9745E">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estaba </w:t>
      </w:r>
      <w:r>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presente. El material en bruto recolectado para </w:t>
      </w:r>
      <w:r>
        <w:rPr>
          <w:rFonts w:ascii="Times New Roman" w:hAnsi="Times New Roman"/>
          <w:u w:color="FF2600"/>
          <w:shd w:val="clear" w:color="auto" w:fill="FFFFFF"/>
          <w14:textOutline w14:w="12700" w14:cap="flat" w14:cmpd="sng" w14:algn="ctr">
            <w14:noFill/>
            <w14:prstDash w14:val="solid"/>
            <w14:miter w14:lim="400000"/>
          </w14:textOutline>
        </w:rPr>
        <w:t>el</w:t>
      </w:r>
      <w:r>
        <w:rPr>
          <w:rFonts w:ascii="Times New Roman" w:hAnsi="Times New Roman"/>
          <w:u w:color="FF2600"/>
          <w:shd w:val="clear" w:color="auto" w:fill="FFFFFF"/>
          <w:lang w:val="es-ES_tradnl"/>
          <w14:textOutline w14:w="12700" w14:cap="flat" w14:cmpd="sng" w14:algn="ctr">
            <w14:noFill/>
            <w14:prstDash w14:val="solid"/>
            <w14:miter w14:lim="400000"/>
          </w14:textOutline>
        </w:rPr>
        <w:t xml:space="preserve"> corpus pudo ser leído desde la reflexión </w:t>
      </w:r>
      <w:r>
        <w:rPr>
          <w:rFonts w:ascii="Times New Roman" w:hAnsi="Times New Roman"/>
          <w:u w:color="FF2600"/>
          <w:shd w:val="clear" w:color="auto" w:fill="FFFFFF"/>
          <w14:textOutline w14:w="12700" w14:cap="flat" w14:cmpd="sng" w14:algn="ctr">
            <w14:noFill/>
            <w14:prstDash w14:val="solid"/>
            <w14:miter w14:lim="400000"/>
          </w14:textOutline>
        </w:rPr>
        <w:t xml:space="preserve">e interconexión </w:t>
      </w:r>
      <w:r>
        <w:rPr>
          <w:rFonts w:ascii="Times New Roman" w:hAnsi="Times New Roman"/>
          <w:u w:color="FF2600"/>
          <w:shd w:val="clear" w:color="auto" w:fill="FFFFFF"/>
          <w:lang w:val="es-ES_tradnl"/>
          <w14:textOutline w14:w="12700" w14:cap="flat" w14:cmpd="sng" w14:algn="ctr">
            <w14:noFill/>
            <w14:prstDash w14:val="solid"/>
            <w14:miter w14:lim="400000"/>
          </w14:textOutline>
        </w:rPr>
        <w:t>de los procedimientos con las peculiaridades y contexto que lo moldea</w:t>
      </w:r>
      <w:r>
        <w:rPr>
          <w:rFonts w:ascii="Times New Roman" w:hAnsi="Times New Roman"/>
          <w:u w:color="FF2600"/>
          <w:shd w:val="clear" w:color="auto" w:fill="FFFFFF"/>
          <w14:textOutline w14:w="12700" w14:cap="flat" w14:cmpd="sng" w14:algn="ctr">
            <w14:noFill/>
            <w14:prstDash w14:val="solid"/>
            <w14:miter w14:lim="400000"/>
          </w14:textOutline>
        </w:rPr>
        <w:t>ba</w:t>
      </w:r>
      <w:r>
        <w:rPr>
          <w:rFonts w:ascii="Times New Roman" w:hAnsi="Times New Roman"/>
          <w:u w:color="FF2600"/>
          <w:shd w:val="clear" w:color="auto" w:fill="FFFFFF"/>
          <w:lang w:val="es-ES_tradnl"/>
          <w14:textOutline w14:w="12700" w14:cap="flat" w14:cmpd="sng" w14:algn="ctr">
            <w14:noFill/>
            <w14:prstDash w14:val="solid"/>
            <w14:miter w14:lim="400000"/>
          </w14:textOutline>
        </w:rPr>
        <w:t>.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FF2600"/>
          <w:shd w:val="clear" w:color="auto" w:fill="FFFFFF"/>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En casi cinco</w:t>
      </w:r>
      <w:r w:rsidR="002C7A1A">
        <w:rPr>
          <w:rFonts w:ascii="Times New Roman" w:hAnsi="Times New Roman"/>
          <w:u w:color="000000"/>
          <w14:textOutline w14:w="12700" w14:cap="flat" w14:cmpd="sng" w14:algn="ctr">
            <w14:noFill/>
            <w14:prstDash w14:val="solid"/>
            <w14:miter w14:lim="400000"/>
          </w14:textOutline>
        </w:rPr>
        <w:t xml:space="preserve"> años</w:t>
      </w:r>
      <w:r>
        <w:rPr>
          <w:rFonts w:ascii="Times New Roman" w:hAnsi="Times New Roman"/>
          <w:u w:color="000000"/>
          <w14:textOutline w14:w="12700" w14:cap="flat" w14:cmpd="sng" w14:algn="ctr">
            <w14:noFill/>
            <w14:prstDash w14:val="solid"/>
            <w14:miter w14:lim="400000"/>
          </w14:textOutline>
        </w:rPr>
        <w:t xml:space="preserve"> de esta investigación ha sido una deriva para hallar espontáneamente todos aquellos insumos y llevar a cabo un </w:t>
      </w:r>
      <w:r>
        <w:rPr>
          <w:rFonts w:ascii="Times New Roman" w:hAnsi="Times New Roman"/>
          <w:u w:color="000000"/>
          <w:lang w:val="es-ES_tradnl"/>
          <w14:textOutline w14:w="12700" w14:cap="flat" w14:cmpd="sng" w14:algn="ctr">
            <w14:noFill/>
            <w14:prstDash w14:val="solid"/>
            <w14:miter w14:lim="400000"/>
          </w14:textOutline>
        </w:rPr>
        <w:t xml:space="preserve">acompañamiento </w:t>
      </w:r>
      <w:r>
        <w:rPr>
          <w:rFonts w:ascii="Times New Roman" w:hAnsi="Times New Roman"/>
          <w:u w:color="000000"/>
          <w14:textOutline w14:w="12700" w14:cap="flat" w14:cmpd="sng" w14:algn="ctr">
            <w14:noFill/>
            <w14:prstDash w14:val="solid"/>
            <w14:miter w14:lim="400000"/>
          </w14:textOutline>
        </w:rPr>
        <w:t>de los procesos del estudiantado, por eso cada experiencia contribuyó a la comprensión del fenómeno, con mayor o menor intensidad.</w:t>
      </w:r>
      <w:r>
        <w:rPr>
          <w:rFonts w:ascii="Times New Roman" w:hAnsi="Times New Roman"/>
          <w:u w:color="000000"/>
          <w14:textOutline w14:w="12700" w14:cap="flat" w14:cmpd="sng" w14:algn="ctr">
            <w14:noFill/>
            <w14:prstDash w14:val="solid"/>
            <w14:miter w14:lim="400000"/>
          </w14:textOutline>
        </w:rPr>
        <w:tab/>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Si bien desde mayo 2017 inici</w:t>
      </w:r>
      <w:r>
        <w:rPr>
          <w:rFonts w:ascii="Times New Roman" w:hAnsi="Times New Roman"/>
          <w:u w:color="000000"/>
          <w14:textOutline w14:w="12700" w14:cap="flat" w14:cmpd="sng" w14:algn="ctr">
            <w14:noFill/>
            <w14:prstDash w14:val="solid"/>
            <w14:miter w14:lim="400000"/>
          </w14:textOutline>
        </w:rPr>
        <w:t xml:space="preserve">ó el trabajo de campo en Guayaquil, fue desde septiembre 2015 a mi llegada a Coimbra que se buscaron situaciones prácticas en las que se pudiera experimentar un rol como co-creadora de contenidos en las artes escénicas. Fue así que hice parte del </w:t>
      </w:r>
      <w:r>
        <w:rPr>
          <w:rFonts w:ascii="Times New Roman" w:hAnsi="Times New Roman"/>
          <w:i/>
          <w:iCs/>
          <w:u w:color="000000"/>
          <w14:textOutline w14:w="12700" w14:cap="flat" w14:cmpd="sng" w14:algn="ctr">
            <w14:noFill/>
            <w14:prstDash w14:val="solid"/>
            <w14:miter w14:lim="400000"/>
          </w14:textOutline>
        </w:rPr>
        <w:t>Clube de Leitura Teatral</w:t>
      </w:r>
      <w:r>
        <w:rPr>
          <w:rFonts w:ascii="Times New Roman" w:hAnsi="Times New Roman"/>
          <w:u w:color="000000"/>
          <w14:textOutline w14:w="12700" w14:cap="flat" w14:cmpd="sng" w14:algn="ctr">
            <w14:noFill/>
            <w14:prstDash w14:val="solid"/>
            <w14:miter w14:lim="400000"/>
          </w14:textOutline>
        </w:rPr>
        <w:t xml:space="preserve">, una iniciativa del Teatro Académico de Gil Vicente y </w:t>
      </w:r>
      <w:r>
        <w:rPr>
          <w:rFonts w:ascii="Times New Roman" w:hAnsi="Times New Roman"/>
          <w:i/>
          <w:iCs/>
          <w:u w:color="000000"/>
          <w14:textOutline w14:w="12700" w14:cap="flat" w14:cmpd="sng" w14:algn="ctr">
            <w14:noFill/>
            <w14:prstDash w14:val="solid"/>
            <w14:miter w14:lim="400000"/>
          </w14:textOutline>
        </w:rPr>
        <w:t>A Escola da Noite</w:t>
      </w:r>
      <w:r>
        <w:rPr>
          <w:rFonts w:ascii="Times New Roman" w:hAnsi="Times New Roman"/>
          <w:u w:color="000000"/>
          <w14:textOutline w14:w="12700" w14:cap="flat" w14:cmpd="sng" w14:algn="ctr">
            <w14:noFill/>
            <w14:prstDash w14:val="solid"/>
            <w14:miter w14:lim="400000"/>
          </w14:textOutline>
        </w:rPr>
        <w:t xml:space="preserve"> coordinado por Ricardo Correia y António Augusto Barros que buscaba la constitución de una comunidad asociada en la divulgación, conocimiento y promoción de la dramaturgia. Fueron al menos nueve sesiones mensuales, entre noviembre de 2015 y julio de 2016, en las que ensayamos y realizamos presentaciones públicas de obras como: </w:t>
      </w:r>
      <w:r>
        <w:rPr>
          <w:rFonts w:ascii="Times New Roman" w:hAnsi="Times New Roman"/>
          <w:i/>
          <w:iCs/>
          <w:u w:color="000000"/>
          <w14:textOutline w14:w="12700" w14:cap="flat" w14:cmpd="sng" w14:algn="ctr">
            <w14:noFill/>
            <w14:prstDash w14:val="solid"/>
            <w14:miter w14:lim="400000"/>
          </w14:textOutline>
        </w:rPr>
        <w:t xml:space="preserve">A Máquina Tchékhov, Hóracio e Máquina Hamlet, Tio Vânia, O Ano de Ricardo, Minetti, Blue Room, Jacques e o seu amo, Desmesura </w:t>
      </w:r>
      <w:r>
        <w:rPr>
          <w:rFonts w:ascii="Times New Roman" w:hAnsi="Times New Roman"/>
          <w:u w:color="000000"/>
          <w14:textOutline w14:w="12700" w14:cap="flat" w14:cmpd="sng" w14:algn="ctr">
            <w14:noFill/>
            <w14:prstDash w14:val="solid"/>
            <w14:miter w14:lim="400000"/>
          </w14:textOutline>
        </w:rPr>
        <w:t>y</w:t>
      </w:r>
      <w:r>
        <w:rPr>
          <w:rFonts w:ascii="Times New Roman" w:hAnsi="Times New Roman"/>
          <w:i/>
          <w:iCs/>
          <w:u w:color="000000"/>
          <w14:textOutline w14:w="12700" w14:cap="flat" w14:cmpd="sng" w14:algn="ctr">
            <w14:noFill/>
            <w14:prstDash w14:val="solid"/>
            <w14:miter w14:lim="400000"/>
          </w14:textOutline>
        </w:rPr>
        <w:t xml:space="preserve"> O Amor de Fedra</w:t>
      </w:r>
      <w:r>
        <w:rPr>
          <w:rFonts w:ascii="Times New Roman" w:hAnsi="Times New Roman"/>
          <w:u w:color="000000"/>
          <w14:textOutline w14:w="12700" w14:cap="flat" w14:cmpd="sng" w14:algn="ctr">
            <w14:noFill/>
            <w14:prstDash w14:val="solid"/>
            <w14:miter w14:lim="400000"/>
          </w14:textOutline>
        </w:rPr>
        <w:t>.</w:t>
      </w:r>
    </w:p>
    <w:p w:rsidR="00DF1F3F" w:rsidRPr="002C7A1A" w:rsidRDefault="00BE1283">
      <w:pPr>
        <w:pStyle w:val="Padro"/>
        <w:spacing w:before="0" w:line="360" w:lineRule="auto"/>
        <w:jc w:val="both"/>
        <w:rPr>
          <w:rFonts w:ascii="Times New Roman" w:hAnsi="Times New Roman"/>
          <w:u w:color="000000"/>
          <w:lang w:val="es-ES_tradnl"/>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lastRenderedPageBreak/>
        <w:tab/>
      </w:r>
      <w:r>
        <w:rPr>
          <w:rFonts w:ascii="Times New Roman" w:hAnsi="Times New Roman"/>
          <w:u w:color="000000"/>
          <w:lang w:val="es-ES_tradnl"/>
          <w14:textOutline w14:w="12700" w14:cap="flat" w14:cmpd="sng" w14:algn="ctr">
            <w14:noFill/>
            <w14:prstDash w14:val="solid"/>
            <w14:miter w14:lim="400000"/>
          </w14:textOutline>
        </w:rPr>
        <w:t xml:space="preserve">Mientras </w:t>
      </w:r>
      <w:r>
        <w:rPr>
          <w:rFonts w:ascii="Times New Roman" w:hAnsi="Times New Roman"/>
          <w:u w:color="000000"/>
          <w14:textOutline w14:w="12700" w14:cap="flat" w14:cmpd="sng" w14:algn="ctr">
            <w14:noFill/>
            <w14:prstDash w14:val="solid"/>
            <w14:miter w14:lim="400000"/>
          </w14:textOutline>
        </w:rPr>
        <w:t xml:space="preserve">duró la estadía en Portugal había una inquietud sobre lo experimentado </w:t>
      </w:r>
      <w:r>
        <w:rPr>
          <w:rFonts w:ascii="Times New Roman" w:hAnsi="Times New Roman"/>
          <w:u w:color="000000"/>
          <w:lang w:val="es-ES_tradnl"/>
          <w14:textOutline w14:w="12700" w14:cap="flat" w14:cmpd="sng" w14:algn="ctr">
            <w14:noFill/>
            <w14:prstDash w14:val="solid"/>
            <w14:miter w14:lim="400000"/>
          </w14:textOutline>
        </w:rPr>
        <w:t>¿</w:t>
      </w:r>
      <w:r>
        <w:rPr>
          <w:rFonts w:ascii="Times New Roman" w:hAnsi="Times New Roman"/>
          <w:u w:color="000000"/>
          <w14:textOutline w14:w="12700" w14:cap="flat" w14:cmpd="sng" w14:algn="ctr">
            <w14:noFill/>
            <w14:prstDash w14:val="solid"/>
            <w14:miter w14:lim="400000"/>
          </w14:textOutline>
        </w:rPr>
        <w:t>q</w:t>
      </w:r>
      <w:r>
        <w:rPr>
          <w:rFonts w:ascii="Times New Roman" w:hAnsi="Times New Roman"/>
          <w:u w:color="000000"/>
          <w:lang w:val="es-ES_tradnl"/>
          <w14:textOutline w14:w="12700" w14:cap="flat" w14:cmpd="sng" w14:algn="ctr">
            <w14:noFill/>
            <w14:prstDash w14:val="solid"/>
            <w14:miter w14:lim="400000"/>
          </w14:textOutline>
        </w:rPr>
        <w:t>u</w:t>
      </w:r>
      <w:r>
        <w:rPr>
          <w:rFonts w:ascii="Times New Roman" w:hAnsi="Times New Roman"/>
          <w:u w:color="000000"/>
          <w:lang w:val="fr-FR"/>
          <w14:textOutline w14:w="12700" w14:cap="flat" w14:cmpd="sng" w14:algn="ctr">
            <w14:noFill/>
            <w14:prstDash w14:val="solid"/>
            <w14:miter w14:lim="400000"/>
          </w14:textOutline>
        </w:rPr>
        <w:t xml:space="preserve">é </w:t>
      </w:r>
      <w:r>
        <w:rPr>
          <w:rFonts w:ascii="Times New Roman" w:hAnsi="Times New Roman"/>
          <w:u w:color="000000"/>
          <w:lang w:val="es-ES_tradnl"/>
          <w14:textOutline w14:w="12700" w14:cap="flat" w14:cmpd="sng" w14:algn="ctr">
            <w14:noFill/>
            <w14:prstDash w14:val="solid"/>
            <w14:miter w14:lim="400000"/>
          </w14:textOutline>
        </w:rPr>
        <w:t>moviliza</w:t>
      </w:r>
      <w:r>
        <w:rPr>
          <w:rFonts w:ascii="Times New Roman" w:hAnsi="Times New Roman"/>
          <w:u w:color="000000"/>
          <w14:textOutline w14:w="12700" w14:cap="flat" w14:cmpd="sng" w14:algn="ctr">
            <w14:noFill/>
            <w14:prstDash w14:val="solid"/>
            <w14:miter w14:lim="400000"/>
          </w14:textOutline>
        </w:rPr>
        <w:t>ba</w:t>
      </w:r>
      <w:r>
        <w:rPr>
          <w:rFonts w:ascii="Times New Roman" w:hAnsi="Times New Roman"/>
          <w:u w:color="000000"/>
          <w:lang w:val="es-ES_tradnl"/>
          <w14:textOutline w14:w="12700" w14:cap="flat" w14:cmpd="sng" w14:algn="ctr">
            <w14:noFill/>
            <w14:prstDash w14:val="solid"/>
            <w14:miter w14:lim="400000"/>
          </w14:textOutline>
        </w:rPr>
        <w:t xml:space="preserve"> a un grupo indeterminado de personas a integrar</w:t>
      </w:r>
      <w:r>
        <w:rPr>
          <w:rFonts w:ascii="Times New Roman" w:hAnsi="Times New Roman"/>
          <w:u w:color="000000"/>
          <w14:textOutline w14:w="12700" w14:cap="flat" w14:cmpd="sng" w14:algn="ctr">
            <w14:noFill/>
            <w14:prstDash w14:val="solid"/>
            <w14:miter w14:lim="400000"/>
          </w14:textOutline>
        </w:rPr>
        <w:t xml:space="preserve"> un</w:t>
      </w:r>
      <w:r w:rsidR="002C7A1A">
        <w:rPr>
          <w:rFonts w:ascii="Times New Roman" w:hAnsi="Times New Roman"/>
          <w:u w:color="000000"/>
          <w14:textOutline w14:w="12700" w14:cap="flat" w14:cmpd="sng" w14:algn="ctr">
            <w14:noFill/>
            <w14:prstDash w14:val="solid"/>
            <w14:miter w14:lim="400000"/>
          </w14:textOutline>
        </w:rPr>
        <w:t xml:space="preserve"> club</w:t>
      </w:r>
      <w:r>
        <w:rPr>
          <w:rFonts w:ascii="Times New Roman" w:hAnsi="Times New Roman"/>
          <w:u w:color="000000"/>
          <w14:textOutline w14:w="12700" w14:cap="flat" w14:cmpd="sng" w14:algn="ctr">
            <w14:noFill/>
            <w14:prstDash w14:val="solid"/>
            <w14:miter w14:lim="400000"/>
          </w14:textOutline>
        </w:rPr>
        <w:t xml:space="preserve"> de lectura teatral</w:t>
      </w:r>
      <w:r>
        <w:rPr>
          <w:rFonts w:ascii="Times New Roman" w:hAnsi="Times New Roman"/>
          <w:u w:color="000000"/>
          <w:lang w:val="es-ES_tradnl"/>
          <w14:textOutline w14:w="12700" w14:cap="flat" w14:cmpd="sng" w14:algn="ctr">
            <w14:noFill/>
            <w14:prstDash w14:val="solid"/>
            <w14:miter w14:lim="400000"/>
          </w14:textOutline>
        </w:rPr>
        <w:t xml:space="preserve">? La respuesta </w:t>
      </w:r>
      <w:r>
        <w:rPr>
          <w:rFonts w:ascii="Times New Roman" w:hAnsi="Times New Roman"/>
          <w:u w:color="000000"/>
          <w14:textOutline w14:w="12700" w14:cap="flat" w14:cmpd="sng" w14:algn="ctr">
            <w14:noFill/>
            <w14:prstDash w14:val="solid"/>
            <w14:miter w14:lim="400000"/>
          </w14:textOutline>
        </w:rPr>
        <w:t>se</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resumiría</w:t>
      </w:r>
      <w:r>
        <w:rPr>
          <w:rFonts w:ascii="Times New Roman" w:hAnsi="Times New Roman"/>
          <w:u w:color="000000"/>
          <w:lang w:val="es-ES_tradnl"/>
          <w14:textOutline w14:w="12700" w14:cap="flat" w14:cmpd="sng" w14:algn="ctr">
            <w14:noFill/>
            <w14:prstDash w14:val="solid"/>
            <w14:miter w14:lim="400000"/>
          </w14:textOutline>
        </w:rPr>
        <w:t xml:space="preserve"> en el deseo de intercambio</w:t>
      </w:r>
      <w:r>
        <w:rPr>
          <w:rFonts w:ascii="Times New Roman" w:hAnsi="Times New Roman"/>
          <w:u w:color="000000"/>
          <w14:textOutline w14:w="12700" w14:cap="flat" w14:cmpd="sng" w14:algn="ctr">
            <w14:noFill/>
            <w14:prstDash w14:val="solid"/>
            <w14:miter w14:lim="400000"/>
          </w14:textOutline>
        </w:rPr>
        <w:t>, ser parte de una red</w:t>
      </w:r>
      <w:r>
        <w:rPr>
          <w:rFonts w:ascii="Times New Roman" w:hAnsi="Times New Roman"/>
          <w:u w:color="000000"/>
          <w:lang w:val="es-ES_tradnl"/>
          <w14:textOutline w14:w="12700" w14:cap="flat" w14:cmpd="sng" w14:algn="ctr">
            <w14:noFill/>
            <w14:prstDash w14:val="solid"/>
            <w14:miter w14:lim="400000"/>
          </w14:textOutline>
        </w:rPr>
        <w:t xml:space="preserve"> de cadencias</w:t>
      </w:r>
      <w:r>
        <w:rPr>
          <w:rFonts w:ascii="Times New Roman" w:hAnsi="Times New Roman"/>
          <w:u w:color="000000"/>
          <w14:textOutline w14:w="12700" w14:cap="flat" w14:cmpd="sng" w14:algn="ctr">
            <w14:noFill/>
            <w14:prstDash w14:val="solid"/>
            <w14:miter w14:lim="400000"/>
          </w14:textOutline>
        </w:rPr>
        <w:t xml:space="preserve"> y </w:t>
      </w:r>
      <w:r>
        <w:rPr>
          <w:rFonts w:ascii="Times New Roman" w:hAnsi="Times New Roman"/>
          <w:u w:color="000000"/>
          <w:lang w:val="es-ES_tradnl"/>
          <w14:textOutline w14:w="12700" w14:cap="flat" w14:cmpd="sng" w14:algn="ctr">
            <w14:noFill/>
            <w14:prstDash w14:val="solid"/>
            <w14:miter w14:lim="400000"/>
          </w14:textOutline>
        </w:rPr>
        <w:t>sensaciones para el aprendizaje de autores contemporáneos que</w:t>
      </w:r>
      <w:r w:rsidR="002C7A1A">
        <w:rPr>
          <w:rFonts w:ascii="Times New Roman" w:hAnsi="Times New Roman"/>
          <w:u w:color="000000"/>
          <w:lang w:val="es-ES_tradnl"/>
          <w14:textOutline w14:w="12700" w14:cap="flat" w14:cmpd="sng" w14:algn="ctr">
            <w14:noFill/>
            <w14:prstDash w14:val="solid"/>
            <w14:miter w14:lim="400000"/>
          </w14:textOutline>
        </w:rPr>
        <w:t xml:space="preserve"> escribían</w:t>
      </w:r>
      <w:r>
        <w:rPr>
          <w:rFonts w:ascii="Times New Roman" w:hAnsi="Times New Roman"/>
          <w:u w:color="000000"/>
          <w:lang w:val="es-ES_tradnl"/>
          <w14:textOutline w14:w="12700" w14:cap="flat" w14:cmpd="sng" w14:algn="ctr">
            <w14:noFill/>
            <w14:prstDash w14:val="solid"/>
            <w14:miter w14:lim="400000"/>
          </w14:textOutline>
        </w:rPr>
        <w:t xml:space="preserve"> sobre</w:t>
      </w:r>
      <w:r>
        <w:rPr>
          <w:rFonts w:ascii="Times New Roman" w:hAnsi="Times New Roman"/>
          <w:u w:color="000000"/>
          <w14:textOutline w14:w="12700" w14:cap="flat" w14:cmpd="sng" w14:algn="ctr">
            <w14:noFill/>
            <w14:prstDash w14:val="solid"/>
            <w14:miter w14:lim="400000"/>
          </w14:textOutline>
        </w:rPr>
        <w:t xml:space="preserve"> las obras</w:t>
      </w:r>
      <w:r>
        <w:rPr>
          <w:rFonts w:ascii="Times New Roman" w:hAnsi="Times New Roman"/>
          <w:u w:color="000000"/>
          <w:lang w:val="es-ES_tradnl"/>
          <w14:textOutline w14:w="12700" w14:cap="flat" w14:cmpd="sng" w14:algn="ctr">
            <w14:noFill/>
            <w14:prstDash w14:val="solid"/>
            <w14:miter w14:lim="400000"/>
          </w14:textOutline>
        </w:rPr>
        <w:t xml:space="preserve"> </w:t>
      </w:r>
      <w:r w:rsidR="002C7A1A">
        <w:rPr>
          <w:rFonts w:ascii="Times New Roman" w:hAnsi="Times New Roman"/>
          <w:u w:color="000000"/>
          <w:lang w:val="es-ES_tradnl"/>
          <w14:textOutline w14:w="12700" w14:cap="flat" w14:cmpd="sng" w14:algn="ctr">
            <w14:noFill/>
            <w14:prstDash w14:val="solid"/>
            <w14:miter w14:lim="400000"/>
          </w14:textOutline>
        </w:rPr>
        <w:t>clásicas</w:t>
      </w:r>
      <w:r>
        <w:rPr>
          <w:rFonts w:ascii="Times New Roman" w:hAnsi="Times New Roman"/>
          <w:u w:color="000000"/>
          <w14:textOutline w14:w="12700" w14:cap="flat" w14:cmpd="sng" w14:algn="ctr">
            <w14:noFill/>
            <w14:prstDash w14:val="solid"/>
            <w14:miter w14:lim="400000"/>
          </w14:textOutline>
        </w:rPr>
        <w:t>.</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Además e</w:t>
      </w:r>
      <w:r>
        <w:rPr>
          <w:rFonts w:ascii="Times New Roman" w:hAnsi="Times New Roman"/>
          <w:u w:color="000000"/>
          <w:lang w:val="es-ES_tradnl"/>
          <w14:textOutline w14:w="12700" w14:cap="flat" w14:cmpd="sng" w14:algn="ctr">
            <w14:noFill/>
            <w14:prstDash w14:val="solid"/>
            <w14:miter w14:lim="400000"/>
          </w14:textOutline>
        </w:rPr>
        <w:t xml:space="preserve">n la oportunidad de satisfacer la curiosidad </w:t>
      </w:r>
      <w:r>
        <w:rPr>
          <w:rFonts w:ascii="Times New Roman" w:hAnsi="Times New Roman"/>
          <w:u w:color="000000"/>
          <w14:textOutline w14:w="12700" w14:cap="flat" w14:cmpd="sng" w14:algn="ctr">
            <w14:noFill/>
            <w14:prstDash w14:val="solid"/>
            <w14:miter w14:lim="400000"/>
          </w14:textOutline>
        </w:rPr>
        <w:t>al</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conocer</w:t>
      </w:r>
      <w:r>
        <w:rPr>
          <w:rFonts w:ascii="Times New Roman" w:hAnsi="Times New Roman"/>
          <w:u w:color="000000"/>
          <w:lang w:val="es-ES_tradnl"/>
          <w14:textOutline w14:w="12700" w14:cap="flat" w14:cmpd="sng" w14:algn="ctr">
            <w14:noFill/>
            <w14:prstDash w14:val="solid"/>
            <w14:miter w14:lim="400000"/>
          </w14:textOutline>
        </w:rPr>
        <w:t xml:space="preserve"> la creación artística</w:t>
      </w:r>
      <w:r>
        <w:rPr>
          <w:rFonts w:ascii="Times New Roman" w:hAnsi="Times New Roman"/>
          <w:u w:color="000000"/>
          <w14:textOutline w14:w="12700" w14:cap="flat" w14:cmpd="sng" w14:algn="ctr">
            <w14:noFill/>
            <w14:prstDash w14:val="solid"/>
            <w14:miter w14:lim="400000"/>
          </w14:textOutline>
        </w:rPr>
        <w:t xml:space="preserve"> con sus </w:t>
      </w:r>
      <w:r>
        <w:rPr>
          <w:rFonts w:ascii="Times New Roman" w:hAnsi="Times New Roman"/>
          <w:u w:color="000000"/>
          <w:lang w:val="es-ES_tradnl"/>
          <w14:textOutline w14:w="12700" w14:cap="flat" w14:cmpd="sng" w14:algn="ctr">
            <w14:noFill/>
            <w14:prstDash w14:val="solid"/>
            <w14:miter w14:lim="400000"/>
          </w14:textOutline>
        </w:rPr>
        <w:t>modos, juegos</w:t>
      </w:r>
      <w:r>
        <w:rPr>
          <w:rFonts w:ascii="Times New Roman" w:hAnsi="Times New Roman"/>
          <w:u w:color="000000"/>
          <w14:textOutline w14:w="12700" w14:cap="flat" w14:cmpd="sng" w14:algn="ctr">
            <w14:noFill/>
            <w14:prstDash w14:val="solid"/>
            <w14:miter w14:lim="400000"/>
          </w14:textOutline>
        </w:rPr>
        <w:t xml:space="preserve"> e </w:t>
      </w:r>
      <w:r>
        <w:rPr>
          <w:rFonts w:ascii="Times New Roman" w:hAnsi="Times New Roman"/>
          <w:u w:color="000000"/>
          <w:lang w:val="es-ES_tradnl"/>
          <w14:textOutline w14:w="12700" w14:cap="flat" w14:cmpd="sng" w14:algn="ctr">
            <w14:noFill/>
            <w14:prstDash w14:val="solid"/>
            <w14:miter w14:lim="400000"/>
          </w14:textOutline>
        </w:rPr>
        <w:t>improvisaciones</w:t>
      </w:r>
      <w:r>
        <w:rPr>
          <w:rFonts w:ascii="Times New Roman" w:hAnsi="Times New Roman"/>
          <w:u w:color="000000"/>
          <w14:textOutline w14:w="12700" w14:cap="flat" w14:cmpd="sng" w14:algn="ctr">
            <w14:noFill/>
            <w14:prstDash w14:val="solid"/>
            <w14:miter w14:lim="400000"/>
          </w14:textOutline>
        </w:rPr>
        <w:t>, todo esto producto de lecturas y de la</w:t>
      </w:r>
      <w:r>
        <w:rPr>
          <w:rFonts w:ascii="Times New Roman" w:hAnsi="Times New Roman"/>
          <w:u w:color="000000"/>
          <w:lang w:val="es-ES_tradnl"/>
          <w14:textOutline w14:w="12700" w14:cap="flat" w14:cmpd="sng" w14:algn="ctr">
            <w14:noFill/>
            <w14:prstDash w14:val="solid"/>
            <w14:miter w14:lim="400000"/>
          </w14:textOutline>
        </w:rPr>
        <w:t xml:space="preserve"> interpretación de un libreto</w:t>
      </w:r>
      <w:r>
        <w:rPr>
          <w:rFonts w:ascii="Times New Roman" w:hAnsi="Times New Roman"/>
          <w:u w:color="000000"/>
          <w14:textOutline w14:w="12700" w14:cap="flat" w14:cmpd="sng" w14:algn="ctr">
            <w14:noFill/>
            <w14:prstDash w14:val="solid"/>
            <w14:miter w14:lim="400000"/>
          </w14:textOutline>
        </w:rPr>
        <w:t xml:space="preserve"> que se tenía a mano.</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Otras actividades de campo me llevaron a ser voluntaria en el XX Festival Internacional de Artes Escénicas Guayaquil 2017 de la Corporación Zona Escena, a participar de los Taller de Invención de Títeres y Taller de Teatro Sin Barreras, Teatro para Tod@s, en el Festival Internacional de Artes Vivas de Loja -FIAVL 2018, también a colaborar en la redacción del Libro Blanco de la Creación, Formación y Desarrollo de Públicos de la Cultura, en IV Encuentro Cultura y Ciudadanía, en Madrid, octubre 2018. </w:t>
      </w:r>
    </w:p>
    <w:p w:rsidR="00DF1F3F" w:rsidRDefault="00BE1283">
      <w:pPr>
        <w:pStyle w:val="Padro"/>
        <w:spacing w:before="0" w:line="360" w:lineRule="auto"/>
        <w:jc w:val="both"/>
        <w:rPr>
          <w:rFonts w:ascii="Times New Roman" w:eastAsia="Times New Roman" w:hAnsi="Times New Roman" w:cs="Times New Roman"/>
          <w:u w:color="FF26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De igual manera a tener participaci</w:t>
      </w:r>
      <w:r>
        <w:rPr>
          <w:rFonts w:ascii="Times New Roman" w:hAnsi="Times New Roman"/>
          <w:u w:color="000000"/>
          <w14:textOutline w14:w="12700" w14:cap="flat" w14:cmpd="sng" w14:algn="ctr">
            <w14:noFill/>
            <w14:prstDash w14:val="solid"/>
            <w14:miter w14:lim="400000"/>
          </w14:textOutline>
        </w:rPr>
        <w:t xml:space="preserve">ón en el </w:t>
      </w:r>
      <w:r w:rsidR="004A4709">
        <w:rPr>
          <w:rFonts w:ascii="Times New Roman" w:hAnsi="Times New Roman"/>
          <w:u w:color="000000"/>
          <w14:textOutline w14:w="12700" w14:cap="flat" w14:cmpd="sng" w14:algn="ctr">
            <w14:noFill/>
            <w14:prstDash w14:val="solid"/>
            <w14:miter w14:lim="400000"/>
          </w14:textOutline>
        </w:rPr>
        <w:t xml:space="preserve">Taller </w:t>
      </w:r>
      <w:r>
        <w:rPr>
          <w:rFonts w:ascii="Times New Roman" w:hAnsi="Times New Roman"/>
          <w:u w:color="000000"/>
          <w:lang w:val="es-ES_tradnl"/>
          <w14:textOutline w14:w="12700" w14:cap="flat" w14:cmpd="sng" w14:algn="ctr">
            <w14:noFill/>
            <w14:prstDash w14:val="solid"/>
            <w14:miter w14:lim="400000"/>
          </w14:textOutline>
        </w:rPr>
        <w:t>Textualidades, dramaturgias y escenarios</w:t>
      </w:r>
      <w:r>
        <w:rPr>
          <w:rFonts w:ascii="Times New Roman" w:hAnsi="Times New Roman"/>
          <w:u w:color="000000"/>
          <w14:textOutline w14:w="12700" w14:cap="flat" w14:cmpd="sng" w14:algn="ctr">
            <w14:noFill/>
            <w14:prstDash w14:val="solid"/>
            <w14:miter w14:lim="400000"/>
          </w14:textOutline>
        </w:rPr>
        <w:t xml:space="preserve"> del I</w:t>
      </w:r>
      <w:r>
        <w:rPr>
          <w:rFonts w:ascii="Times New Roman" w:hAnsi="Times New Roman"/>
          <w:u w:color="000000"/>
          <w:lang w:val="es-ES_tradnl"/>
          <w14:textOutline w14:w="12700" w14:cap="flat" w14:cmpd="sng" w14:algn="ctr">
            <w14:noFill/>
            <w14:prstDash w14:val="solid"/>
            <w14:miter w14:lim="400000"/>
          </w14:textOutline>
        </w:rPr>
        <w:t>II Encuentro Nacional de Artes</w:t>
      </w:r>
      <w:r w:rsidR="004A4709">
        <w:rPr>
          <w:rFonts w:ascii="Times New Roman" w:hAnsi="Times New Roman"/>
          <w:u w:color="000000"/>
          <w:lang w:val="es-ES_tradnl"/>
          <w14:textOutline w14:w="12700" w14:cap="flat" w14:cmpd="sng" w14:algn="ctr">
            <w14:noFill/>
            <w14:prstDash w14:val="solid"/>
            <w14:miter w14:lim="400000"/>
          </w14:textOutline>
        </w:rPr>
        <w:t xml:space="preserve"> Escénicas</w:t>
      </w:r>
      <w:r>
        <w:rPr>
          <w:rFonts w:ascii="Times New Roman" w:hAnsi="Times New Roman"/>
          <w:u w:color="000000"/>
          <w14:textOutline w14:w="12700" w14:cap="flat" w14:cmpd="sng" w14:algn="ctr">
            <w14:noFill/>
            <w14:prstDash w14:val="solid"/>
            <w14:miter w14:lim="400000"/>
          </w14:textOutline>
        </w:rPr>
        <w:t>, en Cuenca, junio 2019, del Laboratorio Internacional Traspasos Escénicos y Coloquio Dramaturgias / Puentes</w:t>
      </w:r>
      <w:r>
        <w:rPr>
          <w:rFonts w:ascii="Times New Roman" w:hAnsi="Times New Roman"/>
          <w:u w:color="000000"/>
          <w:lang w:val="es-ES_tradnl"/>
          <w14:textOutline w14:w="12700" w14:cap="flat" w14:cmpd="sng" w14:algn="ctr">
            <w14:noFill/>
            <w14:prstDash w14:val="solid"/>
            <w14:miter w14:lim="400000"/>
          </w14:textOutline>
        </w:rPr>
        <w:t xml:space="preserve"> 2 Textualidades, discursos y escenario</w:t>
      </w:r>
      <w:r>
        <w:rPr>
          <w:rFonts w:ascii="Times New Roman" w:hAnsi="Times New Roman"/>
          <w:u w:color="000000"/>
          <w14:textOutline w14:w="12700" w14:cap="flat" w14:cmpd="sng" w14:algn="ctr">
            <w14:noFill/>
            <w14:prstDash w14:val="solid"/>
            <w14:miter w14:lim="400000"/>
          </w14:textOutline>
        </w:rPr>
        <w:t xml:space="preserve"> en La Habana, marzo 2020, y del </w:t>
      </w:r>
      <w:r>
        <w:rPr>
          <w:rFonts w:ascii="Times New Roman" w:hAnsi="Times New Roman"/>
          <w:u w:color="808080"/>
          <w14:textOutline w14:w="12700" w14:cap="flat" w14:cmpd="sng" w14:algn="ctr">
            <w14:noFill/>
            <w14:prstDash w14:val="solid"/>
            <w14:miter w14:lim="400000"/>
          </w14:textOutline>
        </w:rPr>
        <w:t>XXIV Encuentro de Teatro Universitario y Politécnico del Ecuador, en Guayaquil, noviembre 2020</w:t>
      </w:r>
      <w:r>
        <w:rPr>
          <w:rFonts w:ascii="Times New Roman" w:hAnsi="Times New Roman"/>
          <w:u w:color="000000"/>
          <w14:textOutline w14:w="12700" w14:cap="flat" w14:cmpd="sng" w14:algn="ctr">
            <w14:noFill/>
            <w14:prstDash w14:val="solid"/>
            <w14:miter w14:lim="400000"/>
          </w14:textOutline>
        </w:rPr>
        <w:t>.</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FF2600"/>
          <w:shd w:val="clear" w:color="auto" w:fill="FFFFFF"/>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El tercer capítulo titulado </w:t>
      </w:r>
      <w:r>
        <w:rPr>
          <w:rFonts w:ascii="Times New Roman" w:hAnsi="Times New Roman"/>
          <w:i/>
          <w:iCs/>
          <w:u w:color="000000"/>
          <w14:textOutline w14:w="12700" w14:cap="flat" w14:cmpd="sng" w14:algn="ctr">
            <w14:noFill/>
            <w14:prstDash w14:val="solid"/>
            <w14:miter w14:lim="400000"/>
          </w14:textOutline>
        </w:rPr>
        <w:t>Contextualización del teatro en Latinoamérica y el Ecuador</w:t>
      </w:r>
      <w:r>
        <w:rPr>
          <w:rFonts w:ascii="Times New Roman" w:hAnsi="Times New Roman"/>
          <w:b/>
          <w:bCs/>
          <w:i/>
          <w:iCs/>
          <w:color w:val="FF2600"/>
          <w:u w:color="FF26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brindó una contexto panorámico de la región y de la ciudad ecuatoriana en la que estaban ubicados los grupos de teatro universitario. Se hizo un recuento del Teatro Latinoamericano del siglo XX, especialmente de grupos universitarios de Colombia, Bolivia y Venezuela. Además se detalló el </w:t>
      </w:r>
      <w:r>
        <w:rPr>
          <w:rFonts w:ascii="Times New Roman" w:hAnsi="Times New Roman"/>
          <w:u w:color="000000"/>
          <w:lang w:val="es-ES_tradnl"/>
          <w14:textOutline w14:w="12700" w14:cap="flat" w14:cmpd="sng" w14:algn="ctr">
            <w14:noFill/>
            <w14:prstDash w14:val="solid"/>
            <w14:miter w14:lim="400000"/>
          </w14:textOutline>
        </w:rPr>
        <w:t>Teatro Ecua</w:t>
      </w:r>
      <w:r>
        <w:rPr>
          <w:rFonts w:ascii="Times New Roman" w:hAnsi="Times New Roman"/>
          <w:u w:color="000000"/>
          <w14:textOutline w14:w="12700" w14:cap="flat" w14:cmpd="sng" w14:algn="ctr">
            <w14:noFill/>
            <w14:prstDash w14:val="solid"/>
            <w14:miter w14:lim="400000"/>
          </w14:textOutline>
        </w:rPr>
        <w:t>toriano</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para asimilar la realidad de los grupos investigados.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As</w:t>
      </w:r>
      <w:r>
        <w:rPr>
          <w:rFonts w:ascii="Times New Roman" w:hAnsi="Times New Roman"/>
          <w:u w:color="000000"/>
          <w14:textOutline w14:w="12700" w14:cap="flat" w14:cmpd="sng" w14:algn="ctr">
            <w14:noFill/>
            <w14:prstDash w14:val="solid"/>
            <w14:miter w14:lim="400000"/>
          </w14:textOutline>
        </w:rPr>
        <w:t xml:space="preserve">í quedó manifiesta la vigencia de las Diez Tesis del Teatro Universitario escritas por Martin Wiebel, según la </w:t>
      </w:r>
      <w:r>
        <w:rPr>
          <w:rFonts w:ascii="Times New Roman" w:hAnsi="Times New Roman"/>
          <w:i/>
          <w:iCs/>
          <w:u w:color="000000"/>
          <w14:textOutline w14:w="12700" w14:cap="flat" w14:cmpd="sng" w14:algn="ctr">
            <w14:noFill/>
            <w14:prstDash w14:val="solid"/>
            <w14:miter w14:lim="400000"/>
          </w14:textOutline>
        </w:rPr>
        <w:t>Revista do Teatro</w:t>
      </w:r>
      <w:r>
        <w:rPr>
          <w:rFonts w:ascii="Times New Roman" w:hAnsi="Times New Roman"/>
          <w:u w:color="000000"/>
          <w14:textOutline w14:w="12700" w14:cap="flat" w14:cmpd="sng" w14:algn="ctr">
            <w14:noFill/>
            <w14:prstDash w14:val="solid"/>
            <w14:miter w14:lim="400000"/>
          </w14:textOutline>
        </w:rPr>
        <w:t xml:space="preserve"> del </w:t>
      </w:r>
      <w:r>
        <w:rPr>
          <w:rFonts w:ascii="Times New Roman" w:hAnsi="Times New Roman"/>
          <w:i/>
          <w:iCs/>
          <w:u w:color="000000"/>
          <w14:textOutline w14:w="12700" w14:cap="flat" w14:cmpd="sng" w14:algn="ctr">
            <w14:noFill/>
            <w14:prstDash w14:val="solid"/>
            <w14:miter w14:lim="400000"/>
          </w14:textOutline>
        </w:rPr>
        <w:t>Teatro da Universidade de São Paulo</w:t>
      </w:r>
      <w:r>
        <w:rPr>
          <w:rFonts w:ascii="Times New Roman" w:hAnsi="Times New Roman"/>
          <w:u w:color="000000"/>
          <w14:textOutline w14:w="12700" w14:cap="flat" w14:cmpd="sng" w14:algn="ctr">
            <w14:noFill/>
            <w14:prstDash w14:val="solid"/>
            <w14:miter w14:lim="400000"/>
          </w14:textOutline>
        </w:rPr>
        <w:t xml:space="preserve"> (2010), al revisar la relación del estudiante-actor que no sigue las convenciones ni imita a las celebridades del teatro, consciente que no eran especialistas ni que podían dedicarse a tiempo completo a la práctica teatral, por tanto, no está en obligación de un perfeccionismo artístico.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Adem</w:t>
      </w:r>
      <w:r>
        <w:rPr>
          <w:rFonts w:ascii="Times New Roman" w:hAnsi="Times New Roman"/>
          <w:u w:color="000000"/>
          <w14:textOutline w14:w="12700" w14:cap="flat" w14:cmpd="sng" w14:algn="ctr">
            <w14:noFill/>
            <w14:prstDash w14:val="solid"/>
            <w14:miter w14:lim="400000"/>
          </w14:textOutline>
        </w:rPr>
        <w:t xml:space="preserve">ás en el decálogo de Wiebel quedó claro que cuando el estudiantado se involucraba con una práctica teatral lo hacía por el placer de representar, empleando técnicas propias y elaborando la puesta en escena a partir de un esfuerzo intelectual colectivo. Y que los grupos de teatro universitario como una institución tenían libertad para la selección de </w:t>
      </w:r>
      <w:r>
        <w:rPr>
          <w:rFonts w:ascii="Times New Roman" w:hAnsi="Times New Roman"/>
          <w:u w:color="000000"/>
          <w14:textOutline w14:w="12700" w14:cap="flat" w14:cmpd="sng" w14:algn="ctr">
            <w14:noFill/>
            <w14:prstDash w14:val="solid"/>
            <w14:miter w14:lim="400000"/>
          </w14:textOutline>
        </w:rPr>
        <w:lastRenderedPageBreak/>
        <w:t>su repertorio, dando cabida a la crítica social sin caer en la tentación del éxito fácil, puesto que su teatro era de confección artesanal.</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De los cuatro estudios de caso se seleccionó a diez estudiantes para realizar entrevistas en profundidad que nos permitieran crear retratos sociológicos para detectar un </w:t>
      </w:r>
      <w:r>
        <w:rPr>
          <w:rFonts w:ascii="Times New Roman" w:hAnsi="Times New Roman"/>
          <w:i/>
          <w:iCs/>
          <w:u w:color="000000"/>
          <w14:textOutline w14:w="12700" w14:cap="flat" w14:cmpd="sng" w14:algn="ctr">
            <w14:noFill/>
            <w14:prstDash w14:val="solid"/>
            <w14:miter w14:lim="400000"/>
          </w14:textOutline>
        </w:rPr>
        <w:t xml:space="preserve">Ciclo de Implicación del Estudiante-Actor </w:t>
      </w:r>
      <w:r>
        <w:rPr>
          <w:rFonts w:ascii="Times New Roman" w:hAnsi="Times New Roman"/>
          <w:u w:color="000000"/>
          <w14:textOutline w14:w="12700" w14:cap="flat" w14:cmpd="sng" w14:algn="ctr">
            <w14:noFill/>
            <w14:prstDash w14:val="solid"/>
            <w14:miter w14:lim="400000"/>
          </w14:textOutline>
        </w:rPr>
        <w:t xml:space="preserve">que comprende tres fases: Iniciación, Permanencia y Profesionalización. Los diez relatos sirvieron de insumo para dialogar con el estudiantado </w:t>
      </w:r>
      <w:r>
        <w:rPr>
          <w:rFonts w:ascii="Times New Roman" w:hAnsi="Times New Roman"/>
          <w:u w:color="000000"/>
          <w:lang w:val="es-ES_tradnl"/>
          <w14:textOutline w14:w="12700" w14:cap="flat" w14:cmpd="sng" w14:algn="ctr">
            <w14:noFill/>
            <w14:prstDash w14:val="solid"/>
            <w14:miter w14:lim="400000"/>
          </w14:textOutline>
        </w:rPr>
        <w:t>de la carrera de</w:t>
      </w:r>
      <w:r w:rsidR="004A4709">
        <w:rPr>
          <w:rFonts w:ascii="Times New Roman" w:hAnsi="Times New Roman"/>
          <w:u w:color="000000"/>
          <w:lang w:val="es-ES_tradnl"/>
          <w14:textOutline w14:w="12700" w14:cap="flat" w14:cmpd="sng" w14:algn="ctr">
            <w14:noFill/>
            <w14:prstDash w14:val="solid"/>
            <w14:miter w14:lim="400000"/>
          </w14:textOutline>
        </w:rPr>
        <w:t xml:space="preserve"> Creación </w:t>
      </w:r>
      <w:r>
        <w:rPr>
          <w:rFonts w:ascii="Times New Roman" w:hAnsi="Times New Roman"/>
          <w:u w:color="000000"/>
          <w:lang w:val="it-IT"/>
          <w14:textOutline w14:w="12700" w14:cap="flat" w14:cmpd="sng" w14:algn="ctr">
            <w14:noFill/>
            <w14:prstDash w14:val="solid"/>
            <w14:miter w14:lim="400000"/>
          </w14:textOutline>
        </w:rPr>
        <w:t>Teatral</w:t>
      </w:r>
      <w:r>
        <w:rPr>
          <w:rFonts w:ascii="Times New Roman" w:hAnsi="Times New Roman"/>
          <w:u w:color="000000"/>
          <w14:textOutline w14:w="12700" w14:cap="flat" w14:cmpd="sng" w14:algn="ctr">
            <w14:noFill/>
            <w14:prstDash w14:val="solid"/>
            <w14:miter w14:lim="400000"/>
          </w14:textOutline>
        </w:rPr>
        <w:t xml:space="preserve"> de la UArtes, de forma que contrastarán las ideas sobre los procesos creativos colectivos y su relación con prácticas artísticas amateurs.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En Guayaquil es donde tiene sede la UArtes, instituci</w:t>
      </w:r>
      <w:r>
        <w:rPr>
          <w:rFonts w:ascii="Times New Roman" w:hAnsi="Times New Roman"/>
          <w:u w:color="000000"/>
          <w14:textOutline w14:w="12700" w14:cap="flat" w14:cmpd="sng" w14:algn="ctr">
            <w14:noFill/>
            <w14:prstDash w14:val="solid"/>
            <w14:miter w14:lim="400000"/>
          </w14:textOutline>
        </w:rPr>
        <w:t xml:space="preserve">ón en la cual se llevó a cabo la aplicación de algunos instrumentos metodológicos. Además se organizaron foros con el estudiantado para intercambiar experiencias sobre los métodos que aplicaron los directores de Teatro Arawa, Teatro Katharsis y Grupo de Teatro ESPOL y dar cuenta de las motivaciones que llevaron a una persona: Primero a decidirse participar en un grupo sin tener conocimientos previos del teatro; segundo a dedicar su tiempo al quehacer teatral paralelamente a sus estudios de pregrado; y, tercero a animarse a conformar su propio grupo independiente para hallar un lugar en el circuito profesional.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 xml:space="preserve">De las acciones anteriores y de una convocatoria hecha para el experimento denominado </w:t>
      </w:r>
      <w:r>
        <w:rPr>
          <w:rFonts w:ascii="Times New Roman" w:hAnsi="Times New Roman"/>
          <w:i/>
          <w:iCs/>
          <w:u w:color="000000"/>
          <w14:textOutline w14:w="12700" w14:cap="flat" w14:cmpd="sng" w14:algn="ctr">
            <w14:noFill/>
            <w14:prstDash w14:val="solid"/>
            <w14:miter w14:lim="400000"/>
          </w14:textOutline>
        </w:rPr>
        <w:t>Un Pie en las Tablas</w:t>
      </w:r>
      <w:r>
        <w:rPr>
          <w:rFonts w:ascii="Times New Roman" w:hAnsi="Times New Roman"/>
          <w:u w:color="000000"/>
          <w14:textOutline w14:w="12700" w14:cap="flat" w14:cmpd="sng" w14:algn="ctr">
            <w14:noFill/>
            <w14:prstDash w14:val="solid"/>
            <w14:miter w14:lim="400000"/>
          </w14:textOutline>
        </w:rPr>
        <w:t xml:space="preserve"> surgieron nuevos datos para comprender </w:t>
      </w:r>
      <w:r>
        <w:rPr>
          <w:rFonts w:ascii="Times New Roman" w:hAnsi="Times New Roman"/>
          <w:u w:color="000000"/>
          <w:lang w:val="es-ES_tradnl"/>
          <w14:textOutline w14:w="12700" w14:cap="flat" w14:cmpd="sng" w14:algn="ctr">
            <w14:noFill/>
            <w14:prstDash w14:val="solid"/>
            <w14:miter w14:lim="400000"/>
          </w14:textOutline>
        </w:rPr>
        <w:t xml:space="preserve">los procesos creativos colectivos y metodologías </w:t>
      </w:r>
      <w:r>
        <w:rPr>
          <w:rFonts w:ascii="Times New Roman" w:hAnsi="Times New Roman"/>
          <w:u w:color="000000"/>
          <w14:textOutline w14:w="12700" w14:cap="flat" w14:cmpd="sng" w14:algn="ctr">
            <w14:noFill/>
            <w14:prstDash w14:val="solid"/>
            <w14:miter w14:lim="400000"/>
          </w14:textOutline>
        </w:rPr>
        <w:t xml:space="preserve">aplicadas en el trabajo con </w:t>
      </w:r>
      <w:r>
        <w:rPr>
          <w:rFonts w:ascii="Times New Roman" w:hAnsi="Times New Roman"/>
          <w:u w:color="000000"/>
          <w:lang w:val="fr-FR"/>
          <w14:textOutline w14:w="12700" w14:cap="flat" w14:cmpd="sng" w14:algn="ctr">
            <w14:noFill/>
            <w14:prstDash w14:val="solid"/>
            <w14:miter w14:lim="400000"/>
          </w14:textOutline>
        </w:rPr>
        <w:t>amateur</w:t>
      </w:r>
      <w:r>
        <w:rPr>
          <w:rFonts w:ascii="Times New Roman" w:hAnsi="Times New Roman"/>
          <w:u w:color="000000"/>
          <w14:textOutline w14:w="12700" w14:cap="flat" w14:cmpd="sng" w14:algn="ctr">
            <w14:noFill/>
            <w14:prstDash w14:val="solid"/>
            <w14:miter w14:lim="400000"/>
          </w14:textOutline>
        </w:rPr>
        <w:t xml:space="preserve">s. El experimento, de inscripción voluntaria, tendría lugar en la UArtes, con la colaboración de docentes de dicha institución. Sin embargo esta propuesta se quedó truncada debido a la pandemia mundial del Covid-19, solo alcanzamos una fase introductoria donde se dieron plenarias y  realizamos encuestas.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En el cap</w:t>
      </w:r>
      <w:r>
        <w:rPr>
          <w:rFonts w:ascii="Times New Roman" w:hAnsi="Times New Roman"/>
          <w:u w:color="000000"/>
          <w14:textOutline w14:w="12700" w14:cap="flat" w14:cmpd="sng" w14:algn="ctr">
            <w14:noFill/>
            <w14:prstDash w14:val="solid"/>
            <w14:miter w14:lim="400000"/>
          </w14:textOutline>
        </w:rPr>
        <w:t>ítulo cuatro se encuentra un</w:t>
      </w:r>
      <w:r w:rsidR="004A4709">
        <w:rPr>
          <w:rFonts w:ascii="Times New Roman" w:hAnsi="Times New Roman"/>
          <w:u w:color="000000"/>
          <w14:textOutline w14:w="12700" w14:cap="flat" w14:cmpd="sng" w14:algn="ctr">
            <w14:noFill/>
            <w14:prstDash w14:val="solid"/>
            <w14:miter w14:lim="400000"/>
          </w14:textOutline>
        </w:rPr>
        <w:t xml:space="preserve"> análisis</w:t>
      </w:r>
      <w:r>
        <w:rPr>
          <w:rFonts w:ascii="Times New Roman" w:hAnsi="Times New Roman"/>
          <w:u w:color="000000"/>
          <w:lang w:val="es-ES_tradnl"/>
          <w14:textOutline w14:w="12700" w14:cap="flat" w14:cmpd="sng" w14:algn="ctr">
            <w14:noFill/>
            <w14:prstDash w14:val="solid"/>
            <w14:miter w14:lim="400000"/>
          </w14:textOutline>
        </w:rPr>
        <w:t xml:space="preserve"> de </w:t>
      </w:r>
      <w:r>
        <w:rPr>
          <w:rFonts w:ascii="Times New Roman" w:hAnsi="Times New Roman"/>
          <w:u w:color="000000"/>
          <w14:textOutline w14:w="12700" w14:cap="flat" w14:cmpd="sng" w14:algn="ctr">
            <w14:noFill/>
            <w14:prstDash w14:val="solid"/>
            <w14:miter w14:lim="400000"/>
          </w14:textOutline>
        </w:rPr>
        <w:t>los</w:t>
      </w:r>
      <w:r w:rsidR="004A4709">
        <w:rPr>
          <w:rFonts w:ascii="Times New Roman" w:hAnsi="Times New Roman"/>
          <w:u w:color="000000"/>
          <w14:textOutline w14:w="12700" w14:cap="flat" w14:cmpd="sng" w14:algn="ctr">
            <w14:noFill/>
            <w14:prstDash w14:val="solid"/>
            <w14:miter w14:lim="400000"/>
          </w14:textOutline>
        </w:rPr>
        <w:t xml:space="preserve"> resultados</w:t>
      </w:r>
      <w:r>
        <w:rPr>
          <w:rFonts w:ascii="Times New Roman" w:hAnsi="Times New Roman"/>
          <w:u w:color="000000"/>
          <w:lang w:val="es-ES_tradnl"/>
          <w14:textOutline w14:w="12700" w14:cap="flat" w14:cmpd="sng" w14:algn="ctr">
            <w14:noFill/>
            <w14:prstDash w14:val="solid"/>
            <w14:miter w14:lim="400000"/>
          </w14:textOutline>
        </w:rPr>
        <w:t xml:space="preserve"> del trabajo empírico de</w:t>
      </w:r>
      <w:r>
        <w:rPr>
          <w:rFonts w:ascii="Times New Roman" w:hAnsi="Times New Roman"/>
          <w:u w:color="000000"/>
          <w14:textOutline w14:w="12700" w14:cap="flat" w14:cmpd="sng" w14:algn="ctr">
            <w14:noFill/>
            <w14:prstDash w14:val="solid"/>
            <w14:miter w14:lim="400000"/>
          </w14:textOutline>
        </w:rPr>
        <w:t xml:space="preserve"> la</w:t>
      </w:r>
      <w:r>
        <w:rPr>
          <w:rFonts w:ascii="Times New Roman" w:hAnsi="Times New Roman"/>
          <w:u w:color="000000"/>
          <w:lang w:val="es-ES_tradnl"/>
          <w14:textOutline w14:w="12700" w14:cap="flat" w14:cmpd="sng" w14:algn="ctr">
            <w14:noFill/>
            <w14:prstDash w14:val="solid"/>
            <w14:miter w14:lim="400000"/>
          </w14:textOutline>
        </w:rPr>
        <w:t xml:space="preserve"> investigación</w:t>
      </w:r>
      <w:r>
        <w:rPr>
          <w:rFonts w:ascii="Times New Roman" w:hAnsi="Times New Roman"/>
          <w:u w:color="000000"/>
          <w14:textOutline w14:w="12700" w14:cap="flat" w14:cmpd="sng" w14:algn="ctr">
            <w14:noFill/>
            <w14:prstDash w14:val="solid"/>
            <w14:miter w14:lim="400000"/>
          </w14:textOutline>
        </w:rPr>
        <w:t xml:space="preserve">. Develamos una estructura común en las personas que se involucran en los grupos de teatro universitario, la cual puede verse como una analogía de las doce etapas por las que un héroe atraviesa a lo largo de una historia, de acuerdo con el libro </w:t>
      </w:r>
      <w:r>
        <w:rPr>
          <w:rFonts w:ascii="Times New Roman" w:hAnsi="Times New Roman"/>
          <w:i/>
          <w:iCs/>
          <w:u w:color="000000"/>
          <w14:textOutline w14:w="12700" w14:cap="flat" w14:cmpd="sng" w14:algn="ctr">
            <w14:noFill/>
            <w14:prstDash w14:val="solid"/>
            <w14:miter w14:lim="400000"/>
          </w14:textOutline>
        </w:rPr>
        <w:t>El héroe de las mil caras,</w:t>
      </w:r>
      <w:r>
        <w:rPr>
          <w:rFonts w:ascii="Times New Roman" w:hAnsi="Times New Roman"/>
          <w:u w:color="000000"/>
          <w14:textOutline w14:w="12700" w14:cap="flat" w14:cmpd="sng" w14:algn="ctr">
            <w14:noFill/>
            <w14:prstDash w14:val="solid"/>
            <w14:miter w14:lim="400000"/>
          </w14:textOutline>
        </w:rPr>
        <w:t xml:space="preserve"> del antropólogo estadounidense Joseph Campbell, publicado en 1949. Así mismo podríamos asociarlo con los ritos de paso acuñados por el antropólogo francés Arnold van Gennep en 1909 para</w:t>
      </w:r>
      <w:r>
        <w:rPr>
          <w:rFonts w:ascii="Times New Roman" w:hAnsi="Times New Roman"/>
          <w:u w:color="000000"/>
          <w:lang w:val="es-ES_tradnl"/>
          <w14:textOutline w14:w="12700" w14:cap="flat" w14:cmpd="sng" w14:algn="ctr">
            <w14:noFill/>
            <w14:prstDash w14:val="solid"/>
            <w14:miter w14:lim="400000"/>
          </w14:textOutline>
        </w:rPr>
        <w:t xml:space="preserve"> simboliza</w:t>
      </w:r>
      <w:r>
        <w:rPr>
          <w:rFonts w:ascii="Times New Roman" w:hAnsi="Times New Roman"/>
          <w:u w:color="000000"/>
          <w14:textOutline w14:w="12700" w14:cap="flat" w14:cmpd="sng" w14:algn="ctr">
            <w14:noFill/>
            <w14:prstDash w14:val="solid"/>
            <w14:miter w14:lim="400000"/>
          </w14:textOutline>
        </w:rPr>
        <w:t>r</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el tránsito </w:t>
      </w:r>
      <w:r>
        <w:rPr>
          <w:rFonts w:ascii="Times New Roman" w:hAnsi="Times New Roman"/>
          <w:u w:color="000000"/>
          <w:lang w:val="es-ES_tradnl"/>
          <w14:textOutline w14:w="12700" w14:cap="flat" w14:cmpd="sng" w14:algn="ctr">
            <w14:noFill/>
            <w14:prstDash w14:val="solid"/>
            <w14:miter w14:lim="400000"/>
          </w14:textOutline>
        </w:rPr>
        <w:t xml:space="preserve">de un estado a otro en la vida de una persona.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Al relacionar la figura del estudiante-actor con la del amateur, hemos caracterizado a un tipo de público que alberga la ciudad de Guayaquil, personas que son guiadas para el refinamiento de sus consumos culturales y que son empujadas a tener un rol activo y reflexivo en prácticas artísticas.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lastRenderedPageBreak/>
        <w:tab/>
        <w:t>Durante los talleres, clases, reuniones o ensayos surg</w:t>
      </w:r>
      <w:r>
        <w:rPr>
          <w:rFonts w:ascii="Times New Roman" w:hAnsi="Times New Roman"/>
          <w:u w:color="000000"/>
          <w14:textOutline w14:w="12700" w14:cap="flat" w14:cmpd="sng" w14:algn="ctr">
            <w14:noFill/>
            <w14:prstDash w14:val="solid"/>
            <w14:miter w14:lim="400000"/>
          </w14:textOutline>
        </w:rPr>
        <w:t>ían lazos afectivos en el estudiantado de los grupos de teatro universitario, fueron valiosas interrelaciones personales que les brindaban contención y respeto, a pesar de tratarse de personas de itinerarios formativos diferentes que por ende no estaban en su círculo social inmediato. El gesto recíproco entre el estudiantado y directores llevó a que desde la acción se teja una implicación con el quehacer teatral. Cuando se dejó de idealizar el trabajo escénico, la persona tomó mayor conciencia de las pautas recibidas, se volvió más perceptiva e interpretativa para explotar su inteligencia apreciativa en cada lectura o libreto, en la realización de ejercicios escénicos o en las puestas en escena.</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El estudiantado experiment</w:t>
      </w:r>
      <w:r>
        <w:rPr>
          <w:rFonts w:ascii="Times New Roman" w:hAnsi="Times New Roman"/>
          <w:u w:color="000000"/>
          <w14:textOutline w14:w="12700" w14:cap="flat" w14:cmpd="sng" w14:algn="ctr">
            <w14:noFill/>
            <w14:prstDash w14:val="solid"/>
            <w14:miter w14:lim="400000"/>
          </w14:textOutline>
        </w:rPr>
        <w:t xml:space="preserve">ó mutaciones que no solo dependían de su nivel educativo, del género o de los valores familiares sino de factores psicológicos y culturales. Especialmente porque las prácticas artísticas amateurs conllevaban que las personas estén dispuestas al desarrollo de sus competencias, lo cual exigía tiempo, decisión y entrega.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Luego, en el cap</w:t>
      </w:r>
      <w:r>
        <w:rPr>
          <w:rFonts w:ascii="Times New Roman" w:hAnsi="Times New Roman"/>
          <w:u w:color="000000"/>
          <w14:textOutline w14:w="12700" w14:cap="flat" w14:cmpd="sng" w14:algn="ctr">
            <w14:noFill/>
            <w14:prstDash w14:val="solid"/>
            <w14:miter w14:lim="400000"/>
          </w14:textOutline>
        </w:rPr>
        <w:t xml:space="preserve">ítulo cinco nos concentramos en la selección de los grupos de teatro universitario. La reflexión indicaba que con su educación no formal proveían de saberes generales y particulares, cada director orientaba hacia las complejidades tácitas en el hecho teatral, estableciendo las reglas porque no se trataba de un hobby sino de una práctica comprometida que llegaba a brindar satisfacción personal y colectiva, a través de la cual alcanzaban las fases del </w:t>
      </w:r>
      <w:r>
        <w:rPr>
          <w:rFonts w:ascii="Times New Roman" w:hAnsi="Times New Roman"/>
          <w:i/>
          <w:iCs/>
          <w:u w:color="000000"/>
          <w14:textOutline w14:w="12700" w14:cap="flat" w14:cmpd="sng" w14:algn="ctr">
            <w14:noFill/>
            <w14:prstDash w14:val="solid"/>
            <w14:miter w14:lim="400000"/>
          </w14:textOutline>
        </w:rPr>
        <w:t xml:space="preserve">Ciclo de Implicación del Estudiante-Actor. </w:t>
      </w:r>
      <w:r>
        <w:rPr>
          <w:rFonts w:ascii="Times New Roman" w:hAnsi="Times New Roman"/>
          <w:u w:color="000000"/>
          <w14:textOutline w14:w="12700" w14:cap="flat" w14:cmpd="sng" w14:algn="ctr">
            <w14:noFill/>
            <w14:prstDash w14:val="solid"/>
            <w14:miter w14:lim="400000"/>
          </w14:textOutline>
        </w:rPr>
        <w:t xml:space="preserve">Por último, en el apartado de las </w:t>
      </w:r>
      <w:r w:rsidR="00104058">
        <w:rPr>
          <w:rFonts w:ascii="Times New Roman" w:hAnsi="Times New Roman"/>
          <w:u w:color="000000"/>
          <w14:textOutline w14:w="12700" w14:cap="flat" w14:cmpd="sng" w14:algn="ctr">
            <w14:noFill/>
            <w14:prstDash w14:val="solid"/>
            <w14:miter w14:lim="400000"/>
          </w14:textOutline>
        </w:rPr>
        <w:t>c</w:t>
      </w:r>
      <w:r>
        <w:rPr>
          <w:rFonts w:ascii="Times New Roman" w:hAnsi="Times New Roman"/>
          <w:u w:color="000000"/>
          <w14:textOutline w14:w="12700" w14:cap="flat" w14:cmpd="sng" w14:algn="ctr">
            <w14:noFill/>
            <w14:prstDash w14:val="solid"/>
            <w14:miter w14:lim="400000"/>
          </w14:textOutline>
        </w:rPr>
        <w:t xml:space="preserve">onclusiones se reflejan los hallazgos del tema y se sintetizan </w:t>
      </w:r>
      <w:r w:rsidR="00033FD3">
        <w:rPr>
          <w:rFonts w:ascii="Times New Roman" w:hAnsi="Times New Roman"/>
          <w:u w:color="000000"/>
          <w14:textOutline w14:w="12700" w14:cap="flat" w14:cmpd="sng" w14:algn="ctr">
            <w14:noFill/>
            <w14:prstDash w14:val="solid"/>
            <w14:miter w14:lim="400000"/>
          </w14:textOutline>
        </w:rPr>
        <w:t xml:space="preserve">los </w:t>
      </w:r>
      <w:r>
        <w:rPr>
          <w:rFonts w:ascii="Times New Roman" w:hAnsi="Times New Roman"/>
          <w:u w:color="000000"/>
          <w14:textOutline w14:w="12700" w14:cap="flat" w14:cmpd="sng" w14:algn="ctr">
            <w14:noFill/>
            <w14:prstDash w14:val="solid"/>
            <w14:miter w14:lim="400000"/>
          </w14:textOutline>
        </w:rPr>
        <w:t>aportes de</w:t>
      </w:r>
      <w:r w:rsidR="00033FD3">
        <w:rPr>
          <w:rFonts w:ascii="Times New Roman" w:hAnsi="Times New Roman"/>
          <w:u w:color="000000"/>
          <w14:textOutline w14:w="12700" w14:cap="flat" w14:cmpd="sng" w14:algn="ctr">
            <w14:noFill/>
            <w14:prstDash w14:val="solid"/>
            <w14:miter w14:lim="400000"/>
          </w14:textOutline>
        </w:rPr>
        <w:t xml:space="preserve"> los resultados encontrados </w:t>
      </w:r>
      <w:r>
        <w:rPr>
          <w:rFonts w:ascii="Times New Roman" w:hAnsi="Times New Roman"/>
          <w:u w:color="000000"/>
          <w14:textOutline w14:w="12700" w14:cap="flat" w14:cmpd="sng" w14:algn="ctr">
            <w14:noFill/>
            <w14:prstDash w14:val="solid"/>
            <w14:miter w14:lim="400000"/>
          </w14:textOutline>
        </w:rPr>
        <w:t>dejan</w:t>
      </w:r>
      <w:r w:rsidR="00033FD3">
        <w:rPr>
          <w:rFonts w:ascii="Times New Roman" w:hAnsi="Times New Roman"/>
          <w:u w:color="000000"/>
          <w14:textOutline w14:w="12700" w14:cap="flat" w14:cmpd="sng" w14:algn="ctr">
            <w14:noFill/>
            <w14:prstDash w14:val="solid"/>
            <w14:miter w14:lim="400000"/>
          </w14:textOutline>
        </w:rPr>
        <w:t>do</w:t>
      </w:r>
      <w:r>
        <w:rPr>
          <w:rFonts w:ascii="Times New Roman" w:hAnsi="Times New Roman"/>
          <w:u w:color="000000"/>
          <w14:textOutline w14:w="12700" w14:cap="flat" w14:cmpd="sng" w14:algn="ctr">
            <w14:noFill/>
            <w14:prstDash w14:val="solid"/>
            <w14:miter w14:lim="400000"/>
          </w14:textOutline>
        </w:rPr>
        <w:t xml:space="preserve"> abierta futuras líneas de investigación.</w:t>
      </w: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DF1F3F" w:rsidRDefault="00DF1F3F">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272741" w:rsidRDefault="00272741">
      <w:pPr>
        <w:pStyle w:val="Corpo"/>
        <w:spacing w:line="360" w:lineRule="auto"/>
        <w:jc w:val="both"/>
        <w:rPr>
          <w:rFonts w:ascii="Times New Roman" w:eastAsia="Times New Roman" w:hAnsi="Times New Roman" w:cs="Times New Roman"/>
          <w:lang w:val="pt-PT"/>
        </w:rPr>
      </w:pPr>
    </w:p>
    <w:p w:rsidR="00DF1F3F" w:rsidRPr="00004B0D" w:rsidRDefault="00BE1283" w:rsidP="00124B43">
      <w:pPr>
        <w:pStyle w:val="Ttulo1"/>
        <w:jc w:val="both"/>
        <w:rPr>
          <w:rFonts w:ascii="Times New Roman" w:eastAsia="Times New Roman" w:hAnsi="Times New Roman" w:cs="Times New Roman"/>
          <w:b/>
          <w:color w:val="auto"/>
          <w:sz w:val="24"/>
          <w:szCs w:val="24"/>
          <w:lang w:val="pt-PT"/>
        </w:rPr>
      </w:pPr>
      <w:bookmarkStart w:id="2" w:name="_Toc90929283"/>
      <w:r w:rsidRPr="00004B0D">
        <w:rPr>
          <w:rFonts w:ascii="Times New Roman" w:hAnsi="Times New Roman" w:cs="Times New Roman"/>
          <w:b/>
          <w:color w:val="auto"/>
          <w:lang w:val="pt-PT"/>
        </w:rPr>
        <w:lastRenderedPageBreak/>
        <w:t>Capítulo 1 - Procesos creativos colectivos en los grupos de teatro universitario</w:t>
      </w:r>
      <w:bookmarkEnd w:id="2"/>
    </w:p>
    <w:p w:rsidR="00DF1F3F" w:rsidRDefault="00DF1F3F">
      <w:pPr>
        <w:pStyle w:val="Corpo"/>
        <w:rPr>
          <w:b/>
          <w:bCs/>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Al intentar comprender las dinámicas e interrelaciones de los grupos de teatro universitario el primer elemento se relaciona la red de vínculos cooperativos que encarna el estudiantado de los grupos de teatro universitario. Dicha red parte de la formación básica de teatro que reciben los grupos para el montaje de obras durante cada semestre. En esos montajes se ponía en escena teatralidades propias o de terceros. Como todo grupo es susceptible a variaciones en la cantidad de sus integrantes, unas veces las personas se retiran al no lograr gestionar su tiempo libre y las clases. Entre tanto que las personas que permanecen en el grupo, pasan de jóvenes neófitos a un estudiante-actor que crea apego con el director y se cohesiona fuertemente con el grupo. Y el segundo elemento aparece el tema de la autoría del artista versus la autoría compartida, aunque lo usual es que los grupos de teatro universitario interpreten una dramaturgia preexistente también se dan ocasiones en que los montajes son producto de la creación colectiva.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 pesar del aprendizaje de las mismas técnicas teatrales, un estudiante-actor ajusta su personaje a lo que asimila de cada obra. Es decir, que en los ensayos surge una libertad interpretativa que moldea su actuación en el escenario, esas licencias permitidas por el director se esperan tengan acogida en el público tras estrenar la obra. El juicio del público llevará a que un estudiante-actor destaque o no por su calidad interpretativa.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Los resultados de los ensayos y del entrenamiento del estudiantado terminaría asignando una buena o mala reputación al grupo de teatro universitario y su director. Entonces la dedicación en el trabajo escénico, la calidad del aprendizaje y la rigurosidad exigida por los directores asegurará el cumplimiento de unos estándares mínimos en una práctica artística amateur.</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Al mencionar el tema de la reputación y de la autoría destacamos que las prácticas artísticas amateurs pueden verse como residuales, sin mayor alcance en la actividad cultural o artística de la ciudad de Guayaquil, por lo que su legitimación se c</w:t>
      </w:r>
      <w:r>
        <w:rPr>
          <w:rFonts w:cs="Arial Unicode MS"/>
          <w:color w:val="000000"/>
          <w:u w:color="000000"/>
          <w:lang w:val="es-ES_tradnl"/>
          <w14:textOutline w14:w="12700" w14:cap="flat" w14:cmpd="sng" w14:algn="ctr">
            <w14:noFill/>
            <w14:prstDash w14:val="solid"/>
            <w14:miter w14:lim="400000"/>
          </w14:textOutline>
        </w:rPr>
        <w:t>eñir</w:t>
      </w:r>
      <w:r>
        <w:rPr>
          <w:rFonts w:cs="Arial Unicode MS"/>
          <w:color w:val="000000"/>
          <w:u w:color="000000"/>
          <w:lang w:val="pt-PT"/>
          <w14:textOutline w14:w="12700" w14:cap="flat" w14:cmpd="sng" w14:algn="ctr">
            <w14:noFill/>
            <w14:prstDash w14:val="solid"/>
            <w14:miter w14:lim="400000"/>
          </w14:textOutline>
        </w:rPr>
        <w:t>ía a espacios especializados donde tiene apertura la exhibición del trabajo de los grupos de teatro universitario.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Lo anteriormente expuesto se asocia a lo que el sociólogo </w:t>
      </w:r>
      <w:r w:rsidRPr="00124B43">
        <w:rPr>
          <w:rFonts w:cs="Arial Unicode MS"/>
          <w:color w:val="000000"/>
          <w:u w:color="000000"/>
          <w:lang w:val="pt-PT"/>
          <w14:textOutline w14:w="12700" w14:cap="flat" w14:cmpd="sng" w14:algn="ctr">
            <w14:noFill/>
            <w14:prstDash w14:val="solid"/>
            <w14:miter w14:lim="400000"/>
          </w14:textOutline>
        </w:rPr>
        <w:t xml:space="preserve">estadounidense </w:t>
      </w:r>
      <w:r w:rsidRPr="00124B43">
        <w:rPr>
          <w:rFonts w:cs="Arial Unicode MS"/>
          <w:bCs/>
          <w:color w:val="000000"/>
          <w:u w:color="000000"/>
          <w:lang w:val="pt-PT"/>
          <w14:textOutline w14:w="12700" w14:cap="flat" w14:cmpd="sng" w14:algn="ctr">
            <w14:noFill/>
            <w14:prstDash w14:val="solid"/>
            <w14:miter w14:lim="400000"/>
          </w14:textOutline>
        </w:rPr>
        <w:t>Howard Becker (2008)</w:t>
      </w:r>
      <w:r w:rsidRPr="00124B43">
        <w:rPr>
          <w:rFonts w:cs="Arial Unicode MS"/>
          <w:color w:val="000000"/>
          <w:u w:color="000000"/>
          <w:lang w:val="pt-PT"/>
          <w14:textOutline w14:w="12700" w14:cap="flat" w14:cmpd="sng" w14:algn="ctr">
            <w14:noFill/>
            <w14:prstDash w14:val="solid"/>
            <w14:miter w14:lim="400000"/>
          </w14:textOutline>
        </w:rPr>
        <w:t xml:space="preserve"> denomina mundo del arte. El autor dice que </w:t>
      </w:r>
      <w:r w:rsidRPr="00124B43">
        <w:rPr>
          <w:rFonts w:cs="Arial Unicode MS"/>
          <w:color w:val="000000"/>
          <w:u w:color="000000"/>
          <w:lang w:val="es-ES_tradnl"/>
          <w14:textOutline w14:w="12700" w14:cap="flat" w14:cmpd="sng" w14:algn="ctr">
            <w14:noFill/>
            <w14:prstDash w14:val="solid"/>
            <w14:miter w14:lim="400000"/>
          </w14:textOutline>
        </w:rPr>
        <w:t>todo trab</w:t>
      </w:r>
      <w:r>
        <w:rPr>
          <w:rFonts w:cs="Arial Unicode MS"/>
          <w:color w:val="000000"/>
          <w:u w:color="000000"/>
          <w:lang w:val="es-ES_tradnl"/>
          <w14:textOutline w14:w="12700" w14:cap="flat" w14:cmpd="sng" w14:algn="ctr">
            <w14:noFill/>
            <w14:prstDash w14:val="solid"/>
            <w14:miter w14:lim="400000"/>
          </w14:textOutline>
        </w:rPr>
        <w:t>ajo art</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stico comprende la actividad </w:t>
      </w:r>
      <w:r>
        <w:rPr>
          <w:rFonts w:cs="Arial Unicode MS"/>
          <w:color w:val="000000"/>
          <w:u w:color="000000"/>
          <w:lang w:val="pt-PT"/>
          <w14:textOutline w14:w="12700" w14:cap="flat" w14:cmpd="sng" w14:algn="ctr">
            <w14:noFill/>
            <w14:prstDash w14:val="solid"/>
            <w14:miter w14:lim="400000"/>
          </w14:textOutline>
        </w:rPr>
        <w:t>cooperativa</w:t>
      </w:r>
      <w:r>
        <w:rPr>
          <w:rFonts w:cs="Arial Unicode MS"/>
          <w:color w:val="000000"/>
          <w:u w:color="000000"/>
          <w:lang w:val="es-ES_tradnl"/>
          <w14:textOutline w14:w="12700" w14:cap="flat" w14:cmpd="sng" w14:algn="ctr">
            <w14:noFill/>
            <w14:prstDash w14:val="solid"/>
            <w14:miter w14:lim="400000"/>
          </w14:textOutline>
        </w:rPr>
        <w:t xml:space="preserve"> de una serie de personas</w:t>
      </w:r>
      <w:r>
        <w:rPr>
          <w:rFonts w:cs="Arial Unicode MS"/>
          <w:color w:val="000000"/>
          <w:u w:color="000000"/>
          <w:lang w:val="pt-PT"/>
          <w14:textOutline w14:w="12700" w14:cap="flat" w14:cmpd="sng" w14:algn="ctr">
            <w14:noFill/>
            <w14:prstDash w14:val="solid"/>
            <w14:miter w14:lim="400000"/>
          </w14:textOutline>
        </w:rPr>
        <w:t>, aunque las formas de cooperació</w:t>
      </w:r>
      <w:r w:rsidRPr="00800E1A">
        <w:rPr>
          <w:rFonts w:cs="Arial Unicode MS"/>
          <w:color w:val="000000"/>
          <w:u w:color="000000"/>
          <w:lang w:val="es-EC"/>
          <w14:textOutline w14:w="12700" w14:cap="flat" w14:cmpd="sng" w14:algn="ctr">
            <w14:noFill/>
            <w14:prstDash w14:val="solid"/>
            <w14:miter w14:lim="400000"/>
          </w14:textOutline>
        </w:rPr>
        <w:t xml:space="preserve">n </w:t>
      </w:r>
      <w:r>
        <w:rPr>
          <w:rFonts w:cs="Arial Unicode MS"/>
          <w:color w:val="000000"/>
          <w:u w:color="000000"/>
          <w:lang w:val="pt-PT"/>
          <w14:textOutline w14:w="12700" w14:cap="flat" w14:cmpd="sng" w14:algn="ctr">
            <w14:noFill/>
            <w14:prstDash w14:val="solid"/>
            <w14:miter w14:lim="400000"/>
          </w14:textOutline>
        </w:rPr>
        <w:t>s</w:t>
      </w:r>
      <w:r w:rsidRPr="00800E1A">
        <w:rPr>
          <w:rFonts w:cs="Arial Unicode MS"/>
          <w:color w:val="000000"/>
          <w:u w:color="000000"/>
          <w:lang w:val="es-EC"/>
          <w14:textOutline w14:w="12700" w14:cap="flat" w14:cmpd="sng" w14:algn="ctr">
            <w14:noFill/>
            <w14:prstDash w14:val="solid"/>
            <w14:miter w14:lim="400000"/>
          </w14:textOutline>
        </w:rPr>
        <w:t>e</w:t>
      </w:r>
      <w:r>
        <w:rPr>
          <w:rFonts w:cs="Arial Unicode MS"/>
          <w:color w:val="000000"/>
          <w:u w:color="000000"/>
          <w:lang w:val="pt-PT"/>
          <w14:textOutline w14:w="12700" w14:cap="flat" w14:cmpd="sng" w14:algn="ctr">
            <w14:noFill/>
            <w14:prstDash w14:val="solid"/>
            <w14:miter w14:lim="400000"/>
          </w14:textOutline>
        </w:rPr>
        <w:t>an</w:t>
      </w:r>
      <w:r>
        <w:rPr>
          <w:rFonts w:cs="Arial Unicode MS"/>
          <w:color w:val="000000"/>
          <w:u w:color="000000"/>
          <w:lang w:val="da-DK"/>
          <w14:textOutline w14:w="12700" w14:cap="flat" w14:cmpd="sng" w14:algn="ctr">
            <w14:noFill/>
            <w14:prstDash w14:val="solid"/>
            <w14:miter w14:lim="400000"/>
          </w14:textOutline>
        </w:rPr>
        <w:t xml:space="preserve"> </w:t>
      </w:r>
      <w:r>
        <w:rPr>
          <w:rFonts w:cs="Arial Unicode MS"/>
          <w:color w:val="000000"/>
          <w:u w:color="000000"/>
          <w:lang w:val="da-DK"/>
          <w14:textOutline w14:w="12700" w14:cap="flat" w14:cmpd="sng" w14:algn="ctr">
            <w14:noFill/>
            <w14:prstDash w14:val="solid"/>
            <w14:miter w14:lim="400000"/>
          </w14:textOutline>
        </w:rPr>
        <w:lastRenderedPageBreak/>
        <w:t>ef</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meras a menudo se </w:t>
      </w:r>
      <w:r>
        <w:rPr>
          <w:rFonts w:cs="Arial Unicode MS"/>
          <w:color w:val="000000"/>
          <w:u w:color="000000"/>
          <w:lang w:val="pt-PT"/>
          <w14:textOutline w14:w="12700" w14:cap="flat" w14:cmpd="sng" w14:algn="ctr">
            <w14:noFill/>
            <w14:prstDash w14:val="solid"/>
            <w14:miter w14:lim="400000"/>
          </w14:textOutline>
        </w:rPr>
        <w:t>vuelven</w:t>
      </w:r>
      <w:r>
        <w:rPr>
          <w:rFonts w:cs="Arial Unicode MS"/>
          <w:color w:val="000000"/>
          <w:u w:color="000000"/>
          <w:lang w:val="es-ES_tradnl"/>
          <w14:textOutline w14:w="12700" w14:cap="flat" w14:cmpd="sng" w14:algn="ctr">
            <w14:noFill/>
            <w14:prstDash w14:val="solid"/>
            <w14:miter w14:lim="400000"/>
          </w14:textOutline>
        </w:rPr>
        <w:t xml:space="preserve"> rutinarias y crean patrones de</w:t>
      </w:r>
      <w:r w:rsidR="00124B43">
        <w:rPr>
          <w:rFonts w:cs="Arial Unicode MS"/>
          <w:color w:val="000000"/>
          <w:u w:color="000000"/>
          <w:lang w:val="es-ES_tradnl"/>
          <w14:textOutline w14:w="12700" w14:cap="flat" w14:cmpd="sng" w14:algn="ctr">
            <w14:noFill/>
            <w14:prstDash w14:val="solid"/>
            <w14:miter w14:lim="400000"/>
          </w14:textOutline>
        </w:rPr>
        <w:t xml:space="preserve"> actividad</w:t>
      </w:r>
      <w:r>
        <w:rPr>
          <w:rFonts w:cs="Arial Unicode MS"/>
          <w:color w:val="000000"/>
          <w:u w:color="000000"/>
          <w:lang w:val="es-ES_tradnl"/>
          <w14:textOutline w14:w="12700" w14:cap="flat" w14:cmpd="sng" w14:algn="ctr">
            <w14:noFill/>
            <w14:prstDash w14:val="solid"/>
            <w14:miter w14:lim="400000"/>
          </w14:textOutline>
        </w:rPr>
        <w:t xml:space="preserve"> colectiva que p</w:t>
      </w:r>
      <w:r>
        <w:rPr>
          <w:rFonts w:cs="Arial Unicode MS"/>
          <w:color w:val="000000"/>
          <w:u w:color="000000"/>
          <w:lang w:val="pt-PT"/>
          <w14:textOutline w14:w="12700" w14:cap="flat" w14:cmpd="sng" w14:algn="ctr">
            <w14:noFill/>
            <w14:prstDash w14:val="solid"/>
            <w14:miter w14:lim="400000"/>
          </w14:textOutline>
        </w:rPr>
        <w:t>ueden ll</w:t>
      </w:r>
      <w:r w:rsidRPr="00800E1A">
        <w:rPr>
          <w:rFonts w:cs="Arial Unicode MS"/>
          <w:color w:val="000000"/>
          <w:u w:color="000000"/>
          <w:lang w:val="es-EC"/>
          <w14:textOutline w14:w="12700" w14:cap="flat" w14:cmpd="sng" w14:algn="ctr">
            <w14:noFill/>
            <w14:prstDash w14:val="solid"/>
            <w14:miter w14:lim="400000"/>
          </w14:textOutline>
        </w:rPr>
        <w:t>amar</w:t>
      </w:r>
      <w:r>
        <w:rPr>
          <w:rFonts w:cs="Arial Unicode MS"/>
          <w:color w:val="000000"/>
          <w:u w:color="000000"/>
          <w:lang w:val="pt-PT"/>
          <w14:textOutline w14:w="12700" w14:cap="flat" w14:cmpd="sng" w14:algn="ctr">
            <w14:noFill/>
            <w14:prstDash w14:val="solid"/>
            <w14:miter w14:lim="400000"/>
          </w14:textOutline>
        </w:rPr>
        <w:t>se</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mundo del arte</w:t>
      </w:r>
      <w:r>
        <w:rPr>
          <w:rFonts w:cs="Arial Unicode MS"/>
          <w:color w:val="000000"/>
          <w:u w:color="000000"/>
          <w:lang w:val="pt-PT"/>
          <w14:textOutline w14:w="12700" w14:cap="flat" w14:cmpd="sng" w14:algn="ctr">
            <w14:noFill/>
            <w14:prstDash w14:val="solid"/>
            <w14:miter w14:lim="400000"/>
          </w14:textOutline>
        </w:rPr>
        <w:t>.</w:t>
      </w:r>
      <w:r w:rsidRPr="00800E1A">
        <w:rPr>
          <w:rFonts w:cs="Arial Unicode MS"/>
          <w:color w:val="000000"/>
          <w:u w:color="000000"/>
          <w:lang w:val="es-EC"/>
          <w14:textOutline w14:w="12700" w14:cap="flat" w14:cmpd="sng" w14:algn="ctr">
            <w14:noFill/>
            <w14:prstDash w14:val="solid"/>
            <w14:miter w14:lim="400000"/>
          </w14:textOutline>
        </w:rPr>
        <w:t xml:space="preserve"> </w:t>
      </w:r>
    </w:p>
    <w:p w:rsidR="00DF1F3F" w:rsidRDefault="00BE1283" w:rsidP="00F61B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sz w:val="20"/>
          <w:szCs w:val="20"/>
          <w:u w:color="000000"/>
          <w:lang w:val="es-ES_tradnl"/>
          <w14:textOutline w14:w="12700" w14:cap="flat" w14:cmpd="sng" w14:algn="ctr">
            <w14:noFill/>
            <w14:prstDash w14:val="solid"/>
            <w14:miter w14:lim="400000"/>
          </w14:textOutline>
        </w:rPr>
        <w:t>Los miembros de los mundo</w:t>
      </w:r>
      <w:r>
        <w:rPr>
          <w:rFonts w:cs="Arial Unicode MS"/>
          <w:color w:val="000000"/>
          <w:sz w:val="20"/>
          <w:szCs w:val="20"/>
          <w:u w:color="000000"/>
          <w:lang w:val="pt-PT"/>
          <w14:textOutline w14:w="12700" w14:cap="flat" w14:cmpd="sng" w14:algn="ctr">
            <w14:noFill/>
            <w14:prstDash w14:val="solid"/>
            <w14:miter w14:lim="400000"/>
          </w14:textOutline>
        </w:rPr>
        <w:t xml:space="preserve">s del arte </w:t>
      </w:r>
      <w:r>
        <w:rPr>
          <w:rFonts w:cs="Arial Unicode MS"/>
          <w:color w:val="000000"/>
          <w:sz w:val="20"/>
          <w:szCs w:val="20"/>
          <w:u w:color="000000"/>
          <w:lang w:val="es-ES_tradnl"/>
          <w14:textOutline w14:w="12700" w14:cap="flat" w14:cmpd="sng" w14:algn="ctr">
            <w14:noFill/>
            <w14:prstDash w14:val="solid"/>
            <w14:miter w14:lim="400000"/>
          </w14:textOutline>
        </w:rPr>
        <w:t>coordinan las actividades por las cuales se produce el traba</w:t>
      </w:r>
      <w:r>
        <w:rPr>
          <w:rFonts w:cs="Arial Unicode MS"/>
          <w:color w:val="000000"/>
          <w:sz w:val="20"/>
          <w:szCs w:val="20"/>
          <w:u w:color="000000"/>
          <w:lang w:val="pt-PT"/>
          <w14:textOutline w14:w="12700" w14:cap="flat" w14:cmpd="sng" w14:algn="ctr">
            <w14:noFill/>
            <w14:prstDash w14:val="solid"/>
            <w14:miter w14:lim="400000"/>
          </w14:textOutline>
        </w:rPr>
        <w:t>j</w:t>
      </w:r>
      <w:r>
        <w:rPr>
          <w:rFonts w:cs="Arial Unicode MS"/>
          <w:color w:val="000000"/>
          <w:sz w:val="20"/>
          <w:szCs w:val="20"/>
          <w:u w:color="000000"/>
          <w:lang w:val="es-ES_tradnl"/>
          <w14:textOutline w14:w="12700" w14:cap="flat" w14:cmpd="sng" w14:algn="ctr">
            <w14:noFill/>
            <w14:prstDash w14:val="solid"/>
            <w14:miter w14:lim="400000"/>
          </w14:textOutline>
        </w:rPr>
        <w:t>o</w:t>
      </w:r>
      <w:r w:rsidR="00124B43">
        <w:rPr>
          <w:rFonts w:cs="Arial Unicode MS"/>
          <w:color w:val="000000"/>
          <w:sz w:val="20"/>
          <w:szCs w:val="20"/>
          <w:u w:color="000000"/>
          <w:lang w:val="es-ES_tradnl"/>
          <w14:textOutline w14:w="12700" w14:cap="flat" w14:cmpd="sng" w14:algn="ctr">
            <w14:noFill/>
            <w14:prstDash w14:val="solid"/>
            <w14:miter w14:lim="400000"/>
          </w14:textOutline>
        </w:rPr>
        <w:t xml:space="preserve"> haciendo</w:t>
      </w:r>
      <w:r>
        <w:rPr>
          <w:rFonts w:cs="Arial Unicode MS"/>
          <w:color w:val="000000"/>
          <w:sz w:val="20"/>
          <w:szCs w:val="20"/>
          <w:u w:color="000000"/>
          <w:lang w:val="es-ES_tradnl"/>
          <w14:textOutline w14:w="12700" w14:cap="flat" w14:cmpd="sng" w14:algn="ctr">
            <w14:noFill/>
            <w14:prstDash w14:val="solid"/>
            <w14:miter w14:lim="400000"/>
          </w14:textOutline>
        </w:rPr>
        <w:t xml:space="preserve"> referencia a un cuerpo de convenciones que se concretan en una</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Fonts w:cs="Arial Unicode MS"/>
          <w:color w:val="000000"/>
          <w:sz w:val="20"/>
          <w:szCs w:val="20"/>
          <w:u w:color="000000"/>
          <w:lang w:val="es-EC"/>
          <w14:textOutline w14:w="12700" w14:cap="flat" w14:cmpd="sng" w14:algn="ctr">
            <w14:noFill/>
            <w14:prstDash w14:val="solid"/>
            <w14:miter w14:lim="400000"/>
          </w14:textOutline>
        </w:rPr>
        <w:t>p</w:t>
      </w:r>
      <w:r>
        <w:rPr>
          <w:rFonts w:cs="Arial Unicode MS"/>
          <w:color w:val="000000"/>
          <w:sz w:val="20"/>
          <w:szCs w:val="20"/>
          <w:u w:color="000000"/>
          <w:lang w:val="pt-PT"/>
          <w14:textOutline w14:w="12700" w14:cap="flat" w14:cmpd="sng" w14:algn="ctr">
            <w14:noFill/>
            <w14:prstDash w14:val="solid"/>
            <w14:miter w14:lim="400000"/>
          </w14:textOutline>
        </w:rPr>
        <w:t>rác</w:t>
      </w:r>
      <w:r>
        <w:rPr>
          <w:rFonts w:cs="Arial Unicode MS"/>
          <w:color w:val="000000"/>
          <w:sz w:val="20"/>
          <w:szCs w:val="20"/>
          <w:u w:color="000000"/>
          <w:lang w:val="it-IT"/>
          <w14:textOutline w14:w="12700" w14:cap="flat" w14:cmpd="sng" w14:algn="ctr">
            <w14:noFill/>
            <w14:prstDash w14:val="solid"/>
            <w14:miter w14:lim="400000"/>
          </w14:textOutline>
        </w:rPr>
        <w:t>tica com</w:t>
      </w:r>
      <w:r>
        <w:rPr>
          <w:rFonts w:cs="Arial Unicode MS"/>
          <w:color w:val="000000"/>
          <w:sz w:val="20"/>
          <w:szCs w:val="20"/>
          <w:u w:color="000000"/>
          <w:lang w:val="pt-PT"/>
          <w14:textOutline w14:w="12700" w14:cap="flat" w14:cmpd="sng" w14:algn="ctr">
            <w14:noFill/>
            <w14:prstDash w14:val="solid"/>
            <w14:miter w14:lim="400000"/>
          </w14:textOutline>
        </w:rPr>
        <w:t>ú</w:t>
      </w:r>
      <w:r>
        <w:rPr>
          <w:rFonts w:cs="Arial Unicode MS"/>
          <w:color w:val="000000"/>
          <w:sz w:val="20"/>
          <w:szCs w:val="20"/>
          <w:u w:color="000000"/>
          <w:lang w:val="es-ES_tradnl"/>
          <w14:textOutline w14:w="12700" w14:cap="flat" w14:cmpd="sng" w14:algn="ctr">
            <w14:noFill/>
            <w14:prstDash w14:val="solid"/>
            <w14:miter w14:lim="400000"/>
          </w14:textOutline>
        </w:rPr>
        <w:t>n y objetos de uso</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frecuente. Las mismas personas a menudo cooperan de forma reiterada, hasta rutinaria, de formas similares para producir trabajo</w:t>
      </w:r>
      <w:r>
        <w:rPr>
          <w:rFonts w:cs="Arial Unicode MS"/>
          <w:color w:val="000000"/>
          <w:sz w:val="20"/>
          <w:szCs w:val="20"/>
          <w:u w:color="000000"/>
          <w:lang w:val="pt-PT"/>
          <w14:textOutline w14:w="12700" w14:cap="flat" w14:cmpd="sng" w14:algn="ctr">
            <w14:noFill/>
            <w14:prstDash w14:val="solid"/>
            <w14:miter w14:lim="400000"/>
          </w14:textOutline>
        </w:rPr>
        <w:t xml:space="preserve">s </w:t>
      </w:r>
      <w:r>
        <w:rPr>
          <w:rFonts w:cs="Arial Unicode MS"/>
          <w:color w:val="000000"/>
          <w:sz w:val="20"/>
          <w:szCs w:val="20"/>
          <w:u w:color="000000"/>
          <w:lang w:val="es-ES_tradnl"/>
          <w14:textOutline w14:w="12700" w14:cap="flat" w14:cmpd="sng" w14:algn="ctr">
            <w14:noFill/>
            <w14:prstDash w14:val="solid"/>
            <w14:miter w14:lim="400000"/>
          </w14:textOutline>
        </w:rPr>
        <w:t>similares, de</w:t>
      </w:r>
      <w:r w:rsidR="00124B43">
        <w:rPr>
          <w:rFonts w:cs="Arial Unicode MS"/>
          <w:color w:val="000000"/>
          <w:sz w:val="20"/>
          <w:szCs w:val="20"/>
          <w:u w:color="000000"/>
          <w:lang w:val="es-ES_tradnl"/>
          <w14:textOutline w14:w="12700" w14:cap="flat" w14:cmpd="sng" w14:algn="ctr">
            <w14:noFill/>
            <w14:prstDash w14:val="solid"/>
            <w14:miter w14:lim="400000"/>
          </w14:textOutline>
        </w:rPr>
        <w:t xml:space="preserve"> modo</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que puede pensarse un mundo de arte como una red establecida de</w:t>
      </w:r>
      <w:r>
        <w:rPr>
          <w:rFonts w:cs="Arial Unicode MS"/>
          <w:color w:val="000000"/>
          <w:sz w:val="20"/>
          <w:szCs w:val="20"/>
          <w:u w:color="000000"/>
          <w:lang w:val="pt-PT"/>
          <w14:textOutline w14:w="12700" w14:cap="flat" w14:cmpd="sng" w14:algn="ctr">
            <w14:noFill/>
            <w14:prstDash w14:val="solid"/>
            <w14:miter w14:lim="400000"/>
          </w14:textOutline>
        </w:rPr>
        <w:t xml:space="preserve"> vínculos</w:t>
      </w:r>
      <w:r>
        <w:rPr>
          <w:rFonts w:cs="Arial Unicode MS"/>
          <w:color w:val="000000"/>
          <w:sz w:val="20"/>
          <w:szCs w:val="20"/>
          <w:u w:color="000000"/>
          <w:lang w:val="es-ES_tradnl"/>
          <w14:textOutline w14:w="12700" w14:cap="flat" w14:cmpd="sng" w14:algn="ctr">
            <w14:noFill/>
            <w14:prstDash w14:val="solid"/>
            <w14:miter w14:lim="400000"/>
          </w14:textOutline>
        </w:rPr>
        <w:t xml:space="preserve"> cooperativos entre los participantes</w:t>
      </w:r>
      <w:r>
        <w:rPr>
          <w:rFonts w:cs="Arial Unicode MS"/>
          <w:color w:val="000000"/>
          <w:sz w:val="20"/>
          <w:szCs w:val="20"/>
          <w:u w:color="000000"/>
          <w:lang w:val="pt-PT"/>
          <w14:textOutline w14:w="12700" w14:cap="flat" w14:cmpd="sng" w14:algn="ctr">
            <w14:noFill/>
            <w14:prstDash w14:val="solid"/>
            <w14:miter w14:lim="400000"/>
          </w14:textOutline>
        </w:rPr>
        <w:t xml:space="preserve"> (Becker, 2008: 54)</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Becker desanuda las complejas redes cooperativas y hace hincapié en tres aspectos presentes en la ejecución de una obra de arte: “formación, habilidad y juicio”, para este caso si se tratara de una pieza de teatro que ya está escrita y</w:t>
      </w:r>
      <w:r>
        <w:rPr>
          <w:rFonts w:cs="Arial Unicode MS"/>
          <w:color w:val="000000"/>
          <w:u w:color="000000"/>
          <w:lang w:val="es-ES_tradnl"/>
          <w14:textOutline w14:w="12700" w14:cap="flat" w14:cmpd="sng" w14:algn="ctr">
            <w14:noFill/>
            <w14:prstDash w14:val="solid"/>
            <w14:miter w14:lim="400000"/>
          </w14:textOutline>
        </w:rPr>
        <w:t xml:space="preserve"> el grupo de teatro universitario altera el libreto original, eso nos llevar</w:t>
      </w:r>
      <w:r w:rsidRPr="00800E1A">
        <w:rPr>
          <w:rFonts w:cs="Arial Unicode MS"/>
          <w:color w:val="000000"/>
          <w:u w:color="000000"/>
          <w:lang w:val="es-EC"/>
          <w14:textOutline w14:w="12700" w14:cap="flat" w14:cmpd="sng" w14:algn="ctr">
            <w14:noFill/>
            <w14:prstDash w14:val="solid"/>
            <w14:miter w14:lim="400000"/>
          </w14:textOutline>
        </w:rPr>
        <w:t xml:space="preserve">á </w:t>
      </w:r>
      <w:r>
        <w:rPr>
          <w:rFonts w:cs="Arial Unicode MS"/>
          <w:color w:val="000000"/>
          <w:u w:color="000000"/>
          <w:lang w:val="es-ES_tradnl"/>
          <w14:textOutline w14:w="12700" w14:cap="flat" w14:cmpd="sng" w14:algn="ctr">
            <w14:noFill/>
            <w14:prstDash w14:val="solid"/>
            <w14:miter w14:lim="400000"/>
          </w14:textOutline>
        </w:rPr>
        <w:t>al dilema de la</w:t>
      </w:r>
      <w:r w:rsidR="00124B43">
        <w:rPr>
          <w:rFonts w:cs="Arial Unicode MS"/>
          <w:color w:val="000000"/>
          <w:u w:color="000000"/>
          <w:lang w:val="es-ES_tradnl"/>
          <w14:textOutline w14:w="12700" w14:cap="flat" w14:cmpd="sng" w14:algn="ctr">
            <w14:noFill/>
            <w14:prstDash w14:val="solid"/>
            <w14:miter w14:lim="400000"/>
          </w14:textOutline>
        </w:rPr>
        <w:t xml:space="preserve"> autoría </w:t>
      </w:r>
      <w:r>
        <w:rPr>
          <w:rFonts w:cs="Arial Unicode MS"/>
          <w:color w:val="000000"/>
          <w:u w:color="000000"/>
          <w:lang w:val="pt-PT"/>
          <w14:textOutline w14:w="12700" w14:cap="flat" w14:cmpd="sng" w14:algn="ctr">
            <w14:noFill/>
            <w14:prstDash w14:val="solid"/>
            <w14:miter w14:lim="400000"/>
          </w14:textOutline>
        </w:rPr>
        <w:t xml:space="preserve">y al otorgamiento del juicio de valor a los intérpretes.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¿Valoraríamos positivamente una versión de una obra hecha por un grupo de teatro universitario? O será necesario que la versión sea aprobada por un artista que admiramos en la escena local. Al </w:t>
      </w:r>
      <w:r>
        <w:rPr>
          <w:rFonts w:cs="Arial Unicode MS"/>
          <w:color w:val="000000"/>
          <w:u w:color="000000"/>
          <w:lang w:val="it-IT"/>
          <w14:textOutline w14:w="12700" w14:cap="flat" w14:cmpd="sng" w14:algn="ctr">
            <w14:noFill/>
            <w14:prstDash w14:val="solid"/>
            <w14:miter w14:lim="400000"/>
          </w14:textOutline>
        </w:rPr>
        <w:t>sa</w:t>
      </w:r>
      <w:r>
        <w:rPr>
          <w:rFonts w:cs="Arial Unicode MS"/>
          <w:color w:val="000000"/>
          <w:u w:color="000000"/>
          <w:lang w:val="pt-PT"/>
          <w14:textOutline w14:w="12700" w14:cap="flat" w14:cmpd="sng" w14:algn="ctr">
            <w14:noFill/>
            <w14:prstDash w14:val="solid"/>
            <w14:miter w14:lim="400000"/>
          </w14:textOutline>
        </w:rPr>
        <w:t xml:space="preserve">ber </w:t>
      </w:r>
      <w:r>
        <w:rPr>
          <w:rFonts w:cs="Arial Unicode MS"/>
          <w:color w:val="000000"/>
          <w:u w:color="000000"/>
          <w:lang w:val="es-ES_tradnl"/>
          <w14:textOutline w14:w="12700" w14:cap="flat" w14:cmpd="sng" w14:algn="ctr">
            <w14:noFill/>
            <w14:prstDash w14:val="solid"/>
            <w14:miter w14:lim="400000"/>
          </w14:textOutline>
        </w:rPr>
        <w:t>que una persona de capacidad supe</w:t>
      </w:r>
      <w:r w:rsidR="008222A2">
        <w:rPr>
          <w:rFonts w:cs="Arial Unicode MS"/>
          <w:color w:val="000000"/>
          <w:u w:color="000000"/>
          <w:lang w:val="es-ES_tradnl"/>
          <w14:textOutline w14:w="12700" w14:cap="flat" w14:cmpd="sng" w14:algn="ctr">
            <w14:noFill/>
            <w14:prstDash w14:val="solid"/>
            <w14:miter w14:lim="400000"/>
          </w14:textOutline>
        </w:rPr>
        <w:t>rior hizo un trabajo l</w:t>
      </w:r>
      <w:r>
        <w:rPr>
          <w:rFonts w:cs="Arial Unicode MS"/>
          <w:color w:val="000000"/>
          <w:u w:color="000000"/>
          <w:lang w:val="es-ES_tradnl"/>
          <w14:textOutline w14:w="12700" w14:cap="flat" w14:cmpd="sng" w14:algn="ctr">
            <w14:noFill/>
            <w14:prstDash w14:val="solid"/>
            <w14:miter w14:lim="400000"/>
          </w14:textOutline>
        </w:rPr>
        <w:t>e prestamos m</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w:t>
      </w:r>
      <w:r w:rsidR="008222A2">
        <w:rPr>
          <w:rFonts w:cs="Arial Unicode MS"/>
          <w:color w:val="000000"/>
          <w:u w:color="000000"/>
          <w:lang w:val="es-ES_tradnl"/>
          <w14:textOutline w14:w="12700" w14:cap="flat" w14:cmpd="sng" w14:algn="ctr">
            <w14:noFill/>
            <w14:prstDash w14:val="solid"/>
            <w14:miter w14:lim="400000"/>
          </w14:textOutline>
        </w:rPr>
        <w:t xml:space="preserve"> atención</w:t>
      </w:r>
      <w:r>
        <w:rPr>
          <w:rFonts w:cs="Arial Unicode MS"/>
          <w:color w:val="000000"/>
          <w:u w:color="000000"/>
          <w:lang w:val="es-ES_tradnl"/>
          <w14:textOutline w14:w="12700" w14:cap="flat" w14:cmpd="sng" w14:algn="ctr">
            <w14:noFill/>
            <w14:prstDash w14:val="solid"/>
            <w14:miter w14:lim="400000"/>
          </w14:textOutline>
        </w:rPr>
        <w:t xml:space="preserve"> y as</w:t>
      </w:r>
      <w:r>
        <w:rPr>
          <w:rFonts w:cs="Arial Unicode MS"/>
          <w:color w:val="000000"/>
          <w:u w:color="000000"/>
          <w:lang w:val="pt-PT"/>
          <w14:textOutline w14:w="12700" w14:cap="flat" w14:cmpd="sng" w14:algn="ctr">
            <w14:noFill/>
            <w14:prstDash w14:val="solid"/>
            <w14:miter w14:lim="400000"/>
          </w14:textOutline>
        </w:rPr>
        <w:t>í podemos ver lo</w:t>
      </w:r>
      <w:r>
        <w:rPr>
          <w:rFonts w:cs="Arial Unicode MS"/>
          <w:color w:val="000000"/>
          <w:u w:color="000000"/>
          <w:lang w:val="es-ES_tradnl"/>
          <w14:textOutline w14:w="12700" w14:cap="flat" w14:cmpd="sng" w14:algn="ctr">
            <w14:noFill/>
            <w14:prstDash w14:val="solid"/>
            <w14:miter w14:lim="400000"/>
          </w14:textOutline>
        </w:rPr>
        <w:t xml:space="preserve"> que</w:t>
      </w:r>
      <w:r w:rsidR="008222A2">
        <w:rPr>
          <w:rFonts w:cs="Arial Unicode MS"/>
          <w:color w:val="000000"/>
          <w:u w:color="000000"/>
          <w:lang w:val="es-ES_tradnl"/>
          <w14:textOutline w14:w="12700" w14:cap="flat" w14:cmpd="sng" w14:algn="ctr">
            <w14:noFill/>
            <w14:prstDash w14:val="solid"/>
            <w14:miter w14:lim="400000"/>
          </w14:textOutline>
        </w:rPr>
        <w:t xml:space="preserve"> podría</w:t>
      </w:r>
      <w:r>
        <w:rPr>
          <w:rFonts w:cs="Arial Unicode MS"/>
          <w:color w:val="000000"/>
          <w:u w:color="000000"/>
          <w:lang w:val="es-ES_tradnl"/>
          <w14:textOutline w14:w="12700" w14:cap="flat" w14:cmpd="sng" w14:algn="ctr">
            <w14:noFill/>
            <w14:prstDash w14:val="solid"/>
            <w14:miter w14:lim="400000"/>
          </w14:textOutline>
        </w:rPr>
        <w:t xml:space="preserve"> escapar al</w:t>
      </w:r>
      <w:r w:rsidR="008222A2">
        <w:rPr>
          <w:rFonts w:cs="Arial Unicode MS"/>
          <w:color w:val="000000"/>
          <w:u w:color="000000"/>
          <w:lang w:val="es-ES_tradnl"/>
          <w14:textOutline w14:w="12700" w14:cap="flat" w14:cmpd="sng" w14:algn="ctr">
            <w14:noFill/>
            <w14:prstDash w14:val="solid"/>
            <w14:miter w14:lim="400000"/>
          </w14:textOutline>
        </w:rPr>
        <w:t xml:space="preserve"> examen</w:t>
      </w:r>
      <w:r w:rsidRPr="00800E1A">
        <w:rPr>
          <w:rFonts w:cs="Arial Unicode MS"/>
          <w:color w:val="000000"/>
          <w:u w:color="000000"/>
          <w:lang w:val="es-EC"/>
          <w14:textOutline w14:w="12700" w14:cap="flat" w14:cmpd="sng" w14:algn="ctr">
            <w14:noFill/>
            <w14:prstDash w14:val="solid"/>
            <w14:miter w14:lim="400000"/>
          </w14:textOutline>
        </w:rPr>
        <w:t xml:space="preserve"> m</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 casual que concedemos a un trabajo del que no</w:t>
      </w:r>
      <w:r w:rsidR="008222A2">
        <w:rPr>
          <w:rFonts w:cs="Arial Unicode MS"/>
          <w:color w:val="000000"/>
          <w:u w:color="000000"/>
          <w:lang w:val="es-ES_tradnl"/>
          <w14:textOutline w14:w="12700" w14:cap="flat" w14:cmpd="sng" w14:algn="ctr">
            <w14:noFill/>
            <w14:prstDash w14:val="solid"/>
            <w14:miter w14:lim="400000"/>
          </w14:textOutline>
        </w:rPr>
        <w:t xml:space="preserve"> esperamos</w:t>
      </w:r>
      <w:r>
        <w:rPr>
          <w:rFonts w:cs="Arial Unicode MS"/>
          <w:color w:val="000000"/>
          <w:u w:color="000000"/>
          <w:lang w:val="pt-PT"/>
          <w14:textOutline w14:w="12700" w14:cap="flat" w14:cmpd="sng" w14:algn="ctr">
            <w14:noFill/>
            <w14:prstDash w14:val="solid"/>
            <w14:miter w14:lim="400000"/>
          </w14:textOutline>
        </w:rPr>
        <w:t xml:space="preserve"> nada especial </w:t>
      </w:r>
      <w:r>
        <w:rPr>
          <w:rFonts w:cs="Arial Unicode MS"/>
          <w:color w:val="000000"/>
          <w:u w:color="000000"/>
          <w:lang w:val="de-DE"/>
          <w14:textOutline w14:w="12700" w14:cap="flat" w14:cmpd="sng" w14:algn="ctr">
            <w14:noFill/>
            <w14:prstDash w14:val="solid"/>
            <w14:miter w14:lim="400000"/>
          </w14:textOutline>
        </w:rPr>
        <w:t>(Becker, 2008:</w:t>
      </w:r>
      <w:r>
        <w:rPr>
          <w:rFonts w:cs="Arial Unicode MS"/>
          <w:color w:val="000000"/>
          <w:u w:color="000000"/>
          <w:lang w:val="pt-PT"/>
          <w14:textOutline w14:w="12700" w14:cap="flat" w14:cmpd="sng" w14:algn="ctr">
            <w14:noFill/>
            <w14:prstDash w14:val="solid"/>
            <w14:miter w14:lim="400000"/>
          </w14:textOutline>
        </w:rPr>
        <w:t xml:space="preserve"> 393</w:t>
      </w:r>
      <w:r w:rsidRPr="00800E1A">
        <w:rPr>
          <w:rFonts w:cs="Arial Unicode MS"/>
          <w:color w:val="000000"/>
          <w:u w:color="000000"/>
          <w:lang w:val="es-EC"/>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Asimismo, está el rol de los críticos, historiadores, académicos o estetas al establecer unos criterios para</w:t>
      </w:r>
      <w:r w:rsidR="008222A2">
        <w:rPr>
          <w:rFonts w:cs="Arial Unicode MS"/>
          <w:color w:val="000000"/>
          <w:u w:color="000000"/>
          <w:lang w:val="pt-PT"/>
          <w14:textOutline w14:w="12700" w14:cap="flat" w14:cmpd="sng" w14:algn="ctr">
            <w14:noFill/>
            <w14:prstDash w14:val="solid"/>
            <w14:miter w14:lim="400000"/>
          </w14:textOutline>
        </w:rPr>
        <w:t xml:space="preserve"> identificar</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el bu</w:t>
      </w:r>
      <w:r>
        <w:rPr>
          <w:rFonts w:cs="Arial Unicode MS"/>
          <w:color w:val="000000"/>
          <w:u w:color="000000"/>
          <w:lang w:val="pt-PT"/>
          <w14:textOutline w14:w="12700" w14:cap="flat" w14:cmpd="sng" w14:algn="ctr">
            <w14:noFill/>
            <w14:prstDash w14:val="solid"/>
            <w14:miter w14:lim="400000"/>
          </w14:textOutline>
        </w:rPr>
        <w:t>e</w:t>
      </w:r>
      <w:r w:rsidRPr="00800E1A">
        <w:rPr>
          <w:rFonts w:cs="Arial Unicode MS"/>
          <w:color w:val="000000"/>
          <w:u w:color="000000"/>
          <w:lang w:val="es-EC"/>
          <w14:textOutline w14:w="12700" w14:cap="flat" w14:cmpd="sng" w14:algn="ctr">
            <w14:noFill/>
            <w14:prstDash w14:val="solid"/>
            <w14:miter w14:lim="400000"/>
          </w14:textOutline>
        </w:rPr>
        <w:t>n a</w:t>
      </w:r>
      <w:r>
        <w:rPr>
          <w:rFonts w:cs="Arial Unicode MS"/>
          <w:color w:val="000000"/>
          <w:u w:color="000000"/>
          <w:lang w:val="pt-PT"/>
          <w14:textOutline w14:w="12700" w14:cap="flat" w14:cmpd="sng" w14:algn="ctr">
            <w14:noFill/>
            <w14:prstDash w14:val="solid"/>
            <w14:miter w14:lim="400000"/>
          </w14:textOutline>
        </w:rPr>
        <w:t>rte y hacer que surja la reputación. Un trabajo con buena reputación perdurará durante mucho tiempo no</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solo </w:t>
      </w:r>
      <w:r w:rsidRPr="00800E1A">
        <w:rPr>
          <w:rFonts w:cs="Arial Unicode MS"/>
          <w:color w:val="000000"/>
          <w:u w:color="000000"/>
          <w:lang w:val="es-EC"/>
          <w14:textOutline w14:w="12700" w14:cap="flat" w14:cmpd="sng" w14:algn="ctr">
            <w14:noFill/>
            <w14:prstDash w14:val="solid"/>
            <w14:miter w14:lim="400000"/>
          </w14:textOutline>
        </w:rPr>
        <w:t>f</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sica</w:t>
      </w:r>
      <w:r>
        <w:rPr>
          <w:rFonts w:cs="Arial Unicode MS"/>
          <w:color w:val="000000"/>
          <w:u w:color="000000"/>
          <w:lang w:val="pt-PT"/>
          <w14:textOutline w14:w="12700" w14:cap="flat" w14:cmpd="sng" w14:algn="ctr">
            <w14:noFill/>
            <w14:prstDash w14:val="solid"/>
            <w14:miter w14:lim="400000"/>
          </w14:textOutline>
        </w:rPr>
        <w:t>mente</w:t>
      </w:r>
      <w:r>
        <w:rPr>
          <w:rFonts w:cs="Arial Unicode MS"/>
          <w:color w:val="000000"/>
          <w:u w:color="000000"/>
          <w:lang w:val="it-IT"/>
          <w14:textOutline w14:w="12700" w14:cap="flat" w14:cmpd="sng" w14:algn="ctr">
            <w14:noFill/>
            <w14:prstDash w14:val="solid"/>
            <w14:miter w14:lim="400000"/>
          </w14:textOutline>
        </w:rPr>
        <w:t xml:space="preserve"> sino </w:t>
      </w:r>
      <w:r>
        <w:rPr>
          <w:rFonts w:cs="Arial Unicode MS"/>
          <w:color w:val="000000"/>
          <w:u w:color="000000"/>
          <w:lang w:val="pt-PT"/>
          <w14:textOutline w14:w="12700" w14:cap="flat" w14:cmpd="sng" w14:algn="ctr">
            <w14:noFill/>
            <w14:prstDash w14:val="solid"/>
            <w14:miter w14:lim="400000"/>
          </w14:textOutline>
        </w:rPr>
        <w:t>porque las personas</w:t>
      </w:r>
      <w:r w:rsidRPr="00800E1A">
        <w:rPr>
          <w:rFonts w:cs="Arial Unicode MS"/>
          <w:color w:val="000000"/>
          <w:u w:color="000000"/>
          <w:lang w:val="es-EC"/>
          <w14:textOutline w14:w="12700" w14:cap="flat" w14:cmpd="sng" w14:algn="ctr">
            <w14:noFill/>
            <w14:prstDash w14:val="solid"/>
            <w14:miter w14:lim="400000"/>
          </w14:textOutline>
        </w:rPr>
        <w:t xml:space="preserve"> l</w:t>
      </w:r>
      <w:r>
        <w:rPr>
          <w:rFonts w:cs="Arial Unicode MS"/>
          <w:color w:val="000000"/>
          <w:u w:color="000000"/>
          <w:lang w:val="pt-PT"/>
          <w14:textOutline w14:w="12700" w14:cap="flat" w14:cmpd="sng" w14:algn="ctr">
            <w14:noFill/>
            <w14:prstDash w14:val="solid"/>
            <w14:miter w14:lim="400000"/>
          </w14:textOutline>
        </w:rPr>
        <w:t>o apreciarán</w:t>
      </w:r>
      <w:r>
        <w:rPr>
          <w:rFonts w:cs="Arial Unicode MS"/>
          <w:color w:val="000000"/>
          <w:u w:color="000000"/>
          <w:lang w:val="it-IT"/>
          <w14:textOutline w14:w="12700" w14:cap="flat" w14:cmpd="sng" w14:algn="ctr">
            <w14:noFill/>
            <w14:prstDash w14:val="solid"/>
            <w14:miter w14:lim="400000"/>
          </w14:textOutline>
        </w:rPr>
        <w:t xml:space="preserve"> persis</w:t>
      </w:r>
      <w:r>
        <w:rPr>
          <w:rFonts w:cs="Arial Unicode MS"/>
          <w:color w:val="000000"/>
          <w:u w:color="000000"/>
          <w:lang w:val="pt-PT"/>
          <w14:textOutline w14:w="12700" w14:cap="flat" w14:cmpd="sng" w14:algn="ctr">
            <w14:noFill/>
            <w14:prstDash w14:val="solid"/>
            <w14:miter w14:lim="400000"/>
          </w14:textOutline>
        </w:rPr>
        <w:t xml:space="preserve">tentemente, </w:t>
      </w:r>
      <w:r>
        <w:rPr>
          <w:rFonts w:cs="Arial Unicode MS"/>
          <w:color w:val="000000"/>
          <w:u w:color="000000"/>
          <w:lang w:val="es-ES_tradnl"/>
          <w14:textOutline w14:w="12700" w14:cap="flat" w14:cmpd="sng" w14:algn="ctr">
            <w14:noFill/>
            <w14:prstDash w14:val="solid"/>
            <w14:miter w14:lim="400000"/>
          </w14:textOutline>
        </w:rPr>
        <w:t>producto de</w:t>
      </w:r>
      <w:r>
        <w:rPr>
          <w:rFonts w:cs="Arial Unicode MS"/>
          <w:color w:val="000000"/>
          <w:u w:color="000000"/>
          <w:lang w:val="pt-PT"/>
          <w14:textOutline w14:w="12700" w14:cap="flat" w14:cmpd="sng" w14:algn="ctr">
            <w14:noFill/>
            <w14:prstDash w14:val="solid"/>
            <w14:miter w14:lim="400000"/>
          </w14:textOutline>
        </w:rPr>
        <w:t xml:space="preserve"> un</w:t>
      </w:r>
      <w:r>
        <w:rPr>
          <w:rFonts w:cs="Arial Unicode MS"/>
          <w:color w:val="000000"/>
          <w:u w:color="000000"/>
          <w:lang w:val="es-ES_tradnl"/>
          <w14:textOutline w14:w="12700" w14:cap="flat" w14:cmpd="sng" w14:algn="ctr">
            <w14:noFill/>
            <w14:prstDash w14:val="solid"/>
            <w14:miter w14:lim="400000"/>
          </w14:textOutline>
        </w:rPr>
        <w:t xml:space="preserve"> consenso y</w:t>
      </w:r>
      <w:r>
        <w:rPr>
          <w:rFonts w:cs="Arial Unicode MS"/>
          <w:color w:val="000000"/>
          <w:u w:color="000000"/>
          <w:lang w:val="pt-PT"/>
          <w14:textOutline w14:w="12700" w14:cap="flat" w14:cmpd="sng" w14:algn="ctr">
            <w14:noFill/>
            <w14:prstDash w14:val="solid"/>
            <w14:miter w14:lim="400000"/>
          </w14:textOutline>
        </w:rPr>
        <w:t xml:space="preserve"> d</w:t>
      </w:r>
      <w:r>
        <w:rPr>
          <w:rFonts w:cs="Arial Unicode MS"/>
          <w:color w:val="000000"/>
          <w:u w:color="000000"/>
          <w:lang w:val="es-ES_tradnl"/>
          <w14:textOutline w14:w="12700" w14:cap="flat" w14:cmpd="sng" w14:algn="ctr">
            <w14:noFill/>
            <w14:prstDash w14:val="solid"/>
            <w14:miter w14:lim="400000"/>
          </w14:textOutline>
        </w:rPr>
        <w:t xml:space="preserve">e un proceso </w:t>
      </w:r>
      <w:r w:rsidR="008222A2">
        <w:rPr>
          <w:rFonts w:cs="Arial Unicode MS"/>
          <w:color w:val="000000"/>
          <w:u w:color="000000"/>
          <w:lang w:val="es-ES_tradnl"/>
          <w14:textOutline w14:w="12700" w14:cap="flat" w14:cmpd="sng" w14:algn="ctr">
            <w14:noFill/>
            <w14:prstDash w14:val="solid"/>
            <w14:miter w14:lim="400000"/>
          </w14:textOutline>
        </w:rPr>
        <w:t>histórico</w:t>
      </w:r>
      <w:r>
        <w:rPr>
          <w:rFonts w:cs="Arial Unicode MS"/>
          <w:color w:val="000000"/>
          <w:u w:color="000000"/>
          <w:lang w:val="pt-PT"/>
          <w14:textOutline w14:w="12700" w14:cap="flat" w14:cmpd="sng" w14:algn="ctr">
            <w14:noFill/>
            <w14:prstDash w14:val="solid"/>
            <w14:miter w14:lim="400000"/>
          </w14:textOutline>
        </w:rPr>
        <w:t>. Quedaría la duda si en el caso de los grupos de teatro universitario que ocasionalmente proponen teatralidades propias esta situación de obras inéditas se vuelve un plus en la programación y el escrutinio público. Según Becker (2008) al</w:t>
      </w:r>
      <w:r w:rsidR="008852E9">
        <w:rPr>
          <w:rFonts w:cs="Arial Unicode MS"/>
          <w:color w:val="000000"/>
          <w:u w:color="000000"/>
          <w:lang w:val="pt-PT"/>
          <w14:textOutline w14:w="12700" w14:cap="flat" w14:cmpd="sng" w14:algn="ctr">
            <w14:noFill/>
            <w14:prstDash w14:val="solid"/>
            <w14:miter w14:lim="400000"/>
          </w14:textOutline>
        </w:rPr>
        <w:t xml:space="preserve"> pertenecer</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a una comunidad </w:t>
      </w:r>
      <w:r>
        <w:rPr>
          <w:rFonts w:cs="Arial Unicode MS"/>
          <w:color w:val="000000"/>
          <w:u w:color="000000"/>
          <w:lang w:val="pt-PT"/>
          <w14:textOutline w14:w="12700" w14:cap="flat" w14:cmpd="sng" w14:algn="ctr">
            <w14:noFill/>
            <w14:prstDash w14:val="solid"/>
            <w14:miter w14:lim="400000"/>
          </w14:textOutline>
        </w:rPr>
        <w:t>poco</w:t>
      </w:r>
      <w:r w:rsidR="008222A2">
        <w:rPr>
          <w:rFonts w:cs="Arial Unicode MS"/>
          <w:color w:val="000000"/>
          <w:u w:color="000000"/>
          <w:lang w:val="pt-PT"/>
          <w14:textOutline w14:w="12700" w14:cap="flat" w14:cmpd="sng" w14:algn="ctr">
            <w14:noFill/>
            <w14:prstDash w14:val="solid"/>
            <w14:miter w14:lim="400000"/>
          </w14:textOutline>
        </w:rPr>
        <w:t xml:space="preserve"> importante</w:t>
      </w:r>
      <w:r>
        <w:rPr>
          <w:rFonts w:cs="Arial Unicode MS"/>
          <w:color w:val="000000"/>
          <w:u w:color="000000"/>
          <w:lang w:val="es-ES_tradnl"/>
          <w14:textOutline w14:w="12700" w14:cap="flat" w14:cmpd="sng" w14:algn="ctr">
            <w14:noFill/>
            <w14:prstDash w14:val="solid"/>
            <w14:miter w14:lim="400000"/>
          </w14:textOutline>
        </w:rPr>
        <w:t xml:space="preserve"> no se puede tener un</w:t>
      </w:r>
      <w:r>
        <w:rPr>
          <w:rFonts w:cs="Arial Unicode MS"/>
          <w:color w:val="000000"/>
          <w:u w:color="000000"/>
          <w:lang w:val="pt-PT"/>
          <w14:textOutline w14:w="12700" w14:cap="flat" w14:cmpd="sng" w14:algn="ctr">
            <w14:noFill/>
            <w14:prstDash w14:val="solid"/>
            <w14:miter w14:lim="400000"/>
          </w14:textOutline>
        </w:rPr>
        <w:t>a</w:t>
      </w:r>
      <w:r>
        <w:rPr>
          <w:rFonts w:cs="Arial Unicode MS"/>
          <w:color w:val="000000"/>
          <w:u w:color="000000"/>
          <w:lang w:val="es-ES_tradnl"/>
          <w14:textOutline w14:w="12700" w14:cap="flat" w14:cmpd="sng" w14:algn="ctr">
            <w14:noFill/>
            <w14:prstDash w14:val="solid"/>
            <w14:miter w14:lim="400000"/>
          </w14:textOutline>
        </w:rPr>
        <w:t xml:space="preserve"> gran</w:t>
      </w:r>
      <w:r w:rsidR="008222A2">
        <w:rPr>
          <w:rFonts w:cs="Arial Unicode MS"/>
          <w:color w:val="000000"/>
          <w:u w:color="000000"/>
          <w:lang w:val="es-ES_tradnl"/>
          <w14:textOutline w14:w="12700" w14:cap="flat" w14:cmpd="sng" w14:algn="ctr">
            <w14:noFill/>
            <w14:prstDash w14:val="solid"/>
            <w14:miter w14:lim="400000"/>
          </w14:textOutline>
        </w:rPr>
        <w:t xml:space="preserve"> reputación</w:t>
      </w:r>
      <w:r>
        <w:rPr>
          <w:rFonts w:cs="Arial Unicode MS"/>
          <w:color w:val="000000"/>
          <w:u w:color="000000"/>
          <w:lang w:val="pt-PT"/>
          <w14:textOutline w14:w="12700" w14:cap="flat" w14:cmpd="sng" w14:algn="ctr">
            <w14:noFill/>
            <w14:prstDash w14:val="solid"/>
            <w14:miter w14:lim="400000"/>
          </w14:textOutline>
        </w:rPr>
        <w:t xml:space="preserve">, tal como ocurrió con los artistas ingenuos y los artistas </w:t>
      </w:r>
      <w:r>
        <w:rPr>
          <w:rFonts w:cs="Arial Unicode MS"/>
          <w:i/>
          <w:iCs/>
          <w:color w:val="000000"/>
          <w:u w:color="000000"/>
          <w:lang w:val="pt-PT"/>
          <w14:textOutline w14:w="12700" w14:cap="flat" w14:cmpd="sng" w14:algn="ctr">
            <w14:noFill/>
            <w14:prstDash w14:val="solid"/>
            <w14:miter w14:lim="400000"/>
          </w14:textOutline>
        </w:rPr>
        <w:t>folk</w:t>
      </w:r>
      <w:r>
        <w:rPr>
          <w:rFonts w:cs="Arial Unicode MS"/>
          <w:color w:val="000000"/>
          <w:u w:color="000000"/>
          <w:lang w:val="pt-PT"/>
          <w14:textOutline w14:w="12700" w14:cap="flat" w14:cmpd="sng" w14:algn="ctr">
            <w14:noFill/>
            <w14:prstDash w14:val="solid"/>
            <w14:miter w14:lim="400000"/>
          </w14:textOutline>
        </w:rPr>
        <w:t>:</w:t>
      </w:r>
    </w:p>
    <w:p w:rsidR="00DF1F3F" w:rsidRDefault="00BE1283" w:rsidP="00F61B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Los mundos de arte rara vez inc</w:t>
      </w:r>
      <w:r>
        <w:rPr>
          <w:rFonts w:cs="Arial Unicode MS"/>
          <w:color w:val="000000"/>
          <w:sz w:val="20"/>
          <w:szCs w:val="20"/>
          <w:u w:color="000000"/>
          <w:lang w:val="es-ES_tradnl"/>
          <w14:textOutline w14:w="12700" w14:cap="flat" w14:cmpd="sng" w14:algn="ctr">
            <w14:noFill/>
            <w14:prstDash w14:val="solid"/>
            <w14:miter w14:lim="400000"/>
          </w14:textOutline>
        </w:rPr>
        <w:t>orporan a los artistas ingenuos</w:t>
      </w:r>
      <w:r>
        <w:rPr>
          <w:rFonts w:cs="Arial Unicode MS"/>
          <w:color w:val="000000"/>
          <w:sz w:val="20"/>
          <w:szCs w:val="20"/>
          <w:u w:color="000000"/>
          <w:lang w:val="pt-PT"/>
          <w14:textOutline w14:w="12700" w14:cap="flat" w14:cmpd="sng" w14:algn="ctr">
            <w14:noFill/>
            <w14:prstDash w14:val="solid"/>
            <w14:miter w14:lim="400000"/>
          </w14:textOutline>
        </w:rPr>
        <w:t xml:space="preserve"> o folk </w:t>
      </w:r>
      <w:r>
        <w:rPr>
          <w:rFonts w:cs="Arial Unicode MS"/>
          <w:color w:val="000000"/>
          <w:sz w:val="20"/>
          <w:szCs w:val="20"/>
          <w:u w:color="000000"/>
          <w:lang w:val="es-ES_tradnl"/>
          <w14:textOutline w14:w="12700" w14:cap="flat" w14:cmpd="sng" w14:algn="ctr">
            <w14:noFill/>
            <w14:prstDash w14:val="solid"/>
            <w14:miter w14:lim="400000"/>
          </w14:textOutline>
        </w:rPr>
        <w:t>a sus filas.</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La que hacen esas personas suele d</w:t>
      </w:r>
      <w:r>
        <w:rPr>
          <w:rFonts w:cs="Arial Unicode MS"/>
          <w:color w:val="000000"/>
          <w:sz w:val="20"/>
          <w:szCs w:val="20"/>
          <w:u w:color="000000"/>
          <w:lang w:val="pt-PT"/>
          <w14:textOutline w14:w="12700" w14:cap="flat" w14:cmpd="sng" w14:algn="ctr">
            <w14:noFill/>
            <w14:prstDash w14:val="solid"/>
            <w14:miter w14:lim="400000"/>
          </w14:textOutline>
        </w:rPr>
        <w:t>iferi</w:t>
      </w:r>
      <w:r>
        <w:rPr>
          <w:rFonts w:cs="Arial Unicode MS"/>
          <w:color w:val="000000"/>
          <w:sz w:val="20"/>
          <w:szCs w:val="20"/>
          <w:u w:color="000000"/>
          <w:lang w:val="es-ES_tradnl"/>
          <w14:textOutline w14:w="12700" w14:cap="flat" w14:cmpd="sng" w14:algn="ctr">
            <w14:noFill/>
            <w14:prstDash w14:val="solid"/>
            <w14:miter w14:lim="400000"/>
          </w14:textOutline>
        </w:rPr>
        <w:t>r demasiado, ta</w:t>
      </w:r>
      <w:r>
        <w:rPr>
          <w:rFonts w:cs="Arial Unicode MS"/>
          <w:color w:val="000000"/>
          <w:sz w:val="20"/>
          <w:szCs w:val="20"/>
          <w:u w:color="000000"/>
          <w:lang w:val="pt-PT"/>
          <w14:textOutline w14:w="12700" w14:cap="flat" w14:cmpd="sng" w14:algn="ctr">
            <w14:noFill/>
            <w14:prstDash w14:val="solid"/>
            <w14:miter w14:lim="400000"/>
          </w14:textOutline>
        </w:rPr>
        <w:t>nto</w:t>
      </w:r>
      <w:r>
        <w:rPr>
          <w:rFonts w:cs="Arial Unicode MS"/>
          <w:color w:val="000000"/>
          <w:sz w:val="20"/>
          <w:szCs w:val="20"/>
          <w:u w:color="000000"/>
          <w:lang w:val="es-ES_tradnl"/>
          <w14:textOutline w14:w="12700" w14:cap="flat" w14:cmpd="sng" w14:algn="ctr">
            <w14:noFill/>
            <w14:prstDash w14:val="solid"/>
            <w14:miter w14:lim="400000"/>
          </w14:textOutline>
        </w:rPr>
        <w:t xml:space="preserve"> en concepci</w:t>
      </w:r>
      <w:r>
        <w:rPr>
          <w:rFonts w:cs="Arial Unicode MS"/>
          <w:color w:val="000000"/>
          <w:sz w:val="20"/>
          <w:szCs w:val="20"/>
          <w:u w:color="000000"/>
          <w:lang w:val="pt-PT"/>
          <w14:textOutline w14:w="12700" w14:cap="flat" w14:cmpd="sng" w14:algn="ctr">
            <w14:noFill/>
            <w14:prstDash w14:val="solid"/>
            <w14:miter w14:lim="400000"/>
          </w14:textOutline>
        </w:rPr>
        <w:t>ó</w:t>
      </w:r>
      <w:r>
        <w:rPr>
          <w:rFonts w:cs="Arial Unicode MS"/>
          <w:color w:val="000000"/>
          <w:sz w:val="20"/>
          <w:szCs w:val="20"/>
          <w:u w:color="000000"/>
          <w:lang w:val="es-ES_tradnl"/>
          <w14:textOutline w14:w="12700" w14:cap="flat" w14:cmpd="sng" w14:algn="ctr">
            <w14:noFill/>
            <w14:prstDash w14:val="solid"/>
            <w14:miter w14:lim="400000"/>
          </w14:textOutline>
        </w:rPr>
        <w:t>n como en forma, de la pr</w:t>
      </w:r>
      <w:r>
        <w:rPr>
          <w:rFonts w:cs="Arial Unicode MS"/>
          <w:color w:val="000000"/>
          <w:sz w:val="20"/>
          <w:szCs w:val="20"/>
          <w:u w:color="000000"/>
          <w:lang w:val="pt-PT"/>
          <w14:textOutline w14:w="12700" w14:cap="flat" w14:cmpd="sng" w14:algn="ctr">
            <w14:noFill/>
            <w14:prstDash w14:val="solid"/>
            <w14:miter w14:lim="400000"/>
          </w14:textOutline>
        </w:rPr>
        <w:t>á</w:t>
      </w:r>
      <w:r w:rsidRPr="00800E1A">
        <w:rPr>
          <w:rFonts w:cs="Arial Unicode MS"/>
          <w:color w:val="000000"/>
          <w:sz w:val="20"/>
          <w:szCs w:val="20"/>
          <w:u w:color="000000"/>
          <w:lang w:val="es-EC"/>
          <w14:textOutline w14:w="12700" w14:cap="flat" w14:cmpd="sng" w14:algn="ctr">
            <w14:noFill/>
            <w14:prstDash w14:val="solid"/>
            <w14:miter w14:lim="400000"/>
          </w14:textOutline>
        </w:rPr>
        <w:t>ct</w:t>
      </w:r>
      <w:r>
        <w:rPr>
          <w:rFonts w:cs="Arial Unicode MS"/>
          <w:color w:val="000000"/>
          <w:sz w:val="20"/>
          <w:szCs w:val="20"/>
          <w:u w:color="000000"/>
          <w:lang w:val="pt-PT"/>
          <w14:textOutline w14:w="12700" w14:cap="flat" w14:cmpd="sng" w14:algn="ctr">
            <w14:noFill/>
            <w14:prstDash w14:val="solid"/>
            <w14:miter w14:lim="400000"/>
          </w14:textOutline>
        </w:rPr>
        <w:t>i</w:t>
      </w:r>
      <w:r>
        <w:rPr>
          <w:rFonts w:cs="Arial Unicode MS"/>
          <w:color w:val="000000"/>
          <w:sz w:val="20"/>
          <w:szCs w:val="20"/>
          <w:u w:color="000000"/>
          <w:lang w:val="es-ES_tradnl"/>
          <w14:textOutline w14:w="12700" w14:cap="flat" w14:cmpd="sng" w14:algn="ctr">
            <w14:noFill/>
            <w14:prstDash w14:val="solid"/>
            <w14:miter w14:lim="400000"/>
          </w14:textOutline>
        </w:rPr>
        <w:t>ca est</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ndar del mundo de arte como para que se las a</w:t>
      </w:r>
      <w:r>
        <w:rPr>
          <w:rFonts w:cs="Arial Unicode MS"/>
          <w:color w:val="000000"/>
          <w:sz w:val="20"/>
          <w:szCs w:val="20"/>
          <w:u w:color="000000"/>
          <w:lang w:val="pt-PT"/>
          <w14:textOutline w14:w="12700" w14:cap="flat" w14:cmpd="sng" w14:algn="ctr">
            <w14:noFill/>
            <w14:prstDash w14:val="solid"/>
            <w14:miter w14:lim="400000"/>
          </w14:textOutline>
        </w:rPr>
        <w:t>s</w:t>
      </w:r>
      <w:r>
        <w:rPr>
          <w:rFonts w:cs="Arial Unicode MS"/>
          <w:color w:val="000000"/>
          <w:sz w:val="20"/>
          <w:szCs w:val="20"/>
          <w:u w:color="000000"/>
          <w:lang w:val="it-IT"/>
          <w14:textOutline w14:w="12700" w14:cap="flat" w14:cmpd="sng" w14:algn="ctr">
            <w14:noFill/>
            <w14:prstDash w14:val="solid"/>
            <w14:miter w14:lim="400000"/>
          </w14:textOutline>
        </w:rPr>
        <w:t>imile. Tam</w:t>
      </w:r>
      <w:r>
        <w:rPr>
          <w:rFonts w:cs="Arial Unicode MS"/>
          <w:color w:val="000000"/>
          <w:sz w:val="20"/>
          <w:szCs w:val="20"/>
          <w:u w:color="000000"/>
          <w:lang w:val="pt-PT"/>
          <w14:textOutline w14:w="12700" w14:cap="flat" w14:cmpd="sng" w14:algn="ctr">
            <w14:noFill/>
            <w14:prstDash w14:val="solid"/>
            <w14:miter w14:lim="400000"/>
          </w14:textOutline>
        </w:rPr>
        <w:t>bié</w:t>
      </w:r>
      <w:r>
        <w:rPr>
          <w:rFonts w:cs="Arial Unicode MS"/>
          <w:color w:val="000000"/>
          <w:sz w:val="20"/>
          <w:szCs w:val="20"/>
          <w:u w:color="000000"/>
          <w:lang w:val="es-ES_tradnl"/>
          <w14:textOutline w14:w="12700" w14:cap="flat" w14:cmpd="sng" w14:algn="ctr">
            <w14:noFill/>
            <w14:prstDash w14:val="solid"/>
            <w14:miter w14:lim="400000"/>
          </w14:textOutline>
        </w:rPr>
        <w:t>n se la</w:t>
      </w:r>
      <w:r>
        <w:rPr>
          <w:rFonts w:cs="Arial Unicode MS"/>
          <w:color w:val="000000"/>
          <w:sz w:val="20"/>
          <w:szCs w:val="20"/>
          <w:u w:color="000000"/>
          <w:lang w:val="pt-PT"/>
          <w14:textOutline w14:w="12700" w14:cap="flat" w14:cmpd="sng" w14:algn="ctr">
            <w14:noFill/>
            <w14:prstDash w14:val="solid"/>
            <w14:miter w14:lim="400000"/>
          </w14:textOutline>
        </w:rPr>
        <w:t>s</w:t>
      </w:r>
      <w:r>
        <w:rPr>
          <w:rFonts w:cs="Arial Unicode MS"/>
          <w:color w:val="000000"/>
          <w:sz w:val="20"/>
          <w:szCs w:val="20"/>
          <w:u w:color="000000"/>
          <w:lang w:val="es-ES_tradnl"/>
          <w14:textOutline w14:w="12700" w14:cap="flat" w14:cmpd="sng" w14:algn="ctr">
            <w14:noFill/>
            <w14:prstDash w14:val="solid"/>
            <w14:miter w14:lim="400000"/>
          </w14:textOutline>
        </w:rPr>
        <w:t xml:space="preserve"> est</w:t>
      </w:r>
      <w:r>
        <w:rPr>
          <w:rFonts w:cs="Arial Unicode MS"/>
          <w:color w:val="000000"/>
          <w:sz w:val="20"/>
          <w:szCs w:val="20"/>
          <w:u w:color="000000"/>
          <w:lang w:val="pt-PT"/>
          <w14:textOutline w14:w="12700" w14:cap="flat" w14:cmpd="sng" w14:algn="ctr">
            <w14:noFill/>
            <w14:prstDash w14:val="solid"/>
            <w14:miter w14:lim="400000"/>
          </w14:textOutline>
        </w:rPr>
        <w:t>i</w:t>
      </w:r>
      <w:r>
        <w:rPr>
          <w:rFonts w:cs="Arial Unicode MS"/>
          <w:color w:val="000000"/>
          <w:sz w:val="20"/>
          <w:szCs w:val="20"/>
          <w:u w:color="000000"/>
          <w:lang w:val="es-ES_tradnl"/>
          <w14:textOutline w14:w="12700" w14:cap="flat" w14:cmpd="sng" w14:algn="ctr">
            <w14:noFill/>
            <w14:prstDash w14:val="solid"/>
            <w14:miter w14:lim="400000"/>
          </w14:textOutline>
        </w:rPr>
        <w:t xml:space="preserve">gmatiza, por </w:t>
      </w:r>
      <w:r>
        <w:rPr>
          <w:rFonts w:cs="Arial Unicode MS"/>
          <w:color w:val="000000"/>
          <w:sz w:val="20"/>
          <w:szCs w:val="20"/>
          <w:u w:color="000000"/>
          <w:lang w:val="pt-PT"/>
          <w14:textOutline w14:w="12700" w14:cap="flat" w14:cmpd="sng" w14:algn="ctr">
            <w14:noFill/>
            <w14:prstDash w14:val="solid"/>
            <w14:miter w14:lim="400000"/>
          </w14:textOutline>
        </w:rPr>
        <w:t>lo</w:t>
      </w:r>
      <w:r>
        <w:rPr>
          <w:rFonts w:cs="Arial Unicode MS"/>
          <w:color w:val="000000"/>
          <w:sz w:val="20"/>
          <w:szCs w:val="20"/>
          <w:u w:color="000000"/>
          <w:lang w:val="es-ES_tradnl"/>
          <w14:textOutline w14:w="12700" w14:cap="flat" w14:cmpd="sng" w14:algn="ctr">
            <w14:noFill/>
            <w14:prstDash w14:val="solid"/>
            <w14:miter w14:lim="400000"/>
          </w14:textOutline>
        </w:rPr>
        <w:t xml:space="preserve"> que se las con</w:t>
      </w:r>
      <w:r>
        <w:rPr>
          <w:rFonts w:cs="Arial Unicode MS"/>
          <w:color w:val="000000"/>
          <w:sz w:val="20"/>
          <w:szCs w:val="20"/>
          <w:u w:color="000000"/>
          <w:lang w:val="pt-PT"/>
          <w14:textOutline w14:w="12700" w14:cap="flat" w14:cmpd="sng" w14:algn="ctr">
            <w14:noFill/>
            <w14:prstDash w14:val="solid"/>
            <w14:miter w14:lim="400000"/>
          </w14:textOutline>
        </w:rPr>
        <w:t>s</w:t>
      </w:r>
      <w:r>
        <w:rPr>
          <w:rFonts w:cs="Arial Unicode MS"/>
          <w:color w:val="000000"/>
          <w:sz w:val="20"/>
          <w:szCs w:val="20"/>
          <w:u w:color="000000"/>
          <w:lang w:val="es-ES_tradnl"/>
          <w14:textOutline w14:w="12700" w14:cap="flat" w14:cmpd="sng" w14:algn="ctr">
            <w14:noFill/>
            <w14:prstDash w14:val="solid"/>
            <w14:miter w14:lim="400000"/>
          </w14:textOutline>
        </w:rPr>
        <w:t>idera demasiado</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Fonts w:cs="Arial Unicode MS"/>
          <w:color w:val="000000"/>
          <w:sz w:val="20"/>
          <w:szCs w:val="20"/>
          <w:u w:color="000000"/>
          <w:lang w:val="es-EC"/>
          <w14:textOutline w14:w="12700" w14:cap="flat" w14:cmpd="sng" w14:algn="ctr">
            <w14:noFill/>
            <w14:prstDash w14:val="solid"/>
            <w14:miter w14:lim="400000"/>
          </w14:textOutline>
        </w:rPr>
        <w:t>exc</w:t>
      </w:r>
      <w:r>
        <w:rPr>
          <w:rFonts w:cs="Arial Unicode MS"/>
          <w:color w:val="000000"/>
          <w:sz w:val="20"/>
          <w:szCs w:val="20"/>
          <w:u w:color="000000"/>
          <w:lang w:val="pt-PT"/>
          <w14:textOutline w14:w="12700" w14:cap="flat" w14:cmpd="sng" w14:algn="ctr">
            <w14:noFill/>
            <w14:prstDash w14:val="solid"/>
            <w14:miter w14:lim="400000"/>
          </w14:textOutline>
        </w:rPr>
        <w:t>éntrica como para tomá</w:t>
      </w:r>
      <w:r>
        <w:rPr>
          <w:rFonts w:cs="Arial Unicode MS"/>
          <w:color w:val="000000"/>
          <w:sz w:val="20"/>
          <w:szCs w:val="20"/>
          <w:u w:color="000000"/>
          <w:lang w:val="es-ES_tradnl"/>
          <w14:textOutline w14:w="12700" w14:cap="flat" w14:cmpd="sng" w14:algn="ctr">
            <w14:noFill/>
            <w14:prstDash w14:val="solid"/>
            <w14:miter w14:lim="400000"/>
          </w14:textOutline>
        </w:rPr>
        <w:t xml:space="preserve">rselas en serio </w:t>
      </w:r>
      <w:r>
        <w:rPr>
          <w:rFonts w:cs="Arial Unicode MS"/>
          <w:color w:val="000000"/>
          <w:sz w:val="20"/>
          <w:szCs w:val="20"/>
          <w:u w:color="000000"/>
          <w:lang w:val="pt-PT"/>
          <w14:textOutline w14:w="12700" w14:cap="flat" w14:cmpd="sng" w14:algn="ctr">
            <w14:noFill/>
            <w14:prstDash w14:val="solid"/>
            <w14:miter w14:lim="400000"/>
          </w14:textOutline>
        </w:rPr>
        <w:t xml:space="preserve">o </w:t>
      </w:r>
      <w:r>
        <w:rPr>
          <w:rFonts w:cs="Arial Unicode MS"/>
          <w:color w:val="000000"/>
          <w:sz w:val="20"/>
          <w:szCs w:val="20"/>
          <w:u w:color="000000"/>
          <w:lang w:val="es-ES_tradnl"/>
          <w14:textOutline w14:w="12700" w14:cap="flat" w14:cmpd="sng" w14:algn="ctr">
            <w14:noFill/>
            <w14:prstDash w14:val="solid"/>
            <w14:miter w14:lim="400000"/>
          </w14:textOutline>
        </w:rPr>
        <w:t>demasiado conectadas con la vida cotid</w:t>
      </w:r>
      <w:r>
        <w:rPr>
          <w:rFonts w:cs="Arial Unicode MS"/>
          <w:color w:val="000000"/>
          <w:sz w:val="20"/>
          <w:szCs w:val="20"/>
          <w:u w:color="000000"/>
          <w:lang w:val="pt-PT"/>
          <w14:textOutline w14:w="12700" w14:cap="flat" w14:cmpd="sng" w14:algn="ctr">
            <w14:noFill/>
            <w14:prstDash w14:val="solid"/>
            <w14:miter w14:lim="400000"/>
          </w14:textOutline>
        </w:rPr>
        <w:t>i</w:t>
      </w:r>
      <w:r>
        <w:rPr>
          <w:rFonts w:cs="Arial Unicode MS"/>
          <w:color w:val="000000"/>
          <w:sz w:val="20"/>
          <w:szCs w:val="20"/>
          <w:u w:color="000000"/>
          <w:lang w:val="es-ES_tradnl"/>
          <w14:textOutline w14:w="12700" w14:cap="flat" w14:cmpd="sng" w14:algn="ctr">
            <w14:noFill/>
            <w14:prstDash w14:val="solid"/>
            <w14:miter w14:lim="400000"/>
          </w14:textOutline>
        </w:rPr>
        <w:t>ana de la gente com</w:t>
      </w:r>
      <w:r>
        <w:rPr>
          <w:rFonts w:cs="Arial Unicode MS"/>
          <w:color w:val="000000"/>
          <w:sz w:val="20"/>
          <w:szCs w:val="20"/>
          <w:u w:color="000000"/>
          <w:lang w:val="pt-PT"/>
          <w14:textOutline w14:w="12700" w14:cap="flat" w14:cmpd="sng" w14:algn="ctr">
            <w14:noFill/>
            <w14:prstDash w14:val="solid"/>
            <w14:miter w14:lim="400000"/>
          </w14:textOutline>
        </w:rPr>
        <w:t>ú</w:t>
      </w:r>
      <w:r>
        <w:rPr>
          <w:rFonts w:cs="Arial Unicode MS"/>
          <w:color w:val="000000"/>
          <w:sz w:val="20"/>
          <w:szCs w:val="20"/>
          <w:u w:color="000000"/>
          <w:lang w:val="es-ES_tradnl"/>
          <w14:textOutline w14:w="12700" w14:cap="flat" w14:cmpd="sng" w14:algn="ctr">
            <w14:noFill/>
            <w14:prstDash w14:val="solid"/>
            <w14:miter w14:lim="400000"/>
          </w14:textOutline>
        </w:rPr>
        <w:t>n como para dar a su trabajo el tratamie</w:t>
      </w:r>
      <w:r>
        <w:rPr>
          <w:rFonts w:cs="Arial Unicode MS"/>
          <w:color w:val="000000"/>
          <w:sz w:val="20"/>
          <w:szCs w:val="20"/>
          <w:u w:color="000000"/>
          <w:lang w:val="pt-PT"/>
          <w14:textOutline w14:w="12700" w14:cap="flat" w14:cmpd="sng" w14:algn="ctr">
            <w14:noFill/>
            <w14:prstDash w14:val="solid"/>
            <w14:miter w14:lim="400000"/>
          </w14:textOutline>
        </w:rPr>
        <w:t>nt</w:t>
      </w:r>
      <w:r>
        <w:rPr>
          <w:rFonts w:cs="Arial Unicode MS"/>
          <w:color w:val="000000"/>
          <w:sz w:val="20"/>
          <w:szCs w:val="20"/>
          <w:u w:color="000000"/>
          <w:lang w:val="es-ES_tradnl"/>
          <w14:textOutline w14:w="12700" w14:cap="flat" w14:cmpd="sng" w14:algn="ctr">
            <w14:noFill/>
            <w14:prstDash w14:val="solid"/>
            <w14:miter w14:lim="400000"/>
          </w14:textOutline>
        </w:rPr>
        <w:t>o de trabajo especial de gente dotada que exige la te</w:t>
      </w:r>
      <w:r>
        <w:rPr>
          <w:rFonts w:cs="Arial Unicode MS"/>
          <w:color w:val="000000"/>
          <w:sz w:val="20"/>
          <w:szCs w:val="20"/>
          <w:u w:color="000000"/>
          <w:lang w:val="pt-PT"/>
          <w14:textOutline w14:w="12700" w14:cap="flat" w14:cmpd="sng" w14:algn="ctr">
            <w14:noFill/>
            <w14:prstDash w14:val="solid"/>
            <w14:miter w14:lim="400000"/>
          </w14:textOutline>
        </w:rPr>
        <w:t>o</w:t>
      </w:r>
      <w:r w:rsidRPr="00800E1A">
        <w:rPr>
          <w:rFonts w:cs="Arial Unicode MS"/>
          <w:color w:val="000000"/>
          <w:sz w:val="20"/>
          <w:szCs w:val="20"/>
          <w:u w:color="000000"/>
          <w:lang w:val="es-EC"/>
          <w14:textOutline w14:w="12700" w14:cap="flat" w14:cmpd="sng" w14:algn="ctr">
            <w14:noFill/>
            <w14:prstDash w14:val="solid"/>
            <w14:miter w14:lim="400000"/>
          </w14:textOutline>
        </w:rPr>
        <w:t>r</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a de la reputaci</w:t>
      </w:r>
      <w:r>
        <w:rPr>
          <w:rFonts w:cs="Arial Unicode MS"/>
          <w:color w:val="000000"/>
          <w:sz w:val="20"/>
          <w:szCs w:val="20"/>
          <w:u w:color="000000"/>
          <w:lang w:val="pt-PT"/>
          <w14:textOutline w14:w="12700" w14:cap="flat" w14:cmpd="sng" w14:algn="ctr">
            <w14:noFill/>
            <w14:prstDash w14:val="solid"/>
            <w14:miter w14:lim="400000"/>
          </w14:textOutline>
        </w:rPr>
        <w:t>ó</w:t>
      </w:r>
      <w:r w:rsidRPr="00800E1A">
        <w:rPr>
          <w:rFonts w:cs="Arial Unicode MS"/>
          <w:color w:val="000000"/>
          <w:sz w:val="20"/>
          <w:szCs w:val="20"/>
          <w:u w:color="000000"/>
          <w:lang w:val="es-EC"/>
          <w14:textOutline w14:w="12700" w14:cap="flat" w14:cmpd="sng" w14:algn="ctr">
            <w14:noFill/>
            <w14:prstDash w14:val="solid"/>
            <w14:miter w14:lim="400000"/>
          </w14:textOutline>
        </w:rPr>
        <w:t>n</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de-DE"/>
          <w14:textOutline w14:w="12700" w14:cap="flat" w14:cmpd="sng" w14:algn="ctr">
            <w14:noFill/>
            <w14:prstDash w14:val="solid"/>
            <w14:miter w14:lim="400000"/>
          </w14:textOutline>
        </w:rPr>
        <w:t>Becker, 2008:</w:t>
      </w:r>
      <w:r>
        <w:rPr>
          <w:rFonts w:cs="Arial Unicode MS"/>
          <w:color w:val="000000"/>
          <w:sz w:val="20"/>
          <w:szCs w:val="20"/>
          <w:u w:color="000000"/>
          <w:lang w:val="pt-PT"/>
          <w14:textOutline w14:w="12700" w14:cap="flat" w14:cmpd="sng" w14:algn="ctr">
            <w14:noFill/>
            <w14:prstDash w14:val="solid"/>
            <w14:miter w14:lim="400000"/>
          </w14:textOutline>
        </w:rPr>
        <w:t xml:space="preserve"> 406).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Con lo cual, pese al compromiso e implicación del estudiante-actor existiría una barrera entre los grupos de teatro universitario y las agrupaciones teatrales profesionales ante el público, las organizaciones culturales y los medios de comunicación. Un estudiante-actor que aspira escalar hacia la profesionalización en el arte escénico estaría en desventaja pues </w:t>
      </w:r>
      <w:r>
        <w:rPr>
          <w:rFonts w:cs="Arial Unicode MS"/>
          <w:color w:val="000000"/>
          <w:u w:color="000000"/>
          <w:lang w:val="pt-PT"/>
          <w14:textOutline w14:w="12700" w14:cap="flat" w14:cmpd="sng" w14:algn="ctr">
            <w14:noFill/>
            <w14:prstDash w14:val="solid"/>
            <w14:miter w14:lim="400000"/>
          </w14:textOutline>
        </w:rPr>
        <w:lastRenderedPageBreak/>
        <w:t>se los vería como artistas ingenuos, pareciera que los grupos de teatro universitario arrastran un estigma que lleva a que su trabajo no sea tomado en serio.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Para entender lo dicho, veremos las diferencia entre profesi</w:t>
      </w:r>
      <w:r>
        <w:rPr>
          <w:rFonts w:cs="Arial Unicode MS"/>
          <w:color w:val="000000"/>
          <w:u w:color="000000"/>
          <w:lang w:val="pt-PT"/>
          <w14:textOutline w14:w="12700" w14:cap="flat" w14:cmpd="sng" w14:algn="ctr">
            <w14:noFill/>
            <w14:prstDash w14:val="solid"/>
            <w14:miter w14:lim="400000"/>
          </w14:textOutline>
        </w:rPr>
        <w:t>ón y semiprofesión. La primera demanda una formación continua para tener libertad de acción en el campo de especialización, y la segunda comprende un proceso incompleto en la profesionalización. Según el pensamiento del sociólogo estadounidense Harold Wilensky las etapas de una profesión involucran una ocupación de tiempo completo que constituye su principal fuente de ingresos, además que existan escuelas para el adiestramiento y asociaciones profesionales que determinen un reglamento para la práctica profesional donde se adopte un código de ética para formalizar las normas de conducta. En definitiva, la profesionalización conlleva un estatus en la jerarquía de las profesiones, se logra una autoridad profesional porque se tiene una base teórica así como un entrenamiento que ofrece confiabilidad.</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r>
        <w:rPr>
          <w:rFonts w:cs="Arial Unicode MS"/>
          <w:color w:val="000000"/>
          <w:u w:color="000000"/>
          <w:lang w:val="pt-PT"/>
          <w14:textOutline w14:w="12700" w14:cap="flat" w14:cmpd="sng" w14:algn="ctr">
            <w14:noFill/>
            <w14:prstDash w14:val="solid"/>
            <w14:miter w14:lim="400000"/>
          </w14:textOutline>
        </w:rPr>
        <w:t>En el debate de las profesiones se preservan privilegios y poder. Al respecto Fernández (2001) recapitula:</w:t>
      </w:r>
    </w:p>
    <w:p w:rsidR="00DF1F3F" w:rsidRPr="00800E1A" w:rsidRDefault="00BE1283" w:rsidP="00F61B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sz w:val="20"/>
          <w:szCs w:val="20"/>
          <w:u w:color="000000"/>
          <w:lang w:val="es-ES_tradnl"/>
          <w14:textOutline w14:w="12700" w14:cap="flat" w14:cmpd="sng" w14:algn="ctr">
            <w14:noFill/>
            <w14:prstDash w14:val="solid"/>
            <w14:miter w14:lim="400000"/>
          </w14:textOutline>
        </w:rPr>
        <w:t>Tradicionalmente, la profesión ha sido una forma privilegiada de actividad y la base de una categor</w:t>
      </w:r>
      <w:r>
        <w:rPr>
          <w:rFonts w:cs="Arial Unicode MS"/>
          <w:color w:val="000000"/>
          <w:sz w:val="20"/>
          <w:szCs w:val="20"/>
          <w:u w:color="000000"/>
          <w:lang w:val="pt-PT"/>
          <w14:textOutline w14:w="12700" w14:cap="flat" w14:cmpd="sng" w14:algn="ctr">
            <w14:noFill/>
            <w14:prstDash w14:val="solid"/>
            <w14:miter w14:lim="400000"/>
          </w14:textOutline>
        </w:rPr>
        <w:t>ía socioecon</w:t>
      </w:r>
      <w:r>
        <w:rPr>
          <w:rFonts w:cs="Arial Unicode MS"/>
          <w:color w:val="000000"/>
          <w:sz w:val="20"/>
          <w:szCs w:val="20"/>
          <w:u w:color="000000"/>
          <w:lang w:val="es-ES_tradnl"/>
          <w14:textOutline w14:w="12700" w14:cap="flat" w14:cmpd="sng" w14:algn="ctr">
            <w14:noFill/>
            <w14:prstDash w14:val="solid"/>
            <w14:miter w14:lim="400000"/>
          </w14:textOutline>
        </w:rPr>
        <w:t xml:space="preserve">ómica caracterizada por su diversidad de tareas y por altos niveles de ingresos económicos, de estatus social y de prestigio. Las profesiones actuales se estructuraron con base en una segmentación de la producción del conocimiento y de su propio ejercicio ante la necesidad de regular y reglamentar las formas de ejercicio de las habilidades profesionales, buscando legalizar lo escolar como la </w:t>
      </w:r>
      <w:r>
        <w:rPr>
          <w:rFonts w:cs="Arial Unicode MS"/>
          <w:color w:val="000000"/>
          <w:sz w:val="20"/>
          <w:szCs w:val="20"/>
          <w:u w:color="000000"/>
          <w:lang w:val="pt-PT"/>
          <w14:textOutline w14:w="12700" w14:cap="flat" w14:cmpd="sng" w14:algn="ctr">
            <w14:noFill/>
            <w14:prstDash w14:val="solid"/>
            <w14:miter w14:lim="400000"/>
          </w14:textOutline>
        </w:rPr>
        <w:t>única forma vá</w:t>
      </w:r>
      <w:r>
        <w:rPr>
          <w:rFonts w:cs="Arial Unicode MS"/>
          <w:color w:val="000000"/>
          <w:sz w:val="20"/>
          <w:szCs w:val="20"/>
          <w:u w:color="000000"/>
          <w:lang w:val="es-ES_tradnl"/>
          <w14:textOutline w14:w="12700" w14:cap="flat" w14:cmpd="sng" w14:algn="ctr">
            <w14:noFill/>
            <w14:prstDash w14:val="solid"/>
            <w14:miter w14:lim="400000"/>
          </w14:textOutline>
        </w:rPr>
        <w:t>lida de tener acceso al conocimiento</w:t>
      </w:r>
      <w:r>
        <w:rPr>
          <w:rFonts w:cs="Arial Unicode MS"/>
          <w:color w:val="000000"/>
          <w:sz w:val="20"/>
          <w:szCs w:val="20"/>
          <w:u w:color="000000"/>
          <w:lang w:val="pt-PT"/>
          <w14:textOutline w14:w="12700" w14:cap="flat" w14:cmpd="sng" w14:algn="ctr">
            <w14:noFill/>
            <w14:prstDash w14:val="solid"/>
            <w14:miter w14:lim="400000"/>
          </w14:textOutline>
        </w:rPr>
        <w:t xml:space="preserve"> (Fernández, 2001: 27)</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 xml:space="preserve">Esto deja entrever unas </w:t>
      </w:r>
      <w:r>
        <w:rPr>
          <w:rFonts w:cs="Arial Unicode MS"/>
          <w:color w:val="000000"/>
          <w:u w:color="000000"/>
          <w:lang w:val="pt-PT"/>
          <w14:textOutline w14:w="12700" w14:cap="flat" w14:cmpd="sng" w14:algn="ctr">
            <w14:noFill/>
            <w14:prstDash w14:val="solid"/>
            <w14:miter w14:lim="400000"/>
          </w14:textOutline>
        </w:rPr>
        <w:t>estrategias de exclusión que limitan el acceso a través de los requisitos educativos acreditando solo a ciertas personas para su ejercicio legítimo. Para abrir fisuras en el monopolio del conocimiento especializado aparece la figura del amateur, entendido como una persona aficionada que aprovecha su ocio en el consumo y una ávida producción artística debido a una vocación individualista. Ese tiempo destinado a prácticas artísticas amateurs puede ocurrir en entornos privados o en diversas plataformas donde se reinventan modos de circulación, lo que contribuye a que con el paso del tiempo se les otorgue algún tipo de autoridad por la experiencia alcanzada o por su interés en una rápida profesionalización.</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En un ambiente tan cambiante como el actual se dan fusiones entre el ocio y el trabajo</w:t>
      </w:r>
      <w:r>
        <w:rPr>
          <w:rFonts w:cs="Arial Unicode MS"/>
          <w:color w:val="000000"/>
          <w:u w:color="000000"/>
          <w:lang w:val="pt-PT"/>
          <w14:textOutline w14:w="12700" w14:cap="flat" w14:cmpd="sng" w14:algn="ctr">
            <w14:noFill/>
            <w14:prstDash w14:val="solid"/>
            <w14:miter w14:lim="400000"/>
          </w14:textOutline>
        </w:rPr>
        <w:t xml:space="preserve"> puesto que una persona apasionada saltará a la vista por su dedicación, tal como lo</w:t>
      </w:r>
      <w:r w:rsidR="008852E9">
        <w:rPr>
          <w:rFonts w:cs="Arial Unicode MS"/>
          <w:color w:val="000000"/>
          <w:u w:color="000000"/>
          <w:lang w:val="pt-PT"/>
          <w14:textOutline w14:w="12700" w14:cap="flat" w14:cmpd="sng" w14:algn="ctr">
            <w14:noFill/>
            <w14:prstDash w14:val="solid"/>
            <w14:miter w14:lim="400000"/>
          </w14:textOutline>
        </w:rPr>
        <w:t xml:space="preserve"> señalan</w:t>
      </w:r>
      <w:r>
        <w:rPr>
          <w:rFonts w:cs="Arial Unicode MS"/>
          <w:color w:val="000000"/>
          <w:u w:color="000000"/>
          <w:lang w:val="es-ES_tradnl"/>
          <w14:textOutline w14:w="12700" w14:cap="flat" w14:cmpd="sng" w14:algn="ctr">
            <w14:noFill/>
            <w14:prstDash w14:val="solid"/>
            <w14:miter w14:lim="400000"/>
          </w14:textOutline>
        </w:rPr>
        <w:t xml:space="preserve"> Calvano y S</w:t>
      </w:r>
      <w:r>
        <w:rPr>
          <w:rFonts w:cs="Arial Unicode MS"/>
          <w:color w:val="000000"/>
          <w:u w:color="000000"/>
          <w:lang w:val="pt-PT"/>
          <w14:textOutline w14:w="12700" w14:cap="flat" w14:cmpd="sng" w14:algn="ctr">
            <w14:noFill/>
            <w14:prstDash w14:val="solid"/>
            <w14:miter w14:lim="400000"/>
          </w14:textOutline>
        </w:rPr>
        <w:t>uárez-Pinzón (2018):</w:t>
      </w:r>
    </w:p>
    <w:p w:rsidR="00DF1F3F" w:rsidRDefault="00BE1283" w:rsidP="00254FC6">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14:textOutline w14:w="12700" w14:cap="flat" w14:cmpd="sng" w14:algn="ctr">
            <w14:noFill/>
            <w14:prstDash w14:val="solid"/>
            <w14:miter w14:lim="400000"/>
          </w14:textOutline>
        </w:rPr>
      </w:pPr>
      <w:r>
        <w:rPr>
          <w:rFonts w:cs="Arial Unicode MS"/>
          <w:i/>
          <w:iCs/>
          <w:color w:val="000000"/>
          <w:sz w:val="20"/>
          <w:szCs w:val="20"/>
          <w:u w:color="000000"/>
          <w14:textOutline w14:w="12700" w14:cap="flat" w14:cmpd="sng" w14:algn="ctr">
            <w14:noFill/>
            <w14:prstDash w14:val="solid"/>
            <w14:miter w14:lim="400000"/>
          </w14:textOutline>
        </w:rPr>
        <w:t>There seems to be a contradiction related to the perception of professional and amateur dimensions. On the one hand, participants acknowledge the importance of guaranteeing the quality of artistic production through a formal recognition of professionalism, usually provided by the educational system. That is, creative workers are legitimated by their background studies, the level of dedication (an artist dedicates every day to creation) and expertise on the ground, which should be recognized by the official artistic community and/or formal education systems.</w:t>
      </w:r>
      <w:r>
        <w:rPr>
          <w:rFonts w:cs="Arial Unicode MS"/>
          <w:i/>
          <w:iCs/>
          <w:color w:val="000000"/>
          <w:sz w:val="20"/>
          <w:szCs w:val="20"/>
          <w:u w:color="000000"/>
          <w:lang w:val="pt-PT"/>
          <w14:textOutline w14:w="12700" w14:cap="flat" w14:cmpd="sng" w14:algn="ctr">
            <w14:noFill/>
            <w14:prstDash w14:val="solid"/>
            <w14:miter w14:lim="400000"/>
          </w14:textOutline>
        </w:rPr>
        <w:t xml:space="preserve"> T</w:t>
      </w:r>
      <w:r>
        <w:rPr>
          <w:rFonts w:cs="Arial Unicode MS"/>
          <w:i/>
          <w:iCs/>
          <w:color w:val="000000"/>
          <w:sz w:val="20"/>
          <w:szCs w:val="20"/>
          <w:u w:color="000000"/>
          <w14:textOutline w14:w="12700" w14:cap="flat" w14:cmpd="sng" w14:algn="ctr">
            <w14:noFill/>
            <w14:prstDash w14:val="solid"/>
            <w14:miter w14:lim="400000"/>
          </w14:textOutline>
        </w:rPr>
        <w:t xml:space="preserve">he path to professionalization </w:t>
      </w:r>
      <w:r>
        <w:rPr>
          <w:rFonts w:cs="Arial Unicode MS"/>
          <w:i/>
          <w:iCs/>
          <w:color w:val="000000"/>
          <w:sz w:val="20"/>
          <w:szCs w:val="20"/>
          <w:u w:color="000000"/>
          <w14:textOutline w14:w="12700" w14:cap="flat" w14:cmpd="sng" w14:algn="ctr">
            <w14:noFill/>
            <w14:prstDash w14:val="solid"/>
            <w14:miter w14:lim="400000"/>
          </w14:textOutline>
        </w:rPr>
        <w:lastRenderedPageBreak/>
        <w:t>always started with personal passion and interest, thus amateur dedication. Indeed, the root of the word amateur is in the Latin word amare (to love): amateur is a person with an overpowering love of what is doing, and both professionals and laypeople share this visceral feeling</w:t>
      </w:r>
      <w:r>
        <w:rPr>
          <w:rFonts w:cs="Arial Unicode MS"/>
          <w:color w:val="000000"/>
          <w:sz w:val="20"/>
          <w:szCs w:val="20"/>
          <w:u w:color="000000"/>
          <w:lang w:val="pt-PT"/>
          <w14:textOutline w14:w="12700" w14:cap="flat" w14:cmpd="sng" w14:algn="ctr">
            <w14:noFill/>
            <w14:prstDash w14:val="solid"/>
            <w14:miter w14:lim="400000"/>
          </w14:textOutline>
        </w:rPr>
        <w:t xml:space="preserve"> (Calvano y Suárez-Pinzón, 2018 como se cita en Bonet y Négrier: 2018: 158)</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E</w:t>
      </w:r>
      <w:r>
        <w:rPr>
          <w:rFonts w:cs="Arial Unicode MS"/>
          <w:color w:val="000000"/>
          <w:u w:color="000000"/>
          <w:lang w:val="pt-PT"/>
          <w14:textOutline w14:w="12700" w14:cap="flat" w14:cmpd="sng" w14:algn="ctr">
            <w14:noFill/>
            <w14:prstDash w14:val="solid"/>
            <w14:miter w14:lim="400000"/>
          </w14:textOutline>
        </w:rPr>
        <w:t>l fenómeno del amateurismo puede darse en contextos insurgentes no remunerados, autoorganizados, oficiales o no dependiendo de las intenciones gubernamentales de legitimar la producción popular o artesanal en beneficio de la identidad nacional. Aclaramos que la condición amateur no solo tiene relación con el placer sino con el sentido de obligación, tiempo, energía y recursos para hacer lo que se ama, así se corrobora que no se trata de personas que ingenuamente disfrutan de las artes y la cultura sino que han entrenado su sensibilidad estética y creatividad. Por tanto, los términos profesional y amateur suelen sugerir un estatus, visibilidad o influencia. La diferencia real entre habilidades adquiridas y profesión está en la escuela formal o el aprendizaje en la práctica (Machado, 1991: 31).</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Al definir al amateur</w:t>
      </w:r>
      <w:r>
        <w:rPr>
          <w:rFonts w:cs="Arial Unicode MS"/>
          <w:color w:val="000000"/>
          <w:u w:color="000000"/>
          <w:lang w:val="pt-PT"/>
          <w14:textOutline w14:w="12700" w14:cap="flat" w14:cmpd="sng" w14:algn="ctr">
            <w14:noFill/>
            <w14:prstDash w14:val="solid"/>
            <w14:miter w14:lim="400000"/>
          </w14:textOutline>
        </w:rPr>
        <w:t xml:space="preserve">, el sociomusicólogo británico Simon Frith (2004) menciona que hace parte de un sistema de relaciones interdependientes denominada P-A-P: profesional-aficionado-audiencia, en que el que se pueden identificar siete formas de relacionarse entre sí. Por ejemplo, los amateurs toman como orientación los estándares establecidos por los profesionales para realizar sus actuaciones públicas. Cuando son los profesionales quienes dirigen, asesoran y organizan una audiencia se establece una relación monetaria y organizativa con los amateurs. En otras circunstancias existen una relación intelectual porque los amateurs al disponer de mayor tiempo tienen un conocimiento amplio y menos especialización de la música. De otro lado, los amateurs saben que una actuación digna de crédito es aquella que resulte significativa, no la que enfatice la técnica como suele ocurrir con los profesionales, por eso la insistencia del aficionado para estimular al público dando lo mejor posible.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En la trayectoria hacia la profesionalizaci</w:t>
      </w:r>
      <w:r>
        <w:rPr>
          <w:rFonts w:cs="Arial Unicode MS"/>
          <w:color w:val="000000"/>
          <w:u w:color="000000"/>
          <w:lang w:val="pt-PT"/>
          <w14:textOutline w14:w="12700" w14:cap="flat" w14:cmpd="sng" w14:algn="ctr">
            <w14:noFill/>
            <w14:prstDash w14:val="solid"/>
            <w14:miter w14:lim="400000"/>
          </w14:textOutline>
        </w:rPr>
        <w:t>ón es inevitable que los inicios se den siendo un aficionado. Además se establece varias actitudes que diferencian al amateur del profesional, uno es la confianza que destaca entre los profesionales experimentados, la cual está menos desarrollada entre los amateurs. Otro aspecto es la perseverancia porque el profesional sabe que debe apegarse a su música, el “</w:t>
      </w:r>
      <w:r>
        <w:rPr>
          <w:rFonts w:cs="Arial Unicode MS"/>
          <w:i/>
          <w:iCs/>
          <w:color w:val="000000"/>
          <w:u w:color="000000"/>
          <w:lang w:val="pt-PT"/>
          <w14:textOutline w14:w="12700" w14:cap="flat" w14:cmpd="sng" w14:algn="ctr">
            <w14:noFill/>
            <w14:prstDash w14:val="solid"/>
            <w14:miter w14:lim="400000"/>
          </w14:textOutline>
        </w:rPr>
        <w:t>continuance commitment</w:t>
      </w:r>
      <w:r>
        <w:rPr>
          <w:rFonts w:cs="Arial Unicode MS"/>
          <w:color w:val="000000"/>
          <w:u w:color="000000"/>
          <w:lang w:val="pt-PT"/>
          <w14:textOutline w14:w="12700" w14:cap="flat" w14:cmpd="sng" w14:algn="ctr">
            <w14:noFill/>
            <w14:prstDash w14:val="solid"/>
            <w14:miter w14:lim="400000"/>
          </w14:textOutline>
        </w:rPr>
        <w:t>” que no se hace presente en los amateurs porque para estos la música no es un medio de sobrevivencia. Y finalmente la preparación entendida como disposición innata de los profesionales para tocar música lo mejor posible en el día, hora y lugar fijados (Frith, 2004: 229).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lastRenderedPageBreak/>
        <w:tab/>
        <w:t>En un estudio sobre pr</w:t>
      </w:r>
      <w:r>
        <w:rPr>
          <w:rFonts w:cs="Arial Unicode MS"/>
          <w:color w:val="000000"/>
          <w:u w:color="000000"/>
          <w:lang w:val="pt-PT"/>
          <w14:textOutline w14:w="12700" w14:cap="flat" w14:cmpd="sng" w14:algn="ctr">
            <w14:noFill/>
            <w14:prstDash w14:val="solid"/>
            <w14:miter w14:lim="400000"/>
          </w14:textOutline>
        </w:rPr>
        <w:t xml:space="preserve">ácticas artísticas amateurs relacionadas al karaoke, los </w:t>
      </w:r>
      <w:r>
        <w:rPr>
          <w:rFonts w:cs="Arial Unicode MS"/>
          <w:i/>
          <w:iCs/>
          <w:color w:val="000000"/>
          <w:u w:color="000000"/>
          <w:lang w:val="pt-PT"/>
          <w14:textOutline w14:w="12700" w14:cap="flat" w14:cmpd="sng" w14:algn="ctr">
            <w14:noFill/>
            <w14:prstDash w14:val="solid"/>
            <w14:miter w14:lim="400000"/>
          </w14:textOutline>
        </w:rPr>
        <w:t>reality shows</w:t>
      </w:r>
      <w:r>
        <w:rPr>
          <w:rFonts w:cs="Arial Unicode MS"/>
          <w:color w:val="000000"/>
          <w:u w:color="000000"/>
          <w:lang w:val="pt-PT"/>
          <w14:textOutline w14:w="12700" w14:cap="flat" w14:cmpd="sng" w14:algn="ctr">
            <w14:noFill/>
            <w14:prstDash w14:val="solid"/>
            <w14:miter w14:lim="400000"/>
          </w14:textOutline>
        </w:rPr>
        <w:t xml:space="preserve"> y las presentaciones en vivo, Frith (2007) se aventura a responder a una pregunta compuesta, ¿Por qué las personas quieren ser artistas (aunque la gran mayoría no viva de la actuación)? ¿Cuál es la función del artista para la sociedad? Al centrarse en la experiencia musical explica que quizás se ha individualizado debido al declive del sector del espectáculo, por lo que cuando una persona escucha música reclama en solitario un espacio físico y emocional pero a la vez es impulsado por una pasión y un querer compartir gustos musicales. El “</w:t>
      </w:r>
      <w:r>
        <w:rPr>
          <w:rFonts w:cs="Arial Unicode MS"/>
          <w:i/>
          <w:iCs/>
          <w:color w:val="000000"/>
          <w:u w:color="000000"/>
          <w:lang w:val="pt-PT"/>
          <w14:textOutline w14:w="12700" w14:cap="flat" w14:cmpd="sng" w14:algn="ctr">
            <w14:noFill/>
            <w14:prstDash w14:val="solid"/>
            <w14:miter w14:lim="400000"/>
          </w14:textOutline>
        </w:rPr>
        <w:t>musical commitment</w:t>
      </w:r>
      <w:r>
        <w:rPr>
          <w:rFonts w:cs="Arial Unicode MS"/>
          <w:color w:val="000000"/>
          <w:u w:color="000000"/>
          <w:lang w:val="pt-PT"/>
          <w14:textOutline w14:w="12700" w14:cap="flat" w14:cmpd="sng" w14:algn="ctr">
            <w14:noFill/>
            <w14:prstDash w14:val="solid"/>
            <w14:miter w14:lim="400000"/>
          </w14:textOutline>
        </w:rPr>
        <w:t xml:space="preserve">” es una </w:t>
      </w:r>
      <w:r>
        <w:rPr>
          <w:rFonts w:cs="Arial Unicode MS"/>
          <w:color w:val="000000"/>
          <w:u w:color="000000"/>
          <w:lang w:val="es-ES_tradnl"/>
          <w14:textOutline w14:w="12700" w14:cap="flat" w14:cmpd="sng" w14:algn="ctr">
            <w14:noFill/>
            <w14:prstDash w14:val="solid"/>
            <w14:miter w14:lim="400000"/>
          </w14:textOutline>
        </w:rPr>
        <w:t>señal de una</w:t>
      </w:r>
      <w:r w:rsidR="00F579B9">
        <w:rPr>
          <w:rFonts w:cs="Arial Unicode MS"/>
          <w:color w:val="000000"/>
          <w:u w:color="000000"/>
          <w:lang w:val="es-ES_tradnl"/>
          <w14:textOutline w14:w="12700" w14:cap="flat" w14:cmpd="sng" w14:algn="ctr">
            <w14:noFill/>
            <w14:prstDash w14:val="solid"/>
            <w14:miter w14:lim="400000"/>
          </w14:textOutline>
        </w:rPr>
        <w:t xml:space="preserve"> práctica </w:t>
      </w:r>
      <w:r>
        <w:rPr>
          <w:rFonts w:cs="Arial Unicode MS"/>
          <w:color w:val="000000"/>
          <w:u w:color="000000"/>
          <w:lang w:val="pt-PT"/>
          <w14:textOutline w14:w="12700" w14:cap="flat" w14:cmpd="sng" w14:algn="ctr">
            <w14:noFill/>
            <w14:prstDash w14:val="solid"/>
            <w14:miter w14:lim="400000"/>
          </w14:textOutline>
        </w:rPr>
        <w:t>que resulta placentera, que merece reconocimiento social y una evaluación por parte de un jurado y del público, que además puede conllevar una relación de apropiación, de imitación o de aproximación.</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Para Frith los aspirantes a artistas no son estrellas pero podr</w:t>
      </w:r>
      <w:r>
        <w:rPr>
          <w:rFonts w:cs="Arial Unicode MS"/>
          <w:color w:val="000000"/>
          <w:u w:color="000000"/>
          <w:lang w:val="pt-PT"/>
          <w14:textOutline w14:w="12700" w14:cap="flat" w14:cmpd="sng" w14:algn="ctr">
            <w14:noFill/>
            <w14:prstDash w14:val="solid"/>
            <w14:miter w14:lim="400000"/>
          </w14:textOutline>
        </w:rPr>
        <w:t>ían convertirse en personalidades, ya sea porque en el proceso se exponen al ridículo o a la crítica al mostrar una personalidad impostada, que repite una técnica y gestos artificiosamente, faltándole, “</w:t>
      </w:r>
      <w:r>
        <w:rPr>
          <w:rFonts w:cs="Arial Unicode MS"/>
          <w:i/>
          <w:iCs/>
          <w:color w:val="000000"/>
          <w:u w:color="000000"/>
          <w:lang w:val="pt-PT"/>
          <w14:textOutline w14:w="12700" w14:cap="flat" w14:cmpd="sng" w14:algn="ctr">
            <w14:noFill/>
            <w14:prstDash w14:val="solid"/>
            <w14:miter w14:lim="400000"/>
          </w14:textOutline>
        </w:rPr>
        <w:t>musicality, the expressive, individual ability that comes from within</w:t>
      </w:r>
      <w:r>
        <w:rPr>
          <w:rFonts w:cs="Arial Unicode MS"/>
          <w:color w:val="000000"/>
          <w:u w:color="000000"/>
          <w:lang w:val="pt-PT"/>
          <w14:textOutline w14:w="12700" w14:cap="flat" w14:cmpd="sng" w14:algn="ctr">
            <w14:noFill/>
            <w14:prstDash w14:val="solid"/>
            <w14:miter w14:lim="400000"/>
          </w14:textOutline>
        </w:rPr>
        <w:t>” (Frith, 2007: 12). Esta situación vuelve borrosas las distancias entre amateurs y profesionales potenciales, entre quienes se mantienen con una educación no formal y quienes son selectas por su talento y genio resultado de un largo recorrido formativo.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Al confrontar la dupla amateur</w:t>
      </w:r>
      <w:r>
        <w:rPr>
          <w:rFonts w:cs="Arial Unicode MS"/>
          <w:color w:val="000000"/>
          <w:u w:color="000000"/>
          <w:lang w:val="pt-PT"/>
          <w14:textOutline w14:w="12700" w14:cap="flat" w14:cmpd="sng" w14:algn="ctr">
            <w14:noFill/>
            <w14:prstDash w14:val="solid"/>
            <w14:miter w14:lim="400000"/>
          </w14:textOutline>
        </w:rPr>
        <w:t xml:space="preserve"> y profesional se pone en juego el dominio técnico de alguien experimentado versus el conformismo por gratuidad mientras se tenga espacio para la práctica artística aficionada. Es como si existiera una disputa y rivalidad entre los</w:t>
      </w:r>
      <w:r>
        <w:rPr>
          <w:rFonts w:cs="Arial Unicode MS"/>
          <w:color w:val="000000"/>
          <w:u w:color="000000"/>
          <w:lang w:val="es-ES_tradnl"/>
          <w14:textOutline w14:w="12700" w14:cap="flat" w14:cmpd="sng" w14:algn="ctr">
            <w14:noFill/>
            <w14:prstDash w14:val="solid"/>
            <w14:miter w14:lim="400000"/>
          </w14:textOutline>
        </w:rPr>
        <w:t xml:space="preserve"> verdaderos, aut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nticos, naturales y vivos, contra quienes son llamados de artificiales, mec</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nicos, comerciales y pasivos. A partir de las investigaciones de</w:t>
      </w:r>
      <w:r>
        <w:rPr>
          <w:rFonts w:cs="Arial Unicode MS"/>
          <w:color w:val="000000"/>
          <w:u w:color="000000"/>
          <w:lang w:val="pt-PT"/>
          <w14:textOutline w14:w="12700" w14:cap="flat" w14:cmpd="sng" w14:algn="ctr">
            <w14:noFill/>
            <w14:prstDash w14:val="solid"/>
            <w14:miter w14:lim="400000"/>
          </w14:textOutline>
        </w:rPr>
        <w:t>l sociólogo francés</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Antoine Hennion (2002) se constató que e</w:t>
      </w:r>
      <w:r>
        <w:rPr>
          <w:rFonts w:cs="Arial Unicode MS"/>
          <w:color w:val="000000"/>
          <w:u w:color="000000"/>
          <w:lang w:val="es-ES_tradnl"/>
          <w14:textOutline w14:w="12700" w14:cap="flat" w14:cmpd="sng" w14:algn="ctr">
            <w14:noFill/>
            <w14:prstDash w14:val="solid"/>
            <w14:miter w14:lim="400000"/>
          </w14:textOutline>
        </w:rPr>
        <w:t>n la m</w:t>
      </w:r>
      <w:r>
        <w:rPr>
          <w:rFonts w:cs="Arial Unicode MS"/>
          <w:color w:val="000000"/>
          <w:u w:color="000000"/>
          <w:lang w:val="pt-PT"/>
          <w14:textOutline w14:w="12700" w14:cap="flat" w14:cmpd="sng" w14:algn="ctr">
            <w14:noFill/>
            <w14:prstDash w14:val="solid"/>
            <w14:miter w14:lim="400000"/>
          </w14:textOutline>
        </w:rPr>
        <w:t>ú</w:t>
      </w:r>
      <w:r>
        <w:rPr>
          <w:rFonts w:cs="Arial Unicode MS"/>
          <w:color w:val="000000"/>
          <w:u w:color="000000"/>
          <w:lang w:val="it-IT"/>
          <w14:textOutline w14:w="12700" w14:cap="flat" w14:cmpd="sng" w14:algn="ctr">
            <w14:noFill/>
            <w14:prstDash w14:val="solid"/>
            <w14:miter w14:lim="400000"/>
          </w14:textOutline>
        </w:rPr>
        <w:t>sica cl</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sica el aficionado contrapone el artificio del disc</w:t>
      </w:r>
      <w:r>
        <w:rPr>
          <w:rFonts w:cs="Arial Unicode MS"/>
          <w:color w:val="000000"/>
          <w:u w:color="000000"/>
          <w:lang w:val="pt-PT"/>
          <w14:textOutline w14:w="12700" w14:cap="flat" w14:cmpd="sng" w14:algn="ctr">
            <w14:noFill/>
            <w14:prstDash w14:val="solid"/>
            <w14:miter w14:lim="400000"/>
          </w14:textOutline>
        </w:rPr>
        <w:t xml:space="preserve">o </w:t>
      </w:r>
      <w:r>
        <w:rPr>
          <w:rFonts w:cs="Arial Unicode MS"/>
          <w:color w:val="000000"/>
          <w:u w:color="000000"/>
          <w:lang w:val="es-ES_tradnl"/>
          <w14:textOutline w14:w="12700" w14:cap="flat" w14:cmpd="sng" w14:algn="ctr">
            <w14:noFill/>
            <w14:prstDash w14:val="solid"/>
            <w14:miter w14:lim="400000"/>
          </w14:textOutline>
        </w:rPr>
        <w:t xml:space="preserve">a la verdad del concierto </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en vivo</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incluso a la superioridad definitiva de que su pr</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 xml:space="preserve">ctica instrumental le confiere sobre el </w:t>
      </w:r>
      <w:r w:rsidRPr="00800E1A">
        <w:rPr>
          <w:rFonts w:cs="Arial Unicode MS"/>
          <w:color w:val="000000"/>
          <w:u w:color="000000"/>
          <w:lang w:val="es-EC"/>
          <w14:textOutline w14:w="12700" w14:cap="flat" w14:cmpd="sng" w14:algn="ctr">
            <w14:noFill/>
            <w14:prstDash w14:val="solid"/>
            <w14:miter w14:lim="400000"/>
          </w14:textOutline>
        </w:rPr>
        <w:t>simple</w:t>
      </w:r>
      <w:r>
        <w:rPr>
          <w:rFonts w:cs="Arial Unicode MS"/>
          <w:color w:val="000000"/>
          <w:u w:color="000000"/>
          <w:lang w:val="de-DE"/>
          <w14:textOutline w14:w="12700" w14:cap="flat" w14:cmpd="sng" w14:algn="ctr">
            <w14:noFill/>
            <w14:prstDash w14:val="solid"/>
            <w14:miter w14:lim="400000"/>
          </w14:textOutline>
        </w:rPr>
        <w:t xml:space="preserve"> mel</w:t>
      </w:r>
      <w:r>
        <w:rPr>
          <w:rFonts w:cs="Arial Unicode MS"/>
          <w:color w:val="000000"/>
          <w:u w:color="000000"/>
          <w:lang w:val="es-ES_tradnl"/>
          <w14:textOutline w14:w="12700" w14:cap="flat" w14:cmpd="sng" w14:algn="ctr">
            <w14:noFill/>
            <w14:prstDash w14:val="solid"/>
            <w14:miter w14:lim="400000"/>
          </w14:textOutline>
        </w:rPr>
        <w:t xml:space="preserve">ómano.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es-ES_tradnl"/>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El autor</w:t>
      </w:r>
      <w:r>
        <w:rPr>
          <w:rFonts w:cs="Arial Unicode MS"/>
          <w:color w:val="000000"/>
          <w:u w:color="000000"/>
          <w:lang w:val="pt-PT"/>
          <w14:textOutline w14:w="12700" w14:cap="flat" w14:cmpd="sng" w14:algn="ctr">
            <w14:noFill/>
            <w14:prstDash w14:val="solid"/>
            <w14:miter w14:lim="400000"/>
          </w14:textOutline>
        </w:rPr>
        <w:t xml:space="preserve"> demuestra que una persona apasionada y aficionada jamás</w:t>
      </w:r>
      <w:r>
        <w:rPr>
          <w:rFonts w:cs="Arial Unicode MS"/>
          <w:color w:val="000000"/>
          <w:u w:color="000000"/>
          <w:lang w:val="es-ES_tradnl"/>
          <w14:textOutline w14:w="12700" w14:cap="flat" w14:cmpd="sng" w14:algn="ctr">
            <w14:noFill/>
            <w14:prstDash w14:val="solid"/>
            <w14:miter w14:lim="400000"/>
          </w14:textOutline>
        </w:rPr>
        <w:t xml:space="preserve"> obtendr</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 xml:space="preserve"> el objeto</w:t>
      </w:r>
      <w:r>
        <w:rPr>
          <w:rFonts w:cs="Arial Unicode MS"/>
          <w:color w:val="000000"/>
          <w:u w:color="000000"/>
          <w:lang w:val="pt-PT"/>
          <w14:textOutline w14:w="12700" w14:cap="flat" w14:cmpd="sng" w14:algn="ctr">
            <w14:noFill/>
            <w14:prstDash w14:val="solid"/>
            <w14:miter w14:lim="400000"/>
          </w14:textOutline>
        </w:rPr>
        <w:t xml:space="preserve"> (la música) por eso </w:t>
      </w:r>
      <w:r>
        <w:rPr>
          <w:rFonts w:cs="Arial Unicode MS"/>
          <w:color w:val="000000"/>
          <w:u w:color="000000"/>
          <w:lang w:val="es-ES_tradnl"/>
          <w14:textOutline w14:w="12700" w14:cap="flat" w14:cmpd="sng" w14:algn="ctr">
            <w14:noFill/>
            <w14:prstDash w14:val="solid"/>
            <w14:miter w14:lim="400000"/>
          </w14:textOutline>
        </w:rPr>
        <w:t xml:space="preserve">no busca consumir </w:t>
      </w:r>
      <w:r w:rsidR="005D433E">
        <w:rPr>
          <w:rFonts w:cs="Arial Unicode MS"/>
          <w:color w:val="000000"/>
          <w:u w:color="000000"/>
          <w:lang w:val="es-ES_tradnl"/>
          <w14:textOutline w14:w="12700" w14:cap="flat" w14:cmpd="sng" w14:algn="ctr">
            <w14:noFill/>
            <w14:prstDash w14:val="solid"/>
            <w14:miter w14:lim="400000"/>
          </w14:textOutline>
        </w:rPr>
        <w:t>conciertos,</w:t>
      </w:r>
      <w:r>
        <w:rPr>
          <w:rFonts w:cs="Arial Unicode MS"/>
          <w:color w:val="000000"/>
          <w:u w:color="000000"/>
          <w:lang w:val="es-ES_tradnl"/>
          <w14:textOutline w14:w="12700" w14:cap="flat" w14:cmpd="sng" w14:algn="ctr">
            <w14:noFill/>
            <w14:prstDash w14:val="solid"/>
            <w14:miter w14:lim="400000"/>
          </w14:textOutline>
        </w:rPr>
        <w:t xml:space="preserve"> sino que vive experiencias transformadoras.</w:t>
      </w:r>
      <w:r>
        <w:rPr>
          <w:rFonts w:cs="Arial Unicode MS"/>
          <w:color w:val="000000"/>
          <w:u w:color="000000"/>
          <w:lang w:val="pt-PT"/>
          <w14:textOutline w14:w="12700" w14:cap="flat" w14:cmpd="sng" w14:algn="ctr">
            <w14:noFill/>
            <w14:prstDash w14:val="solid"/>
            <w14:miter w14:lim="400000"/>
          </w14:textOutline>
        </w:rPr>
        <w:t xml:space="preserve"> La música se vuelve "</w:t>
      </w:r>
      <w:r>
        <w:rPr>
          <w:rFonts w:cs="Arial Unicode MS"/>
          <w:color w:val="000000"/>
          <w:u w:color="000000"/>
          <w:lang w:val="it-IT"/>
          <w14:textOutline w14:w="12700" w14:cap="flat" w14:cmpd="sng" w14:algn="ctr">
            <w14:noFill/>
            <w14:prstDash w14:val="solid"/>
            <w14:miter w14:lim="400000"/>
          </w14:textOutline>
        </w:rPr>
        <w:t>una pr</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ctica, una ascesis, una iniciació</w:t>
      </w:r>
      <w:r>
        <w:rPr>
          <w:rFonts w:cs="Arial Unicode MS"/>
          <w:color w:val="000000"/>
          <w:u w:color="000000"/>
          <w:lang w:val="pt-PT"/>
          <w14:textOutline w14:w="12700" w14:cap="flat" w14:cmpd="sng" w14:algn="ctr">
            <w14:noFill/>
            <w14:prstDash w14:val="solid"/>
            <w14:miter w14:lim="400000"/>
          </w14:textOutline>
        </w:rPr>
        <w:t>n, que permite, a trav</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s de los objetos, la significació</w:t>
      </w:r>
      <w:r>
        <w:rPr>
          <w:rFonts w:cs="Arial Unicode MS"/>
          <w:color w:val="000000"/>
          <w:u w:color="000000"/>
          <w:lang w:val="nl-NL"/>
          <w14:textOutline w14:w="12700" w14:cap="flat" w14:cmpd="sng" w14:algn="ctr">
            <w14:noFill/>
            <w14:prstDash w14:val="solid"/>
            <w14:miter w14:lim="400000"/>
          </w14:textOutline>
        </w:rPr>
        <w:t>n de s</w:t>
      </w:r>
      <w:r>
        <w:rPr>
          <w:rFonts w:cs="Arial Unicode MS"/>
          <w:color w:val="000000"/>
          <w:u w:color="000000"/>
          <w:lang w:val="pt-PT"/>
          <w14:textOutline w14:w="12700" w14:cap="flat" w14:cmpd="sng" w14:algn="ctr">
            <w14:noFill/>
            <w14:prstDash w14:val="solid"/>
            <w14:miter w14:lim="400000"/>
          </w14:textOutline>
        </w:rPr>
        <w:t xml:space="preserve">í </w:t>
      </w:r>
      <w:r>
        <w:rPr>
          <w:rFonts w:cs="Arial Unicode MS"/>
          <w:color w:val="000000"/>
          <w:u w:color="000000"/>
          <w:lang w:val="es-ES_tradnl"/>
          <w14:textOutline w14:w="12700" w14:cap="flat" w14:cmpd="sng" w14:algn="ctr">
            <w14:noFill/>
            <w14:prstDash w14:val="solid"/>
            <w14:miter w14:lim="400000"/>
          </w14:textOutline>
        </w:rPr>
        <w:t>misma a trav</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 xml:space="preserve">s del rodeo por los otros" (Hennion, 2002: 344)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eastAsia="Times New Roman"/>
          <w:color w:val="000000"/>
          <w:u w:color="000000"/>
          <w:lang w:val="es-ES_tradnl"/>
          <w14:textOutline w14:w="12700" w14:cap="flat" w14:cmpd="sng" w14:algn="ctr">
            <w14:noFill/>
            <w14:prstDash w14:val="solid"/>
            <w14:miter w14:lim="400000"/>
          </w14:textOutline>
        </w:rPr>
        <w:tab/>
        <w:t>M</w:t>
      </w:r>
      <w:r>
        <w:rPr>
          <w:rFonts w:cs="Arial Unicode MS"/>
          <w:color w:val="000000"/>
          <w:u w:color="000000"/>
          <w:lang w:val="es-ES_tradnl"/>
          <w14:textOutline w14:w="12700" w14:cap="flat" w14:cmpd="sng" w14:algn="ctr">
            <w14:noFill/>
            <w14:prstDash w14:val="solid"/>
            <w14:miter w14:lim="400000"/>
          </w14:textOutline>
        </w:rPr>
        <w:t xml:space="preserve">ás tarde </w:t>
      </w:r>
      <w:r>
        <w:rPr>
          <w:rFonts w:cs="Arial Unicode MS"/>
          <w:color w:val="000000"/>
          <w:u w:color="000000"/>
          <w:lang w:val="pt-PT"/>
          <w14:textOutline w14:w="12700" w14:cap="flat" w14:cmpd="sng" w14:algn="ctr">
            <w14:noFill/>
            <w14:prstDash w14:val="solid"/>
            <w14:miter w14:lim="400000"/>
          </w14:textOutline>
        </w:rPr>
        <w:t xml:space="preserve">al referirse a la sociología del gusto Hennion (2004) describe dos escenarios en los cuales se contrasta la posición del amateur de las formulaciones trabajadas por Bourdieu en las que a través de las jerarquías sociales se reproducían el dominio del </w:t>
      </w:r>
      <w:r>
        <w:rPr>
          <w:rFonts w:cs="Arial Unicode MS"/>
          <w:color w:val="000000"/>
          <w:u w:color="000000"/>
          <w:lang w:val="pt-PT"/>
          <w14:textOutline w14:w="12700" w14:cap="flat" w14:cmpd="sng" w14:algn="ctr">
            <w14:noFill/>
            <w14:prstDash w14:val="solid"/>
            <w14:miter w14:lim="400000"/>
          </w14:textOutline>
        </w:rPr>
        <w:lastRenderedPageBreak/>
        <w:t xml:space="preserve">buen gusto. </w:t>
      </w:r>
      <w:r>
        <w:rPr>
          <w:rFonts w:cs="Arial Unicode MS"/>
          <w:color w:val="000000"/>
          <w:u w:color="000000"/>
          <w:lang w:val="es-ES_tradnl"/>
          <w14:textOutline w14:w="12700" w14:cap="flat" w14:cmpd="sng" w14:algn="ctr">
            <w14:noFill/>
            <w14:prstDash w14:val="solid"/>
            <w14:miter w14:lim="400000"/>
          </w14:textOutline>
        </w:rPr>
        <w:t>En el peor de los casos, el aficionado es un “</w:t>
      </w:r>
      <w:r>
        <w:rPr>
          <w:rFonts w:cs="Arial Unicode MS"/>
          <w:i/>
          <w:iCs/>
          <w:color w:val="000000"/>
          <w:u w:color="000000"/>
          <w:lang w:val="pt-PT"/>
          <w14:textOutline w14:w="12700" w14:cap="flat" w14:cmpd="sng" w14:algn="ctr">
            <w14:noFill/>
            <w14:prstDash w14:val="solid"/>
            <w14:miter w14:lim="400000"/>
          </w14:textOutline>
        </w:rPr>
        <w:t>cultural dope</w:t>
      </w:r>
      <w:r>
        <w:rPr>
          <w:rFonts w:cs="Arial Unicode MS"/>
          <w:color w:val="000000"/>
          <w:u w:color="000000"/>
          <w:lang w:val="es-ES_tradnl"/>
          <w14:textOutline w14:w="12700" w14:cap="flat" w14:cmpd="sng" w14:algn="ctr">
            <w14:noFill/>
            <w14:prstDash w14:val="solid"/>
            <w14:miter w14:lim="400000"/>
          </w14:textOutline>
        </w:rPr>
        <w:t>" que est</w:t>
      </w:r>
      <w:r>
        <w:rPr>
          <w:rFonts w:cs="Arial Unicode MS"/>
          <w:color w:val="000000"/>
          <w:u w:color="000000"/>
          <w:lang w:val="pt-PT"/>
          <w14:textOutline w14:w="12700" w14:cap="flat" w14:cmpd="sng" w14:algn="ctr">
            <w14:noFill/>
            <w14:prstDash w14:val="solid"/>
            <w14:miter w14:lim="400000"/>
          </w14:textOutline>
        </w:rPr>
        <w:t xml:space="preserve">á </w:t>
      </w:r>
      <w:r>
        <w:rPr>
          <w:rFonts w:cs="Arial Unicode MS"/>
          <w:color w:val="000000"/>
          <w:u w:color="000000"/>
          <w:lang w:val="es-ES_tradnl"/>
          <w14:textOutline w14:w="12700" w14:cap="flat" w14:cmpd="sng" w14:algn="ctr">
            <w14:noFill/>
            <w14:prstDash w14:val="solid"/>
            <w14:miter w14:lim="400000"/>
          </w14:textOutline>
        </w:rPr>
        <w:t xml:space="preserve">equivocado sobre la naturaleza de lo que hace.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es-ES_tradnl"/>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 xml:space="preserve">En el mejor de los casos, es sujeto pasivo de un apego que lo lleva a dedicar mucho tiempo al debate de detalles de los discos y las respectivas </w:t>
      </w:r>
      <w:r>
        <w:rPr>
          <w:rFonts w:cs="Arial Unicode MS"/>
          <w:i/>
          <w:iCs/>
          <w:color w:val="000000"/>
          <w:u w:color="000000"/>
          <w:lang w:val="pt-PT"/>
          <w14:textOutline w14:w="12700" w14:cap="flat" w14:cmpd="sng" w14:algn="ctr">
            <w14:noFill/>
            <w14:prstDash w14:val="solid"/>
            <w14:miter w14:lim="400000"/>
          </w14:textOutline>
        </w:rPr>
        <w:t xml:space="preserve">performances </w:t>
      </w:r>
      <w:r>
        <w:rPr>
          <w:rFonts w:cs="Arial Unicode MS"/>
          <w:color w:val="000000"/>
          <w:u w:color="000000"/>
          <w:lang w:val="es-ES_tradnl"/>
          <w14:textOutline w14:w="12700" w14:cap="flat" w14:cmpd="sng" w14:algn="ctr">
            <w14:noFill/>
            <w14:prstDash w14:val="solid"/>
            <w14:miter w14:lim="400000"/>
          </w14:textOutline>
        </w:rPr>
        <w:t xml:space="preserve">(Hennion, 2004: 1). </w:t>
      </w:r>
      <w:r>
        <w:rPr>
          <w:rFonts w:cs="Arial Unicode MS"/>
          <w:color w:val="000000"/>
          <w:u w:color="000000"/>
          <w:lang w:val="pt-PT"/>
          <w14:textOutline w14:w="12700" w14:cap="flat" w14:cmpd="sng" w14:algn="ctr">
            <w14:noFill/>
            <w14:prstDash w14:val="solid"/>
            <w14:miter w14:lim="400000"/>
          </w14:textOutline>
        </w:rPr>
        <w:t>Habrá personas que llevan a que un amateur</w:t>
      </w:r>
      <w:r>
        <w:rPr>
          <w:rFonts w:cs="Arial Unicode MS"/>
          <w:color w:val="000000"/>
          <w:u w:color="000000"/>
          <w:lang w:val="es-ES_tradnl"/>
          <w14:textOutline w14:w="12700" w14:cap="flat" w14:cmpd="sng" w14:algn="ctr">
            <w14:noFill/>
            <w14:prstDash w14:val="solid"/>
            <w14:miter w14:lim="400000"/>
          </w14:textOutline>
        </w:rPr>
        <w:t xml:space="preserve"> despreci</w:t>
      </w:r>
      <w:r>
        <w:rPr>
          <w:rFonts w:cs="Arial Unicode MS"/>
          <w:color w:val="000000"/>
          <w:u w:color="000000"/>
          <w:lang w:val="pt-PT"/>
          <w14:textOutline w14:w="12700" w14:cap="flat" w14:cmpd="sng" w14:algn="ctr">
            <w14:noFill/>
            <w14:prstDash w14:val="solid"/>
            <w14:miter w14:lim="400000"/>
          </w14:textOutline>
        </w:rPr>
        <w:t>e</w:t>
      </w:r>
      <w:r>
        <w:rPr>
          <w:rFonts w:cs="Arial Unicode MS"/>
          <w:color w:val="000000"/>
          <w:u w:color="000000"/>
          <w:lang w:val="es-ES_tradnl"/>
          <w14:textOutline w14:w="12700" w14:cap="flat" w14:cmpd="sng" w14:algn="ctr">
            <w14:noFill/>
            <w14:prstDash w14:val="solid"/>
            <w14:miter w14:lim="400000"/>
          </w14:textOutline>
        </w:rPr>
        <w:t xml:space="preserve"> lo que le gusta</w:t>
      </w:r>
      <w:r>
        <w:rPr>
          <w:rFonts w:cs="Arial Unicode MS"/>
          <w:color w:val="000000"/>
          <w:u w:color="000000"/>
          <w:lang w:val="pt-PT"/>
          <w14:textOutline w14:w="12700" w14:cap="flat" w14:cmpd="sng" w14:algn="ctr">
            <w14:noFill/>
            <w14:prstDash w14:val="solid"/>
            <w14:miter w14:lim="400000"/>
          </w14:textOutline>
        </w:rPr>
        <w:t xml:space="preserve"> o que se </w:t>
      </w:r>
      <w:r>
        <w:rPr>
          <w:rFonts w:cs="Arial Unicode MS"/>
          <w:color w:val="000000"/>
          <w:u w:color="000000"/>
          <w:lang w:val="de-DE"/>
          <w14:textOutline w14:w="12700" w14:cap="flat" w14:cmpd="sng" w14:algn="ctr">
            <w14:noFill/>
            <w14:prstDash w14:val="solid"/>
            <w14:miter w14:lim="400000"/>
          </w14:textOutline>
        </w:rPr>
        <w:t>desha</w:t>
      </w:r>
      <w:r>
        <w:rPr>
          <w:rFonts w:cs="Arial Unicode MS"/>
          <w:color w:val="000000"/>
          <w:u w:color="000000"/>
          <w:lang w:val="pt-PT"/>
          <w14:textOutline w14:w="12700" w14:cap="flat" w14:cmpd="sng" w14:algn="ctr">
            <w14:noFill/>
            <w14:prstDash w14:val="solid"/>
            <w14:miter w14:lim="400000"/>
          </w14:textOutline>
        </w:rPr>
        <w:t xml:space="preserve">ga </w:t>
      </w:r>
      <w:r>
        <w:rPr>
          <w:rFonts w:cs="Arial Unicode MS"/>
          <w:color w:val="000000"/>
          <w:u w:color="000000"/>
          <w:lang w:val="es-ES_tradnl"/>
          <w14:textOutline w14:w="12700" w14:cap="flat" w14:cmpd="sng" w14:algn="ctr">
            <w14:noFill/>
            <w14:prstDash w14:val="solid"/>
            <w14:miter w14:lim="400000"/>
          </w14:textOutline>
        </w:rPr>
        <w:t xml:space="preserve">de apegos </w:t>
      </w:r>
      <w:r>
        <w:rPr>
          <w:rFonts w:cs="Arial Unicode MS"/>
          <w:color w:val="000000"/>
          <w:u w:color="000000"/>
          <w:lang w:val="pt-PT"/>
          <w14:textOutline w14:w="12700" w14:cap="flat" w14:cmpd="sng" w14:algn="ctr">
            <w14:noFill/>
            <w14:prstDash w14:val="solid"/>
            <w14:miter w14:lim="400000"/>
          </w14:textOutline>
        </w:rPr>
        <w:t xml:space="preserve">nostálgicos.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r>
        <w:rPr>
          <w:rFonts w:cs="Arial Unicode MS"/>
          <w:color w:val="000000"/>
          <w:u w:color="000000"/>
          <w:lang w:val="pt-PT"/>
          <w14:textOutline w14:w="12700" w14:cap="flat" w14:cmpd="sng" w14:algn="ctr">
            <w14:noFill/>
            <w14:prstDash w14:val="solid"/>
            <w14:miter w14:lim="400000"/>
          </w14:textOutline>
        </w:rPr>
        <w:t xml:space="preserve">Con lo cual, un amateur negocia con lo que debe o no dejar atrás porque confía en las personas aficionadas, eso le da garantías para su buen juicio, sin llegar al esnobismo o al comportamiento estereotipado de ciertas agrupaciones que adaptan sus </w:t>
      </w:r>
      <w:r>
        <w:rPr>
          <w:rFonts w:cs="Arial Unicode MS"/>
          <w:color w:val="000000"/>
          <w:u w:color="000000"/>
          <w:lang w:val="es-ES_tradnl"/>
          <w14:textOutline w14:w="12700" w14:cap="flat" w14:cmpd="sng" w14:algn="ctr">
            <w14:noFill/>
            <w14:prstDash w14:val="solid"/>
            <w14:miter w14:lim="400000"/>
          </w14:textOutline>
        </w:rPr>
        <w:t xml:space="preserve">formas de vivir, </w:t>
      </w:r>
      <w:r>
        <w:rPr>
          <w:rFonts w:cs="Arial Unicode MS"/>
          <w:color w:val="000000"/>
          <w:u w:color="000000"/>
          <w:lang w:val="pt-PT"/>
          <w14:textOutline w14:w="12700" w14:cap="flat" w14:cmpd="sng" w14:algn="ctr">
            <w14:noFill/>
            <w14:prstDash w14:val="solid"/>
            <w14:miter w14:lim="400000"/>
          </w14:textOutline>
        </w:rPr>
        <w:t xml:space="preserve">de vestir, de </w:t>
      </w:r>
      <w:r>
        <w:rPr>
          <w:rFonts w:cs="Arial Unicode MS"/>
          <w:color w:val="000000"/>
          <w:u w:color="000000"/>
          <w:lang w:val="es-ES_tradnl"/>
          <w14:textOutline w14:w="12700" w14:cap="flat" w14:cmpd="sng" w14:algn="ctr">
            <w14:noFill/>
            <w14:prstDash w14:val="solid"/>
            <w14:miter w14:lim="400000"/>
          </w14:textOutline>
        </w:rPr>
        <w:t>caminar, entre otros,</w:t>
      </w:r>
      <w:r>
        <w:rPr>
          <w:rFonts w:cs="Arial Unicode MS"/>
          <w:color w:val="000000"/>
          <w:u w:color="000000"/>
          <w:lang w:val="pt-PT"/>
          <w14:textOutline w14:w="12700" w14:cap="flat" w14:cmpd="sng" w14:algn="ctr">
            <w14:noFill/>
            <w14:prstDash w14:val="solid"/>
            <w14:miter w14:lim="400000"/>
          </w14:textOutline>
        </w:rPr>
        <w:t xml:space="preserve"> porque se conectan desde los </w:t>
      </w:r>
      <w:r>
        <w:rPr>
          <w:rFonts w:cs="Arial Unicode MS"/>
          <w:color w:val="000000"/>
          <w:u w:color="000000"/>
          <w:lang w:val="es-ES_tradnl"/>
          <w14:textOutline w14:w="12700" w14:cap="flat" w14:cmpd="sng" w14:algn="ctr">
            <w14:noFill/>
            <w14:prstDash w14:val="solid"/>
            <w14:miter w14:lim="400000"/>
          </w14:textOutline>
        </w:rPr>
        <w:t>sentimientos, cuerpos, gestos y objetos</w:t>
      </w:r>
      <w:r>
        <w:rPr>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 xml:space="preserve">En </w:t>
      </w:r>
      <w:r w:rsidR="005D433E">
        <w:rPr>
          <w:rFonts w:cs="Arial Unicode MS"/>
          <w:color w:val="000000"/>
          <w:u w:color="000000"/>
          <w:lang w:val="es-ES_tradnl"/>
          <w14:textOutline w14:w="12700" w14:cap="flat" w14:cmpd="sng" w14:algn="ctr">
            <w14:noFill/>
            <w14:prstDash w14:val="solid"/>
            <w14:miter w14:lim="400000"/>
          </w14:textOutline>
        </w:rPr>
        <w:t>resumen,</w:t>
      </w:r>
      <w:r>
        <w:rPr>
          <w:rFonts w:cs="Arial Unicode MS"/>
          <w:color w:val="000000"/>
          <w:u w:color="000000"/>
          <w:lang w:val="es-ES_tradnl"/>
          <w14:textOutline w14:w="12700" w14:cap="flat" w14:cmpd="sng" w14:algn="ctr">
            <w14:noFill/>
            <w14:prstDash w14:val="solid"/>
            <w14:miter w14:lim="400000"/>
          </w14:textOutline>
        </w:rPr>
        <w:t xml:space="preserve"> el desaf</w:t>
      </w:r>
      <w:r>
        <w:rPr>
          <w:rFonts w:cs="Arial Unicode MS"/>
          <w:color w:val="000000"/>
          <w:u w:color="000000"/>
          <w:lang w:val="pt-PT"/>
          <w14:textOutline w14:w="12700" w14:cap="flat" w14:cmpd="sng" w14:algn="ctr">
            <w14:noFill/>
            <w14:prstDash w14:val="solid"/>
            <w14:miter w14:lim="400000"/>
          </w14:textOutline>
        </w:rPr>
        <w:t xml:space="preserve">ío sociológico es que un amateur </w:t>
      </w:r>
      <w:r>
        <w:rPr>
          <w:rFonts w:cs="Arial Unicode MS"/>
          <w:color w:val="000000"/>
          <w:u w:color="000000"/>
          <w:lang w:val="es-ES_tradnl"/>
          <w14:textOutline w14:w="12700" w14:cap="flat" w14:cmpd="sng" w14:algn="ctr">
            <w14:noFill/>
            <w14:prstDash w14:val="solid"/>
            <w14:miter w14:lim="400000"/>
          </w14:textOutline>
        </w:rPr>
        <w:t xml:space="preserve">hable sobre su placer o sobre las </w:t>
      </w:r>
      <w:r>
        <w:rPr>
          <w:rFonts w:cs="Arial Unicode MS"/>
          <w:color w:val="000000"/>
          <w:u w:color="000000"/>
          <w:lang w:val="pt-PT"/>
          <w14:textOutline w14:w="12700" w14:cap="flat" w14:cmpd="sng" w14:algn="ctr">
            <w14:noFill/>
            <w14:prstDash w14:val="solid"/>
            <w14:miter w14:lim="400000"/>
          </w14:textOutline>
        </w:rPr>
        <w:t xml:space="preserve">técnicas </w:t>
      </w:r>
      <w:r>
        <w:rPr>
          <w:rFonts w:cs="Arial Unicode MS"/>
          <w:color w:val="000000"/>
          <w:u w:color="000000"/>
          <w:lang w:val="es-ES_tradnl"/>
          <w14:textOutline w14:w="12700" w14:cap="flat" w14:cmpd="sng" w14:algn="ctr">
            <w14:noFill/>
            <w14:prstDash w14:val="solid"/>
            <w14:miter w14:lim="400000"/>
          </w14:textOutline>
        </w:rPr>
        <w:t>que desarrolla para alcanzar la felicidad</w:t>
      </w:r>
      <w:r>
        <w:rPr>
          <w:rFonts w:cs="Arial Unicode MS"/>
          <w:color w:val="000000"/>
          <w:u w:color="000000"/>
          <w:lang w:val="pt-PT"/>
          <w14:textOutline w14:w="12700" w14:cap="flat" w14:cmpd="sng" w14:algn="ctr">
            <w14:noFill/>
            <w14:prstDash w14:val="solid"/>
            <w14:miter w14:lim="400000"/>
          </w14:textOutline>
        </w:rPr>
        <w:t xml:space="preserve"> o que se refiera al virtuosismo que se demuestra a la hora de la </w:t>
      </w:r>
      <w:r>
        <w:rPr>
          <w:rFonts w:cs="Arial Unicode MS"/>
          <w:color w:val="000000"/>
          <w:u w:color="000000"/>
          <w:lang w:val="es-ES_tradnl"/>
          <w14:textOutline w14:w="12700" w14:cap="flat" w14:cmpd="sng" w14:algn="ctr">
            <w14:noFill/>
            <w14:prstDash w14:val="solid"/>
            <w14:miter w14:lim="400000"/>
          </w14:textOutline>
        </w:rPr>
        <w:t>experimentación est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tica, social, mental y corpó</w:t>
      </w:r>
      <w:r>
        <w:rPr>
          <w:rFonts w:cs="Arial Unicode MS"/>
          <w:color w:val="000000"/>
          <w:u w:color="000000"/>
          <w:lang w:val="it-IT"/>
          <w14:textOutline w14:w="12700" w14:cap="flat" w14:cmpd="sng" w14:algn="ctr">
            <w14:noFill/>
            <w14:prstDash w14:val="solid"/>
            <w14:miter w14:lim="400000"/>
          </w14:textOutline>
        </w:rPr>
        <w:t>rea.</w:t>
      </w:r>
    </w:p>
    <w:p w:rsidR="00DF1F3F" w:rsidRDefault="00BE1283" w:rsidP="00254FC6">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T</w:t>
      </w:r>
      <w:r>
        <w:rPr>
          <w:rFonts w:cs="Arial Unicode MS"/>
          <w:color w:val="000000"/>
          <w:sz w:val="20"/>
          <w:szCs w:val="20"/>
          <w:u w:color="000000"/>
          <w14:textOutline w14:w="12700" w14:cap="flat" w14:cmpd="sng" w14:algn="ctr">
            <w14:noFill/>
            <w14:prstDash w14:val="solid"/>
            <w14:miter w14:lim="400000"/>
          </w14:textOutline>
        </w:rPr>
        <w:t>he great amateur on whom we focus here is the model of an inventive, reflexive actor, closely linked to a collective, obliged constantly to put to the test the determinants of the effects she/he seeks regarding works or products, social and mimetic determinism of taste, conditioning of body and mind, dependence on a collective, a vocabulary of social practices and, lastly, material devices and practices invented to intensify her/his feelings and perceptions</w:t>
      </w:r>
      <w:r>
        <w:rPr>
          <w:rFonts w:cs="Arial Unicode MS"/>
          <w:color w:val="000000"/>
          <w:sz w:val="20"/>
          <w:szCs w:val="20"/>
          <w:u w:color="000000"/>
          <w:lang w:val="pt-PT"/>
          <w14:textOutline w14:w="12700" w14:cap="flat" w14:cmpd="sng" w14:algn="ctr">
            <w14:noFill/>
            <w14:prstDash w14:val="solid"/>
            <w14:miter w14:lim="400000"/>
          </w14:textOutline>
        </w:rPr>
        <w:t xml:space="preserve"> (Hennion, 2004: 4)</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Puesto que la palabra amateur tiene en su constituci</w:t>
      </w:r>
      <w:r>
        <w:rPr>
          <w:rFonts w:cs="Arial Unicode MS"/>
          <w:color w:val="000000"/>
          <w:u w:color="000000"/>
          <w:lang w:val="pt-PT"/>
          <w14:textOutline w14:w="12700" w14:cap="flat" w14:cmpd="sng" w14:algn="ctr">
            <w14:noFill/>
            <w14:prstDash w14:val="solid"/>
            <w14:miter w14:lim="400000"/>
          </w14:textOutline>
        </w:rPr>
        <w:t xml:space="preserve">ón la idea de pasión es necesario hacer un paréntesis para recordar su etimología y generar asociaciones en la comprensión de un </w:t>
      </w:r>
      <w:r>
        <w:rPr>
          <w:rFonts w:cs="Arial Unicode MS"/>
          <w:color w:val="000000"/>
          <w:u w:color="000000"/>
          <w:lang w:val="es-ES_tradnl"/>
          <w14:textOutline w14:w="12700" w14:cap="flat" w14:cmpd="sng" w14:algn="ctr">
            <w14:noFill/>
            <w14:prstDash w14:val="solid"/>
            <w14:miter w14:lim="400000"/>
          </w14:textOutline>
        </w:rPr>
        <w:t>sujeto apasionado</w:t>
      </w:r>
      <w:r>
        <w:rPr>
          <w:rFonts w:cs="Arial Unicode MS"/>
          <w:color w:val="000000"/>
          <w:u w:color="000000"/>
          <w:lang w:val="pt-PT"/>
          <w14:textOutline w14:w="12700" w14:cap="flat" w14:cmpd="sng" w14:algn="ctr">
            <w14:noFill/>
            <w14:prstDash w14:val="solid"/>
            <w14:miter w14:lim="400000"/>
          </w14:textOutline>
        </w:rPr>
        <w:t xml:space="preserve">. En castellano pasión corresponde al griego </w:t>
      </w:r>
      <w:r>
        <w:rPr>
          <w:rFonts w:cs="Arial Unicode MS"/>
          <w:i/>
          <w:iCs/>
          <w:color w:val="000000"/>
          <w:u w:color="000000"/>
          <w:lang w:val="pt-PT"/>
          <w14:textOutline w14:w="12700" w14:cap="flat" w14:cmpd="sng" w14:algn="ctr">
            <w14:noFill/>
            <w14:prstDash w14:val="solid"/>
            <w14:miter w14:lim="400000"/>
          </w14:textOutline>
        </w:rPr>
        <w:t>páthos</w:t>
      </w:r>
      <w:r>
        <w:rPr>
          <w:rFonts w:cs="Arial Unicode MS"/>
          <w:color w:val="000000"/>
          <w:u w:color="000000"/>
          <w:lang w:val="pt-PT"/>
          <w14:textOutline w14:w="12700" w14:cap="flat" w14:cmpd="sng" w14:algn="ctr">
            <w14:noFill/>
            <w14:prstDash w14:val="solid"/>
            <w14:miter w14:lim="400000"/>
          </w14:textOutline>
        </w:rPr>
        <w:t xml:space="preserve">, para Aguirre Sala (2005) se origina en la raíz </w:t>
      </w:r>
      <w:r>
        <w:rPr>
          <w:rFonts w:cs="Arial Unicode MS"/>
          <w:i/>
          <w:iCs/>
          <w:color w:val="000000"/>
          <w:u w:color="000000"/>
          <w:lang w:val="pt-PT"/>
          <w14:textOutline w14:w="12700" w14:cap="flat" w14:cmpd="sng" w14:algn="ctr">
            <w14:noFill/>
            <w14:prstDash w14:val="solid"/>
            <w14:miter w14:lim="400000"/>
          </w14:textOutline>
        </w:rPr>
        <w:t>páschein</w:t>
      </w:r>
      <w:r>
        <w:rPr>
          <w:rFonts w:cs="Arial Unicode MS"/>
          <w:color w:val="000000"/>
          <w:u w:color="000000"/>
          <w:lang w:val="pt-PT"/>
          <w14:textOutline w14:w="12700" w14:cap="flat" w14:cmpd="sng" w14:algn="ctr">
            <w14:noFill/>
            <w14:prstDash w14:val="solid"/>
            <w14:miter w14:lim="400000"/>
          </w14:textOutline>
        </w:rPr>
        <w:t xml:space="preserve"> y puede presentar cuatro sentidos: Primero se refiere a tener una experiencia, a recabar una vivencia. Segundo hace alusión a la posesión de una propiedad o cualidad, lo cual permite entender la pasión como nacida de un acontecimiento que nos sucede y nos provoca un nuevo estado de existencia. Tercero se la asocia con la noción de disposición, puesto que le da un sentido de intencionalidad y dinamismo. Cuarto se refiere a la idea de cambio y que le da el sentido de impulsos, pulsiones, movimientos, ejecuciones y elecciones (</w:t>
      </w:r>
      <w:r>
        <w:rPr>
          <w:rFonts w:cs="Arial Unicode MS"/>
          <w:color w:val="000000"/>
          <w:u w:color="000000"/>
          <w:lang w:val="es-ES_tradnl"/>
          <w14:textOutline w14:w="12700" w14:cap="flat" w14:cmpd="sng" w14:algn="ctr">
            <w14:noFill/>
            <w14:prstDash w14:val="solid"/>
            <w14:miter w14:lim="400000"/>
          </w14:textOutline>
        </w:rPr>
        <w:t>Aguirre Sala, 2005: 36-37</w:t>
      </w:r>
      <w:r>
        <w:rPr>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La autonomía y realización personal facilita la praxis de pasiones e intereses. La pasión que les mueve no es solamente un hobby o una actividad de fines de semana o en el tiempo libre, sino que se convierte en un catalizador que vertebra su vida, tanto laboral como personal; además, se ha descubierto que es más fácil y eficiente sumarse, conectarse con sus iguales y hacer cosas colectivamente.</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lastRenderedPageBreak/>
        <w:tab/>
        <w:t>El aprendizaje de una persona apasionada no se construye sobre una imposici</w:t>
      </w:r>
      <w:r>
        <w:rPr>
          <w:rFonts w:cs="Arial Unicode MS"/>
          <w:color w:val="000000"/>
          <w:u w:color="000000"/>
          <w:lang w:val="pt-PT"/>
          <w14:textOutline w14:w="12700" w14:cap="flat" w14:cmpd="sng" w14:algn="ctr">
            <w14:noFill/>
            <w14:prstDash w14:val="solid"/>
            <w14:miter w14:lim="400000"/>
          </w14:textOutline>
        </w:rPr>
        <w:t xml:space="preserve">ón sino desde las estrategias deseantes que se logran por la curiosidad de vivir </w:t>
      </w:r>
      <w:r>
        <w:rPr>
          <w:rFonts w:cs="Arial Unicode MS"/>
          <w:color w:val="000000"/>
          <w:u w:color="000000"/>
          <w:lang w:val="es-ES_tradnl"/>
          <w14:textOutline w14:w="12700" w14:cap="flat" w14:cmpd="sng" w14:algn="ctr">
            <w14:noFill/>
            <w14:prstDash w14:val="solid"/>
            <w14:miter w14:lim="400000"/>
          </w14:textOutline>
        </w:rPr>
        <w:t>experiencias concretas</w:t>
      </w:r>
      <w:r>
        <w:rPr>
          <w:rFonts w:cs="Arial Unicode MS"/>
          <w:color w:val="000000"/>
          <w:u w:color="000000"/>
          <w:lang w:val="pt-PT"/>
          <w14:textOutline w14:w="12700" w14:cap="flat" w14:cmpd="sng" w14:algn="ctr">
            <w14:noFill/>
            <w14:prstDash w14:val="solid"/>
            <w14:miter w14:lim="400000"/>
          </w14:textOutline>
        </w:rPr>
        <w:t>, por lo tanto se vuelve un proceso corporal y de encantamiento, tal como lo explica Urbina (2012):</w:t>
      </w:r>
    </w:p>
    <w:p w:rsidR="00DF1F3F" w:rsidRPr="00800E1A" w:rsidRDefault="00BE1283" w:rsidP="00254FC6">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es-ES_tradnl"/>
          <w14:textOutline w14:w="12700" w14:cap="flat" w14:cmpd="sng" w14:algn="ctr">
            <w14:noFill/>
            <w14:prstDash w14:val="solid"/>
            <w14:miter w14:lim="400000"/>
          </w14:textOutline>
        </w:rPr>
        <w:t>La pasión de aprender, tambi</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n es goce, deleite, disfrute. Cuando se aprende sin las ataduras de cumplir una tarea, sino por convicción, porque nos vino en gana, porque nos gusta, porque no es posible vivir sin que aprenda ese nuevo conocimiento que me espera y me seduce, cuando se aprende con pasión, actuamos con todo el cuerpo. El sujeto tradicional que le apuesta al aprendizaje de los contenidos dados, que marca el paso seg</w:t>
      </w:r>
      <w:r w:rsidRPr="00800E1A">
        <w:rPr>
          <w:rFonts w:cs="Arial Unicode MS"/>
          <w:color w:val="000000"/>
          <w:sz w:val="20"/>
          <w:szCs w:val="20"/>
          <w:u w:color="000000"/>
          <w:lang w:val="es-EC"/>
          <w14:textOutline w14:w="12700" w14:cap="flat" w14:cmpd="sng" w14:algn="ctr">
            <w14:noFill/>
            <w14:prstDash w14:val="solid"/>
            <w14:miter w14:lim="400000"/>
          </w14:textOutline>
        </w:rPr>
        <w:t>ú</w:t>
      </w:r>
      <w:r>
        <w:rPr>
          <w:rFonts w:cs="Arial Unicode MS"/>
          <w:color w:val="000000"/>
          <w:sz w:val="20"/>
          <w:szCs w:val="20"/>
          <w:u w:color="000000"/>
          <w:lang w:val="es-ES_tradnl"/>
          <w14:textOutline w14:w="12700" w14:cap="flat" w14:cmpd="sng" w14:algn="ctr">
            <w14:noFill/>
            <w14:prstDash w14:val="solid"/>
            <w14:miter w14:lim="400000"/>
          </w14:textOutline>
        </w:rPr>
        <w:t>n los c</w:t>
      </w:r>
      <w:r w:rsidRPr="00800E1A">
        <w:rPr>
          <w:rFonts w:cs="Arial Unicode MS"/>
          <w:color w:val="000000"/>
          <w:sz w:val="20"/>
          <w:szCs w:val="20"/>
          <w:u w:color="000000"/>
          <w:lang w:val="es-EC"/>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 xml:space="preserve">nones de la ciencia oficial, deja el cuerpo a la sombra, esconde sus pasiones, tiene miedo a que emerja la </w:t>
      </w:r>
      <w:r>
        <w:rPr>
          <w:rFonts w:cs="Arial Unicode MS"/>
          <w:color w:val="000000"/>
          <w:sz w:val="20"/>
          <w:szCs w:val="20"/>
          <w:u w:color="000000"/>
          <w:rtl/>
          <w:lang w:val="ar-SA"/>
          <w14:textOutline w14:w="12700" w14:cap="flat" w14:cmpd="sng" w14:algn="ctr">
            <w14:noFill/>
            <w14:prstDash w14:val="solid"/>
            <w14:miter w14:lim="400000"/>
          </w14:textOutline>
        </w:rPr>
        <w:t>“</w:t>
      </w:r>
      <w:r>
        <w:rPr>
          <w:rFonts w:cs="Arial Unicode MS"/>
          <w:color w:val="000000"/>
          <w:sz w:val="20"/>
          <w:szCs w:val="20"/>
          <w:u w:color="000000"/>
          <w:lang w:val="es-ES_tradnl"/>
          <w14:textOutline w14:w="12700" w14:cap="flat" w14:cmpd="sng" w14:algn="ctr">
            <w14:noFill/>
            <w14:prstDash w14:val="solid"/>
            <w14:miter w14:lim="400000"/>
          </w14:textOutline>
        </w:rPr>
        <w:t>simplicidad brutal</w:t>
      </w:r>
      <w:r w:rsidRPr="00800E1A">
        <w:rPr>
          <w:rFonts w:cs="Arial Unicode MS"/>
          <w:color w:val="000000"/>
          <w:sz w:val="20"/>
          <w:szCs w:val="20"/>
          <w:u w:color="000000"/>
          <w:lang w:val="es-EC"/>
          <w14:textOutline w14:w="12700" w14:cap="flat" w14:cmpd="sng" w14:algn="ctr">
            <w14:noFill/>
            <w14:prstDash w14:val="solid"/>
            <w14:miter w14:lim="400000"/>
          </w14:textOutline>
        </w:rPr>
        <w:t>”</w:t>
      </w:r>
      <w:r>
        <w:rPr>
          <w:rFonts w:cs="Arial Unicode MS"/>
          <w:color w:val="000000"/>
          <w:sz w:val="20"/>
          <w:szCs w:val="20"/>
          <w:u w:color="000000"/>
          <w:lang w:val="pt-PT"/>
          <w14:textOutline w14:w="12700" w14:cap="flat" w14:cmpd="sng" w14:algn="ctr">
            <w14:noFill/>
            <w14:prstDash w14:val="solid"/>
            <w14:miter w14:lim="400000"/>
          </w14:textOutline>
        </w:rPr>
        <w:t xml:space="preserve"> (Urbina, 2012: 133)</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L</w:t>
      </w:r>
      <w:r w:rsidRPr="00800E1A">
        <w:rPr>
          <w:rFonts w:cs="Arial Unicode MS"/>
          <w:color w:val="000000"/>
          <w:u w:color="000000"/>
          <w:lang w:val="es-EC"/>
          <w14:textOutline w14:w="12700" w14:cap="flat" w14:cmpd="sng" w14:algn="ctr">
            <w14:noFill/>
            <w14:prstDash w14:val="solid"/>
            <w14:miter w14:lim="400000"/>
          </w14:textOutline>
        </w:rPr>
        <w:t xml:space="preserve">as </w:t>
      </w:r>
      <w:r>
        <w:rPr>
          <w:rFonts w:cs="Arial Unicode MS"/>
          <w:color w:val="000000"/>
          <w:u w:color="000000"/>
          <w:lang w:val="es-ES_tradnl"/>
          <w14:textOutline w14:w="12700" w14:cap="flat" w14:cmpd="sng" w14:algn="ctr">
            <w14:noFill/>
            <w14:prstDash w14:val="solid"/>
            <w14:miter w14:lim="400000"/>
          </w14:textOutline>
        </w:rPr>
        <w:t xml:space="preserve">pasiones en el marco de la enseñanza y del aprendizaje </w:t>
      </w:r>
      <w:r>
        <w:rPr>
          <w:rFonts w:cs="Arial Unicode MS"/>
          <w:color w:val="000000"/>
          <w:u w:color="000000"/>
          <w:lang w:val="pt-PT"/>
          <w14:textOutline w14:w="12700" w14:cap="flat" w14:cmpd="sng" w14:algn="ctr">
            <w14:noFill/>
            <w14:prstDash w14:val="solid"/>
            <w14:miter w14:lim="400000"/>
          </w14:textOutline>
        </w:rPr>
        <w:t xml:space="preserve">son tratadas en la obra </w:t>
      </w:r>
      <w:r>
        <w:rPr>
          <w:rFonts w:cs="Arial Unicode MS"/>
          <w:i/>
          <w:iCs/>
          <w:color w:val="000000"/>
          <w:u w:color="000000"/>
          <w:lang w:val="pt-PT"/>
          <w14:textOutline w14:w="12700" w14:cap="flat" w14:cmpd="sng" w14:algn="ctr">
            <w14:noFill/>
            <w14:prstDash w14:val="solid"/>
            <w14:miter w14:lim="400000"/>
          </w14:textOutline>
        </w:rPr>
        <w:t>Pasión por enseñar: la identidad personal y profesional del docente y sus valores</w:t>
      </w:r>
      <w:r>
        <w:rPr>
          <w:rFonts w:cs="Arial Unicode MS"/>
          <w:color w:val="000000"/>
          <w:u w:color="000000"/>
          <w:lang w:val="pt-PT"/>
          <w14:textOutline w14:w="12700" w14:cap="flat" w14:cmpd="sng" w14:algn="ctr">
            <w14:noFill/>
            <w14:prstDash w14:val="solid"/>
            <w14:miter w14:lim="400000"/>
          </w14:textOutline>
        </w:rPr>
        <w:t xml:space="preserve"> de </w:t>
      </w:r>
      <w:r w:rsidRPr="00800E1A">
        <w:rPr>
          <w:rFonts w:cs="Arial Unicode MS"/>
          <w:color w:val="000000"/>
          <w:u w:color="000000"/>
          <w:lang w:val="es-EC"/>
          <w14:textOutline w14:w="12700" w14:cap="flat" w14:cmpd="sng" w14:algn="ctr">
            <w14:noFill/>
            <w14:prstDash w14:val="solid"/>
            <w14:miter w14:lim="400000"/>
          </w14:textOutline>
        </w:rPr>
        <w:t>Christopher Day</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publicado en </w:t>
      </w:r>
      <w:r w:rsidRPr="00800E1A">
        <w:rPr>
          <w:rFonts w:cs="Arial Unicode MS"/>
          <w:color w:val="000000"/>
          <w:u w:color="000000"/>
          <w:lang w:val="es-EC"/>
          <w14:textOutline w14:w="12700" w14:cap="flat" w14:cmpd="sng" w14:algn="ctr">
            <w14:noFill/>
            <w14:prstDash w14:val="solid"/>
            <w14:miter w14:lim="400000"/>
          </w14:textOutline>
        </w:rPr>
        <w:t>2006</w:t>
      </w:r>
      <w:r>
        <w:rPr>
          <w:rFonts w:cs="Arial Unicode MS"/>
          <w:color w:val="000000"/>
          <w:u w:color="000000"/>
          <w:lang w:val="pt-PT"/>
          <w14:textOutline w14:w="12700" w14:cap="flat" w14:cmpd="sng" w14:algn="ctr">
            <w14:noFill/>
            <w14:prstDash w14:val="solid"/>
            <w14:miter w14:lim="400000"/>
          </w14:textOutline>
        </w:rPr>
        <w:t xml:space="preserve">, menciona que la labor del maestro y la consecuente influencia en los estudiantes debe estar inspirada en la esencia y la necesidad de la pasión. Para Day estar apasionado no es sólo manifestar entusiasmo, sino llevarlo a la práctica de una manera inteligente.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La pasión de enseñar y de aprender se relaciona con el entusiasmo, la preocupación, el compromiso y la esperanza, porque finalmente lo que entusiasma a aprender a un estudiante es la traducción de la pasión en acción que incluye e integra lo personal y lo profesional, la cabeza y el corazón.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este sentido, el investigador profundiza en categorías como la vocación, la pedagogía de la esperanza, la autonomía en el aprendizaje, los valores, la identidad profesional, el compromiso, la autoeficacia, la creatividad, la ética, el manejo de los tiempos en el aprendizaje, la cultura, la autoestima y el liderazgo, como elementos sustanciadores a la hora de aprender o enseñar.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2"/>
          <w:szCs w:val="22"/>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Muchas profesiones contempor</w:t>
      </w:r>
      <w:r>
        <w:rPr>
          <w:rFonts w:cs="Arial Unicode MS"/>
          <w:color w:val="000000"/>
          <w:u w:color="000000"/>
          <w:lang w:val="pt-PT"/>
          <w14:textOutline w14:w="12700" w14:cap="flat" w14:cmpd="sng" w14:algn="ctr">
            <w14:noFill/>
            <w14:prstDash w14:val="solid"/>
            <w14:miter w14:lim="400000"/>
          </w14:textOutline>
        </w:rPr>
        <w:t xml:space="preserve">áneas están compuestas exclusivamente por </w:t>
      </w:r>
      <w:r>
        <w:rPr>
          <w:rFonts w:cs="Arial Unicode MS"/>
          <w:i/>
          <w:iCs/>
          <w:color w:val="000000"/>
          <w:u w:color="000000"/>
          <w:lang w:val="pt-PT"/>
          <w14:textOutline w14:w="12700" w14:cap="flat" w14:cmpd="sng" w14:algn="ctr">
            <w14:noFill/>
            <w14:prstDash w14:val="solid"/>
            <w14:miter w14:lim="400000"/>
          </w14:textOutline>
        </w:rPr>
        <w:t>amateurs</w:t>
      </w:r>
      <w:r>
        <w:rPr>
          <w:rFonts w:cs="Arial Unicode MS"/>
          <w:color w:val="000000"/>
          <w:u w:color="000000"/>
          <w:lang w:val="pt-PT"/>
          <w14:textOutline w14:w="12700" w14:cap="flat" w14:cmpd="sng" w14:algn="ctr">
            <w14:noFill/>
            <w14:prstDash w14:val="solid"/>
            <w14:miter w14:lim="400000"/>
          </w14:textOutline>
        </w:rPr>
        <w:t xml:space="preserve"> puesto que eran demasiado subdesarrolladas para que sean vistas como medio de subsistencia. El amateurismo era una tradición honorable, un </w:t>
      </w:r>
      <w:r>
        <w:rPr>
          <w:rFonts w:cs="Arial Unicode MS"/>
          <w:i/>
          <w:iCs/>
          <w:color w:val="000000"/>
          <w:u w:color="000000"/>
          <w:lang w:val="pt-PT"/>
          <w14:textOutline w14:w="12700" w14:cap="flat" w14:cmpd="sng" w14:algn="ctr">
            <w14:noFill/>
            <w14:prstDash w14:val="solid"/>
            <w14:miter w14:lim="400000"/>
          </w14:textOutline>
        </w:rPr>
        <w:t>amateur</w:t>
      </w:r>
      <w:r>
        <w:rPr>
          <w:rFonts w:cs="Arial Unicode MS"/>
          <w:color w:val="000000"/>
          <w:u w:color="000000"/>
          <w:lang w:val="pt-PT"/>
          <w14:textOutline w14:w="12700" w14:cap="flat" w14:cmpd="sng" w14:algn="ctr">
            <w14:noFill/>
            <w14:prstDash w14:val="solid"/>
            <w14:miter w14:lim="400000"/>
          </w14:textOutline>
        </w:rPr>
        <w:t xml:space="preserve"> podía distinguirse de un profesional por clase social, sin embargo al dominar la profesionalización en un campo propio de amateurs, el término </w:t>
      </w:r>
      <w:r>
        <w:rPr>
          <w:rFonts w:cs="Arial Unicode MS"/>
          <w:i/>
          <w:iCs/>
          <w:color w:val="000000"/>
          <w:u w:color="000000"/>
          <w:lang w:val="pt-PT"/>
          <w14:textOutline w14:w="12700" w14:cap="flat" w14:cmpd="sng" w14:algn="ctr">
            <w14:noFill/>
            <w14:prstDash w14:val="solid"/>
            <w14:miter w14:lim="400000"/>
          </w14:textOutline>
        </w:rPr>
        <w:t>amateur</w:t>
      </w:r>
      <w:r>
        <w:rPr>
          <w:rFonts w:cs="Arial Unicode MS"/>
          <w:color w:val="000000"/>
          <w:u w:color="000000"/>
          <w:lang w:val="pt-PT"/>
          <w14:textOutline w14:w="12700" w14:cap="flat" w14:cmpd="sng" w14:algn="ctr">
            <w14:noFill/>
            <w14:prstDash w14:val="solid"/>
            <w14:miter w14:lim="400000"/>
          </w14:textOutline>
        </w:rPr>
        <w:t xml:space="preserve"> es usado  imprecisamente.</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L</w:t>
      </w:r>
      <w:r>
        <w:rPr>
          <w:rFonts w:cs="Arial Unicode MS"/>
          <w:color w:val="000000"/>
          <w:u w:color="000000"/>
          <w:lang w:val="es-ES_tradnl"/>
          <w14:textOutline w14:w="12700" w14:cap="flat" w14:cmpd="sng" w14:algn="ctr">
            <w14:noFill/>
            <w14:prstDash w14:val="solid"/>
            <w14:miter w14:lim="400000"/>
          </w14:textOutline>
        </w:rPr>
        <w:t xml:space="preserve">os </w:t>
      </w:r>
      <w:r w:rsidRPr="00800E1A">
        <w:rPr>
          <w:rFonts w:cs="Arial Unicode MS"/>
          <w:i/>
          <w:iCs/>
          <w:color w:val="000000"/>
          <w:u w:color="000000"/>
          <w:lang w:val="es-EC"/>
          <w14:textOutline w14:w="12700" w14:cap="flat" w14:cmpd="sng" w14:algn="ctr">
            <w14:noFill/>
            <w14:prstDash w14:val="solid"/>
            <w14:miter w14:lim="400000"/>
          </w14:textOutline>
        </w:rPr>
        <w:t>non-professionals</w:t>
      </w:r>
      <w:r>
        <w:rPr>
          <w:rFonts w:cs="Arial Unicode MS"/>
          <w:color w:val="000000"/>
          <w:u w:color="000000"/>
          <w:lang w:val="fr-FR"/>
          <w14:textOutline w14:w="12700" w14:cap="flat" w14:cmpd="sng" w14:algn="ctr">
            <w14:noFill/>
            <w14:prstDash w14:val="solid"/>
            <w14:miter w14:lim="400000"/>
          </w14:textOutline>
        </w:rPr>
        <w:t xml:space="preserve"> a travé</w:t>
      </w:r>
      <w:r>
        <w:rPr>
          <w:rFonts w:cs="Arial Unicode MS"/>
          <w:color w:val="000000"/>
          <w:u w:color="000000"/>
          <w:lang w:val="es-ES_tradnl"/>
          <w14:textOutline w14:w="12700" w14:cap="flat" w14:cmpd="sng" w14:algn="ctr">
            <w14:noFill/>
            <w14:prstDash w14:val="solid"/>
            <w14:miter w14:lim="400000"/>
          </w14:textOutline>
        </w:rPr>
        <w:t xml:space="preserve">s de la experiencia directa conocen la actividad </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ntimamente</w:t>
      </w:r>
      <w:r>
        <w:rPr>
          <w:rFonts w:cs="Arial Unicode MS"/>
          <w:color w:val="000000"/>
          <w:u w:color="000000"/>
          <w:lang w:val="pt-PT"/>
          <w14:textOutline w14:w="12700" w14:cap="flat" w14:cmpd="sng" w14:algn="ctr">
            <w14:noFill/>
            <w14:prstDash w14:val="solid"/>
            <w14:miter w14:lim="400000"/>
          </w14:textOutline>
        </w:rPr>
        <w:t xml:space="preserve"> e intentan alcanzar estándares de excelencia para no verse afectados por comparaciones con un segmento profesional, sobre todo porque sienten una obligación seria y comprometida con la disciplina de los ensayos y prácticas así como con la organización y </w:t>
      </w:r>
      <w:r>
        <w:rPr>
          <w:rFonts w:cs="Arial Unicode MS"/>
          <w:color w:val="000000"/>
          <w:u w:color="000000"/>
          <w:lang w:val="pt-PT"/>
          <w14:textOutline w14:w="12700" w14:cap="flat" w14:cmpd="sng" w14:algn="ctr">
            <w14:noFill/>
            <w14:prstDash w14:val="solid"/>
            <w14:miter w14:lim="400000"/>
          </w14:textOutline>
        </w:rPr>
        <w:lastRenderedPageBreak/>
        <w:t xml:space="preserve">sus horarios. </w:t>
      </w:r>
      <w:r>
        <w:rPr>
          <w:rFonts w:cs="Arial Unicode MS"/>
          <w:i/>
          <w:iCs/>
          <w:color w:val="000000"/>
          <w:u w:color="000000"/>
          <w:lang w:val="pt-PT"/>
          <w14:textOutline w14:w="12700" w14:cap="flat" w14:cmpd="sng" w14:algn="ctr">
            <w14:noFill/>
            <w14:prstDash w14:val="solid"/>
            <w14:miter w14:lim="400000"/>
          </w14:textOutline>
        </w:rPr>
        <w:t>Amateurs</w:t>
      </w:r>
      <w:r>
        <w:rPr>
          <w:rFonts w:cs="Arial Unicode MS"/>
          <w:color w:val="000000"/>
          <w:u w:color="000000"/>
          <w:lang w:val="pt-PT"/>
          <w14:textOutline w14:w="12700" w14:cap="flat" w14:cmpd="sng" w14:algn="ctr">
            <w14:noFill/>
            <w14:prstDash w14:val="solid"/>
            <w14:miter w14:lim="400000"/>
          </w14:textOutline>
        </w:rPr>
        <w:t xml:space="preserve"> dan sentido a su productividad, a la complejidad de la instrumentación y a la formalización del entrenamiento (Stebbins, 1992: 15).</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En este sentido, si las actividades de ocio son las que realizan aficionados, es fundamental subrayar la “</w:t>
      </w:r>
      <w:r>
        <w:rPr>
          <w:rFonts w:cs="Arial Unicode MS"/>
          <w:i/>
          <w:iCs/>
          <w:color w:val="000000"/>
          <w:u w:color="000000"/>
          <w:lang w:val="pt-PT"/>
          <w14:textOutline w14:w="12700" w14:cap="flat" w14:cmpd="sng" w14:algn="ctr">
            <w14:noFill/>
            <w14:prstDash w14:val="solid"/>
            <w14:miter w14:lim="400000"/>
          </w14:textOutline>
        </w:rPr>
        <w:t>the serious leisure perspective</w:t>
      </w:r>
      <w:r>
        <w:rPr>
          <w:rFonts w:cs="Arial Unicode MS"/>
          <w:color w:val="000000"/>
          <w:u w:color="000000"/>
          <w:lang w:val="pt-PT"/>
          <w14:textOutline w14:w="12700" w14:cap="flat" w14:cmpd="sng" w14:algn="ctr">
            <w14:noFill/>
            <w14:prstDash w14:val="solid"/>
            <w14:miter w14:lim="400000"/>
          </w14:textOutline>
        </w:rPr>
        <w:t>” desarrollada por el sociólogo canadiense Robert Stebbins en 1973. El autor clasifica al ocio en tres tipos: "</w:t>
      </w:r>
      <w:r>
        <w:rPr>
          <w:rFonts w:cs="Arial Unicode MS"/>
          <w:i/>
          <w:iCs/>
          <w:color w:val="000000"/>
          <w:u w:color="000000"/>
          <w:lang w:val="pt-PT"/>
          <w14:textOutline w14:w="12700" w14:cap="flat" w14:cmpd="sng" w14:algn="ctr">
            <w14:noFill/>
            <w14:prstDash w14:val="solid"/>
            <w14:miter w14:lim="400000"/>
          </w14:textOutline>
        </w:rPr>
        <w:t>serious leisure, casual leisure, and project-based leisure</w:t>
      </w:r>
      <w:r>
        <w:rPr>
          <w:rFonts w:cs="Arial Unicode MS"/>
          <w:color w:val="000000"/>
          <w:u w:color="000000"/>
          <w:lang w:val="pt-PT"/>
          <w14:textOutline w14:w="12700" w14:cap="flat" w14:cmpd="sng" w14:algn="ctr">
            <w14:noFill/>
            <w14:prstDash w14:val="solid"/>
            <w14:miter w14:lim="400000"/>
          </w14:textOutline>
        </w:rPr>
        <w:t xml:space="preserve">”. Específicamente el serious leisure (ocio serio) </w:t>
      </w:r>
      <w:r>
        <w:rPr>
          <w:rFonts w:cs="Arial Unicode MS"/>
          <w:color w:val="000000"/>
          <w:u w:color="000000"/>
          <w:lang w:val="fr-FR"/>
          <w14:textOutline w14:w="12700" w14:cap="flat" w14:cmpd="sng" w14:algn="ctr">
            <w14:noFill/>
            <w14:prstDash w14:val="solid"/>
            <w14:miter w14:lim="400000"/>
          </w14:textOutline>
        </w:rPr>
        <w:t>es la b</w:t>
      </w:r>
      <w:r>
        <w:rPr>
          <w:rFonts w:cs="Arial Unicode MS"/>
          <w:color w:val="000000"/>
          <w:u w:color="000000"/>
          <w:lang w:val="pt-PT"/>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squeda sistem</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 xml:space="preserve">tica de una actividad </w:t>
      </w:r>
      <w:r>
        <w:rPr>
          <w:rFonts w:cs="Arial Unicode MS"/>
          <w:i/>
          <w:iCs/>
          <w:color w:val="000000"/>
          <w:u w:color="000000"/>
          <w:lang w:val="pt-PT"/>
          <w14:textOutline w14:w="12700" w14:cap="flat" w14:cmpd="sng" w14:algn="ctr">
            <w14:noFill/>
            <w14:prstDash w14:val="solid"/>
            <w14:miter w14:lim="400000"/>
          </w14:textOutline>
        </w:rPr>
        <w:t xml:space="preserve">amateur, de voluntariado o de un hobby, </w:t>
      </w:r>
      <w:r>
        <w:rPr>
          <w:rFonts w:cs="Arial Unicode MS"/>
          <w:color w:val="000000"/>
          <w:u w:color="000000"/>
          <w:lang w:val="es-ES_tradnl"/>
          <w14:textOutline w14:w="12700" w14:cap="flat" w14:cmpd="sng" w14:algn="ctr">
            <w14:noFill/>
            <w14:prstDash w14:val="solid"/>
            <w14:miter w14:lim="400000"/>
          </w14:textOutline>
        </w:rPr>
        <w:t>porque da la oportunidad de adquirir habilidades, conocimientos y experiencias</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que han sido definid</w:t>
      </w:r>
      <w:r>
        <w:rPr>
          <w:rFonts w:cs="Arial Unicode MS"/>
          <w:color w:val="000000"/>
          <w:u w:color="000000"/>
          <w:lang w:val="pt-PT"/>
          <w14:textOutline w14:w="12700" w14:cap="flat" w14:cmpd="sng" w14:algn="ctr">
            <w14:noFill/>
            <w14:prstDash w14:val="solid"/>
            <w14:miter w14:lim="400000"/>
          </w14:textOutline>
        </w:rPr>
        <w:t>as, estandarizadas</w:t>
      </w:r>
      <w:r>
        <w:rPr>
          <w:rFonts w:cs="Arial Unicode MS"/>
          <w:color w:val="000000"/>
          <w:u w:color="000000"/>
          <w:lang w:val="es-ES_tradnl"/>
          <w14:textOutline w14:w="12700" w14:cap="flat" w14:cmpd="sng" w14:algn="ctr">
            <w14:noFill/>
            <w14:prstDash w14:val="solid"/>
            <w14:miter w14:lim="400000"/>
          </w14:textOutline>
        </w:rPr>
        <w:t xml:space="preserve"> y aprobad</w:t>
      </w:r>
      <w:r>
        <w:rPr>
          <w:rFonts w:cs="Arial Unicode MS"/>
          <w:color w:val="000000"/>
          <w:u w:color="000000"/>
          <w:lang w:val="pt-PT"/>
          <w14:textOutline w14:w="12700" w14:cap="flat" w14:cmpd="sng" w14:algn="ctr">
            <w14:noFill/>
            <w14:prstDash w14:val="solid"/>
            <w14:miter w14:lim="400000"/>
          </w14:textOutline>
        </w:rPr>
        <w:t>as</w:t>
      </w:r>
      <w:r>
        <w:rPr>
          <w:rFonts w:cs="Arial Unicode MS"/>
          <w:color w:val="000000"/>
          <w:u w:color="000000"/>
          <w:lang w:val="es-ES_tradnl"/>
          <w14:textOutline w14:w="12700" w14:cap="flat" w14:cmpd="sng" w14:algn="ctr">
            <w14:noFill/>
            <w14:prstDash w14:val="solid"/>
            <w14:miter w14:lim="400000"/>
          </w14:textOutline>
        </w:rPr>
        <w:t xml:space="preserve"> por artistas profesionale</w:t>
      </w:r>
      <w:r>
        <w:rPr>
          <w:rFonts w:cs="Arial Unicode MS"/>
          <w:color w:val="000000"/>
          <w:u w:color="000000"/>
          <w:lang w:val="pt-PT"/>
          <w14:textOutline w14:w="12700" w14:cap="flat" w14:cmpd="sng" w14:algn="ctr">
            <w14:noFill/>
            <w14:prstDash w14:val="solid"/>
            <w14:miter w14:lim="400000"/>
          </w14:textOutline>
        </w:rPr>
        <w:t xml:space="preserve">s, lo que deja entrever que </w:t>
      </w:r>
      <w:r>
        <w:rPr>
          <w:rFonts w:cs="Arial Unicode MS"/>
          <w:color w:val="000000"/>
          <w:u w:color="000000"/>
          <w:lang w:val="es-ES_tradnl"/>
          <w14:textOutline w14:w="12700" w14:cap="flat" w14:cmpd="sng" w14:algn="ctr">
            <w14:noFill/>
            <w14:prstDash w14:val="solid"/>
            <w14:miter w14:lim="400000"/>
          </w14:textOutline>
        </w:rPr>
        <w:t>para</w:t>
      </w:r>
      <w:r>
        <w:rPr>
          <w:rFonts w:cs="Arial Unicode MS"/>
          <w:color w:val="000000"/>
          <w:u w:color="000000"/>
          <w:lang w:val="pt-PT"/>
          <w14:textOutline w14:w="12700" w14:cap="flat" w14:cmpd="sng" w14:algn="ctr">
            <w14:noFill/>
            <w14:prstDash w14:val="solid"/>
            <w14:miter w14:lim="400000"/>
          </w14:textOutline>
        </w:rPr>
        <w:t xml:space="preserve"> a</w:t>
      </w:r>
      <w:r>
        <w:rPr>
          <w:rFonts w:cs="Arial Unicode MS"/>
          <w:color w:val="000000"/>
          <w:u w:color="000000"/>
          <w:lang w:val="es-ES_tradnl"/>
          <w14:textOutline w14:w="12700" w14:cap="flat" w14:cmpd="sng" w14:algn="ctr">
            <w14:noFill/>
            <w14:prstDash w14:val="solid"/>
            <w14:miter w14:lim="400000"/>
          </w14:textOutline>
        </w:rPr>
        <w:t>dquirir conocimientos se recurre a un modelo tradicional "de arriba hacia abajo”.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es-ES_tradnl"/>
          <w14:textOutline w14:w="12700" w14:cap="flat" w14:cmpd="sng" w14:algn="ctr">
            <w14:noFill/>
            <w14:prstDash w14:val="solid"/>
            <w14:miter w14:lim="400000"/>
          </w14:textOutline>
        </w:rPr>
        <w:tab/>
      </w:r>
      <w:r>
        <w:rPr>
          <w:rFonts w:cs="Arial Unicode MS"/>
          <w:color w:val="000000"/>
          <w:u w:color="000000"/>
          <w:lang w:val="pt-PT"/>
          <w14:textOutline w14:w="12700" w14:cap="flat" w14:cmpd="sng" w14:algn="ctr">
            <w14:noFill/>
            <w14:prstDash w14:val="solid"/>
            <w14:miter w14:lim="400000"/>
          </w14:textOutline>
        </w:rPr>
        <w:t xml:space="preserve">En las personas que ejecutan </w:t>
      </w:r>
      <w:r>
        <w:rPr>
          <w:rFonts w:cs="Arial Unicode MS"/>
          <w:color w:val="000000"/>
          <w:u w:color="000000"/>
          <w:lang w:val="es-ES_tradnl"/>
          <w14:textOutline w14:w="12700" w14:cap="flat" w14:cmpd="sng" w14:algn="ctr">
            <w14:noFill/>
            <w14:prstDash w14:val="solid"/>
            <w14:miter w14:lim="400000"/>
          </w14:textOutline>
        </w:rPr>
        <w:t>e</w:t>
      </w:r>
      <w:r>
        <w:rPr>
          <w:rFonts w:cs="Arial Unicode MS"/>
          <w:color w:val="000000"/>
          <w:u w:color="000000"/>
          <w:lang w:val="pt-PT"/>
          <w14:textOutline w14:w="12700" w14:cap="flat" w14:cmpd="sng" w14:algn="ctr">
            <w14:noFill/>
            <w14:prstDash w14:val="solid"/>
            <w14:miter w14:lim="400000"/>
          </w14:textOutline>
        </w:rPr>
        <w:t>l "ocio serio" destacan</w:t>
      </w:r>
      <w:r>
        <w:rPr>
          <w:rFonts w:cs="Arial Unicode MS"/>
          <w:color w:val="000000"/>
          <w:u w:color="000000"/>
          <w:lang w:val="es-ES_tradnl"/>
          <w14:textOutline w14:w="12700" w14:cap="flat" w14:cmpd="sng" w14:algn="ctr">
            <w14:noFill/>
            <w14:prstDash w14:val="solid"/>
            <w14:miter w14:lim="400000"/>
          </w14:textOutline>
        </w:rPr>
        <w:t xml:space="preserve"> seis cualidades distintivas: </w:t>
      </w:r>
      <w:r>
        <w:rPr>
          <w:rFonts w:cs="Arial Unicode MS"/>
          <w:color w:val="000000"/>
          <w:u w:color="000000"/>
          <w:lang w:val="pt-PT"/>
          <w14:textOutline w14:w="12700" w14:cap="flat" w14:cmpd="sng" w14:algn="ctr">
            <w14:noFill/>
            <w14:prstDash w14:val="solid"/>
            <w14:miter w14:lim="400000"/>
          </w14:textOutline>
        </w:rPr>
        <w:t xml:space="preserve">Primero </w:t>
      </w:r>
      <w:r>
        <w:rPr>
          <w:rFonts w:cs="Arial Unicode MS"/>
          <w:color w:val="000000"/>
          <w:u w:color="000000"/>
          <w:lang w:val="es-ES_tradnl"/>
          <w14:textOutline w14:w="12700" w14:cap="flat" w14:cmpd="sng" w14:algn="ctr">
            <w14:noFill/>
            <w14:prstDash w14:val="solid"/>
            <w14:miter w14:lim="400000"/>
          </w14:textOutline>
        </w:rPr>
        <w:t xml:space="preserve">es la necesidad </w:t>
      </w:r>
      <w:r>
        <w:rPr>
          <w:rFonts w:cs="Arial Unicode MS"/>
          <w:color w:val="000000"/>
          <w:u w:color="000000"/>
          <w:lang w:val="pt-PT"/>
          <w14:textOutline w14:w="12700" w14:cap="flat" w14:cmpd="sng" w14:algn="ctr">
            <w14:noFill/>
            <w14:prstDash w14:val="solid"/>
            <w14:miter w14:lim="400000"/>
          </w14:textOutline>
        </w:rPr>
        <w:t xml:space="preserve">ocasional de </w:t>
      </w:r>
      <w:r>
        <w:rPr>
          <w:rFonts w:cs="Arial Unicode MS"/>
          <w:color w:val="000000"/>
          <w:u w:color="000000"/>
          <w:lang w:val="it-IT"/>
          <w14:textOutline w14:w="12700" w14:cap="flat" w14:cmpd="sng" w14:algn="ctr">
            <w14:noFill/>
            <w14:prstDash w14:val="solid"/>
            <w14:miter w14:lim="400000"/>
          </w14:textOutline>
        </w:rPr>
        <w:t>perseverancia</w:t>
      </w:r>
      <w:r>
        <w:rPr>
          <w:rFonts w:cs="Arial Unicode MS"/>
          <w:color w:val="000000"/>
          <w:u w:color="000000"/>
          <w:lang w:val="pt-PT"/>
          <w14:textOutline w14:w="12700" w14:cap="flat" w14:cmpd="sng" w14:algn="ctr">
            <w14:noFill/>
            <w14:prstDash w14:val="solid"/>
            <w14:miter w14:lim="400000"/>
          </w14:textOutline>
        </w:rPr>
        <w:t xml:space="preserve"> en su labor. Segundo</w:t>
      </w:r>
      <w:r>
        <w:rPr>
          <w:rFonts w:cs="Arial Unicode MS"/>
          <w:color w:val="000000"/>
          <w:u w:color="000000"/>
          <w:lang w:val="es-ES_tradnl"/>
          <w14:textOutline w14:w="12700" w14:cap="flat" w14:cmpd="sng" w14:algn="ctr">
            <w14:noFill/>
            <w14:prstDash w14:val="solid"/>
            <w14:miter w14:lim="400000"/>
          </w14:textOutline>
        </w:rPr>
        <w:t xml:space="preserve"> es la tendencia</w:t>
      </w:r>
      <w:r>
        <w:rPr>
          <w:rFonts w:cs="Arial Unicode MS"/>
          <w:color w:val="000000"/>
          <w:u w:color="000000"/>
          <w:lang w:val="pt-PT"/>
          <w14:textOutline w14:w="12700" w14:cap="flat" w14:cmpd="sng" w14:algn="ctr">
            <w14:noFill/>
            <w14:prstDash w14:val="solid"/>
            <w14:miter w14:lim="400000"/>
          </w14:textOutline>
        </w:rPr>
        <w:t xml:space="preserve"> y disponibilidad para realizar y mantener una </w:t>
      </w:r>
      <w:r>
        <w:rPr>
          <w:rFonts w:cs="Arial Unicode MS"/>
          <w:color w:val="000000"/>
          <w:u w:color="000000"/>
          <w:lang w:val="es-ES_tradnl"/>
          <w14:textOutline w14:w="12700" w14:cap="flat" w14:cmpd="sng" w14:algn="ctr">
            <w14:noFill/>
            <w14:prstDash w14:val="solid"/>
            <w14:miter w14:lim="400000"/>
          </w14:textOutline>
        </w:rPr>
        <w:t>carrera</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it-IT"/>
          <w14:textOutline w14:w="12700" w14:cap="flat" w14:cmpd="sng" w14:algn="ctr">
            <w14:noFill/>
            <w14:prstDash w14:val="solid"/>
            <w14:miter w14:lim="400000"/>
          </w14:textOutline>
        </w:rPr>
        <w:t xml:space="preserve">con </w:t>
      </w:r>
      <w:r>
        <w:rPr>
          <w:rFonts w:cs="Arial Unicode MS"/>
          <w:color w:val="000000"/>
          <w:u w:color="000000"/>
          <w:lang w:val="fr-FR"/>
          <w14:textOutline w14:w="12700" w14:cap="flat" w14:cmpd="sng" w14:algn="ctr">
            <w14:noFill/>
            <w14:prstDash w14:val="solid"/>
            <w14:miter w14:lim="400000"/>
          </w14:textOutline>
        </w:rPr>
        <w:t>empe</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pt-PT"/>
          <w14:textOutline w14:w="12700" w14:cap="flat" w14:cmpd="sng" w14:algn="ctr">
            <w14:noFill/>
            <w14:prstDash w14:val="solid"/>
            <w14:miter w14:lim="400000"/>
          </w14:textOutline>
        </w:rPr>
        <w:t xml:space="preserve">o. Tercero es el </w:t>
      </w:r>
      <w:r>
        <w:rPr>
          <w:rFonts w:cs="Arial Unicode MS"/>
          <w:color w:val="000000"/>
          <w:u w:color="000000"/>
          <w:lang w:val="es-ES_tradnl"/>
          <w14:textOutline w14:w="12700" w14:cap="flat" w14:cmpd="sng" w14:algn="ctr">
            <w14:noFill/>
            <w14:prstDash w14:val="solid"/>
            <w14:miter w14:lim="400000"/>
          </w14:textOutline>
        </w:rPr>
        <w:t>esfuerzo personal</w:t>
      </w:r>
      <w:r>
        <w:rPr>
          <w:rFonts w:cs="Arial Unicode MS"/>
          <w:color w:val="000000"/>
          <w:u w:color="000000"/>
          <w:lang w:val="it-IT"/>
          <w14:textOutline w14:w="12700" w14:cap="flat" w14:cmpd="sng" w14:algn="ctr">
            <w14:noFill/>
            <w14:prstDash w14:val="solid"/>
            <w14:miter w14:lim="400000"/>
          </w14:textOutline>
        </w:rPr>
        <w:t xml:space="preserve"> significativo </w:t>
      </w:r>
      <w:r>
        <w:rPr>
          <w:rFonts w:cs="Arial Unicode MS"/>
          <w:color w:val="000000"/>
          <w:u w:color="000000"/>
          <w:lang w:val="pt-PT"/>
          <w14:textOutline w14:w="12700" w14:cap="flat" w14:cmpd="sng" w14:algn="ctr">
            <w14:noFill/>
            <w14:prstDash w14:val="solid"/>
            <w14:miter w14:lim="400000"/>
          </w14:textOutline>
        </w:rPr>
        <w:t xml:space="preserve">adquirido específicamente </w:t>
      </w:r>
      <w:r>
        <w:rPr>
          <w:rFonts w:cs="Arial Unicode MS"/>
          <w:color w:val="000000"/>
          <w:u w:color="000000"/>
          <w:lang w:val="es-ES_tradnl"/>
          <w14:textOutline w14:w="12700" w14:cap="flat" w14:cmpd="sng" w14:algn="ctr">
            <w14:noFill/>
            <w14:prstDash w14:val="solid"/>
            <w14:miter w14:lim="400000"/>
          </w14:textOutline>
        </w:rPr>
        <w:t>en l</w:t>
      </w:r>
      <w:r>
        <w:rPr>
          <w:rFonts w:cs="Arial Unicode MS"/>
          <w:color w:val="000000"/>
          <w:u w:color="000000"/>
          <w:lang w:val="pt-PT"/>
          <w14:textOutline w14:w="12700" w14:cap="flat" w14:cmpd="sng" w14:algn="ctr">
            <w14:noFill/>
            <w14:prstDash w14:val="solid"/>
            <w14:miter w14:lim="400000"/>
          </w14:textOutline>
        </w:rPr>
        <w:t>os</w:t>
      </w:r>
      <w:r>
        <w:rPr>
          <w:rFonts w:cs="Arial Unicode MS"/>
          <w:color w:val="000000"/>
          <w:u w:color="000000"/>
          <w:lang w:val="es-ES_tradnl"/>
          <w14:textOutline w14:w="12700" w14:cap="flat" w14:cmpd="sng" w14:algn="ctr">
            <w14:noFill/>
            <w14:prstDash w14:val="solid"/>
            <w14:miter w14:lim="400000"/>
          </w14:textOutline>
        </w:rPr>
        <w:t xml:space="preserve"> conocimiento</w:t>
      </w:r>
      <w:r>
        <w:rPr>
          <w:rFonts w:cs="Arial Unicode MS"/>
          <w:color w:val="000000"/>
          <w:u w:color="000000"/>
          <w:lang w:val="pt-PT"/>
          <w14:textOutline w14:w="12700" w14:cap="flat" w14:cmpd="sng" w14:algn="ctr">
            <w14:noFill/>
            <w14:prstDash w14:val="solid"/>
            <w14:miter w14:lim="400000"/>
          </w14:textOutline>
        </w:rPr>
        <w:t>s</w:t>
      </w:r>
      <w:r>
        <w:rPr>
          <w:rFonts w:cs="Arial Unicode MS"/>
          <w:color w:val="000000"/>
          <w:u w:color="000000"/>
          <w:lang w:val="es-ES_tradnl"/>
          <w14:textOutline w14:w="12700" w14:cap="flat" w14:cmpd="sng" w14:algn="ctr">
            <w14:noFill/>
            <w14:prstDash w14:val="solid"/>
            <w14:miter w14:lim="400000"/>
          </w14:textOutline>
        </w:rPr>
        <w:t>, la capacitació</w:t>
      </w:r>
      <w:r>
        <w:rPr>
          <w:rFonts w:cs="Arial Unicode MS"/>
          <w:color w:val="000000"/>
          <w:u w:color="000000"/>
          <w:lang w:val="pt-PT"/>
          <w14:textOutline w14:w="12700" w14:cap="flat" w14:cmpd="sng" w14:algn="ctr">
            <w14:noFill/>
            <w14:prstDash w14:val="solid"/>
            <w14:miter w14:lim="400000"/>
          </w14:textOutline>
        </w:rPr>
        <w:t xml:space="preserve">n o las habilidades que no hacen parte de la educación formal.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r>
        <w:rPr>
          <w:rFonts w:cs="Arial Unicode MS"/>
          <w:color w:val="000000"/>
          <w:u w:color="000000"/>
          <w:lang w:val="pt-PT"/>
          <w14:textOutline w14:w="12700" w14:cap="flat" w14:cmpd="sng" w14:algn="ctr">
            <w14:noFill/>
            <w14:prstDash w14:val="solid"/>
            <w14:miter w14:lim="400000"/>
          </w14:textOutline>
        </w:rPr>
        <w:t>Cuarto consiste en los beneficios personales y sociales sustanciales. Los personales son: 1. Enriquecimiento personal (experiencias apreciadas). 2. Auto-realización (desarrollo de habilidades, destrezas y conocimientos). 3. Auto-expresión (expresar habilidades, destrezas, conocimientos desarrollados). 4. La imagen de sí mismo (conocida como un tipo particular de participante de ocio). 5. Autogratificación (combinación de disfrute superficial y profunda satisfacción - diversión, flujo). 6. La recreación (regeneración) de uno mismo a través de un ocio serio después de un día de trabajo. 7. Rendimiento financiero (de una actividad de ocio seria) Mientras que las recompensas sociales son: 8. Atracción social (asociarse con otros pasatiempos serios del mundo social con clientes como voluntarios). 9. Logros del grupo (esfuerzo grupal para lograr una proyecto de ocio serio; sentido de ayudar, ser altruista). 10. Contribución al mantenimiento y desarrollo del grupo (incluyendo sentido de ser necesitado). Quinto es el “</w:t>
      </w:r>
      <w:r>
        <w:rPr>
          <w:rFonts w:cs="Arial Unicode MS"/>
          <w:i/>
          <w:iCs/>
          <w:color w:val="000000"/>
          <w:u w:color="000000"/>
          <w:lang w:val="pt-PT"/>
          <w14:textOutline w14:w="12700" w14:cap="flat" w14:cmpd="sng" w14:algn="ctr">
            <w14:noFill/>
            <w14:prstDash w14:val="solid"/>
            <w14:miter w14:lim="400000"/>
          </w14:textOutline>
        </w:rPr>
        <w:t>unique ethos and social world</w:t>
      </w:r>
      <w:r>
        <w:rPr>
          <w:rFonts w:cs="Arial Unicode MS"/>
          <w:color w:val="000000"/>
          <w:u w:color="000000"/>
          <w:lang w:val="pt-PT"/>
          <w14:textOutline w14:w="12700" w14:cap="flat" w14:cmpd="sng" w14:algn="ctr">
            <w14:noFill/>
            <w14:prstDash w14:val="solid"/>
            <w14:miter w14:lim="400000"/>
          </w14:textOutline>
        </w:rPr>
        <w:t xml:space="preserve">”. Y sexto es una atractiva identidad personal y social </w:t>
      </w:r>
      <w:r>
        <w:rPr>
          <w:rFonts w:cs="Arial Unicode MS"/>
          <w:color w:val="000000"/>
          <w:u w:color="000000"/>
          <w:lang w:val="es-ES_tradnl"/>
          <w14:textOutline w14:w="12700" w14:cap="flat" w14:cmpd="sng" w14:algn="ctr">
            <w14:noFill/>
            <w14:prstDash w14:val="solid"/>
            <w14:miter w14:lim="400000"/>
          </w14:textOutline>
        </w:rPr>
        <w:t>que crece a trav</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s de una inversión sustancial emocional, moral y, a menudo, f</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sica (</w:t>
      </w:r>
      <w:r>
        <w:rPr>
          <w:rFonts w:cs="Arial Unicode MS"/>
          <w:color w:val="000000"/>
          <w:u w:color="000000"/>
          <w:lang w:val="pt-PT"/>
          <w14:textOutline w14:w="12700" w14:cap="flat" w14:cmpd="sng" w14:algn="ctr">
            <w14:noFill/>
            <w14:prstDash w14:val="solid"/>
            <w14:miter w14:lim="400000"/>
          </w14:textOutline>
        </w:rPr>
        <w:t>Stebbins, 2010: 20).</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 xml:space="preserve">Algunas investigaciones del Instituto de Estudios de Ocio de la Universidad de Deusto como la realizada por Cuenca, Lazcano y Landabidea (2010) hacen </w:t>
      </w:r>
      <w:r>
        <w:rPr>
          <w:rFonts w:cs="Arial Unicode MS"/>
          <w:color w:val="000000"/>
          <w:u w:color="000000"/>
          <w:lang w:val="pt-PT"/>
          <w14:textOutline w14:w="12700" w14:cap="flat" w14:cmpd="sng" w14:algn="ctr">
            <w14:noFill/>
            <w14:prstDash w14:val="solid"/>
            <w14:miter w14:lim="400000"/>
          </w14:textOutline>
        </w:rPr>
        <w:t>énfasis que l</w:t>
      </w:r>
      <w:r>
        <w:rPr>
          <w:rFonts w:cs="Arial Unicode MS"/>
          <w:color w:val="000000"/>
          <w:u w:color="000000"/>
          <w:lang w:val="es-ES_tradnl"/>
          <w14:textOutline w14:w="12700" w14:cap="flat" w14:cmpd="sng" w14:algn="ctr">
            <w14:noFill/>
            <w14:prstDash w14:val="solid"/>
            <w14:miter w14:lim="400000"/>
          </w14:textOutline>
        </w:rPr>
        <w:t>as personas que se caracterizan por el ocio creativo son p</w:t>
      </w:r>
      <w:r>
        <w:rPr>
          <w:rFonts w:cs="Arial Unicode MS"/>
          <w:color w:val="000000"/>
          <w:u w:color="000000"/>
          <w:lang w:val="pt-PT"/>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blico potencial de las artes esc</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pt-PT"/>
          <w14:textOutline w14:w="12700" w14:cap="flat" w14:cmpd="sng" w14:algn="ctr">
            <w14:noFill/>
            <w14:prstDash w14:val="solid"/>
            <w14:miter w14:lim="400000"/>
          </w14:textOutline>
        </w:rPr>
        <w:t>nicas y es en este tipo de ocio que aprenden a disfrutar intelectualmente. El ocio creativo es la vivencia de experiencias creativas como creación y re-creación.</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 xml:space="preserve">Cuenca (2010) advierte que sin una fuerte carga experiencial el ver o hacer teatro difícilmente puede convertirse en una acción cultural satisfactoria, por lo que la formación teatral debiera desarrollar unas capacidades mínimas en la ciudadanía para que sean espectadores activos y reflexivos. Aclara que la vivencia de ocio a diferencia del pasatiempo gana significación al romper las barreras del anonimato y la masificación.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Al referirse a la formación teatral el autor menciona que puede darse para servicio de la educación general o para que sea un objeto de aprendizaje y de competencias profesionales, es así que conecta la idea de la afición teatral y los beneficios intrínsecos en toda experiencia de ocio:</w:t>
      </w:r>
    </w:p>
    <w:p w:rsidR="00DF1F3F" w:rsidRDefault="00BE1283" w:rsidP="00254FC6">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El teatro, o cualquiera otra de las artes escénicas, es una afición que fortalece la autoestima y autorrealización, debido a su potencial para la expresión de emociones y el desarrollo de la desinhibición. Desarrolla la creatividad y la capacidad expresión, conectándonos al mundo del arte y abriendo las puertas de la sensibilidad estética, de la capacidad de emocionarse, reírse y llorar, de comprender diferentes visiones y realidades de la vida y de reflexionar sobre el mundo. El potencial de disfrute, autodesarrollo y creatividad de los que hemos hablado propician su apertura hacia ámbitos terapéuticos y de socialización. El teatro y las artes escénicas son un ámbito reconocido de recuperación, rehabilitación y prevención de ocios nocivos, así como una excelente puerta de entrada hacia otros ocios más especializados (Cuenca, 2010: 36)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Tengamos presente que en el caso del estudiantado de los grupos de teatro universitario, el aprendizaje teatral aporta en cada persona competencias sociales, culturales, artísticas y ciudadanas. El teatro universitario facilita una creación lúdica y creativa desde la exigencia de una respuesta verbal y no verbal, de expresión y compresión crítica, así como del desarrollo de un vocabulario en la interacción con sus personajes, en la socialización con el equipo de trabajo, con quienes resuelve conflictos y da cabida a la solidaridad.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Creemos que al impulsar una formación con orientación</w:t>
      </w:r>
      <w:r w:rsidRPr="00800E1A">
        <w:rPr>
          <w:rFonts w:cs="Arial Unicode MS"/>
          <w:color w:val="000000"/>
          <w:u w:color="000000"/>
          <w:lang w:val="es-EC"/>
          <w14:textOutline w14:w="12700" w14:cap="flat" w14:cmpd="sng" w14:algn="ctr">
            <w14:noFill/>
            <w14:prstDash w14:val="solid"/>
            <w14:miter w14:lim="400000"/>
          </w14:textOutline>
        </w:rPr>
        <w:t xml:space="preserve"> humaní</w:t>
      </w:r>
      <w:r>
        <w:rPr>
          <w:rFonts w:cs="Arial Unicode MS"/>
          <w:color w:val="000000"/>
          <w:u w:color="000000"/>
          <w:lang w:val="it-IT"/>
          <w14:textOutline w14:w="12700" w14:cap="flat" w14:cmpd="sng" w14:algn="ctr">
            <w14:noFill/>
            <w14:prstDash w14:val="solid"/>
            <w14:miter w14:lim="400000"/>
          </w14:textOutline>
        </w:rPr>
        <w:t>stica</w:t>
      </w:r>
      <w:r>
        <w:rPr>
          <w:rFonts w:cs="Arial Unicode MS"/>
          <w:color w:val="000000"/>
          <w:u w:color="000000"/>
          <w:lang w:val="pt-PT"/>
          <w14:textOutline w14:w="12700" w14:cap="flat" w14:cmpd="sng" w14:algn="ctr">
            <w14:noFill/>
            <w14:prstDash w14:val="solid"/>
            <w14:miter w14:lim="400000"/>
          </w14:textOutline>
        </w:rPr>
        <w:t xml:space="preserve"> en el teatro universitario se hará sostenida la creación de aficionados y por ende de públicos participativos con vocación de permanencia, o dicho en otra palabras se trataría de públicos comprometidos que tienen una afición arraigada (Cuenca, 2010: 34-35).</w:t>
      </w:r>
    </w:p>
    <w:p w:rsidR="00DF1F3F" w:rsidRPr="00800E1A" w:rsidRDefault="00BE1283" w:rsidP="00254FC6">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 xml:space="preserve">No es posible hablar de las artes escénicas sin aficionados, ni de aficionados a cualquiera de las manifestaciones de las artes escénicas sin referentes creativos que actúen de modelos. La carencia de aficionados indica carencia de expertos y sin ellos nos encontramos ante la ausencia de público </w:t>
      </w:r>
      <w:r>
        <w:rPr>
          <w:rFonts w:cs="Arial Unicode MS"/>
          <w:color w:val="000000"/>
          <w:sz w:val="20"/>
          <w:szCs w:val="20"/>
          <w:u w:color="000000"/>
          <w:lang w:val="es-ES_tradnl"/>
          <w14:textOutline w14:w="12700" w14:cap="flat" w14:cmpd="sng" w14:algn="ctr">
            <w14:noFill/>
            <w14:prstDash w14:val="solid"/>
            <w14:miter w14:lim="400000"/>
          </w14:textOutline>
        </w:rPr>
        <w:t>(Cuenca, 2010: 3</w:t>
      </w:r>
      <w:r>
        <w:rPr>
          <w:rFonts w:cs="Arial Unicode MS"/>
          <w:color w:val="000000"/>
          <w:sz w:val="20"/>
          <w:szCs w:val="20"/>
          <w:u w:color="000000"/>
          <w:lang w:val="pt-PT"/>
          <w14:textOutline w14:w="12700" w14:cap="flat" w14:cmpd="sng" w14:algn="ctr">
            <w14:noFill/>
            <w14:prstDash w14:val="solid"/>
            <w14:miter w14:lim="400000"/>
          </w14:textOutline>
        </w:rPr>
        <w:t>3</w:t>
      </w:r>
      <w:r w:rsidRPr="00800E1A">
        <w:rPr>
          <w:rFonts w:cs="Arial Unicode MS"/>
          <w:color w:val="000000"/>
          <w:sz w:val="20"/>
          <w:szCs w:val="20"/>
          <w:u w:color="000000"/>
          <w:lang w:val="es-EC"/>
          <w14:textOutline w14:w="12700" w14:cap="flat" w14:cmpd="sng" w14:algn="ctr">
            <w14:noFill/>
            <w14:prstDash w14:val="solid"/>
            <w14:miter w14:lim="400000"/>
          </w14:textOutline>
        </w:rPr>
        <w:t>)</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929292"/>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929292"/>
          <w:lang w:val="es-EC"/>
          <w14:textOutline w14:w="12700" w14:cap="flat" w14:cmpd="sng" w14:algn="ctr">
            <w14:noFill/>
            <w14:prstDash w14:val="solid"/>
            <w14:miter w14:lim="400000"/>
          </w14:textOutline>
        </w:rPr>
      </w:pPr>
      <w:r w:rsidRPr="00800E1A">
        <w:rPr>
          <w:rFonts w:eastAsia="Times New Roman"/>
          <w:color w:val="000000"/>
          <w:u w:color="000000"/>
          <w:lang w:val="es-EC"/>
          <w14:textOutline w14:w="12700" w14:cap="flat" w14:cmpd="sng" w14:algn="ctr">
            <w14:noFill/>
            <w14:prstDash w14:val="solid"/>
            <w14:miter w14:lim="400000"/>
          </w14:textOutline>
        </w:rPr>
        <w:tab/>
      </w:r>
      <w:r w:rsidRPr="00800E1A">
        <w:rPr>
          <w:rFonts w:cs="Arial Unicode MS"/>
          <w:color w:val="000000"/>
          <w:u w:color="000000"/>
          <w:lang w:val="es-EC"/>
          <w14:textOutline w14:w="12700" w14:cap="flat" w14:cmpd="sng" w14:algn="ctr">
            <w14:noFill/>
            <w14:prstDash w14:val="solid"/>
            <w14:miter w14:lim="400000"/>
          </w14:textOutline>
        </w:rPr>
        <w:t>La</w:t>
      </w:r>
      <w:r>
        <w:rPr>
          <w:rFonts w:cs="Arial Unicode MS"/>
          <w:color w:val="000000"/>
          <w:u w:color="000000"/>
          <w:lang w:val="pt-PT"/>
          <w14:textOutline w14:w="12700" w14:cap="flat" w14:cmpd="sng" w14:algn="ctr">
            <w14:noFill/>
            <w14:prstDash w14:val="solid"/>
            <w14:miter w14:lim="400000"/>
          </w14:textOutline>
        </w:rPr>
        <w:t>s organizaciones culturales deben saber la</w:t>
      </w:r>
      <w:r>
        <w:rPr>
          <w:rFonts w:cs="Arial Unicode MS"/>
          <w:color w:val="000000"/>
          <w:u w:color="000000"/>
          <w:lang w:val="es-ES_tradnl"/>
          <w14:textOutline w14:w="12700" w14:cap="flat" w14:cmpd="sng" w14:algn="ctr">
            <w14:noFill/>
            <w14:prstDash w14:val="solid"/>
            <w14:miter w14:lim="400000"/>
          </w14:textOutline>
        </w:rPr>
        <w:t xml:space="preserve"> diferencia fundamental entre un aficionado incipiente</w:t>
      </w:r>
      <w:r>
        <w:rPr>
          <w:rFonts w:cs="Arial Unicode MS"/>
          <w:color w:val="000000"/>
          <w:u w:color="000000"/>
          <w:lang w:val="pt-PT"/>
          <w14:textOutline w14:w="12700" w14:cap="flat" w14:cmpd="sng" w14:algn="ctr">
            <w14:noFill/>
            <w14:prstDash w14:val="solid"/>
            <w14:miter w14:lim="400000"/>
          </w14:textOutline>
        </w:rPr>
        <w:t xml:space="preserve"> y un </w:t>
      </w:r>
      <w:r>
        <w:rPr>
          <w:rFonts w:cs="Arial Unicode MS"/>
          <w:color w:val="000000"/>
          <w:u w:color="000000"/>
          <w:lang w:val="es-ES_tradnl"/>
          <w14:textOutline w14:w="12700" w14:cap="flat" w14:cmpd="sng" w14:algn="ctr">
            <w14:noFill/>
            <w14:prstDash w14:val="solid"/>
            <w14:miter w14:lim="400000"/>
          </w14:textOutline>
        </w:rPr>
        <w:t>buen aficionado</w:t>
      </w:r>
      <w:r>
        <w:rPr>
          <w:rFonts w:cs="Arial Unicode MS"/>
          <w:color w:val="000000"/>
          <w:u w:color="000000"/>
          <w:lang w:val="pt-PT"/>
          <w14:textOutline w14:w="12700" w14:cap="flat" w14:cmpd="sng" w14:algn="ctr">
            <w14:noFill/>
            <w14:prstDash w14:val="solid"/>
            <w14:miter w14:lim="400000"/>
          </w14:textOutline>
        </w:rPr>
        <w:t xml:space="preserve"> del hecho escénico</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que</w:t>
      </w:r>
      <w:r>
        <w:rPr>
          <w:rFonts w:cs="Arial Unicode MS"/>
          <w:color w:val="000000"/>
          <w:u w:color="000000"/>
          <w:lang w:val="es-ES_tradnl"/>
          <w14:textOutline w14:w="12700" w14:cap="flat" w14:cmpd="sng" w14:algn="ctr">
            <w14:noFill/>
            <w14:prstDash w14:val="solid"/>
            <w14:miter w14:lim="400000"/>
          </w14:textOutline>
        </w:rPr>
        <w:t xml:space="preserve"> acota su acción en función de sus posibilidades, su contexto y sus deseos</w:t>
      </w:r>
      <w:r>
        <w:rPr>
          <w:rFonts w:cs="Arial Unicode MS"/>
          <w:color w:val="000000"/>
          <w:u w:color="000000"/>
          <w:lang w:val="pt-PT"/>
          <w14:textOutline w14:w="12700" w14:cap="flat" w14:cmpd="sng" w14:algn="ctr">
            <w14:noFill/>
            <w14:prstDash w14:val="solid"/>
            <w14:miter w14:lim="400000"/>
          </w14:textOutline>
        </w:rPr>
        <w:t xml:space="preserve"> (de libertad, de oponerse a ser explotado) al momento de la recepción o la producción artística.</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Las personas asiduas y convencidas de las artes escénicas quieren una corresponsabilidad </w:t>
      </w:r>
      <w:r>
        <w:rPr>
          <w:rFonts w:cs="Arial Unicode MS"/>
          <w:color w:val="000000"/>
          <w:u w:color="000000"/>
          <w:lang w:val="it-IT"/>
          <w14:textOutline w14:w="12700" w14:cap="flat" w14:cmpd="sng" w14:algn="ctr">
            <w14:noFill/>
            <w14:prstDash w14:val="solid"/>
            <w14:miter w14:lim="400000"/>
          </w14:textOutline>
        </w:rPr>
        <w:t xml:space="preserve">no </w:t>
      </w:r>
      <w:r>
        <w:rPr>
          <w:rFonts w:cs="Arial Unicode MS"/>
          <w:color w:val="000000"/>
          <w:u w:color="000000"/>
          <w:lang w:val="pt-PT"/>
          <w14:textOutline w14:w="12700" w14:cap="flat" w14:cmpd="sng" w14:algn="ctr">
            <w14:noFill/>
            <w14:prstDash w14:val="solid"/>
            <w14:miter w14:lim="400000"/>
          </w14:textOutline>
        </w:rPr>
        <w:t xml:space="preserve">ser </w:t>
      </w:r>
      <w:r>
        <w:rPr>
          <w:rFonts w:cs="Arial Unicode MS"/>
          <w:color w:val="000000"/>
          <w:u w:color="000000"/>
          <w:lang w:val="es-ES_tradnl"/>
          <w14:textOutline w14:w="12700" w14:cap="flat" w14:cmpd="sng" w14:algn="ctr">
            <w14:noFill/>
            <w14:prstDash w14:val="solid"/>
            <w14:miter w14:lim="400000"/>
          </w14:textOutline>
        </w:rPr>
        <w:t>defrauda</w:t>
      </w:r>
      <w:r>
        <w:rPr>
          <w:rFonts w:cs="Arial Unicode MS"/>
          <w:color w:val="000000"/>
          <w:u w:color="000000"/>
          <w:lang w:val="pt-PT"/>
          <w14:textOutline w14:w="12700" w14:cap="flat" w14:cmpd="sng" w14:algn="ctr">
            <w14:noFill/>
            <w14:prstDash w14:val="solid"/>
            <w14:miter w14:lim="400000"/>
          </w14:textOutline>
        </w:rPr>
        <w:t>das por mero desconocimiento de sus gustos o expectativas de satisfacción.</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shd w:val="clear" w:color="auto" w:fill="FFFFFF"/>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Entonces la postura de Cuenca (2011) nos reafirma que para cultivar una sensibilidad hacia las experiencias culturales es indispensable fortalecer el ambiente, el contexto educativo y los valores familiares en que se desarrollan los aficionados. La persona se mantendrá motivada por la asiduidad a eventos artísticos o por recibir un feedback a través de los medios de comunicación, pero sobre todo por la práctica no profesional de actividades culturales, o sea aficionados que con cierta competencia dan vida a algo creado. Por tanto, el ocio creativo está relacionado con experiencias que nos permiten acceder a altos niveles de complejidad (Cuenca, 2011: 23) y las experiencias culturales requieren, al menos idealmente, públicos comprometidos (Cuenca, 2011: 43).</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004B0D" w:rsidRDefault="00BE1283" w:rsidP="005D433E">
      <w:pPr>
        <w:pStyle w:val="Ttulo2"/>
        <w:rPr>
          <w:rFonts w:ascii="Times New Roman" w:eastAsia="Times New Roman" w:hAnsi="Times New Roman" w:cs="Times New Roman"/>
          <w:b/>
          <w:color w:val="auto"/>
          <w:u w:color="000000"/>
          <w:lang w:val="es-EC"/>
        </w:rPr>
      </w:pPr>
      <w:bookmarkStart w:id="3" w:name="_Toc90929284"/>
      <w:r w:rsidRPr="00004B0D">
        <w:rPr>
          <w:rFonts w:ascii="Times New Roman" w:hAnsi="Times New Roman" w:cs="Times New Roman"/>
          <w:b/>
          <w:color w:val="auto"/>
          <w:u w:color="000000"/>
          <w:lang w:val="pt-PT"/>
        </w:rPr>
        <w:t>1.1 Creación Colectiva y la perspectiva del proceso creativo</w:t>
      </w:r>
      <w:bookmarkEnd w:id="3"/>
    </w:p>
    <w:p w:rsidR="005D433E" w:rsidRDefault="005D43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433FF"/>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La investigadora en artes, proveniente de Espa</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pt-PT"/>
          <w14:textOutline w14:w="12700" w14:cap="flat" w14:cmpd="sng" w14:algn="ctr">
            <w14:noFill/>
            <w14:prstDash w14:val="solid"/>
            <w14:miter w14:lim="400000"/>
          </w14:textOutline>
        </w:rPr>
        <w:t xml:space="preserve">a, </w:t>
      </w:r>
      <w:r>
        <w:rPr>
          <w:rFonts w:cs="Arial Unicode MS"/>
          <w:color w:val="000000"/>
          <w:u w:color="000000"/>
          <w:lang w:val="es-ES_tradnl"/>
          <w14:textOutline w14:w="12700" w14:cap="flat" w14:cmpd="sng" w14:algn="ctr">
            <w14:noFill/>
            <w14:prstDash w14:val="solid"/>
            <w14:miter w14:lim="400000"/>
          </w14:textOutline>
        </w:rPr>
        <w:t>Teresa Mar</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n Garc</w:t>
      </w:r>
      <w:r w:rsidRPr="00800E1A">
        <w:rPr>
          <w:rFonts w:cs="Arial Unicode MS"/>
          <w:color w:val="000000"/>
          <w:u w:color="000000"/>
          <w:lang w:val="es-EC"/>
          <w14:textOutline w14:w="12700" w14:cap="flat" w14:cmpd="sng" w14:algn="ctr">
            <w14:noFill/>
            <w14:prstDash w14:val="solid"/>
            <w14:miter w14:lim="400000"/>
          </w14:textOutline>
        </w:rPr>
        <w:t>ía</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433FF"/>
          <w:lang w:val="pt-PT"/>
          <w14:textOutline w14:w="12700" w14:cap="flat" w14:cmpd="sng" w14:algn="ctr">
            <w14:noFill/>
            <w14:prstDash w14:val="solid"/>
            <w14:miter w14:lim="400000"/>
          </w14:textOutline>
        </w:rPr>
        <w:t xml:space="preserve">(2009) tradujo el texto </w:t>
      </w:r>
      <w:r>
        <w:rPr>
          <w:rFonts w:cs="Arial Unicode MS"/>
          <w:i/>
          <w:iCs/>
          <w:color w:val="000000"/>
          <w:u w:color="0433FF"/>
          <w:lang w:val="pt-PT"/>
          <w14:textOutline w14:w="12700" w14:cap="flat" w14:cmpd="sng" w14:algn="ctr">
            <w14:noFill/>
            <w14:prstDash w14:val="solid"/>
            <w14:miter w14:lim="400000"/>
          </w14:textOutline>
        </w:rPr>
        <w:t>La Création collective</w:t>
      </w:r>
      <w:r>
        <w:rPr>
          <w:rFonts w:cs="Arial Unicode MS"/>
          <w:color w:val="000000"/>
          <w:u w:color="0433FF"/>
          <w:lang w:val="pt-PT"/>
          <w14:textOutline w14:w="12700" w14:cap="flat" w14:cmpd="sng" w14:algn="ctr">
            <w14:noFill/>
            <w14:prstDash w14:val="solid"/>
            <w14:miter w14:lim="400000"/>
          </w14:textOutline>
        </w:rPr>
        <w:t xml:space="preserve"> publicado por Passeron en 1981</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433FF"/>
          <w:lang w:val="pt-PT"/>
          <w14:textOutline w14:w="12700" w14:cap="flat" w14:cmpd="sng" w14:algn="ctr">
            <w14:noFill/>
            <w14:prstDash w14:val="solid"/>
            <w14:miter w14:lim="400000"/>
          </w14:textOutline>
        </w:rPr>
        <w:t>En ese texto el autor estableció cuatro modalidades para la creación colectiva: creación trans-individual, creación de grupo, creación colectiva, y creación colectiva continuada.</w:t>
      </w:r>
      <w:r>
        <w:rPr>
          <w:rFonts w:cs="Arial Unicode MS"/>
          <w:color w:val="000000"/>
          <w:u w:color="000000"/>
          <w:lang w:val="pt-PT"/>
          <w14:textOutline w14:w="12700" w14:cap="flat" w14:cmpd="sng" w14:algn="ctr">
            <w14:noFill/>
            <w14:prstDash w14:val="solid"/>
            <w14:miter w14:lim="400000"/>
          </w14:textOutline>
        </w:rPr>
        <w:t xml:space="preserve"> Dichas modalidades se superponen entre sí y subyacen aspectos relacionados con el número de individuos, </w:t>
      </w:r>
      <w:r>
        <w:rPr>
          <w:rFonts w:cs="Arial Unicode MS"/>
          <w:color w:val="000000"/>
          <w:u w:color="000000"/>
          <w:lang w:val="es-ES_tradnl"/>
          <w14:textOutline w14:w="12700" w14:cap="flat" w14:cmpd="sng" w14:algn="ctr">
            <w14:noFill/>
            <w14:prstDash w14:val="solid"/>
            <w14:miter w14:lim="400000"/>
          </w14:textOutline>
        </w:rPr>
        <w:t>la libertad de acción y la capacidad activa y/o consciente de participació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La cantidad de individuos permite que se establezca una comunicación directa al crear, un n</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mero aproximado de personas ser</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 siete para que no se excedan y para que la distancia espacial o temporal no sea un problema.</w:t>
      </w:r>
    </w:p>
    <w:p w:rsidR="00DF1F3F" w:rsidRPr="00800E1A" w:rsidRDefault="00BE1283" w:rsidP="00254FC6">
      <w:pPr>
        <w:tabs>
          <w:tab w:val="left" w:pos="720"/>
          <w:tab w:val="left" w:pos="1440"/>
          <w:tab w:val="left" w:pos="2694"/>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433FF"/>
          <w:lang w:val="pt-PT"/>
          <w14:textOutline w14:w="12700" w14:cap="flat" w14:cmpd="sng" w14:algn="ctr">
            <w14:noFill/>
            <w14:prstDash w14:val="solid"/>
            <w14:miter w14:lim="400000"/>
          </w14:textOutline>
        </w:rPr>
        <w:t xml:space="preserve">A) </w:t>
      </w:r>
      <w:r>
        <w:rPr>
          <w:rFonts w:cs="Arial Unicode MS"/>
          <w:color w:val="000000"/>
          <w:sz w:val="20"/>
          <w:szCs w:val="20"/>
          <w:u w:color="000000"/>
          <w:lang w:val="de-DE"/>
          <w14:textOutline w14:w="12700" w14:cap="flat" w14:cmpd="sng" w14:algn="ctr">
            <w14:noFill/>
            <w14:prstDash w14:val="solid"/>
            <w14:miter w14:lim="400000"/>
          </w14:textOutline>
        </w:rPr>
        <w:t>CREACI</w:t>
      </w:r>
      <w:r w:rsidRPr="00800E1A">
        <w:rPr>
          <w:rFonts w:cs="Arial Unicode MS"/>
          <w:color w:val="000000"/>
          <w:sz w:val="20"/>
          <w:szCs w:val="20"/>
          <w:u w:color="000000"/>
          <w:lang w:val="es-EC"/>
          <w14:textOutline w14:w="12700" w14:cap="flat" w14:cmpd="sng" w14:algn="ctr">
            <w14:noFill/>
            <w14:prstDash w14:val="solid"/>
            <w14:miter w14:lim="400000"/>
          </w14:textOutline>
        </w:rPr>
        <w:t>Ó</w:t>
      </w:r>
      <w:r>
        <w:rPr>
          <w:rFonts w:cs="Arial Unicode MS"/>
          <w:color w:val="000000"/>
          <w:sz w:val="20"/>
          <w:szCs w:val="20"/>
          <w:u w:color="000000"/>
          <w:lang w:val="de-DE"/>
          <w14:textOutline w14:w="12700" w14:cap="flat" w14:cmpd="sng" w14:algn="ctr">
            <w14:noFill/>
            <w14:prstDash w14:val="solid"/>
            <w14:miter w14:lim="400000"/>
          </w14:textOutline>
        </w:rPr>
        <w:t>N TRANS-INDIVIDUAL: ser</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a la creación que se realiza por el contacto o intercambio entre individuos. Pudiendo incluso considerarse las obras que se realizan entre dos o tres personas, muchas veces, como productos de personas individuales. Este tipo de creación colectiva puede darse de los siguientes modos: </w:t>
      </w:r>
      <w:r>
        <w:rPr>
          <w:rFonts w:cs="Arial Unicode MS"/>
          <w:color w:val="000000"/>
          <w:sz w:val="20"/>
          <w:szCs w:val="20"/>
          <w:u w:color="000000"/>
          <w:lang w:val="pt-PT"/>
          <w14:textOutline w14:w="12700" w14:cap="flat" w14:cmpd="sng" w14:algn="ctr">
            <w14:noFill/>
            <w14:prstDash w14:val="solid"/>
            <w14:miter w14:lim="400000"/>
          </w14:textOutline>
        </w:rPr>
        <w:t>p</w:t>
      </w:r>
      <w:r>
        <w:rPr>
          <w:rFonts w:cs="Arial Unicode MS"/>
          <w:color w:val="000000"/>
          <w:sz w:val="20"/>
          <w:szCs w:val="20"/>
          <w:u w:color="000000"/>
          <w:lang w:val="es-ES_tradnl"/>
          <w14:textOutline w14:w="12700" w14:cap="flat" w14:cmpd="sng" w14:algn="ctr">
            <w14:noFill/>
            <w14:prstDash w14:val="solid"/>
            <w14:miter w14:lim="400000"/>
          </w14:textOutline>
        </w:rPr>
        <w:t>or colaboración igualitaria, por colaboració</w:t>
      </w:r>
      <w:r w:rsidRPr="00800E1A">
        <w:rPr>
          <w:rFonts w:cs="Arial Unicode MS"/>
          <w:color w:val="000000"/>
          <w:sz w:val="20"/>
          <w:szCs w:val="20"/>
          <w:u w:color="000000"/>
          <w:lang w:val="es-EC"/>
          <w14:textOutline w14:w="12700" w14:cap="flat" w14:cmpd="sng" w14:algn="ctr">
            <w14:noFill/>
            <w14:prstDash w14:val="solid"/>
            <w14:miter w14:lim="400000"/>
          </w14:textOutline>
        </w:rPr>
        <w:t>n jerá</w:t>
      </w:r>
      <w:r>
        <w:rPr>
          <w:rFonts w:cs="Arial Unicode MS"/>
          <w:color w:val="000000"/>
          <w:sz w:val="20"/>
          <w:szCs w:val="20"/>
          <w:u w:color="000000"/>
          <w:lang w:val="es-ES_tradnl"/>
          <w14:textOutline w14:w="12700" w14:cap="flat" w14:cmpd="sng" w14:algn="ctr">
            <w14:noFill/>
            <w14:prstDash w14:val="solid"/>
            <w14:miter w14:lim="400000"/>
          </w14:textOutline>
        </w:rPr>
        <w:t xml:space="preserve">rquica, por colaboración involuntaria de una elección, por bricolaje de elementos de distinta procedencia que se ensamblan. </w:t>
      </w:r>
    </w:p>
    <w:p w:rsidR="00DF1F3F" w:rsidRPr="00800E1A" w:rsidRDefault="00BE1283" w:rsidP="00254FC6">
      <w:pPr>
        <w:tabs>
          <w:tab w:val="left" w:pos="720"/>
          <w:tab w:val="left" w:pos="1440"/>
          <w:tab w:val="left" w:pos="2694"/>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 xml:space="preserve">B) </w:t>
      </w:r>
      <w:r>
        <w:rPr>
          <w:rFonts w:cs="Arial Unicode MS"/>
          <w:color w:val="000000"/>
          <w:sz w:val="20"/>
          <w:szCs w:val="20"/>
          <w:u w:color="000000"/>
          <w:lang w:val="de-DE"/>
          <w14:textOutline w14:w="12700" w14:cap="flat" w14:cmpd="sng" w14:algn="ctr">
            <w14:noFill/>
            <w14:prstDash w14:val="solid"/>
            <w14:miter w14:lim="400000"/>
          </w14:textOutline>
        </w:rPr>
        <w:t>CREACI</w:t>
      </w:r>
      <w:r w:rsidRPr="00800E1A">
        <w:rPr>
          <w:rFonts w:cs="Arial Unicode MS"/>
          <w:color w:val="000000"/>
          <w:sz w:val="20"/>
          <w:szCs w:val="20"/>
          <w:u w:color="000000"/>
          <w:lang w:val="es-EC"/>
          <w14:textOutline w14:w="12700" w14:cap="flat" w14:cmpd="sng" w14:algn="ctr">
            <w14:noFill/>
            <w14:prstDash w14:val="solid"/>
            <w14:miter w14:lim="400000"/>
          </w14:textOutline>
        </w:rPr>
        <w:t>Ó</w:t>
      </w:r>
      <w:r>
        <w:rPr>
          <w:rFonts w:cs="Arial Unicode MS"/>
          <w:color w:val="000000"/>
          <w:sz w:val="20"/>
          <w:szCs w:val="20"/>
          <w:u w:color="000000"/>
          <w:lang w:val="es-ES_tradnl"/>
          <w14:textOutline w14:w="12700" w14:cap="flat" w14:cmpd="sng" w14:algn="ctr">
            <w14:noFill/>
            <w14:prstDash w14:val="solid"/>
            <w14:miter w14:lim="400000"/>
          </w14:textOutline>
        </w:rPr>
        <w:t xml:space="preserve">N DE GRUPO: </w:t>
      </w:r>
      <w:r>
        <w:rPr>
          <w:rFonts w:cs="Arial Unicode MS"/>
          <w:color w:val="000000"/>
          <w:sz w:val="20"/>
          <w:szCs w:val="20"/>
          <w:u w:color="000000"/>
          <w:lang w:val="pt-PT"/>
          <w14:textOutline w14:w="12700" w14:cap="flat" w14:cmpd="sng" w14:algn="ctr">
            <w14:noFill/>
            <w14:prstDash w14:val="solid"/>
            <w14:miter w14:lim="400000"/>
          </w14:textOutline>
        </w:rPr>
        <w:t>r</w:t>
      </w:r>
      <w:r w:rsidRPr="00800E1A">
        <w:rPr>
          <w:rFonts w:cs="Arial Unicode MS"/>
          <w:color w:val="000000"/>
          <w:sz w:val="20"/>
          <w:szCs w:val="20"/>
          <w:u w:color="000000"/>
          <w:lang w:val="es-EC"/>
          <w14:textOutline w14:w="12700" w14:cap="flat" w14:cmpd="sng" w14:algn="ctr">
            <w14:noFill/>
            <w14:prstDash w14:val="solid"/>
            <w14:miter w14:lim="400000"/>
          </w14:textOutline>
        </w:rPr>
        <w:t>esponderí</w:t>
      </w:r>
      <w:r>
        <w:rPr>
          <w:rFonts w:cs="Arial Unicode MS"/>
          <w:color w:val="000000"/>
          <w:sz w:val="20"/>
          <w:szCs w:val="20"/>
          <w:u w:color="000000"/>
          <w:lang w:val="es-ES_tradnl"/>
          <w14:textOutline w14:w="12700" w14:cap="flat" w14:cmpd="sng" w14:algn="ctr">
            <w14:noFill/>
            <w14:prstDash w14:val="solid"/>
            <w14:miter w14:lim="400000"/>
          </w14:textOutline>
        </w:rPr>
        <w:t xml:space="preserve">a a la creación que surge de un proceso de cooperación entre varios individuos. Las causas que llevan a la creación de un grupo pueden ser las siguientes: </w:t>
      </w:r>
      <w:r>
        <w:rPr>
          <w:rFonts w:cs="Arial Unicode MS"/>
          <w:color w:val="000000"/>
          <w:sz w:val="20"/>
          <w:szCs w:val="20"/>
          <w:u w:color="000000"/>
          <w:lang w:val="pt-PT"/>
          <w14:textOutline w14:w="12700" w14:cap="flat" w14:cmpd="sng" w14:algn="ctr">
            <w14:noFill/>
            <w14:prstDash w14:val="solid"/>
            <w14:miter w14:lim="400000"/>
          </w14:textOutline>
        </w:rPr>
        <w:t>por expresi</w:t>
      </w:r>
      <w:r>
        <w:rPr>
          <w:rFonts w:cs="Arial Unicode MS"/>
          <w:color w:val="000000"/>
          <w:sz w:val="20"/>
          <w:szCs w:val="20"/>
          <w:u w:color="000000"/>
          <w:lang w:val="es-ES_tradnl"/>
          <w14:textOutline w14:w="12700" w14:cap="flat" w14:cmpd="sng" w14:algn="ctr">
            <w14:noFill/>
            <w14:prstDash w14:val="solid"/>
            <w14:miter w14:lim="400000"/>
          </w14:textOutline>
        </w:rPr>
        <w:t>ón marginal, por asimilación de formas importadas en el espacio y el tiempo, mediante la asimilación de ciertas novedades de la moda, mediante la informació</w:t>
      </w:r>
      <w:r>
        <w:rPr>
          <w:rFonts w:cs="Arial Unicode MS"/>
          <w:color w:val="000000"/>
          <w:sz w:val="20"/>
          <w:szCs w:val="20"/>
          <w:u w:color="000000"/>
          <w:lang w:val="pt-PT"/>
          <w14:textOutline w14:w="12700" w14:cap="flat" w14:cmpd="sng" w14:algn="ctr">
            <w14:noFill/>
            <w14:prstDash w14:val="solid"/>
            <w14:miter w14:lim="400000"/>
          </w14:textOutline>
        </w:rPr>
        <w:t xml:space="preserve">n liberadora. </w:t>
      </w:r>
    </w:p>
    <w:p w:rsidR="00DF1F3F" w:rsidRPr="00800E1A" w:rsidRDefault="00BE1283" w:rsidP="00254FC6">
      <w:pPr>
        <w:tabs>
          <w:tab w:val="left" w:pos="720"/>
          <w:tab w:val="left" w:pos="1440"/>
          <w:tab w:val="left" w:pos="2694"/>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 xml:space="preserve">C) </w:t>
      </w:r>
      <w:r>
        <w:rPr>
          <w:rFonts w:cs="Arial Unicode MS"/>
          <w:color w:val="000000"/>
          <w:sz w:val="20"/>
          <w:szCs w:val="20"/>
          <w:u w:color="000000"/>
          <w:lang w:val="de-DE"/>
          <w14:textOutline w14:w="12700" w14:cap="flat" w14:cmpd="sng" w14:algn="ctr">
            <w14:noFill/>
            <w14:prstDash w14:val="solid"/>
            <w14:miter w14:lim="400000"/>
          </w14:textOutline>
        </w:rPr>
        <w:t>CREACI</w:t>
      </w:r>
      <w:r w:rsidRPr="00800E1A">
        <w:rPr>
          <w:rFonts w:cs="Arial Unicode MS"/>
          <w:color w:val="000000"/>
          <w:sz w:val="20"/>
          <w:szCs w:val="20"/>
          <w:u w:color="000000"/>
          <w:lang w:val="es-EC"/>
          <w14:textOutline w14:w="12700" w14:cap="flat" w14:cmpd="sng" w14:algn="ctr">
            <w14:noFill/>
            <w14:prstDash w14:val="solid"/>
            <w14:miter w14:lim="400000"/>
          </w14:textOutline>
        </w:rPr>
        <w:t xml:space="preserve">ÓN COLECTIVA: </w:t>
      </w:r>
      <w:r>
        <w:rPr>
          <w:rFonts w:cs="Arial Unicode MS"/>
          <w:color w:val="000000"/>
          <w:sz w:val="20"/>
          <w:szCs w:val="20"/>
          <w:u w:color="000000"/>
          <w:lang w:val="pt-PT"/>
          <w14:textOutline w14:w="12700" w14:cap="flat" w14:cmpd="sng" w14:algn="ctr">
            <w14:noFill/>
            <w14:prstDash w14:val="solid"/>
            <w14:miter w14:lim="400000"/>
          </w14:textOutline>
        </w:rPr>
        <w:t>se referir</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a a producciones que son el resultado de la suma de actividades de amplios grupos sociales, cuyas causas podr</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an ser: Las revoluciones culturales, los cambios de mentalidad, la emoción colectiva, la obediencia m</w:t>
      </w:r>
      <w:r w:rsidRPr="00800E1A">
        <w:rPr>
          <w:rFonts w:cs="Arial Unicode MS"/>
          <w:color w:val="000000"/>
          <w:sz w:val="20"/>
          <w:szCs w:val="20"/>
          <w:u w:color="000000"/>
          <w:lang w:val="es-EC"/>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s o menos consciente, la destrucció</w:t>
      </w:r>
      <w:r w:rsidRPr="00800E1A">
        <w:rPr>
          <w:rFonts w:cs="Arial Unicode MS"/>
          <w:color w:val="000000"/>
          <w:sz w:val="20"/>
          <w:szCs w:val="20"/>
          <w:u w:color="000000"/>
          <w:lang w:val="es-EC"/>
          <w14:textOutline w14:w="12700" w14:cap="flat" w14:cmpd="sng" w14:algn="ctr">
            <w14:noFill/>
            <w14:prstDash w14:val="solid"/>
            <w14:miter w14:lim="400000"/>
          </w14:textOutline>
        </w:rPr>
        <w:t xml:space="preserve">n. </w:t>
      </w:r>
    </w:p>
    <w:p w:rsidR="00DF1F3F" w:rsidRPr="00800E1A" w:rsidRDefault="00BE1283" w:rsidP="00254FC6">
      <w:pPr>
        <w:tabs>
          <w:tab w:val="left" w:pos="720"/>
          <w:tab w:val="left" w:pos="1440"/>
          <w:tab w:val="left" w:pos="2694"/>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 xml:space="preserve">D) </w:t>
      </w:r>
      <w:r>
        <w:rPr>
          <w:rFonts w:cs="Arial Unicode MS"/>
          <w:color w:val="000000"/>
          <w:sz w:val="20"/>
          <w:szCs w:val="20"/>
          <w:u w:color="000000"/>
          <w:lang w:val="de-DE"/>
          <w14:textOutline w14:w="12700" w14:cap="flat" w14:cmpd="sng" w14:algn="ctr">
            <w14:noFill/>
            <w14:prstDash w14:val="solid"/>
            <w14:miter w14:lim="400000"/>
          </w14:textOutline>
        </w:rPr>
        <w:t>CREACI</w:t>
      </w:r>
      <w:r w:rsidRPr="00800E1A">
        <w:rPr>
          <w:rFonts w:cs="Arial Unicode MS"/>
          <w:color w:val="000000"/>
          <w:sz w:val="20"/>
          <w:szCs w:val="20"/>
          <w:u w:color="000000"/>
          <w:lang w:val="es-EC"/>
          <w14:textOutline w14:w="12700" w14:cap="flat" w14:cmpd="sng" w14:algn="ctr">
            <w14:noFill/>
            <w14:prstDash w14:val="solid"/>
            <w14:miter w14:lim="400000"/>
          </w14:textOutline>
        </w:rPr>
        <w:t>Ó</w:t>
      </w:r>
      <w:r>
        <w:rPr>
          <w:rFonts w:cs="Arial Unicode MS"/>
          <w:color w:val="000000"/>
          <w:sz w:val="20"/>
          <w:szCs w:val="20"/>
          <w:u w:color="000000"/>
          <w:lang w:val="es-ES_tradnl"/>
          <w14:textOutline w14:w="12700" w14:cap="flat" w14:cmpd="sng" w14:algn="ctr">
            <w14:noFill/>
            <w14:prstDash w14:val="solid"/>
            <w14:miter w14:lim="400000"/>
          </w14:textOutline>
        </w:rPr>
        <w:t xml:space="preserve">N COLECTIVA CONTINUADA: </w:t>
      </w:r>
      <w:r>
        <w:rPr>
          <w:rFonts w:cs="Arial Unicode MS"/>
          <w:color w:val="000000"/>
          <w:sz w:val="20"/>
          <w:szCs w:val="20"/>
          <w:u w:color="000000"/>
          <w:lang w:val="pt-PT"/>
          <w14:textOutline w14:w="12700" w14:cap="flat" w14:cmpd="sng" w14:algn="ctr">
            <w14:noFill/>
            <w14:prstDash w14:val="solid"/>
            <w14:miter w14:lim="400000"/>
          </w14:textOutline>
        </w:rPr>
        <w:t>r</w:t>
      </w:r>
      <w:r w:rsidRPr="00800E1A">
        <w:rPr>
          <w:rFonts w:cs="Arial Unicode MS"/>
          <w:color w:val="000000"/>
          <w:sz w:val="20"/>
          <w:szCs w:val="20"/>
          <w:u w:color="000000"/>
          <w:lang w:val="es-EC"/>
          <w14:textOutline w14:w="12700" w14:cap="flat" w14:cmpd="sng" w14:algn="ctr">
            <w14:noFill/>
            <w14:prstDash w14:val="solid"/>
            <w14:miter w14:lim="400000"/>
          </w14:textOutline>
        </w:rPr>
        <w:t>esponderí</w:t>
      </w:r>
      <w:r>
        <w:rPr>
          <w:rFonts w:cs="Arial Unicode MS"/>
          <w:color w:val="000000"/>
          <w:sz w:val="20"/>
          <w:szCs w:val="20"/>
          <w:u w:color="000000"/>
          <w:lang w:val="es-ES_tradnl"/>
          <w14:textOutline w14:w="12700" w14:cap="flat" w14:cmpd="sng" w14:algn="ctr">
            <w14:noFill/>
            <w14:prstDash w14:val="solid"/>
            <w14:miter w14:lim="400000"/>
          </w14:textOutline>
        </w:rPr>
        <w:t>a a una producción colectiva en la que, adem</w:t>
      </w:r>
      <w:r w:rsidRPr="00800E1A">
        <w:rPr>
          <w:rFonts w:cs="Arial Unicode MS"/>
          <w:color w:val="000000"/>
          <w:sz w:val="20"/>
          <w:szCs w:val="20"/>
          <w:u w:color="000000"/>
          <w:lang w:val="es-EC"/>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s, la obra integrar</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a en su proceso de instauración perpetuo el tiempo de generación e incluso el de los siglos. </w:t>
      </w:r>
      <w:r>
        <w:rPr>
          <w:rFonts w:cs="Arial Unicode MS"/>
          <w:color w:val="000000"/>
          <w:sz w:val="20"/>
          <w:szCs w:val="20"/>
          <w:u w:color="000000"/>
          <w:lang w:val="fr-FR"/>
          <w14:textOutline w14:w="12700" w14:cap="flat" w14:cmpd="sng" w14:algn="ctr">
            <w14:noFill/>
            <w14:prstDash w14:val="solid"/>
            <w14:miter w14:lim="400000"/>
          </w14:textOutline>
        </w:rPr>
        <w:t>É</w:t>
      </w:r>
      <w:r w:rsidRPr="00800E1A">
        <w:rPr>
          <w:rFonts w:cs="Arial Unicode MS"/>
          <w:color w:val="000000"/>
          <w:sz w:val="20"/>
          <w:szCs w:val="20"/>
          <w:u w:color="000000"/>
          <w:lang w:val="es-EC"/>
          <w14:textOutline w14:w="12700" w14:cap="flat" w14:cmpd="sng" w14:algn="ctr">
            <w14:noFill/>
            <w14:prstDash w14:val="solid"/>
            <w14:miter w14:lim="400000"/>
          </w14:textOutline>
        </w:rPr>
        <w:t>sta podrí</w:t>
      </w:r>
      <w:r>
        <w:rPr>
          <w:rFonts w:cs="Arial Unicode MS"/>
          <w:color w:val="000000"/>
          <w:sz w:val="20"/>
          <w:szCs w:val="20"/>
          <w:u w:color="000000"/>
          <w:lang w:val="es-ES_tradnl"/>
          <w14:textOutline w14:w="12700" w14:cap="flat" w14:cmpd="sng" w14:algn="ctr">
            <w14:noFill/>
            <w14:prstDash w14:val="solid"/>
            <w14:miter w14:lim="400000"/>
          </w14:textOutline>
        </w:rPr>
        <w:t>a darse por: emulació</w:t>
      </w:r>
      <w:r w:rsidRPr="00800E1A">
        <w:rPr>
          <w:rFonts w:cs="Arial Unicode MS"/>
          <w:color w:val="000000"/>
          <w:sz w:val="20"/>
          <w:szCs w:val="20"/>
          <w:u w:color="000000"/>
          <w:lang w:val="es-EC"/>
          <w14:textOutline w14:w="12700" w14:cap="flat" w14:cmpd="sng" w14:algn="ctr">
            <w14:noFill/>
            <w14:prstDash w14:val="solid"/>
            <w14:miter w14:lim="400000"/>
          </w14:textOutline>
        </w:rPr>
        <w:t>n hist</w:t>
      </w:r>
      <w:r>
        <w:rPr>
          <w:rFonts w:cs="Arial Unicode MS"/>
          <w:color w:val="000000"/>
          <w:sz w:val="20"/>
          <w:szCs w:val="20"/>
          <w:u w:color="000000"/>
          <w:lang w:val="es-ES_tradnl"/>
          <w14:textOutline w14:w="12700" w14:cap="flat" w14:cmpd="sng" w14:algn="ctr">
            <w14:noFill/>
            <w14:prstDash w14:val="solid"/>
            <w14:miter w14:lim="400000"/>
          </w14:textOutline>
        </w:rPr>
        <w:t>ó</w:t>
      </w:r>
      <w:r w:rsidRPr="00800E1A">
        <w:rPr>
          <w:rFonts w:cs="Arial Unicode MS"/>
          <w:color w:val="000000"/>
          <w:sz w:val="20"/>
          <w:szCs w:val="20"/>
          <w:u w:color="000000"/>
          <w:lang w:val="es-EC"/>
          <w14:textOutline w14:w="12700" w14:cap="flat" w14:cmpd="sng" w14:algn="ctr">
            <w14:noFill/>
            <w14:prstDash w14:val="solid"/>
            <w14:miter w14:lim="400000"/>
          </w14:textOutline>
        </w:rPr>
        <w:t>r</w:t>
      </w:r>
      <w:r>
        <w:rPr>
          <w:rFonts w:cs="Arial Unicode MS"/>
          <w:color w:val="000000"/>
          <w:sz w:val="20"/>
          <w:szCs w:val="20"/>
          <w:u w:color="000000"/>
          <w:lang w:val="pt-PT"/>
          <w14:textOutline w14:w="12700" w14:cap="flat" w14:cmpd="sng" w14:algn="ctr">
            <w14:noFill/>
            <w14:prstDash w14:val="solid"/>
            <w14:miter w14:lim="400000"/>
          </w14:textOutline>
        </w:rPr>
        <w:t>ico-m</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tica, por auto-creación continua del grupo social mediante sus ritos particulares, por modificaciones m</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nimas, o por sacudidas de acontecimientos </w:t>
      </w:r>
      <w:r>
        <w:rPr>
          <w:rFonts w:cs="Arial Unicode MS"/>
          <w:color w:val="000000"/>
          <w:sz w:val="20"/>
          <w:szCs w:val="20"/>
          <w:u w:color="000000"/>
          <w:lang w:val="pt-PT"/>
          <w14:textOutline w14:w="12700" w14:cap="flat" w14:cmpd="sng" w14:algn="ctr">
            <w14:noFill/>
            <w14:prstDash w14:val="solid"/>
            <w14:miter w14:lim="400000"/>
          </w14:textOutline>
        </w:rPr>
        <w:t>(Marín García, 2009: 4)</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 partir de lo descrito Marín (2007, 2009, 2013) hace una relectura de dichas modalidades para sugerir formas de creación colectiva inherentes a la modernidad: </w:t>
      </w:r>
      <w:r>
        <w:rPr>
          <w:rFonts w:cs="Arial Unicode MS"/>
          <w:color w:val="000000"/>
          <w:u w:color="000000"/>
          <w:lang w:val="pt-PT"/>
          <w14:textOutline w14:w="12700" w14:cap="flat" w14:cmpd="sng" w14:algn="ctr">
            <w14:noFill/>
            <w14:prstDash w14:val="solid"/>
            <w14:miter w14:lim="400000"/>
          </w14:textOutline>
        </w:rPr>
        <w:lastRenderedPageBreak/>
        <w:t xml:space="preserve">colaboraciones esporádicas, grupos, equipos, colectivos, asociaciones de artistas y escuelas, movimientos y tendencias.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Nos concentraremos en algunas de estas formas para dar con información pormenorizada que proporcione pistas para vislumbrar los grupos de teatro universitario que investigamos. Las particularidades de un grupo, según Marín, tiene una o varias finalidades específicas porque sus integrantes comparten afinidades ideológicas y estilísticas, lo que puede derivar en que la estructura del grupo no sea demasiado estable ni que se establezca una total cohesión interna, entonces la permanencia de las personas se vuelve temporal o variable dependiendo de la actividad que realicen en común (exposiciones, manifiestos o eventos). En un grupo, habitualmente formado por seis integrantes, pueden instaurarse relaciones jerárquicas con la presencia de un líder.</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Entretanto un equipo son formaciones grupales de </w:t>
      </w:r>
      <w:r w:rsidRPr="00800E1A">
        <w:rPr>
          <w:rFonts w:cs="Arial Unicode MS"/>
          <w:color w:val="000000"/>
          <w:u w:color="000000"/>
          <w:lang w:val="es-EC"/>
          <w14:textOutline w14:w="12700" w14:cap="flat" w14:cmpd="sng" w14:algn="ctr">
            <w14:noFill/>
            <w14:prstDash w14:val="solid"/>
            <w14:miter w14:lim="400000"/>
          </w14:textOutline>
        </w:rPr>
        <w:t>tama</w:t>
      </w:r>
      <w:r>
        <w:rPr>
          <w:rFonts w:cs="Arial Unicode MS"/>
          <w:color w:val="000000"/>
          <w:u w:color="000000"/>
          <w:lang w:val="es-ES_tradnl"/>
          <w14:textOutline w14:w="12700" w14:cap="flat" w14:cmpd="sng" w14:algn="ctr">
            <w14:noFill/>
            <w14:prstDash w14:val="solid"/>
            <w14:miter w14:lim="400000"/>
          </w14:textOutline>
        </w:rPr>
        <w:t>ño reducido</w:t>
      </w:r>
      <w:r>
        <w:rPr>
          <w:rFonts w:cs="Arial Unicode MS"/>
          <w:color w:val="000000"/>
          <w:u w:color="000000"/>
          <w:lang w:val="pt-PT"/>
          <w14:textOutline w14:w="12700" w14:cap="flat" w14:cmpd="sng" w14:algn="ctr">
            <w14:noFill/>
            <w14:prstDash w14:val="solid"/>
            <w14:miter w14:lim="400000"/>
          </w14:textOutline>
        </w:rPr>
        <w:t xml:space="preserve"> que </w:t>
      </w:r>
      <w:r>
        <w:rPr>
          <w:rFonts w:cs="Arial Unicode MS"/>
          <w:color w:val="000000"/>
          <w:u w:color="000000"/>
          <w:lang w:val="es-ES_tradnl"/>
          <w14:textOutline w14:w="12700" w14:cap="flat" w14:cmpd="sng" w14:algn="ctr">
            <w14:noFill/>
            <w14:prstDash w14:val="solid"/>
            <w14:miter w14:lim="400000"/>
          </w14:textOutline>
        </w:rPr>
        <w:t>tienen un nexo de car</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cter afectivo</w:t>
      </w:r>
      <w:r>
        <w:rPr>
          <w:rFonts w:cs="Arial Unicode MS"/>
          <w:color w:val="000000"/>
          <w:u w:color="000000"/>
          <w:lang w:val="pt-PT"/>
          <w14:textOutline w14:w="12700" w14:cap="flat" w14:cmpd="sng" w14:algn="ctr">
            <w14:noFill/>
            <w14:prstDash w14:val="solid"/>
            <w14:miter w14:lim="400000"/>
          </w14:textOutline>
        </w:rPr>
        <w:t xml:space="preserve">, no necesita jerarquías, por lo que su organización no está reglada, su coordinación es espontánea a la vez que eficaz ya que </w:t>
      </w:r>
      <w:r>
        <w:rPr>
          <w:rFonts w:cs="Arial Unicode MS"/>
          <w:color w:val="000000"/>
          <w:u w:color="000000"/>
          <w:lang w:val="es-ES_tradnl"/>
          <w14:textOutline w14:w="12700" w14:cap="flat" w14:cmpd="sng" w14:algn="ctr">
            <w14:noFill/>
            <w14:prstDash w14:val="solid"/>
            <w14:miter w14:lim="400000"/>
          </w14:textOutline>
        </w:rPr>
        <w:t xml:space="preserve">tienen </w:t>
      </w:r>
      <w:r>
        <w:rPr>
          <w:rFonts w:cs="Arial Unicode MS"/>
          <w:color w:val="000000"/>
          <w:u w:color="000000"/>
          <w:lang w:val="pt-PT"/>
          <w14:textOutline w14:w="12700" w14:cap="flat" w14:cmpd="sng" w14:algn="ctr">
            <w14:noFill/>
            <w14:prstDash w14:val="solid"/>
            <w14:miter w14:lim="400000"/>
          </w14:textOutline>
        </w:rPr>
        <w:t>comunicación directa entre todas las personas y se manejan corresponsablemente para lograr una obra conjunta construida desde un lenguaje común.</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los colectivos su estructura es igualmente inestable y efímera porque está subordinada a un proyecto, usualmente ligado a temáticas sociales. El gran número de colaboradores que conforman los colectivos lleva a que exista </w:t>
      </w:r>
      <w:r>
        <w:rPr>
          <w:rFonts w:cs="Arial Unicode MS"/>
          <w:color w:val="000000"/>
          <w:u w:color="000000"/>
          <w:lang w:val="es-ES_tradnl"/>
          <w14:textOutline w14:w="12700" w14:cap="flat" w14:cmpd="sng" w14:algn="ctr">
            <w14:noFill/>
            <w14:prstDash w14:val="solid"/>
            <w14:miter w14:lim="400000"/>
          </w14:textOutline>
        </w:rPr>
        <w:t>una comunicació</w:t>
      </w:r>
      <w:r>
        <w:rPr>
          <w:rFonts w:cs="Arial Unicode MS"/>
          <w:color w:val="000000"/>
          <w:u w:color="000000"/>
          <w:lang w:val="nl-NL"/>
          <w14:textOutline w14:w="12700" w14:cap="flat" w14:cmpd="sng" w14:algn="ctr">
            <w14:noFill/>
            <w14:prstDash w14:val="solid"/>
            <w14:miter w14:lim="400000"/>
          </w14:textOutline>
        </w:rPr>
        <w:t>n en red</w:t>
      </w:r>
      <w:r>
        <w:rPr>
          <w:rFonts w:cs="Arial Unicode MS"/>
          <w:color w:val="000000"/>
          <w:u w:color="000000"/>
          <w:lang w:val="pt-PT"/>
          <w14:textOutline w14:w="12700" w14:cap="flat" w14:cmpd="sng" w14:algn="ctr">
            <w14:noFill/>
            <w14:prstDash w14:val="solid"/>
            <w14:miter w14:lim="400000"/>
          </w14:textOutline>
        </w:rPr>
        <w:t xml:space="preserve">. Debido a su </w:t>
      </w:r>
      <w:r w:rsidRPr="00800E1A">
        <w:rPr>
          <w:rFonts w:cs="Arial Unicode MS"/>
          <w:color w:val="000000"/>
          <w:u w:color="000000"/>
          <w:lang w:val="es-EC"/>
          <w14:textOutline w14:w="12700" w14:cap="flat" w14:cmpd="sng" w14:algn="ctr">
            <w14:noFill/>
            <w14:prstDash w14:val="solid"/>
            <w14:miter w14:lim="400000"/>
          </w14:textOutline>
        </w:rPr>
        <w:t>tama</w:t>
      </w:r>
      <w:r>
        <w:rPr>
          <w:rFonts w:cs="Arial Unicode MS"/>
          <w:color w:val="000000"/>
          <w:u w:color="000000"/>
          <w:lang w:val="es-ES_tradnl"/>
          <w14:textOutline w14:w="12700" w14:cap="flat" w14:cmpd="sng" w14:algn="ctr">
            <w14:noFill/>
            <w14:prstDash w14:val="solid"/>
            <w14:miter w14:lim="400000"/>
          </w14:textOutline>
        </w:rPr>
        <w:t>ñ</w:t>
      </w:r>
      <w:r w:rsidRPr="00800E1A">
        <w:rPr>
          <w:rFonts w:cs="Arial Unicode MS"/>
          <w:color w:val="000000"/>
          <w:u w:color="000000"/>
          <w:lang w:val="es-EC"/>
          <w14:textOutline w14:w="12700" w14:cap="flat" w14:cmpd="sng" w14:algn="ctr">
            <w14:noFill/>
            <w14:prstDash w14:val="solid"/>
            <w14:miter w14:lim="400000"/>
          </w14:textOutline>
        </w:rPr>
        <w:t>o</w:t>
      </w:r>
      <w:r>
        <w:rPr>
          <w:rFonts w:cs="Arial Unicode MS"/>
          <w:color w:val="000000"/>
          <w:u w:color="000000"/>
          <w:lang w:val="pt-PT"/>
          <w14:textOutline w14:w="12700" w14:cap="flat" w14:cmpd="sng" w14:algn="ctr">
            <w14:noFill/>
            <w14:prstDash w14:val="solid"/>
            <w14:miter w14:lim="400000"/>
          </w14:textOutline>
        </w:rPr>
        <w:t>, el perfil de quienes colaboran es diverso no exigiendo una formación artística. Conforme Marín y Salóm (2013) los colectivos son la forma de organización más próxima a los presupuestos del procomún, o sea a la gestión comunitaria de bienes y recursos artísticos.</w:t>
      </w:r>
    </w:p>
    <w:p w:rsidR="00DF1F3F" w:rsidRDefault="00BE1283" w:rsidP="0074514A">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 xml:space="preserve">Los </w:t>
      </w:r>
      <w:r>
        <w:rPr>
          <w:rFonts w:cs="Arial Unicode MS"/>
          <w:i/>
          <w:iCs/>
          <w:color w:val="000000"/>
          <w:sz w:val="20"/>
          <w:szCs w:val="20"/>
          <w:u w:color="000000"/>
          <w:lang w:val="pt-PT"/>
          <w14:textOutline w14:w="12700" w14:cap="flat" w14:cmpd="sng" w14:algn="ctr">
            <w14:noFill/>
            <w14:prstDash w14:val="solid"/>
            <w14:miter w14:lim="400000"/>
          </w14:textOutline>
        </w:rPr>
        <w:t>colectivos artísticos</w:t>
      </w:r>
      <w:r>
        <w:rPr>
          <w:rFonts w:cs="Arial Unicode MS"/>
          <w:color w:val="000000"/>
          <w:sz w:val="20"/>
          <w:szCs w:val="20"/>
          <w:u w:color="000000"/>
          <w:lang w:val="pt-PT"/>
          <w14:textOutline w14:w="12700" w14:cap="flat" w14:cmpd="sng" w14:algn="ctr">
            <w14:noFill/>
            <w14:prstDash w14:val="solid"/>
            <w14:miter w14:lim="400000"/>
          </w14:textOutline>
        </w:rPr>
        <w:t xml:space="preserve"> actúan como semilleros de experimentación, aprendizaje e innovación, tensionando los límites del campo artístico; además se caracterizan por defender la creatividad en pro de una actividad colectiva que muchas veces compagina con objetivos de tipo social y reivindicativo. Los vínculos afectivos o emocionales entre sus miembros es crucial para mantener la cohesión, la motivación y la pasión por trabajar juntos como una comunidad marginal al sistema oficial del arte. Siguen reproduciendo el estigma de la precariedad propia del campo autónomo del arte, y del oficio del artista sacrificado y abnegado, que desarrolla modelos de autogestión. Sus proyectos artísticos se entrelazan con sus vidas siendo a veces muy difícil separar lo uno de lo otro. El mayor beneficio o retorno que suelen obtener los miembros es la pura experiencia del aprendizaje e intercambio de conocimientos, así como la posibilidad de direccionar proyectos que de otro modo serían imposibles, y en el plano lúdico; el disfrute de compartir con otros (Marín y Salóm, 2013: 63-64)</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Es útil para el análisis de la creación colectiva los seis puntos explicados por Marín (2009): contexto, motivaciones, objetivos, trayectorias, estrategias y resultados.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Con el contexto se refiere a las condiciones socioculturales en las que se crea, todo aquello que ubica o condiciona el desarrollo y los resultados de la creación colectiva. Luego, </w:t>
      </w:r>
      <w:r>
        <w:rPr>
          <w:rFonts w:cs="Arial Unicode MS"/>
          <w:color w:val="000000"/>
          <w:u w:color="000000"/>
          <w:lang w:val="pt-PT"/>
          <w14:textOutline w14:w="12700" w14:cap="flat" w14:cmpd="sng" w14:algn="ctr">
            <w14:noFill/>
            <w14:prstDash w14:val="solid"/>
            <w14:miter w14:lim="400000"/>
          </w14:textOutline>
        </w:rPr>
        <w:lastRenderedPageBreak/>
        <w:t>ante las motivaciones plantea un esquema en el que por un lado, estarían los aspectos que influyen en las motivaciones para crear en colaboración: habilidades, componentes, vínculos personales e intereses. Por otro lado, los tipos de motivaciones serían de índole psicológica, logísticas y sociales.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Con respecto a los objetivos la autora recuerda que para iniciar un colaboración deben existir gustos en común, enfoques similares, métodos de trabajo próximos y muchas veces metas y principios para alcanzar resultados satisfactorios. Sobre las trayectorias menciona que en las formaciones colectivas se da un ciclo de inicios, periodo de formación de la colaboración, luego viene la etapa de desarrollo y consolidación donde surge el conflicto, el trabajo afectivo y la instauración de normas y la fase final que es un momento para la evaluación.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En cambio, las estrategias son un plan de acción intuitivo y un proceso que se adapta a las variables presentes en la conformación de la obra para optimizar y rentabilizar las coloraciones en el proceso creativo. De allí que se  las puede agrupar en estrategias de estructuras para definir la cantidad, cualidad, formas de organización y funcionamiento de los colaboradores; estrategias de procesos para articular los lapsos entre la ideación y materialización con los procesos vivenciales; y las estrategias actitudinales para hacer frente al sistema del arte y a un posicionamiento como autor. Finalmente, sobre los resultados habrían unas características recurrentes que serían la interdisciplinariedad, complejidad conceptual y técnica y las dimensiones de las obras.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De hecho para Marín (2014) a</w:t>
      </w:r>
      <w:r>
        <w:rPr>
          <w:rFonts w:cs="Arial Unicode MS"/>
          <w:color w:val="000000"/>
          <w:u w:color="000000"/>
          <w:lang w:val="es-ES_tradnl"/>
          <w14:textOutline w14:w="12700" w14:cap="flat" w14:cmpd="sng" w14:algn="ctr">
            <w14:noFill/>
            <w14:prstDash w14:val="solid"/>
            <w14:miter w14:lim="400000"/>
          </w14:textOutline>
        </w:rPr>
        <w:t>prendemos con otr</w:t>
      </w:r>
      <w:r>
        <w:rPr>
          <w:rFonts w:cs="Arial Unicode MS"/>
          <w:color w:val="000000"/>
          <w:u w:color="000000"/>
          <w:lang w:val="pt-PT"/>
          <w14:textOutline w14:w="12700" w14:cap="flat" w14:cmpd="sng" w14:algn="ctr">
            <w14:noFill/>
            <w14:prstDash w14:val="solid"/>
            <w14:miter w14:lim="400000"/>
          </w14:textOutline>
        </w:rPr>
        <w:t>as personas a través</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de</w:t>
      </w:r>
      <w:r>
        <w:rPr>
          <w:rFonts w:cs="Arial Unicode MS"/>
          <w:color w:val="000000"/>
          <w:u w:color="000000"/>
          <w:lang w:val="de-DE"/>
          <w14:textOutline w14:w="12700" w14:cap="flat" w14:cmpd="sng" w14:algn="ctr">
            <w14:noFill/>
            <w14:prstDash w14:val="solid"/>
            <w14:miter w14:lim="400000"/>
          </w14:textOutline>
        </w:rPr>
        <w:t>l di</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logo y la confrontació</w:t>
      </w:r>
      <w:r w:rsidRPr="00800E1A">
        <w:rPr>
          <w:rFonts w:cs="Arial Unicode MS"/>
          <w:color w:val="000000"/>
          <w:u w:color="000000"/>
          <w:lang w:val="es-EC"/>
          <w14:textOutline w14:w="12700" w14:cap="flat" w14:cmpd="sng" w14:algn="ctr">
            <w14:noFill/>
            <w14:prstDash w14:val="solid"/>
            <w14:miter w14:lim="400000"/>
          </w14:textOutline>
        </w:rPr>
        <w:t xml:space="preserve">n </w:t>
      </w:r>
      <w:r>
        <w:rPr>
          <w:rFonts w:cs="Arial Unicode MS"/>
          <w:color w:val="000000"/>
          <w:u w:color="000000"/>
          <w:lang w:val="pt-PT"/>
          <w14:textOutline w14:w="12700" w14:cap="flat" w14:cmpd="sng" w14:algn="ctr">
            <w14:noFill/>
            <w14:prstDash w14:val="solid"/>
            <w14:miter w14:lim="400000"/>
          </w14:textOutline>
        </w:rPr>
        <w:t>de</w:t>
      </w:r>
      <w:r>
        <w:rPr>
          <w:rFonts w:cs="Arial Unicode MS"/>
          <w:color w:val="000000"/>
          <w:u w:color="000000"/>
          <w:lang w:val="es-ES_tradnl"/>
          <w14:textOutline w14:w="12700" w14:cap="flat" w14:cmpd="sng" w14:algn="ctr">
            <w14:noFill/>
            <w14:prstDash w14:val="solid"/>
            <w14:miter w14:lim="400000"/>
          </w14:textOutline>
        </w:rPr>
        <w:t xml:space="preserve"> puntos de vista</w:t>
      </w:r>
      <w:r>
        <w:rPr>
          <w:rFonts w:cs="Arial Unicode MS"/>
          <w:color w:val="000000"/>
          <w:u w:color="000000"/>
          <w:lang w:val="pt-PT"/>
          <w14:textOutline w14:w="12700" w14:cap="flat" w14:cmpd="sng" w14:algn="ctr">
            <w14:noFill/>
            <w14:prstDash w14:val="solid"/>
            <w14:miter w14:lim="400000"/>
          </w14:textOutline>
        </w:rPr>
        <w:t xml:space="preserve">, es decir que para crear e innovar son necesarias una </w:t>
      </w:r>
      <w:r>
        <w:rPr>
          <w:rFonts w:cs="Arial Unicode MS"/>
          <w:color w:val="000000"/>
          <w:u w:color="000000"/>
          <w:lang w:val="es-ES_tradnl"/>
          <w14:textOutline w14:w="12700" w14:cap="flat" w14:cmpd="sng" w14:algn="ctr">
            <w14:noFill/>
            <w14:prstDash w14:val="solid"/>
            <w14:miter w14:lim="400000"/>
          </w14:textOutline>
        </w:rPr>
        <w:t>infinidad de colaboraciones antes y durante los procesos</w:t>
      </w:r>
      <w:r>
        <w:rPr>
          <w:rFonts w:cs="Arial Unicode MS"/>
          <w:color w:val="000000"/>
          <w:u w:color="000000"/>
          <w:lang w:val="pt-PT"/>
          <w14:textOutline w14:w="12700" w14:cap="flat" w14:cmpd="sng" w14:algn="ctr">
            <w14:noFill/>
            <w14:prstDash w14:val="solid"/>
            <w14:miter w14:lim="400000"/>
          </w14:textOutline>
        </w:rPr>
        <w:t xml:space="preserve"> de </w:t>
      </w:r>
      <w:r>
        <w:rPr>
          <w:rFonts w:cs="Arial Unicode MS"/>
          <w:color w:val="000000"/>
          <w:u w:color="000000"/>
          <w:lang w:val="es-ES_tradnl"/>
          <w14:textOutline w14:w="12700" w14:cap="flat" w14:cmpd="sng" w14:algn="ctr">
            <w14:noFill/>
            <w14:prstDash w14:val="solid"/>
            <w14:miter w14:lim="400000"/>
          </w14:textOutline>
        </w:rPr>
        <w:t>creación, producció</w:t>
      </w:r>
      <w:r>
        <w:rPr>
          <w:rFonts w:cs="Arial Unicode MS"/>
          <w:color w:val="000000"/>
          <w:u w:color="000000"/>
          <w:lang w:val="de-DE"/>
          <w14:textOutline w14:w="12700" w14:cap="flat" w14:cmpd="sng" w14:algn="ctr">
            <w14:noFill/>
            <w14:prstDash w14:val="solid"/>
            <w14:miter w14:lim="400000"/>
          </w14:textOutline>
        </w:rPr>
        <w:t>n, gesti</w:t>
      </w:r>
      <w:r>
        <w:rPr>
          <w:rFonts w:cs="Arial Unicode MS"/>
          <w:color w:val="000000"/>
          <w:u w:color="000000"/>
          <w:lang w:val="es-ES_tradnl"/>
          <w14:textOutline w14:w="12700" w14:cap="flat" w14:cmpd="sng" w14:algn="ctr">
            <w14:noFill/>
            <w14:prstDash w14:val="solid"/>
            <w14:miter w14:lim="400000"/>
          </w14:textOutline>
        </w:rPr>
        <w:t>ón y difusió</w:t>
      </w:r>
      <w:r w:rsidRPr="00800E1A">
        <w:rPr>
          <w:rFonts w:cs="Arial Unicode MS"/>
          <w:color w:val="000000"/>
          <w:u w:color="000000"/>
          <w:lang w:val="es-EC"/>
          <w14:textOutline w14:w="12700" w14:cap="flat" w14:cmpd="sng" w14:algn="ctr">
            <w14:noFill/>
            <w14:prstDash w14:val="solid"/>
            <w14:miter w14:lim="400000"/>
          </w14:textOutline>
        </w:rPr>
        <w:t>n artí</w:t>
      </w:r>
      <w:r>
        <w:rPr>
          <w:rFonts w:cs="Arial Unicode MS"/>
          <w:color w:val="000000"/>
          <w:u w:color="000000"/>
          <w:lang w:val="it-IT"/>
          <w14:textOutline w14:w="12700" w14:cap="flat" w14:cmpd="sng" w14:algn="ctr">
            <w14:noFill/>
            <w14:prstDash w14:val="solid"/>
            <w14:miter w14:lim="400000"/>
          </w14:textOutline>
        </w:rPr>
        <w:t>stica</w:t>
      </w:r>
      <w:r>
        <w:rPr>
          <w:rFonts w:cs="Arial Unicode MS"/>
          <w:color w:val="000000"/>
          <w:u w:color="000000"/>
          <w:lang w:val="pt-PT"/>
          <w14:textOutline w14:w="12700" w14:cap="flat" w14:cmpd="sng" w14:algn="ctr">
            <w14:noFill/>
            <w14:prstDash w14:val="solid"/>
            <w14:miter w14:lim="400000"/>
          </w14:textOutline>
        </w:rPr>
        <w:t>. Por lo que es indispensable atender los aspectos metodológicos de lo colaborativo, en palabras de la autora:</w:t>
      </w:r>
    </w:p>
    <w:p w:rsidR="00DF1F3F" w:rsidRPr="00800E1A" w:rsidRDefault="00BE1283" w:rsidP="0074514A">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es-ES_tradnl"/>
          <w14:textOutline w14:w="12700" w14:cap="flat" w14:cmpd="sng" w14:algn="ctr">
            <w14:noFill/>
            <w14:prstDash w14:val="solid"/>
            <w14:miter w14:lim="400000"/>
          </w14:textOutline>
        </w:rPr>
        <w:t>Colaborar no anula la individualidad sino que la reposiciona.</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Colaborar implica explicitar puntos de vista, habilidades y metas para comprobar si existen verdaderamente objetivos comunes que nos permitan</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explorar procesos conjuntos. Colaborar conlleva dialogar, revisar y negociar permanentemente esos objetivos en el proceso. Colaborar supone estar dispuesto a la generosidad y controlar el ego, muchas de las colaboraciones fracasan por los factores afectivos. Colaborar requiere de grandes dosis de creatividad, flexibilidad y paciencia, para adaptarse a las permanentes tensiones e incertidumbres que genera trabajar con otros. El conflicto y el disenso son m</w:t>
      </w:r>
      <w:r w:rsidRPr="00800E1A">
        <w:rPr>
          <w:rFonts w:cs="Arial Unicode MS"/>
          <w:color w:val="000000"/>
          <w:sz w:val="20"/>
          <w:szCs w:val="20"/>
          <w:u w:color="000000"/>
          <w:lang w:val="es-EC"/>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 xml:space="preserve">s comunes que el acuerdo. De </w:t>
      </w:r>
      <w:r w:rsidR="00B3362E">
        <w:rPr>
          <w:rFonts w:cs="Arial Unicode MS"/>
          <w:color w:val="000000"/>
          <w:sz w:val="20"/>
          <w:szCs w:val="20"/>
          <w:u w:color="000000"/>
          <w:lang w:val="es-ES_tradnl"/>
          <w14:textOutline w14:w="12700" w14:cap="flat" w14:cmpd="sng" w14:algn="ctr">
            <w14:noFill/>
            <w14:prstDash w14:val="solid"/>
            <w14:miter w14:lim="400000"/>
          </w14:textOutline>
        </w:rPr>
        <w:t>hecho,</w:t>
      </w:r>
      <w:r>
        <w:rPr>
          <w:rFonts w:cs="Arial Unicode MS"/>
          <w:color w:val="000000"/>
          <w:sz w:val="20"/>
          <w:szCs w:val="20"/>
          <w:u w:color="000000"/>
          <w:lang w:val="es-ES_tradnl"/>
          <w14:textOutline w14:w="12700" w14:cap="flat" w14:cmpd="sng" w14:algn="ctr">
            <w14:noFill/>
            <w14:prstDash w14:val="solid"/>
            <w14:miter w14:lim="400000"/>
          </w14:textOutline>
        </w:rPr>
        <w:t xml:space="preserve"> estas situaciones son claramente afines a la complejidad cambiante de la realidad</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Fonts w:cs="Arial Unicode MS"/>
          <w:color w:val="000000"/>
          <w:sz w:val="20"/>
          <w:szCs w:val="20"/>
          <w:u w:color="000000"/>
          <w:lang w:val="es-EC"/>
          <w14:textOutline w14:w="12700" w14:cap="flat" w14:cmpd="sng" w14:algn="ctr">
            <w14:noFill/>
            <w14:prstDash w14:val="solid"/>
            <w14:miter w14:lim="400000"/>
          </w14:textOutline>
        </w:rPr>
        <w:t>(Marí</w:t>
      </w:r>
      <w:r>
        <w:rPr>
          <w:rFonts w:cs="Arial Unicode MS"/>
          <w:color w:val="000000"/>
          <w:sz w:val="20"/>
          <w:szCs w:val="20"/>
          <w:u w:color="000000"/>
          <w:lang w:val="de-DE"/>
          <w14:textOutline w14:w="12700" w14:cap="flat" w14:cmpd="sng" w14:algn="ctr">
            <w14:noFill/>
            <w14:prstDash w14:val="solid"/>
            <w14:miter w14:lim="400000"/>
          </w14:textOutline>
        </w:rPr>
        <w:t>n, 2014:</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Fonts w:cs="Arial Unicode MS"/>
          <w:color w:val="000000"/>
          <w:sz w:val="20"/>
          <w:szCs w:val="20"/>
          <w:u w:color="000000"/>
          <w:lang w:val="es-EC"/>
          <w14:textOutline w14:w="12700" w14:cap="flat" w14:cmpd="sng" w14:algn="ctr">
            <w14:noFill/>
            <w14:prstDash w14:val="solid"/>
            <w14:miter w14:lim="400000"/>
          </w14:textOutline>
        </w:rPr>
        <w:t>554</w:t>
      </w:r>
      <w:r>
        <w:rPr>
          <w:rFonts w:cs="Arial Unicode MS"/>
          <w:color w:val="000000"/>
          <w:sz w:val="20"/>
          <w:szCs w:val="20"/>
          <w:u w:color="000000"/>
          <w:lang w:val="pt-PT"/>
          <w14:textOutline w14:w="12700" w14:cap="flat" w14:cmpd="sng" w14:algn="ctr">
            <w14:noFill/>
            <w14:prstDash w14:val="solid"/>
            <w14:miter w14:lim="400000"/>
          </w14:textOutline>
        </w:rPr>
        <w:t>-555</w:t>
      </w:r>
      <w:r w:rsidRPr="00800E1A">
        <w:rPr>
          <w:rFonts w:cs="Arial Unicode MS"/>
          <w:color w:val="000000"/>
          <w:sz w:val="20"/>
          <w:szCs w:val="20"/>
          <w:u w:color="000000"/>
          <w:lang w:val="es-EC"/>
          <w14:textOutline w14:w="12700" w14:cap="flat" w14:cmpd="sng" w14:algn="ctr">
            <w14:noFill/>
            <w14:prstDash w14:val="solid"/>
            <w14:miter w14:lim="400000"/>
          </w14:textOutline>
        </w:rPr>
        <w:t>)</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Lo fundamental para que exista cualquier forma de colaboración es el diálogo, al instaurarse algún tipo de comunicación entre colaboradores se consigue el consenso en la toma de decisiones. Recordemos que al generar un clima de confianza la comunicación es </w:t>
      </w:r>
      <w:r>
        <w:rPr>
          <w:rFonts w:cs="Arial Unicode MS"/>
          <w:color w:val="000000"/>
          <w:u w:color="000000"/>
          <w:lang w:val="pt-PT"/>
          <w14:textOutline w14:w="12700" w14:cap="flat" w14:cmpd="sng" w14:algn="ctr">
            <w14:noFill/>
            <w14:prstDash w14:val="solid"/>
            <w14:miter w14:lim="400000"/>
          </w14:textOutline>
        </w:rPr>
        <w:lastRenderedPageBreak/>
        <w:t xml:space="preserve">ágil, incluyendo lo no verbal como pueden ser los gestos, la palabra escrita o las propias imágenes, o sea el diálogo sin necesidad de un contacto personal a través del intercambio de correos electrónicos o mensajes de texto, en función del tipo de acción conjunta que se haya establecido.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Otra condición necesaria es la interacción entendida como </w:t>
      </w:r>
      <w:r w:rsidR="00B3362E">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una participación conjunta que alimenta un ciclo de respuestas activas</w:t>
      </w:r>
      <w:r w:rsidR="00B3362E">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entre colaboradores que llegan a ser reconocidos como coautores de la obra (Marín, 2007: 220). La autoría compartida es una estrategia básica de la creación colectiva en la que el respeto por las aportaciones y su reconocimiento público dan sentido a la experiencia en cada obra y su proceso.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Al respecto, María Mallo Zurdo (2012) defiende la desvinculación del autor con lo creado sin eliminarse la identidad individual, la superposición de conocimientos y la potencialización de las sinergias en beneficio de lo creado. Esto implica que cada aportación puede encajar o situarse al margen del desarrollo creativo no porque existan ideas buenas o malas sino porque se potencian o paralizan los procesos.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esta razón, cuando las personas enuncian propuestas a partir de otras ideas expuestas el proceso y las jerarquías fluye naturalmente en contraste se producen bloqueos cuando se tiende a una homogeneización por causa de </w:t>
      </w:r>
      <w:r>
        <w:rPr>
          <w:rFonts w:cs="Arial Unicode MS"/>
          <w:color w:val="000000"/>
          <w:u w:color="000000"/>
          <w:lang w:val="es-ES_tradnl"/>
          <w14:textOutline w14:w="12700" w14:cap="flat" w14:cmpd="sng" w14:algn="ctr">
            <w14:noFill/>
            <w14:prstDash w14:val="solid"/>
            <w14:miter w14:lim="400000"/>
          </w14:textOutline>
        </w:rPr>
        <w:t>grupos de trabajo estáticos en los que se acaba pensando de la misma manera</w:t>
      </w:r>
      <w:r>
        <w:rPr>
          <w:rFonts w:cs="Arial Unicode MS"/>
          <w:color w:val="000000"/>
          <w:u w:color="000000"/>
          <w:lang w:val="pt-PT"/>
          <w14:textOutline w14:w="12700" w14:cap="flat" w14:cmpd="sng" w14:algn="ctr">
            <w14:noFill/>
            <w14:prstDash w14:val="solid"/>
            <w14:miter w14:lim="400000"/>
          </w14:textOutline>
        </w:rPr>
        <w:t xml:space="preserve"> sin autovalorar su trabajo. Así pues una actitud creativa ha de asumir la incertidumbre, el carácter temporal y la postura crítica ante conceptos prefijados que sean usados como motivadores y desencadenantes de un proceso.</w:t>
      </w:r>
    </w:p>
    <w:p w:rsidR="00DF1F3F" w:rsidRPr="00800E1A" w:rsidRDefault="00BE1283" w:rsidP="0074514A">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La pasión, la emoción, la empatía y las energías que aparecen en el contacto humano físico, son indispensables para el desarrollo creativo. Las reuniones, llenas de conflicto y contradicción son la base de la creación colectiva (Mallo, 2012: 120)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Subrayamos que para Marín (2013, 2014)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la creación colectiva abarca numerosas formas de creación y/o producción en colaboración, con distintos </w:t>
      </w:r>
      <w:r>
        <w:rPr>
          <w:rFonts w:cs="Arial Unicode MS"/>
          <w:color w:val="000000"/>
          <w:u w:color="000000"/>
          <w:shd w:val="clear" w:color="auto" w:fill="FFFFFF"/>
          <w:lang w:val="pt-PT"/>
          <w14:textOutline w14:w="12700" w14:cap="flat" w14:cmpd="sng" w14:algn="ctr">
            <w14:noFill/>
            <w14:prstDash w14:val="solid"/>
            <w14:miter w14:lim="400000"/>
          </w14:textOutline>
        </w:rPr>
        <w:t>grados de implicación, corresponsabilidad y reconocimiento de autoría</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entre los miembros que colaboran</w:t>
      </w:r>
      <w:r>
        <w:rPr>
          <w:rFonts w:cs="Arial Unicode MS"/>
          <w:color w:val="000000"/>
          <w:u w:color="000000"/>
          <w:shd w:val="clear" w:color="auto" w:fill="FFFFFF"/>
          <w:lang w:val="pt-PT"/>
          <w14:textOutline w14:w="12700" w14:cap="flat" w14:cmpd="sng" w14:algn="ctr">
            <w14:noFill/>
            <w14:prstDash w14:val="solid"/>
            <w14:miter w14:lim="400000"/>
          </w14:textOutline>
        </w:rPr>
        <w:t>, por lo que ella critica el rol tradicional del artista, la idea de originalidad al considerar que existe un interés especulativo des</w:t>
      </w:r>
      <w:r>
        <w:rPr>
          <w:rFonts w:cs="Arial Unicode MS"/>
          <w:color w:val="000000"/>
          <w:u w:color="000000"/>
          <w:shd w:val="clear" w:color="auto" w:fill="FFFFFF"/>
          <w:lang w:val="es-ES_tradnl"/>
          <w14:textOutline w14:w="12700" w14:cap="flat" w14:cmpd="sng" w14:algn="ctr">
            <w14:noFill/>
            <w14:prstDash w14:val="solid"/>
            <w14:miter w14:lim="400000"/>
          </w14:textOutline>
        </w:rPr>
        <w:t>favor</w:t>
      </w:r>
      <w:r>
        <w:rPr>
          <w:rFonts w:cs="Arial Unicode MS"/>
          <w:color w:val="000000"/>
          <w:u w:color="000000"/>
          <w:shd w:val="clear" w:color="auto" w:fill="FFFFFF"/>
          <w:lang w:val="pt-PT"/>
          <w14:textOutline w14:w="12700" w14:cap="flat" w14:cmpd="sng" w14:algn="ctr">
            <w14:noFill/>
            <w14:prstDash w14:val="solid"/>
            <w14:miter w14:lim="400000"/>
          </w14:textOutline>
        </w:rPr>
        <w:t>able para l</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a creación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y para </w:t>
      </w:r>
      <w:r>
        <w:rPr>
          <w:rFonts w:cs="Arial Unicode MS"/>
          <w:color w:val="000000"/>
          <w:u w:color="000000"/>
          <w:shd w:val="clear" w:color="auto" w:fill="FFFFFF"/>
          <w:lang w:val="es-ES_tradnl"/>
          <w14:textOutline w14:w="12700" w14:cap="flat" w14:cmpd="sng" w14:algn="ctr">
            <w14:noFill/>
            <w14:prstDash w14:val="solid"/>
            <w14:miter w14:lim="400000"/>
          </w14:textOutline>
        </w:rPr>
        <w:t>los derechos de autor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Asimismo se opone a la preferencia de </w:t>
      </w:r>
      <w:r>
        <w:rPr>
          <w:rFonts w:cs="Arial Unicode MS"/>
          <w:color w:val="000000"/>
          <w:u w:color="000000"/>
          <w:shd w:val="clear" w:color="auto" w:fill="FFFFFF"/>
          <w:lang w:val="es-ES_tradnl"/>
          <w14:textOutline w14:w="12700" w14:cap="flat" w14:cmpd="sng" w14:algn="ctr">
            <w14:noFill/>
            <w14:prstDash w14:val="solid"/>
            <w14:miter w14:lim="400000"/>
          </w14:textOutline>
        </w:rPr>
        <w:t>los resultados sobre los procesos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o</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de la propiedad privada sobre el valor del procomún.</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Esta perspectiva supone modelos de gestión y producción basados en prácticas colaborativas del sistema artístico, en palabras de Marín y Salóm: </w:t>
      </w:r>
    </w:p>
    <w:p w:rsidR="00DF1F3F" w:rsidRPr="00800E1A" w:rsidRDefault="00BE1283" w:rsidP="0074514A">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es-ES_tradnl"/>
          <w14:textOutline w14:w="12700" w14:cap="flat" w14:cmpd="sng" w14:algn="ctr">
            <w14:noFill/>
            <w14:prstDash w14:val="solid"/>
            <w14:miter w14:lim="400000"/>
          </w14:textOutline>
        </w:rPr>
        <w:t>El arte luch</w:t>
      </w:r>
      <w:r w:rsidRPr="00800E1A">
        <w:rPr>
          <w:rFonts w:cs="Arial Unicode MS"/>
          <w:color w:val="000000"/>
          <w:sz w:val="20"/>
          <w:szCs w:val="20"/>
          <w:u w:color="000000"/>
          <w:lang w:val="es-EC"/>
          <w14:textOutline w14:w="12700" w14:cap="flat" w14:cmpd="sng" w14:algn="ctr">
            <w14:noFill/>
            <w14:prstDash w14:val="solid"/>
            <w14:miter w14:lim="400000"/>
          </w14:textOutline>
        </w:rPr>
        <w:t xml:space="preserve">ó </w:t>
      </w:r>
      <w:r>
        <w:rPr>
          <w:rFonts w:cs="Arial Unicode MS"/>
          <w:color w:val="000000"/>
          <w:sz w:val="20"/>
          <w:szCs w:val="20"/>
          <w:u w:color="000000"/>
          <w:lang w:val="es-ES_tradnl"/>
          <w14:textOutline w14:w="12700" w14:cap="flat" w14:cmpd="sng" w14:algn="ctr">
            <w14:noFill/>
            <w14:prstDash w14:val="solid"/>
            <w14:miter w14:lim="400000"/>
          </w14:textOutline>
        </w:rPr>
        <w:t>durante casi un siglo (aproximadamente de mediados del s. XIX a mediados del s. XX) por obtener y mantener ese estatus de autonom</w:t>
      </w:r>
      <w:r w:rsidRPr="00800E1A">
        <w:rPr>
          <w:rFonts w:cs="Arial Unicode MS"/>
          <w:color w:val="000000"/>
          <w:sz w:val="20"/>
          <w:szCs w:val="20"/>
          <w:u w:color="000000"/>
          <w:lang w:val="es-EC"/>
          <w14:textOutline w14:w="12700" w14:cap="flat" w14:cmpd="sng" w14:algn="ctr">
            <w14:noFill/>
            <w14:prstDash w14:val="solid"/>
            <w14:miter w14:lim="400000"/>
          </w14:textOutline>
        </w:rPr>
        <w:t>ía, a trav</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s de un proceso de transformación en arte puro, que convert</w:t>
      </w:r>
      <w:r w:rsidRPr="00800E1A">
        <w:rPr>
          <w:rFonts w:cs="Arial Unicode MS"/>
          <w:color w:val="000000"/>
          <w:sz w:val="20"/>
          <w:szCs w:val="20"/>
          <w:u w:color="000000"/>
          <w:lang w:val="es-EC"/>
          <w14:textOutline w14:w="12700" w14:cap="flat" w14:cmpd="sng" w14:algn="ctr">
            <w14:noFill/>
            <w14:prstDash w14:val="solid"/>
            <w14:miter w14:lim="400000"/>
          </w14:textOutline>
        </w:rPr>
        <w:t>ía su prá</w:t>
      </w:r>
      <w:r>
        <w:rPr>
          <w:rFonts w:cs="Arial Unicode MS"/>
          <w:color w:val="000000"/>
          <w:sz w:val="20"/>
          <w:szCs w:val="20"/>
          <w:u w:color="000000"/>
          <w:lang w:val="es-ES_tradnl"/>
          <w14:textOutline w14:w="12700" w14:cap="flat" w14:cmpd="sng" w14:algn="ctr">
            <w14:noFill/>
            <w14:prstDash w14:val="solid"/>
            <w14:miter w14:lim="400000"/>
          </w14:textOutline>
        </w:rPr>
        <w:t>ctica en una suerte de tautolog</w:t>
      </w:r>
      <w:r w:rsidRPr="00800E1A">
        <w:rPr>
          <w:rFonts w:cs="Arial Unicode MS"/>
          <w:color w:val="000000"/>
          <w:sz w:val="20"/>
          <w:szCs w:val="20"/>
          <w:u w:color="000000"/>
          <w:lang w:val="es-EC"/>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a del arte por el arte. La independencia del </w:t>
      </w:r>
      <w:r>
        <w:rPr>
          <w:rFonts w:cs="Arial Unicode MS"/>
          <w:color w:val="000000"/>
          <w:sz w:val="20"/>
          <w:szCs w:val="20"/>
          <w:u w:color="000000"/>
          <w:lang w:val="es-ES_tradnl"/>
          <w14:textOutline w14:w="12700" w14:cap="flat" w14:cmpd="sng" w14:algn="ctr">
            <w14:noFill/>
            <w14:prstDash w14:val="solid"/>
            <w14:miter w14:lim="400000"/>
          </w14:textOutline>
        </w:rPr>
        <w:lastRenderedPageBreak/>
        <w:t>arte, su supuesta liberación, trajo consigo al mismo tiempo su aislamiento y su desconexión de otras disciplinas, y tambi</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n del p</w:t>
      </w:r>
      <w:r w:rsidRPr="00800E1A">
        <w:rPr>
          <w:rFonts w:cs="Arial Unicode MS"/>
          <w:color w:val="000000"/>
          <w:sz w:val="20"/>
          <w:szCs w:val="20"/>
          <w:u w:color="000000"/>
          <w:lang w:val="es-EC"/>
          <w14:textOutline w14:w="12700" w14:cap="flat" w14:cmpd="sng" w14:algn="ctr">
            <w14:noFill/>
            <w14:prstDash w14:val="solid"/>
            <w14:miter w14:lim="400000"/>
          </w14:textOutline>
        </w:rPr>
        <w:t>ú</w:t>
      </w:r>
      <w:r>
        <w:rPr>
          <w:rFonts w:cs="Arial Unicode MS"/>
          <w:color w:val="000000"/>
          <w:sz w:val="20"/>
          <w:szCs w:val="20"/>
          <w:u w:color="000000"/>
          <w:lang w:val="es-ES_tradnl"/>
          <w14:textOutline w14:w="12700" w14:cap="flat" w14:cmpd="sng" w14:algn="ctr">
            <w14:noFill/>
            <w14:prstDash w14:val="solid"/>
            <w14:miter w14:lim="400000"/>
          </w14:textOutline>
        </w:rPr>
        <w:t xml:space="preserve">blico, de la sociedad, y en cierto modo de la vida. Hacia mediados del s. XX, al mismo tiempo que se llegaba a un cierto callejón sin salida en el arte puro empiezan a surgir algunas reivindicaciones individuales y colectivas que proclaman una nueva relación arte-vida, que comienza justamente por la recuperación del lenguaje social y una aproximación a los medios de comunicación de masas (denostados por el arte puro) </w:t>
      </w:r>
      <w:r>
        <w:rPr>
          <w:rFonts w:cs="Arial Unicode MS"/>
          <w:color w:val="000000"/>
          <w:sz w:val="20"/>
          <w:szCs w:val="20"/>
          <w:u w:color="000000"/>
          <w:lang w:val="pt-PT"/>
          <w14:textOutline w14:w="12700" w14:cap="flat" w14:cmpd="sng" w14:algn="ctr">
            <w14:noFill/>
            <w14:prstDash w14:val="solid"/>
            <w14:miter w14:lim="400000"/>
          </w14:textOutline>
        </w:rPr>
        <w:t>(Marín y Salóm, 2013: 60)</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sidRPr="00800E1A">
        <w:rPr>
          <w:rFonts w:eastAsia="Times New Roman"/>
          <w:color w:val="000000"/>
          <w:sz w:val="20"/>
          <w:szCs w:val="20"/>
          <w:u w:color="000000"/>
          <w:lang w:val="es-EC"/>
          <w14:textOutline w14:w="12700" w14:cap="flat" w14:cmpd="sng" w14:algn="ctr">
            <w14:noFill/>
            <w14:prstDash w14:val="solid"/>
            <w14:miter w14:lim="400000"/>
          </w14:textOutline>
        </w:rPr>
        <w:tab/>
      </w:r>
    </w:p>
    <w:p w:rsidR="00BC2C99" w:rsidRDefault="00BE1283" w:rsidP="00BC2C9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hAnsi="Times New Roman"/>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Un ejemplo oportuno de l</w:t>
      </w:r>
      <w:r>
        <w:rPr>
          <w:rFonts w:ascii="Times New Roman" w:hAnsi="Times New Roman"/>
          <w:u w:color="000000"/>
          <w:lang w:val="es-ES_tradnl"/>
          <w14:textOutline w14:w="12700" w14:cap="flat" w14:cmpd="sng" w14:algn="ctr">
            <w14:noFill/>
            <w14:prstDash w14:val="solid"/>
            <w14:miter w14:lim="400000"/>
          </w14:textOutline>
        </w:rPr>
        <w:t>a implicación activa del p</w:t>
      </w:r>
      <w:r>
        <w:rPr>
          <w:rFonts w:ascii="Times New Roman" w:hAnsi="Times New Roman"/>
          <w:u w:color="000000"/>
          <w14:textOutline w14:w="12700" w14:cap="flat" w14:cmpd="sng" w14:algn="ctr">
            <w14:noFill/>
            <w14:prstDash w14:val="solid"/>
            <w14:miter w14:lim="400000"/>
          </w14:textOutline>
        </w:rPr>
        <w:t>ú</w:t>
      </w:r>
      <w:r>
        <w:rPr>
          <w:rFonts w:ascii="Times New Roman" w:hAnsi="Times New Roman"/>
          <w:u w:color="000000"/>
          <w:lang w:val="it-IT"/>
          <w14:textOutline w14:w="12700" w14:cap="flat" w14:cmpd="sng" w14:algn="ctr">
            <w14:noFill/>
            <w14:prstDash w14:val="solid"/>
            <w14:miter w14:lim="400000"/>
          </w14:textOutline>
        </w:rPr>
        <w:t>blico</w:t>
      </w:r>
      <w:r>
        <w:rPr>
          <w:rFonts w:ascii="Times New Roman" w:hAnsi="Times New Roman"/>
          <w:u w:color="000000"/>
          <w14:textOutline w14:w="12700" w14:cap="flat" w14:cmpd="sng" w14:algn="ctr">
            <w14:noFill/>
            <w14:prstDash w14:val="solid"/>
            <w14:miter w14:lim="400000"/>
          </w14:textOutline>
        </w:rPr>
        <w:t xml:space="preserve"> y la utilización de formatos híbridos participativos son visibles en un</w:t>
      </w:r>
      <w:r>
        <w:rPr>
          <w:rFonts w:ascii="Times New Roman" w:hAnsi="Times New Roman"/>
          <w:u w:color="000000"/>
          <w:lang w:val="es-ES_tradnl"/>
          <w14:textOutline w14:w="12700" w14:cap="flat" w14:cmpd="sng" w14:algn="ctr">
            <w14:noFill/>
            <w14:prstDash w14:val="solid"/>
            <w14:miter w14:lim="400000"/>
          </w14:textOutline>
        </w:rPr>
        <w:t xml:space="preserve"> experimento de colectivizació</w:t>
      </w:r>
      <w:r>
        <w:rPr>
          <w:rFonts w:ascii="Times New Roman" w:hAnsi="Times New Roman"/>
          <w:u w:color="000000"/>
          <w14:textOutline w14:w="12700" w14:cap="flat" w14:cmpd="sng" w14:algn="ctr">
            <w14:noFill/>
            <w14:prstDash w14:val="solid"/>
            <w14:miter w14:lim="400000"/>
          </w14:textOutline>
        </w:rPr>
        <w:t xml:space="preserve">n </w:t>
      </w:r>
      <w:r>
        <w:rPr>
          <w:rFonts w:ascii="Times New Roman" w:hAnsi="Times New Roman"/>
          <w:u w:color="000000"/>
          <w:lang w:val="es-ES_tradnl"/>
          <w14:textOutline w14:w="12700" w14:cap="flat" w14:cmpd="sng" w14:algn="ctr">
            <w14:noFill/>
            <w14:prstDash w14:val="solid"/>
            <w14:miter w14:lim="400000"/>
          </w14:textOutline>
        </w:rPr>
        <w:t xml:space="preserve">llevado a cabo por el profesor español </w:t>
      </w:r>
      <w:r>
        <w:rPr>
          <w:rFonts w:ascii="Times New Roman" w:hAnsi="Times New Roman"/>
          <w:u w:color="000000"/>
          <w14:textOutline w14:w="12700" w14:cap="flat" w14:cmpd="sng" w14:algn="ctr">
            <w14:noFill/>
            <w14:prstDash w14:val="solid"/>
            <w14:miter w14:lim="400000"/>
          </w14:textOutline>
        </w:rPr>
        <w:t xml:space="preserve">Antonio Osorio Porras (2016). Según el autor los siguientes elementos surgen en un proyecto artístico donde se abre paso a la colaboración de un otro que termina influyendo en lo estético de la obra: </w:t>
      </w:r>
      <w:r>
        <w:rPr>
          <w:rFonts w:ascii="Times New Roman" w:hAnsi="Times New Roman"/>
          <w:u w:color="000000"/>
          <w:lang w:val="es-ES_tradnl"/>
          <w14:textOutline w14:w="12700" w14:cap="flat" w14:cmpd="sng" w14:algn="ctr">
            <w14:noFill/>
            <w14:prstDash w14:val="solid"/>
            <w14:miter w14:lim="400000"/>
          </w14:textOutline>
        </w:rPr>
        <w:t>Adaptación-habituación</w:t>
      </w:r>
      <w:r>
        <w:rPr>
          <w:rFonts w:ascii="Times New Roman" w:hAnsi="Times New Roman"/>
          <w:u w:color="000000"/>
          <w14:textOutline w14:w="12700" w14:cap="flat" w14:cmpd="sng" w14:algn="ctr">
            <w14:noFill/>
            <w14:prstDash w14:val="solid"/>
            <w14:miter w14:lim="400000"/>
          </w14:textOutline>
        </w:rPr>
        <w:t xml:space="preserve">, Diálogo, Anticipación y planificación, Fluidez de trabajo, Compromiso del equipo, Resolución de conflictos y Relacionalización. </w:t>
      </w:r>
    </w:p>
    <w:p w:rsidR="00BC2C99" w:rsidRDefault="00BE1283" w:rsidP="00BC2C9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hAnsi="Times New Roman"/>
          <w:u w:color="000000"/>
          <w14:textOutline w14:w="12700" w14:cap="flat" w14:cmpd="sng" w14:algn="ctr">
            <w14:noFill/>
            <w14:prstDash w14:val="solid"/>
            <w14:miter w14:lim="400000"/>
          </w14:textOutline>
        </w:rPr>
      </w:pPr>
      <w:r>
        <w:rPr>
          <w:u w:color="000000"/>
          <w:lang w:val="es-ES_tradnl"/>
          <w14:textOutline w14:w="12700" w14:cap="flat" w14:cmpd="sng" w14:algn="ctr">
            <w14:noFill/>
            <w14:prstDash w14:val="solid"/>
            <w14:miter w14:lim="400000"/>
          </w14:textOutline>
        </w:rPr>
        <w:t>En el inicio de una relación de colectivo est</w:t>
      </w:r>
      <w:r w:rsidRPr="00800E1A">
        <w:rPr>
          <w:u w:color="000000"/>
          <w:lang w:val="es-EC"/>
          <w14:textOutline w14:w="12700" w14:cap="flat" w14:cmpd="sng" w14:algn="ctr">
            <w14:noFill/>
            <w14:prstDash w14:val="solid"/>
            <w14:miter w14:lim="400000"/>
          </w14:textOutline>
        </w:rPr>
        <w:t xml:space="preserve">á </w:t>
      </w:r>
      <w:r>
        <w:rPr>
          <w:u w:color="000000"/>
          <w:lang w:val="es-ES_tradnl"/>
          <w14:textOutline w14:w="12700" w14:cap="flat" w14:cmpd="sng" w14:algn="ctr">
            <w14:noFill/>
            <w14:prstDash w14:val="solid"/>
            <w14:miter w14:lim="400000"/>
          </w14:textOutline>
        </w:rPr>
        <w:t>la adaptación a la forma de expresar y de entender del otro, a su manera de trabajar y de organizar sus estructuras mentales</w:t>
      </w:r>
      <w:r>
        <w:rPr>
          <w:u w:color="000000"/>
          <w14:textOutline w14:w="12700" w14:cap="flat" w14:cmpd="sng" w14:algn="ctr">
            <w14:noFill/>
            <w14:prstDash w14:val="solid"/>
            <w14:miter w14:lim="400000"/>
          </w14:textOutline>
        </w:rPr>
        <w:t>,</w:t>
      </w:r>
      <w:r>
        <w:rPr>
          <w:u w:color="000000"/>
          <w:lang w:val="es-ES_tradnl"/>
          <w14:textOutline w14:w="12700" w14:cap="flat" w14:cmpd="sng" w14:algn="ctr">
            <w14:noFill/>
            <w14:prstDash w14:val="solid"/>
            <w14:miter w14:lim="400000"/>
          </w14:textOutline>
        </w:rPr>
        <w:t xml:space="preserve"> conocer sus intereses, intenciones</w:t>
      </w:r>
      <w:r>
        <w:rPr>
          <w:u w:color="000000"/>
          <w14:textOutline w14:w="12700" w14:cap="flat" w14:cmpd="sng" w14:algn="ctr">
            <w14:noFill/>
            <w14:prstDash w14:val="solid"/>
            <w14:miter w14:lim="400000"/>
          </w14:textOutline>
        </w:rPr>
        <w:t>,</w:t>
      </w:r>
      <w:r>
        <w:rPr>
          <w:u w:color="000000"/>
          <w:lang w:val="es-ES_tradnl"/>
          <w14:textOutline w14:w="12700" w14:cap="flat" w14:cmpd="sng" w14:algn="ctr">
            <w14:noFill/>
            <w14:prstDash w14:val="solid"/>
            <w14:miter w14:lim="400000"/>
          </w14:textOutline>
        </w:rPr>
        <w:t xml:space="preserve"> necesidades, dudas </w:t>
      </w:r>
      <w:r>
        <w:rPr>
          <w:u w:color="000000"/>
          <w14:textOutline w14:w="12700" w14:cap="flat" w14:cmpd="sng" w14:algn="ctr">
            <w14:noFill/>
            <w14:prstDash w14:val="solid"/>
            <w14:miter w14:lim="400000"/>
          </w14:textOutline>
        </w:rPr>
        <w:t>o</w:t>
      </w:r>
      <w:r>
        <w:rPr>
          <w:u w:color="000000"/>
          <w:lang w:val="es-ES_tradnl"/>
          <w14:textOutline w14:w="12700" w14:cap="flat" w14:cmpd="sng" w14:algn="ctr">
            <w14:noFill/>
            <w14:prstDash w14:val="solid"/>
            <w14:miter w14:lim="400000"/>
          </w14:textOutline>
        </w:rPr>
        <w:t xml:space="preserve"> puntos fuertes, </w:t>
      </w:r>
      <w:r>
        <w:rPr>
          <w:u w:color="000000"/>
          <w14:textOutline w14:w="12700" w14:cap="flat" w14:cmpd="sng" w14:algn="ctr">
            <w14:noFill/>
            <w14:prstDash w14:val="solid"/>
            <w14:miter w14:lim="400000"/>
          </w14:textOutline>
        </w:rPr>
        <w:t xml:space="preserve">así como su forma de </w:t>
      </w:r>
      <w:r>
        <w:rPr>
          <w:u w:color="000000"/>
          <w:lang w:val="es-ES_tradnl"/>
          <w14:textOutline w14:w="12700" w14:cap="flat" w14:cmpd="sng" w14:algn="ctr">
            <w14:noFill/>
            <w14:prstDash w14:val="solid"/>
            <w14:miter w14:lim="400000"/>
          </w14:textOutline>
        </w:rPr>
        <w:t>interac</w:t>
      </w:r>
      <w:r>
        <w:rPr>
          <w:u w:color="000000"/>
          <w14:textOutline w14:w="12700" w14:cap="flat" w14:cmpd="sng" w14:algn="ctr">
            <w14:noFill/>
            <w14:prstDash w14:val="solid"/>
            <w14:miter w14:lim="400000"/>
          </w14:textOutline>
        </w:rPr>
        <w:t xml:space="preserve">tuar y habituarse al equipo de trabajo. Al momento de la toma de decisiones, del reparto y adjudicación equitativa de tareas o de la rendición de cuentas viene un tiempo de diálogo que permitirá consensuar las opiniones para </w:t>
      </w:r>
      <w:r>
        <w:rPr>
          <w:u w:color="000000"/>
          <w:lang w:val="es-ES_tradnl"/>
          <w14:textOutline w14:w="12700" w14:cap="flat" w14:cmpd="sng" w14:algn="ctr">
            <w14:noFill/>
            <w14:prstDash w14:val="solid"/>
            <w14:miter w14:lim="400000"/>
          </w14:textOutline>
        </w:rPr>
        <w:t xml:space="preserve">evitar confusiones </w:t>
      </w:r>
      <w:r>
        <w:rPr>
          <w:u w:color="000000"/>
          <w14:textOutline w14:w="12700" w14:cap="flat" w14:cmpd="sng" w14:algn="ctr">
            <w14:noFill/>
            <w14:prstDash w14:val="solid"/>
            <w14:miter w14:lim="400000"/>
          </w14:textOutline>
        </w:rPr>
        <w:t xml:space="preserve">en el equipo en relación con los plazos que puedan llevar al </w:t>
      </w:r>
      <w:r>
        <w:rPr>
          <w:u w:color="000000"/>
          <w:lang w:val="da-DK"/>
          <w14:textOutline w14:w="12700" w14:cap="flat" w14:cmpd="sng" w14:algn="ctr">
            <w14:noFill/>
            <w14:prstDash w14:val="solid"/>
            <w14:miter w14:lim="400000"/>
          </w14:textOutline>
        </w:rPr>
        <w:t>desv</w:t>
      </w:r>
      <w:r w:rsidRPr="00800E1A">
        <w:rPr>
          <w:u w:color="000000"/>
          <w:lang w:val="es-EC"/>
          <w14:textOutline w14:w="12700" w14:cap="flat" w14:cmpd="sng" w14:algn="ctr">
            <w14:noFill/>
            <w14:prstDash w14:val="solid"/>
            <w14:miter w14:lim="400000"/>
          </w14:textOutline>
        </w:rPr>
        <w:t>í</w:t>
      </w:r>
      <w:r>
        <w:rPr>
          <w:u w:color="000000"/>
          <w:lang w:val="es-ES_tradnl"/>
          <w14:textOutline w14:w="12700" w14:cap="flat" w14:cmpd="sng" w14:algn="ctr">
            <w14:noFill/>
            <w14:prstDash w14:val="solid"/>
            <w14:miter w14:lim="400000"/>
          </w14:textOutline>
        </w:rPr>
        <w:t>o de los objetivos comunes</w:t>
      </w:r>
      <w:r>
        <w:rPr>
          <w:u w:color="000000"/>
          <w14:textOutline w14:w="12700" w14:cap="flat" w14:cmpd="sng" w14:algn="ctr">
            <w14:noFill/>
            <w14:prstDash w14:val="solid"/>
            <w14:miter w14:lim="400000"/>
          </w14:textOutline>
        </w:rPr>
        <w:t xml:space="preserve"> del proyecto. </w:t>
      </w:r>
    </w:p>
    <w:p w:rsidR="00BC2C99" w:rsidRDefault="00BE1283" w:rsidP="00BC2C9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hAnsi="Times New Roman"/>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Luego, debido a que no todas las personas tienen una dedicación exclusiva al trabajo es imprescindible establecer una hoja de ruta para no ocasionar</w:t>
      </w:r>
      <w:r>
        <w:rPr>
          <w:u w:color="000000"/>
          <w:lang w:val="es-ES_tradnl"/>
          <w14:textOutline w14:w="12700" w14:cap="flat" w14:cmpd="sng" w14:algn="ctr">
            <w14:noFill/>
            <w14:prstDash w14:val="solid"/>
            <w14:miter w14:lim="400000"/>
          </w14:textOutline>
        </w:rPr>
        <w:t xml:space="preserve"> desorganizació</w:t>
      </w:r>
      <w:r w:rsidRPr="00800E1A">
        <w:rPr>
          <w:u w:color="000000"/>
          <w:lang w:val="es-EC"/>
          <w14:textOutline w14:w="12700" w14:cap="flat" w14:cmpd="sng" w14:algn="ctr">
            <w14:noFill/>
            <w14:prstDash w14:val="solid"/>
            <w14:miter w14:lim="400000"/>
          </w14:textOutline>
        </w:rPr>
        <w:t xml:space="preserve">n </w:t>
      </w:r>
      <w:r>
        <w:rPr>
          <w:u w:color="000000"/>
          <w14:textOutline w14:w="12700" w14:cap="flat" w14:cmpd="sng" w14:algn="ctr">
            <w14:noFill/>
            <w14:prstDash w14:val="solid"/>
            <w14:miter w14:lim="400000"/>
          </w14:textOutline>
        </w:rPr>
        <w:t>ni</w:t>
      </w:r>
      <w:r>
        <w:rPr>
          <w:u w:color="000000"/>
          <w:lang w:val="es-ES_tradnl"/>
          <w14:textOutline w14:w="12700" w14:cap="flat" w14:cmpd="sng" w14:algn="ctr">
            <w14:noFill/>
            <w14:prstDash w14:val="solid"/>
            <w14:miter w14:lim="400000"/>
          </w14:textOutline>
        </w:rPr>
        <w:t xml:space="preserve"> desencuentro</w:t>
      </w:r>
      <w:r>
        <w:rPr>
          <w:u w:color="000000"/>
          <w14:textOutline w14:w="12700" w14:cap="flat" w14:cmpd="sng" w14:algn="ctr">
            <w14:noFill/>
            <w14:prstDash w14:val="solid"/>
            <w14:miter w14:lim="400000"/>
          </w14:textOutline>
        </w:rPr>
        <w:t xml:space="preserve">s, o sea para que se completen las tareas y con ello se garantice el nivel de comprometimiento de las personas </w:t>
      </w:r>
      <w:r>
        <w:rPr>
          <w:u w:color="000000"/>
          <w:lang w:val="es-ES_tradnl"/>
          <w14:textOutline w14:w="12700" w14:cap="flat" w14:cmpd="sng" w14:algn="ctr">
            <w14:noFill/>
            <w14:prstDash w14:val="solid"/>
            <w14:miter w14:lim="400000"/>
          </w14:textOutline>
        </w:rPr>
        <w:t>en el proceso creativo</w:t>
      </w:r>
      <w:r>
        <w:rPr>
          <w:u w:color="000000"/>
          <w14:textOutline w14:w="12700" w14:cap="flat" w14:cmpd="sng" w14:algn="ctr">
            <w14:noFill/>
            <w14:prstDash w14:val="solid"/>
            <w14:miter w14:lim="400000"/>
          </w14:textOutline>
        </w:rPr>
        <w:t xml:space="preserve">. </w:t>
      </w:r>
    </w:p>
    <w:p w:rsidR="00B1629D" w:rsidRDefault="00BE1283" w:rsidP="00B1629D">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hAnsi="Times New Roman"/>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En la planificación del proyecto se dará cabida a l</w:t>
      </w:r>
      <w:r>
        <w:rPr>
          <w:u w:color="000000"/>
          <w:lang w:val="es-ES_tradnl"/>
          <w14:textOutline w14:w="12700" w14:cap="flat" w14:cmpd="sng" w14:algn="ctr">
            <w14:noFill/>
            <w14:prstDash w14:val="solid"/>
            <w14:miter w14:lim="400000"/>
          </w14:textOutline>
        </w:rPr>
        <w:t>a resolución de conflictos</w:t>
      </w:r>
      <w:r>
        <w:rPr>
          <w:u w:color="000000"/>
          <w14:textOutline w14:w="12700" w14:cap="flat" w14:cmpd="sng" w14:algn="ctr">
            <w14:noFill/>
            <w14:prstDash w14:val="solid"/>
            <w14:miter w14:lim="400000"/>
          </w14:textOutline>
        </w:rPr>
        <w:t xml:space="preserve"> y se</w:t>
      </w:r>
      <w:r>
        <w:rPr>
          <w:u w:color="000000"/>
          <w:lang w:val="es-ES_tradnl"/>
          <w14:textOutline w14:w="12700" w14:cap="flat" w14:cmpd="sng" w14:algn="ctr">
            <w14:noFill/>
            <w14:prstDash w14:val="solid"/>
            <w14:miter w14:lim="400000"/>
          </w14:textOutline>
        </w:rPr>
        <w:t xml:space="preserve"> invertir</w:t>
      </w:r>
      <w:r>
        <w:rPr>
          <w:u w:color="000000"/>
          <w14:textOutline w14:w="12700" w14:cap="flat" w14:cmpd="sng" w14:algn="ctr">
            <w14:noFill/>
            <w14:prstDash w14:val="solid"/>
            <w14:miter w14:lim="400000"/>
          </w14:textOutline>
        </w:rPr>
        <w:t>á</w:t>
      </w:r>
      <w:r>
        <w:rPr>
          <w:u w:color="000000"/>
          <w:lang w:val="es-ES_tradnl"/>
          <w14:textOutline w14:w="12700" w14:cap="flat" w14:cmpd="sng" w14:algn="ctr">
            <w14:noFill/>
            <w14:prstDash w14:val="solid"/>
            <w14:miter w14:lim="400000"/>
          </w14:textOutline>
        </w:rPr>
        <w:t xml:space="preserve"> tiempo </w:t>
      </w:r>
      <w:r>
        <w:rPr>
          <w:u w:color="000000"/>
          <w14:textOutline w14:w="12700" w14:cap="flat" w14:cmpd="sng" w14:algn="ctr">
            <w14:noFill/>
            <w14:prstDash w14:val="solid"/>
            <w14:miter w14:lim="400000"/>
          </w14:textOutline>
        </w:rPr>
        <w:t>para</w:t>
      </w:r>
      <w:r>
        <w:rPr>
          <w:u w:color="000000"/>
          <w:lang w:val="es-ES_tradnl"/>
          <w14:textOutline w14:w="12700" w14:cap="flat" w14:cmpd="sng" w14:algn="ctr">
            <w14:noFill/>
            <w14:prstDash w14:val="solid"/>
            <w14:miter w14:lim="400000"/>
          </w14:textOutline>
        </w:rPr>
        <w:t xml:space="preserve"> llegar a consenso</w:t>
      </w:r>
      <w:r>
        <w:rPr>
          <w:u w:color="000000"/>
          <w14:textOutline w14:w="12700" w14:cap="flat" w14:cmpd="sng" w14:algn="ctr">
            <w14:noFill/>
            <w14:prstDash w14:val="solid"/>
            <w14:miter w14:lim="400000"/>
          </w14:textOutline>
        </w:rPr>
        <w:t xml:space="preserve">s que beneficien al colectivo, además de pactarse un espacio para la autoevaluación entre colaboradores como paso necesario antes de asumir una nueva responsabilidad. Es importante mencionar que cuando existe un </w:t>
      </w:r>
      <w:r>
        <w:rPr>
          <w:u w:color="000000"/>
          <w:lang w:val="es-ES_tradnl"/>
          <w14:textOutline w14:w="12700" w14:cap="flat" w14:cmpd="sng" w14:algn="ctr">
            <w14:noFill/>
            <w14:prstDash w14:val="solid"/>
            <w14:miter w14:lim="400000"/>
          </w14:textOutline>
        </w:rPr>
        <w:t>incumplimiento re</w:t>
      </w:r>
      <w:r>
        <w:rPr>
          <w:u w:color="000000"/>
          <w14:textOutline w14:w="12700" w14:cap="flat" w14:cmpd="sng" w14:algn="ctr">
            <w14:noFill/>
            <w14:prstDash w14:val="solid"/>
            <w14:miter w14:lim="400000"/>
          </w14:textOutline>
        </w:rPr>
        <w:t>currente</w:t>
      </w:r>
      <w:r>
        <w:rPr>
          <w:u w:color="000000"/>
          <w:lang w:val="es-ES_tradnl"/>
          <w14:textOutline w14:w="12700" w14:cap="flat" w14:cmpd="sng" w14:algn="ctr">
            <w14:noFill/>
            <w14:prstDash w14:val="solid"/>
            <w14:miter w14:lim="400000"/>
          </w14:textOutline>
        </w:rPr>
        <w:t xml:space="preserve"> de tareas puede alterar</w:t>
      </w:r>
      <w:r>
        <w:rPr>
          <w:u w:color="000000"/>
          <w14:textOutline w14:w="12700" w14:cap="flat" w14:cmpd="sng" w14:algn="ctr">
            <w14:noFill/>
            <w14:prstDash w14:val="solid"/>
            <w14:miter w14:lim="400000"/>
          </w14:textOutline>
        </w:rPr>
        <w:t>se</w:t>
      </w:r>
      <w:r>
        <w:rPr>
          <w:u w:color="000000"/>
          <w:lang w:val="es-ES_tradnl"/>
          <w14:textOutline w14:w="12700" w14:cap="flat" w14:cmpd="sng" w14:algn="ctr">
            <w14:noFill/>
            <w14:prstDash w14:val="solid"/>
            <w14:miter w14:lim="400000"/>
          </w14:textOutline>
        </w:rPr>
        <w:t xml:space="preserve"> la confianza e incluso modificar</w:t>
      </w:r>
      <w:r>
        <w:rPr>
          <w:u w:color="000000"/>
          <w14:textOutline w14:w="12700" w14:cap="flat" w14:cmpd="sng" w14:algn="ctr">
            <w14:noFill/>
            <w14:prstDash w14:val="solid"/>
            <w14:miter w14:lim="400000"/>
          </w14:textOutline>
        </w:rPr>
        <w:t>se</w:t>
      </w:r>
      <w:r>
        <w:rPr>
          <w:u w:color="000000"/>
          <w:lang w:val="es-ES_tradnl"/>
          <w14:textOutline w14:w="12700" w14:cap="flat" w14:cmpd="sng" w14:algn="ctr">
            <w14:noFill/>
            <w14:prstDash w14:val="solid"/>
            <w14:miter w14:lim="400000"/>
          </w14:textOutline>
        </w:rPr>
        <w:t xml:space="preserve"> las relaciones personales en</w:t>
      </w:r>
      <w:r>
        <w:rPr>
          <w:u w:color="000000"/>
          <w14:textOutline w14:w="12700" w14:cap="flat" w14:cmpd="sng" w14:algn="ctr">
            <w14:noFill/>
            <w14:prstDash w14:val="solid"/>
            <w14:miter w14:lim="400000"/>
          </w14:textOutline>
        </w:rPr>
        <w:t xml:space="preserve"> el equipo</w:t>
      </w:r>
      <w:r w:rsidRPr="00800E1A">
        <w:rPr>
          <w:u w:color="000000"/>
          <w:lang w:val="es-EC"/>
          <w14:textOutline w14:w="12700" w14:cap="flat" w14:cmpd="sng" w14:algn="ctr">
            <w14:noFill/>
            <w14:prstDash w14:val="solid"/>
            <w14:miter w14:lim="400000"/>
          </w14:textOutline>
        </w:rPr>
        <w:t>.</w:t>
      </w:r>
    </w:p>
    <w:p w:rsidR="00B1629D" w:rsidRDefault="00BE1283" w:rsidP="00B1629D">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No obstante, en su </w:t>
      </w:r>
      <w:r>
        <w:rPr>
          <w:u w:color="000000"/>
          <w:lang w:val="es-ES_tradnl"/>
          <w14:textOutline w14:w="12700" w14:cap="flat" w14:cmpd="sng" w14:algn="ctr">
            <w14:noFill/>
            <w14:prstDash w14:val="solid"/>
            <w14:miter w14:lim="400000"/>
          </w14:textOutline>
        </w:rPr>
        <w:t>vivencia emp</w:t>
      </w:r>
      <w:r w:rsidRPr="00800E1A">
        <w:rPr>
          <w:u w:color="000000"/>
          <w:lang w:val="es-EC"/>
          <w14:textOutline w14:w="12700" w14:cap="flat" w14:cmpd="sng" w14:algn="ctr">
            <w14:noFill/>
            <w14:prstDash w14:val="solid"/>
            <w14:miter w14:lim="400000"/>
          </w14:textOutline>
        </w:rPr>
        <w:t>í</w:t>
      </w:r>
      <w:r>
        <w:rPr>
          <w:u w:color="000000"/>
          <w:lang w:val="it-IT"/>
          <w14:textOutline w14:w="12700" w14:cap="flat" w14:cmpd="sng" w14:algn="ctr">
            <w14:noFill/>
            <w14:prstDash w14:val="solid"/>
            <w14:miter w14:lim="400000"/>
          </w14:textOutline>
        </w:rPr>
        <w:t>rica</w:t>
      </w:r>
      <w:r>
        <w:rPr>
          <w:u w:color="000000"/>
          <w14:textOutline w14:w="12700" w14:cap="flat" w14:cmpd="sng" w14:algn="ctr">
            <w14:noFill/>
            <w14:prstDash w14:val="solid"/>
            <w14:miter w14:lim="400000"/>
          </w14:textOutline>
        </w:rPr>
        <w:t xml:space="preserve"> Osorio (2016) debió asumir varios roles de liderazgo hasta que se dio naturalmente un proceso de colectivización y relacionalización con las personas involucradas. Esto quiere decir que al principio del proyecto resultó difícil encontrar colaboradores comprometidos y proactivos en tareas de organización y logística hasta que en etapas m</w:t>
      </w:r>
      <w:r w:rsidRPr="00800E1A">
        <w:rPr>
          <w:u w:color="000000"/>
          <w:lang w:val="es-EC"/>
          <w14:textOutline w14:w="12700" w14:cap="flat" w14:cmpd="sng" w14:algn="ctr">
            <w14:noFill/>
            <w14:prstDash w14:val="solid"/>
            <w14:miter w14:lim="400000"/>
          </w14:textOutline>
        </w:rPr>
        <w:t>á</w:t>
      </w:r>
      <w:r>
        <w:rPr>
          <w:u w:color="000000"/>
          <w:lang w:val="es-ES_tradnl"/>
          <w14:textOutline w14:w="12700" w14:cap="flat" w14:cmpd="sng" w14:algn="ctr">
            <w14:noFill/>
            <w14:prstDash w14:val="solid"/>
            <w14:miter w14:lim="400000"/>
          </w14:textOutline>
        </w:rPr>
        <w:t xml:space="preserve">s avanzadas, </w:t>
      </w:r>
      <w:r>
        <w:rPr>
          <w:u w:color="000000"/>
          <w14:textOutline w14:w="12700" w14:cap="flat" w14:cmpd="sng" w14:algn="ctr">
            <w14:noFill/>
            <w14:prstDash w14:val="solid"/>
            <w14:miter w14:lim="400000"/>
          </w14:textOutline>
        </w:rPr>
        <w:t>"</w:t>
      </w:r>
      <w:r>
        <w:rPr>
          <w:u w:color="000000"/>
          <w:lang w:val="it-IT"/>
          <w14:textOutline w14:w="12700" w14:cap="flat" w14:cmpd="sng" w14:algn="ctr">
            <w14:noFill/>
            <w14:prstDash w14:val="solid"/>
            <w14:miter w14:lim="400000"/>
          </w14:textOutline>
        </w:rPr>
        <w:t xml:space="preserve">el </w:t>
      </w:r>
      <w:r>
        <w:rPr>
          <w:i/>
          <w:iCs/>
          <w:u w:color="000000"/>
          <w:lang w:val="es-ES_tradnl"/>
          <w14:textOutline w14:w="12700" w14:cap="flat" w14:cmpd="sng" w14:algn="ctr">
            <w14:noFill/>
            <w14:prstDash w14:val="solid"/>
            <w14:miter w14:lim="400000"/>
          </w14:textOutline>
        </w:rPr>
        <w:t>artista productor multitarea</w:t>
      </w:r>
      <w:r>
        <w:rPr>
          <w:i/>
          <w:iCs/>
          <w:u w:color="000000"/>
          <w14:textOutline w14:w="12700" w14:cap="flat" w14:cmpd="sng" w14:algn="ctr">
            <w14:noFill/>
            <w14:prstDash w14:val="solid"/>
            <w14:miter w14:lim="400000"/>
          </w14:textOutline>
        </w:rPr>
        <w:t>"</w:t>
      </w:r>
      <w:r w:rsidRPr="00800E1A">
        <w:rPr>
          <w:i/>
          <w:iCs/>
          <w:u w:color="000000"/>
          <w:lang w:val="es-EC"/>
          <w14:textOutline w14:w="12700" w14:cap="flat" w14:cmpd="sng" w14:algn="ctr">
            <w14:noFill/>
            <w14:prstDash w14:val="solid"/>
            <w14:miter w14:lim="400000"/>
          </w14:textOutline>
        </w:rPr>
        <w:t xml:space="preserve"> </w:t>
      </w:r>
      <w:r>
        <w:rPr>
          <w:u w:color="000000"/>
          <w14:textOutline w14:w="12700" w14:cap="flat" w14:cmpd="sng" w14:algn="ctr">
            <w14:noFill/>
            <w14:prstDash w14:val="solid"/>
            <w14:miter w14:lim="400000"/>
          </w14:textOutline>
        </w:rPr>
        <w:t>tomó</w:t>
      </w:r>
      <w:r>
        <w:rPr>
          <w:u w:color="000000"/>
          <w:lang w:val="es-ES_tradnl"/>
          <w14:textOutline w14:w="12700" w14:cap="flat" w14:cmpd="sng" w14:algn="ctr">
            <w14:noFill/>
            <w14:prstDash w14:val="solid"/>
            <w14:miter w14:lim="400000"/>
          </w14:textOutline>
        </w:rPr>
        <w:t xml:space="preserve"> el rol de </w:t>
      </w:r>
      <w:r>
        <w:rPr>
          <w:u w:color="000000"/>
          <w14:textOutline w14:w="12700" w14:cap="flat" w14:cmpd="sng" w14:algn="ctr">
            <w14:noFill/>
            <w14:prstDash w14:val="solid"/>
            <w14:miter w14:lim="400000"/>
          </w14:textOutline>
        </w:rPr>
        <w:t>"</w:t>
      </w:r>
      <w:r>
        <w:rPr>
          <w:i/>
          <w:iCs/>
          <w:u w:color="000000"/>
          <w:lang w:val="es-ES_tradnl"/>
          <w14:textOutline w14:w="12700" w14:cap="flat" w14:cmpd="sng" w14:algn="ctr">
            <w14:noFill/>
            <w14:prstDash w14:val="solid"/>
            <w14:miter w14:lim="400000"/>
          </w14:textOutline>
        </w:rPr>
        <w:t xml:space="preserve">artista </w:t>
      </w:r>
      <w:r>
        <w:rPr>
          <w:i/>
          <w:iCs/>
          <w:u w:color="000000"/>
          <w:lang w:val="es-ES_tradnl"/>
          <w14:textOutline w14:w="12700" w14:cap="flat" w14:cmpd="sng" w14:algn="ctr">
            <w14:noFill/>
            <w14:prstDash w14:val="solid"/>
            <w14:miter w14:lim="400000"/>
          </w14:textOutline>
        </w:rPr>
        <w:lastRenderedPageBreak/>
        <w:t>colectivo</w:t>
      </w:r>
      <w:r>
        <w:rPr>
          <w:i/>
          <w:iCs/>
          <w:u w:color="000000"/>
          <w14:textOutline w14:w="12700" w14:cap="flat" w14:cmpd="sng" w14:algn="ctr">
            <w14:noFill/>
            <w14:prstDash w14:val="solid"/>
            <w14:miter w14:lim="400000"/>
          </w14:textOutline>
        </w:rPr>
        <w:t>"</w:t>
      </w:r>
      <w:r w:rsidRPr="00800E1A">
        <w:rPr>
          <w:i/>
          <w:iCs/>
          <w:u w:color="000000"/>
          <w:lang w:val="es-EC"/>
          <w14:textOutline w14:w="12700" w14:cap="flat" w14:cmpd="sng" w14:algn="ctr">
            <w14:noFill/>
            <w14:prstDash w14:val="solid"/>
            <w14:miter w14:lim="400000"/>
          </w14:textOutline>
        </w:rPr>
        <w:t xml:space="preserve"> </w:t>
      </w:r>
      <w:r>
        <w:rPr>
          <w:u w:color="000000"/>
          <w:lang w:val="es-ES_tradnl"/>
          <w14:textOutline w14:w="12700" w14:cap="flat" w14:cmpd="sng" w14:algn="ctr">
            <w14:noFill/>
            <w14:prstDash w14:val="solid"/>
            <w14:miter w14:lim="400000"/>
          </w14:textOutline>
        </w:rPr>
        <w:t>en un entorno procesual de tiempo indeterminado y cargas compartidas</w:t>
      </w:r>
      <w:r>
        <w:rPr>
          <w:u w:color="000000"/>
          <w14:textOutline w14:w="12700" w14:cap="flat" w14:cmpd="sng" w14:algn="ctr">
            <w14:noFill/>
            <w14:prstDash w14:val="solid"/>
            <w14:miter w14:lim="400000"/>
          </w14:textOutline>
        </w:rPr>
        <w:t xml:space="preserve">" </w:t>
      </w:r>
      <w:r>
        <w:rPr>
          <w:u w:color="000000"/>
          <w:lang w:val="es-ES_tradnl"/>
          <w14:textOutline w14:w="12700" w14:cap="flat" w14:cmpd="sng" w14:algn="ctr">
            <w14:noFill/>
            <w14:prstDash w14:val="solid"/>
            <w14:miter w14:lim="400000"/>
          </w14:textOutline>
        </w:rPr>
        <w:t>(Osorio, 2016:</w:t>
      </w:r>
      <w:r>
        <w:rPr>
          <w:u w:color="000000"/>
          <w14:textOutline w14:w="12700" w14:cap="flat" w14:cmpd="sng" w14:algn="ctr">
            <w14:noFill/>
            <w14:prstDash w14:val="solid"/>
            <w14:miter w14:lim="400000"/>
          </w14:textOutline>
        </w:rPr>
        <w:t xml:space="preserve"> </w:t>
      </w:r>
      <w:r>
        <w:rPr>
          <w:u w:color="000000"/>
          <w:lang w:val="es-ES_tradnl"/>
          <w14:textOutline w14:w="12700" w14:cap="flat" w14:cmpd="sng" w14:algn="ctr">
            <w14:noFill/>
            <w14:prstDash w14:val="solid"/>
            <w14:miter w14:lim="400000"/>
          </w14:textOutline>
        </w:rPr>
        <w:t>4</w:t>
      </w:r>
      <w:r>
        <w:rPr>
          <w:u w:color="000000"/>
          <w14:textOutline w14:w="12700" w14:cap="flat" w14:cmpd="sng" w14:algn="ctr">
            <w14:noFill/>
            <w14:prstDash w14:val="solid"/>
            <w14:miter w14:lim="400000"/>
          </w14:textOutline>
        </w:rPr>
        <w:t>67</w:t>
      </w:r>
      <w:r>
        <w:rPr>
          <w:u w:color="000000"/>
          <w:lang w:val="es-ES_tradnl"/>
          <w14:textOutline w14:w="12700" w14:cap="flat" w14:cmpd="sng" w14:algn="ctr">
            <w14:noFill/>
            <w14:prstDash w14:val="solid"/>
            <w14:miter w14:lim="400000"/>
          </w14:textOutline>
        </w:rPr>
        <w:t>)</w:t>
      </w:r>
      <w:r>
        <w:rPr>
          <w:u w:color="000000"/>
          <w14:textOutline w14:w="12700" w14:cap="flat" w14:cmpd="sng" w14:algn="ctr">
            <w14:noFill/>
            <w14:prstDash w14:val="solid"/>
            <w14:miter w14:lim="400000"/>
          </w14:textOutline>
        </w:rPr>
        <w:t xml:space="preserve">. </w:t>
      </w:r>
    </w:p>
    <w:p w:rsidR="00B1629D" w:rsidRDefault="00BE1283" w:rsidP="00B1629D">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hAnsi="Times New Roman"/>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Por consiguiente, la complejidad de sostener una creación colectiva horizontal no solo se debe a tener que preocuparse por los momentos de ideación, indagación, asimilación, materialización, replanteamiento y transmisión de una obra sino que habrá que superponer periodos de dedicación de tiempo y atención de calidad entre los colaboradores que voluntariamente cumplen con unos roles y que demuestran su capacidad de respuesta al llegar a una comunicación saludable en el equipo donde también son relevantes otros aspectos sensibles que aparecen en la convivencia, a lo largo del tiempo.</w:t>
      </w:r>
    </w:p>
    <w:p w:rsidR="00DF1F3F" w:rsidRPr="00B1629D" w:rsidRDefault="00BE1283" w:rsidP="00B1629D">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hAnsi="Times New Roman"/>
          <w:u w:color="000000"/>
          <w14:textOutline w14:w="12700" w14:cap="flat" w14:cmpd="sng" w14:algn="ctr">
            <w14:noFill/>
            <w14:prstDash w14:val="solid"/>
            <w14:miter w14:lim="400000"/>
          </w14:textOutline>
        </w:rPr>
      </w:pPr>
      <w:r>
        <w:rPr>
          <w:rFonts w:ascii="Times New Roman" w:hAnsi="Times New Roman"/>
          <w:u w:color="000000"/>
          <w:shd w:val="clear" w:color="auto" w:fill="FFFFFF"/>
          <w14:textOutline w14:w="12700" w14:cap="flat" w14:cmpd="sng" w14:algn="ctr">
            <w14:noFill/>
            <w14:prstDash w14:val="solid"/>
            <w14:miter w14:lim="400000"/>
          </w14:textOutline>
        </w:rPr>
        <w:t>Para interpretar</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la complejidad del proceso creativo de cualquier manifestación artí</w:t>
      </w:r>
      <w:r>
        <w:rPr>
          <w:rFonts w:ascii="Times New Roman" w:hAnsi="Times New Roman"/>
          <w:u w:color="000000"/>
          <w:shd w:val="clear" w:color="auto" w:fill="FFFFFF"/>
          <w:lang w:val="it-IT"/>
          <w14:textOutline w14:w="12700" w14:cap="flat" w14:cmpd="sng" w14:algn="ctr">
            <w14:noFill/>
            <w14:prstDash w14:val="solid"/>
            <w14:miter w14:lim="400000"/>
          </w14:textOutline>
        </w:rPr>
        <w:t xml:space="preserve">stica </w:t>
      </w:r>
      <w:r>
        <w:rPr>
          <w:rFonts w:ascii="Times New Roman" w:hAnsi="Times New Roman"/>
          <w:u w:color="000000"/>
          <w:shd w:val="clear" w:color="auto" w:fill="FFFFFF"/>
          <w14:textOutline w14:w="12700" w14:cap="flat" w14:cmpd="sng" w14:algn="ctr">
            <w14:noFill/>
            <w14:prstDash w14:val="solid"/>
            <w14:miter w14:lim="400000"/>
          </w14:textOutline>
        </w:rPr>
        <w:t>partimos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de los elementos propuest</w:t>
      </w:r>
      <w:r>
        <w:rPr>
          <w:rFonts w:ascii="Times New Roman" w:hAnsi="Times New Roman"/>
          <w:u w:color="000000"/>
          <w:shd w:val="clear" w:color="auto" w:fill="FFFFFF"/>
          <w14:textOutline w14:w="12700" w14:cap="flat" w14:cmpd="sng" w14:algn="ctr">
            <w14:noFill/>
            <w14:prstDash w14:val="solid"/>
            <w14:miter w14:lim="400000"/>
          </w14:textOutline>
        </w:rPr>
        <w:t>os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por</w:t>
      </w:r>
      <w:r>
        <w:rPr>
          <w:rFonts w:ascii="Times New Roman" w:hAnsi="Times New Roman"/>
          <w:u w:color="000000"/>
          <w:shd w:val="clear" w:color="auto" w:fill="FFFFFF"/>
          <w14:textOutline w14:w="12700" w14:cap="flat" w14:cmpd="sng" w14:algn="ctr">
            <w14:noFill/>
            <w14:prstDash w14:val="solid"/>
            <w14:miter w14:lim="400000"/>
          </w14:textOutline>
        </w:rPr>
        <w:t xml:space="preserve"> Cecilia Almeida Salles (2011) en sus estudios de la </w:t>
      </w:r>
      <w:r>
        <w:rPr>
          <w:rFonts w:ascii="Times New Roman" w:hAnsi="Times New Roman"/>
          <w:u w:color="000000"/>
          <w:shd w:val="clear" w:color="auto" w:fill="FFFFFF"/>
          <w:lang w:val="es-ES_tradnl"/>
          <w14:textOutline w14:w="12700" w14:cap="flat" w14:cmpd="sng" w14:algn="ctr">
            <w14:noFill/>
            <w14:prstDash w14:val="solid"/>
            <w14:miter w14:lim="400000"/>
          </w14:textOutline>
        </w:rPr>
        <w:t>crí</w:t>
      </w:r>
      <w:r>
        <w:rPr>
          <w:rFonts w:ascii="Times New Roman" w:hAnsi="Times New Roman"/>
          <w:u w:color="000000"/>
          <w:shd w:val="clear" w:color="auto" w:fill="FFFFFF"/>
          <w:lang w:val="it-IT"/>
          <w14:textOutline w14:w="12700" w14:cap="flat" w14:cmpd="sng" w14:algn="ctr">
            <w14:noFill/>
            <w14:prstDash w14:val="solid"/>
            <w14:miter w14:lim="400000"/>
          </w14:textOutline>
        </w:rPr>
        <w:t>tica gen</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it-IT"/>
          <w14:textOutline w14:w="12700" w14:cap="flat" w14:cmpd="sng" w14:algn="ctr">
            <w14:noFill/>
            <w14:prstDash w14:val="solid"/>
            <w14:miter w14:lim="400000"/>
          </w14:textOutline>
        </w:rPr>
        <w:t>tica</w:t>
      </w:r>
      <w:r>
        <w:rPr>
          <w:rFonts w:ascii="Times New Roman" w:hAnsi="Times New Roman"/>
          <w:u w:color="000000"/>
          <w:shd w:val="clear" w:color="auto" w:fill="FFFFFF"/>
          <w:lang w:val="es-ES_tradnl"/>
          <w14:textOutline w14:w="12700" w14:cap="flat" w14:cmpd="sng" w14:algn="ctr">
            <w14:noFill/>
            <w14:prstDash w14:val="solid"/>
            <w14:miter w14:lim="400000"/>
          </w14:textOutline>
        </w:rPr>
        <w:t>. V</w:t>
      </w:r>
      <w:r>
        <w:rPr>
          <w:rFonts w:ascii="Times New Roman" w:hAnsi="Times New Roman"/>
          <w:u w:color="000000"/>
          <w:shd w:val="clear" w:color="auto" w:fill="FFFFFF"/>
          <w14:textOutline w14:w="12700" w14:cap="flat" w14:cmpd="sng" w14:algn="ctr">
            <w14:noFill/>
            <w14:prstDash w14:val="solid"/>
            <w14:miter w14:lim="400000"/>
          </w14:textOutline>
        </w:rPr>
        <w:t xml:space="preserve">iendo </w:t>
      </w:r>
      <w:r>
        <w:rPr>
          <w:rFonts w:ascii="Times New Roman" w:hAnsi="Times New Roman"/>
          <w:u w:color="000000"/>
          <w:shd w:val="clear" w:color="auto" w:fill="FFFFFF"/>
          <w:lang w:val="it-IT"/>
          <w14:textOutline w14:w="12700" w14:cap="flat" w14:cmpd="sng" w14:algn="ctr">
            <w14:noFill/>
            <w14:prstDash w14:val="solid"/>
            <w14:miter w14:lim="400000"/>
          </w14:textOutline>
        </w:rPr>
        <w:t>a la cr</w:t>
      </w:r>
      <w:r>
        <w:rPr>
          <w:rFonts w:ascii="Times New Roman" w:hAnsi="Times New Roman"/>
          <w:u w:color="000000"/>
          <w:shd w:val="clear" w:color="auto" w:fill="FFFFFF"/>
          <w:lang w:val="es-ES_tradnl"/>
          <w14:textOutline w14:w="12700" w14:cap="flat" w14:cmpd="sng" w14:algn="ctr">
            <w14:noFill/>
            <w14:prstDash w14:val="solid"/>
            <w14:miter w14:lim="400000"/>
          </w14:textOutline>
        </w:rPr>
        <w:t>í</w:t>
      </w:r>
      <w:r>
        <w:rPr>
          <w:rFonts w:ascii="Times New Roman" w:hAnsi="Times New Roman"/>
          <w:u w:color="000000"/>
          <w:shd w:val="clear" w:color="auto" w:fill="FFFFFF"/>
          <w:lang w:val="it-IT"/>
          <w14:textOutline w14:w="12700" w14:cap="flat" w14:cmpd="sng" w14:algn="ctr">
            <w14:noFill/>
            <w14:prstDash w14:val="solid"/>
            <w14:miter w14:lim="400000"/>
          </w14:textOutline>
        </w:rPr>
        <w:t>tica gen</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tica como una especie de desmontaje teatral desde donde revelaremos detalles del mecanismo de</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w:t>
      </w:r>
      <w:r>
        <w:rPr>
          <w:rFonts w:ascii="Times New Roman" w:hAnsi="Times New Roman"/>
          <w:u w:color="000000"/>
          <w:shd w:val="clear" w:color="auto" w:fill="FFFFFF"/>
          <w14:textOutline w14:w="12700" w14:cap="flat" w14:cmpd="sng" w14:algn="ctr">
            <w14:noFill/>
            <w14:prstDash w14:val="solid"/>
            <w14:miter w14:lim="400000"/>
          </w14:textOutline>
        </w:rPr>
        <w:t>os grupos de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teatro universitario para analizar al </w:t>
      </w:r>
      <w:r>
        <w:rPr>
          <w:rFonts w:ascii="Times New Roman" w:hAnsi="Times New Roman"/>
          <w:u w:color="000000"/>
          <w:shd w:val="clear" w:color="auto" w:fill="FFFFFF"/>
          <w14:textOutline w14:w="12700" w14:cap="flat" w14:cmpd="sng" w14:algn="ctr">
            <w14:noFill/>
            <w14:prstDash w14:val="solid"/>
            <w14:miter w14:lim="400000"/>
          </w14:textOutline>
        </w:rPr>
        <w:t>estudiante-actor</w:t>
      </w:r>
      <w:r>
        <w:rPr>
          <w:rFonts w:ascii="Times New Roman" w:hAnsi="Times New Roman"/>
          <w:u w:color="000000"/>
          <w:shd w:val="clear" w:color="auto" w:fill="FFFFFF"/>
          <w:lang w:val="es-ES_tradnl"/>
          <w14:textOutline w14:w="12700" w14:cap="flat" w14:cmpd="sng" w14:algn="ctr">
            <w14:noFill/>
            <w14:prstDash w14:val="solid"/>
            <w14:miter w14:lim="400000"/>
          </w14:textOutline>
        </w:rPr>
        <w:t> como núcleo de</w:t>
      </w:r>
      <w:r>
        <w:rPr>
          <w:rFonts w:ascii="Times New Roman" w:hAnsi="Times New Roman"/>
          <w:u w:color="000000"/>
          <w:shd w:val="clear" w:color="auto" w:fill="FFFFFF"/>
          <w14:textOutline w14:w="12700" w14:cap="flat" w14:cmpd="sng" w14:algn="ctr">
            <w14:noFill/>
            <w14:prstDash w14:val="solid"/>
            <w14:miter w14:lim="400000"/>
          </w14:textOutline>
        </w:rPr>
        <w:t xml:space="preserve"> un</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proceso creativo.</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14:textOutline w14:w="12700" w14:cap="flat" w14:cmpd="sng" w14:algn="ctr">
            <w14:noFill/>
            <w14:prstDash w14:val="solid"/>
            <w14:miter w14:lim="400000"/>
          </w14:textOutline>
        </w:rPr>
        <w:t xml:space="preserve">Subrayamos el concepto de creación trabajado por Almeida (2011) entendido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como una red de construcción que</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se sustenta en </w:t>
      </w:r>
      <w:r>
        <w:rPr>
          <w:rFonts w:ascii="Times New Roman" w:hAnsi="Times New Roman"/>
          <w:u w:color="000000"/>
          <w:shd w:val="clear" w:color="auto" w:fill="FFFFFF"/>
          <w14:textOutline w14:w="12700" w14:cap="flat" w14:cmpd="sng" w14:algn="ctr">
            <w14:noFill/>
            <w14:prstDash w14:val="solid"/>
            <w14:miter w14:lim="400000"/>
          </w14:textOutline>
        </w:rPr>
        <w:t>un</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a lógica de la incertidumbre </w:t>
      </w:r>
      <w:r>
        <w:rPr>
          <w:rFonts w:ascii="Times New Roman" w:hAnsi="Times New Roman"/>
          <w:u w:color="000000"/>
          <w:shd w:val="clear" w:color="auto" w:fill="FFFFFF"/>
          <w14:textOutline w14:w="12700" w14:cap="flat" w14:cmpd="sng" w14:algn="ctr">
            <w14:noFill/>
            <w14:prstDash w14:val="solid"/>
            <w14:miter w14:lim="400000"/>
          </w14:textOutline>
        </w:rPr>
        <w:t xml:space="preserve">donde interviene el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azar </w:t>
      </w:r>
      <w:r>
        <w:rPr>
          <w:rFonts w:ascii="Times New Roman" w:hAnsi="Times New Roman"/>
          <w:u w:color="000000"/>
          <w:shd w:val="clear" w:color="auto" w:fill="FFFFFF"/>
          <w14:textOutline w14:w="12700" w14:cap="flat" w14:cmpd="sng" w14:algn="ctr">
            <w14:noFill/>
            <w14:prstDash w14:val="solid"/>
            <w14:miter w14:lim="400000"/>
          </w14:textOutline>
        </w:rPr>
        <w:t>para dar cabida</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a</w:t>
      </w:r>
      <w:r>
        <w:rPr>
          <w:rFonts w:ascii="Times New Roman" w:hAnsi="Times New Roman"/>
          <w:u w:color="000000"/>
          <w:shd w:val="clear" w:color="auto" w:fill="FFFFFF"/>
          <w14:textOutline w14:w="12700" w14:cap="flat" w14:cmpd="sng" w14:algn="ctr">
            <w14:noFill/>
            <w14:prstDash w14:val="solid"/>
            <w14:miter w14:lim="400000"/>
          </w14:textOutline>
        </w:rPr>
        <w:t xml:space="preserve"> nuevas</w:t>
      </w:r>
      <w:r w:rsidRPr="00800E1A">
        <w:rPr>
          <w:rFonts w:ascii="Times New Roman" w:hAnsi="Times New Roman"/>
          <w:u w:color="000000"/>
          <w:shd w:val="clear" w:color="auto" w:fill="FFFFFF"/>
          <w:lang w:val="es-EC"/>
          <w14:textOutline w14:w="12700" w14:cap="flat" w14:cmpd="sng" w14:algn="ctr">
            <w14:noFill/>
            <w14:prstDash w14:val="solid"/>
            <w14:miter w14:lim="400000"/>
          </w14:textOutline>
        </w:rPr>
        <w:t xml:space="preserve"> ideas</w:t>
      </w:r>
      <w:r>
        <w:rPr>
          <w:rFonts w:ascii="Times New Roman" w:hAnsi="Times New Roman"/>
          <w:u w:color="000000"/>
          <w:shd w:val="clear" w:color="auto" w:fill="FFFFFF"/>
          <w14:textOutline w14:w="12700" w14:cap="flat" w14:cmpd="sng" w14:algn="ctr">
            <w14:noFill/>
            <w14:prstDash w14:val="solid"/>
            <w14:miter w14:lim="400000"/>
          </w14:textOutline>
        </w:rPr>
        <w:t>.</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Es a partir de las interacciones del artista que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proliferan nuevos resultados, ideas que se expanden, encuentros y errores que generan nuevas posibilidades de la obra de arte.</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14:textOutline w14:w="12700" w14:cap="flat" w14:cmpd="sng" w14:algn="ctr">
            <w14:noFill/>
            <w14:prstDash w14:val="solid"/>
            <w14:miter w14:lim="400000"/>
          </w14:textOutline>
        </w:rPr>
        <w:t xml:space="preserve">Estos nos deriva a los cuatro </w:t>
      </w:r>
      <w:r>
        <w:rPr>
          <w:rFonts w:ascii="Times New Roman" w:hAnsi="Times New Roman"/>
          <w:u w:color="000000"/>
          <w:shd w:val="clear" w:color="auto" w:fill="FFFFFF"/>
          <w:rtl/>
          <w:lang w:val="ar-SA"/>
          <w14:textOutline w14:w="12700" w14:cap="flat" w14:cmpd="sng" w14:algn="ctr">
            <w14:noFill/>
            <w14:prstDash w14:val="solid"/>
            <w14:miter w14:lim="400000"/>
          </w14:textOutline>
        </w:rPr>
        <w:t>“</w:t>
      </w:r>
      <w:r>
        <w:rPr>
          <w:rFonts w:ascii="Times New Roman" w:hAnsi="Times New Roman"/>
          <w:u w:color="000000"/>
          <w:shd w:val="clear" w:color="auto" w:fill="FFFFFF"/>
          <w:lang w:val="es-ES_tradnl"/>
          <w14:textOutline w14:w="12700" w14:cap="flat" w14:cmpd="sng" w14:algn="ctr">
            <w14:noFill/>
            <w14:prstDash w14:val="solid"/>
            <w14:miter w14:lim="400000"/>
          </w14:textOutline>
        </w:rPr>
        <w:t>espacios de la subjetividad transformadora”</w:t>
      </w:r>
      <w:r>
        <w:rPr>
          <w:rFonts w:ascii="Times New Roman" w:hAnsi="Times New Roman"/>
          <w:u w:color="000000"/>
          <w:shd w:val="clear" w:color="auto" w:fill="FFFFFF"/>
          <w14:textOutline w14:w="12700" w14:cap="flat" w14:cmpd="sng" w14:algn="ctr">
            <w14:noFill/>
            <w14:prstDash w14:val="solid"/>
            <w14:miter w14:lim="400000"/>
          </w14:textOutline>
        </w:rPr>
        <w:t xml:space="preserve"> expuestos por la autora. 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obre </w:t>
      </w:r>
      <w:r>
        <w:rPr>
          <w:rFonts w:ascii="Times New Roman" w:hAnsi="Times New Roman"/>
          <w:u w:color="000000"/>
          <w:shd w:val="clear" w:color="auto" w:fill="FFFFFF"/>
          <w14:textOutline w14:w="12700" w14:cap="flat" w14:cmpd="sng" w14:algn="ctr">
            <w14:noFill/>
            <w14:prstDash w14:val="solid"/>
            <w14:miter w14:lim="400000"/>
          </w14:textOutline>
        </w:rPr>
        <w:t>e</w:t>
      </w:r>
      <w:r>
        <w:rPr>
          <w:rFonts w:ascii="Times New Roman" w:hAnsi="Times New Roman"/>
          <w:u w:color="000000"/>
          <w:shd w:val="clear" w:color="auto" w:fill="FFFFFF"/>
          <w:lang w:val="es-ES_tradnl"/>
          <w14:textOutline w14:w="12700" w14:cap="flat" w14:cmpd="sng" w14:algn="ctr">
            <w14:noFill/>
            <w14:prstDash w14:val="solid"/>
            <w14:miter w14:lim="400000"/>
          </w14:textOutline>
        </w:rPr>
        <w:t>l primer</w:t>
      </w:r>
      <w:r>
        <w:rPr>
          <w:rFonts w:ascii="Times New Roman" w:hAnsi="Times New Roman"/>
          <w:u w:color="000000"/>
          <w:shd w:val="clear" w:color="auto" w:fill="FFFFFF"/>
          <w14:textOutline w14:w="12700" w14:cap="flat" w14:cmpd="sng" w14:algn="ctr">
            <w14:noFill/>
            <w14:prstDash w14:val="solid"/>
            <w14:miter w14:lim="400000"/>
          </w14:textOutline>
        </w:rPr>
        <w:t>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la percepción del artista en su búsqueda sensible y selectiva recoge aquello que lo atrae, interactuando con experiencias pasadas, estímulos internos y externos que le ayudarán a construir imágenes, hallazgos y mundos ficcionales. </w:t>
      </w:r>
      <w:r>
        <w:rPr>
          <w:rFonts w:ascii="Times New Roman" w:hAnsi="Times New Roman"/>
          <w:u w:color="000000"/>
          <w:shd w:val="clear" w:color="auto" w:fill="FFFFFF"/>
          <w14:textOutline w14:w="12700" w14:cap="flat" w14:cmpd="sng" w14:algn="ctr">
            <w14:noFill/>
            <w14:prstDash w14:val="solid"/>
            <w14:miter w14:lim="400000"/>
          </w14:textOutline>
        </w:rPr>
        <w:t>El segundo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es una especie de memoria especializada donde las redes de asociaciones, responsables de los recuerdos sufren modificaciones a lo largo de la vida y se alteran las percepciones que se tienen del pasado. </w:t>
      </w:r>
      <w:r>
        <w:rPr>
          <w:rFonts w:ascii="Times New Roman" w:hAnsi="Times New Roman"/>
          <w:u w:color="000000"/>
          <w:shd w:val="clear" w:color="auto" w:fill="FFFFFF"/>
          <w14:textOutline w14:w="12700" w14:cap="flat" w14:cmpd="sng" w14:algn="ctr">
            <w14:noFill/>
            <w14:prstDash w14:val="solid"/>
            <w14:miter w14:lim="400000"/>
          </w14:textOutline>
        </w:rPr>
        <w:t>El tercero, los recursos de la creación son los modos en cómo el artista explora, adecúa y burla su relación con la materia prima, lo cual implica toma de decisiones a través de mecanismos como: collage, fragmentaciones narrativas, ausencia de puntuación, juegos combinatorios, saturación de imágenes o uso de procesos aleatorios. Y el cuarto, las restricciones porque al crear libremente no significa poder hacer cualquier cosa en una determinada circunstancia, por ello la creación se realiza en la tensión entre la libertad y el límite donde intervienen la materia prima, fecha de entrega, dinero o delimitación del espacio.</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De acuerdo con Almeida (2011), las obras exigen nuevas metodologí</w:t>
      </w:r>
      <w:r>
        <w:rPr>
          <w:rFonts w:ascii="Times New Roman" w:hAnsi="Times New Roman"/>
          <w:u w:color="000000"/>
          <w:shd w:val="clear" w:color="auto" w:fill="FFFFFF"/>
          <w14:textOutline w14:w="12700" w14:cap="flat" w14:cmpd="sng" w14:algn="ctr">
            <w14:noFill/>
            <w14:prstDash w14:val="solid"/>
            <w14:miter w14:lim="400000"/>
          </w14:textOutline>
        </w:rPr>
        <w:t>as de acompa</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ñamiento para conocer sus procesos de creación. La obra se da estableciendo </w:t>
      </w:r>
      <w:r>
        <w:rPr>
          <w:rFonts w:ascii="Times New Roman" w:hAnsi="Times New Roman"/>
          <w:u w:color="000000"/>
          <w:shd w:val="clear" w:color="auto" w:fill="FFFFFF"/>
          <w:lang w:val="es-ES_tradnl"/>
          <w14:textOutline w14:w="12700" w14:cap="flat" w14:cmpd="sng" w14:algn="ctr">
            <w14:noFill/>
            <w14:prstDash w14:val="solid"/>
            <w14:miter w14:lim="400000"/>
          </w14:textOutline>
        </w:rPr>
        <w:lastRenderedPageBreak/>
        <w:t>relaciones en una red de permanente construcción que habla de un proceso que no es particular e í</w:t>
      </w:r>
      <w:r>
        <w:rPr>
          <w:rFonts w:ascii="Times New Roman" w:hAnsi="Times New Roman"/>
          <w:u w:color="000000"/>
          <w:shd w:val="clear" w:color="auto" w:fill="FFFFFF"/>
          <w:lang w:val="it-IT"/>
          <w14:textOutline w14:w="12700" w14:cap="flat" w14:cmpd="sng" w14:algn="ctr">
            <w14:noFill/>
            <w14:prstDash w14:val="solid"/>
            <w14:miter w14:lim="400000"/>
          </w14:textOutline>
        </w:rPr>
        <w:t xml:space="preserve">ntimo </w:t>
      </w:r>
      <w:r>
        <w:rPr>
          <w:rFonts w:ascii="Times New Roman" w:hAnsi="Times New Roman"/>
          <w:u w:color="000000"/>
          <w:shd w:val="clear" w:color="auto" w:fill="FFFFFF"/>
          <w14:textOutline w14:w="12700" w14:cap="flat" w14:cmpd="sng" w14:algn="ctr">
            <w14:noFill/>
            <w14:prstDash w14:val="solid"/>
            <w14:miter w14:lim="400000"/>
          </w14:textOutline>
        </w:rPr>
        <w:t xml:space="preserve">(Almeida, 2011: </w:t>
      </w:r>
      <w:r>
        <w:rPr>
          <w:rFonts w:ascii="Times New Roman" w:hAnsi="Times New Roman"/>
          <w:u w:color="000000"/>
          <w:shd w:val="clear" w:color="auto" w:fill="FFFFFF"/>
          <w:lang w:val="es-ES_tradnl"/>
          <w14:textOutline w14:w="12700" w14:cap="flat" w14:cmpd="sng" w14:algn="ctr">
            <w14:noFill/>
            <w14:prstDash w14:val="solid"/>
            <w14:miter w14:lim="400000"/>
          </w14:textOutline>
        </w:rPr>
        <w:t>84)</w:t>
      </w:r>
      <w:r>
        <w:rPr>
          <w:rFonts w:ascii="Times New Roman" w:hAnsi="Times New Roman"/>
          <w:u w:color="000000"/>
          <w:shd w:val="clear" w:color="auto" w:fill="FFFFFF"/>
          <w14:textOutline w14:w="12700" w14:cap="flat" w14:cmpd="sng" w14:algn="ctr">
            <w14:noFill/>
            <w14:prstDash w14:val="solid"/>
            <w14:miter w14:lim="400000"/>
          </w14:textOutline>
        </w:rPr>
        <w:t>.</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En esta perspectiva de proceso se percibe el trabajo minucioso para la concreción de una obra, montaje o producció</w:t>
      </w:r>
      <w:r>
        <w:rPr>
          <w:rFonts w:ascii="Times New Roman" w:hAnsi="Times New Roman"/>
          <w:u w:color="000000"/>
          <w:shd w:val="clear" w:color="auto" w:fill="FFFFFF"/>
          <w:lang w:val="it-IT"/>
          <w14:textOutline w14:w="12700" w14:cap="flat" w14:cmpd="sng" w14:algn="ctr">
            <w14:noFill/>
            <w14:prstDash w14:val="solid"/>
            <w14:miter w14:lim="400000"/>
          </w14:textOutline>
        </w:rPr>
        <w:t>n teatral.</w:t>
      </w:r>
      <w:r>
        <w:rPr>
          <w:rFonts w:ascii="Times New Roman" w:hAnsi="Times New Roman"/>
          <w:u w:color="000000"/>
          <w:shd w:val="clear" w:color="auto" w:fill="FFFFFF"/>
          <w:lang w:val="es-ES_tradnl"/>
          <w14:textOutline w14:w="12700" w14:cap="flat" w14:cmpd="sng" w14:algn="ctr">
            <w14:noFill/>
            <w14:prstDash w14:val="solid"/>
            <w14:miter w14:lim="400000"/>
          </w14:textOutline>
        </w:rPr>
        <w:t> Por ejemplo</w:t>
      </w:r>
      <w:r>
        <w:rPr>
          <w:rFonts w:ascii="Times New Roman" w:hAnsi="Times New Roman"/>
          <w:u w:color="000000"/>
          <w:shd w:val="clear" w:color="auto" w:fill="FFFFFF"/>
          <w14:textOutline w14:w="12700" w14:cap="flat" w14:cmpd="sng" w14:algn="ctr">
            <w14:noFill/>
            <w14:prstDash w14:val="solid"/>
            <w14:miter w14:lim="400000"/>
          </w14:textOutline>
        </w:rPr>
        <w:t>,</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la forma en que fueron definidos los personajes de una obra, el cambio o no de roles entre actrices y actores, la cantidad de ensayos necesarios para cada elenco, la elección del vestuario, escenografía o musicalización, las decisiones tomadas colectivamente para la reinterpretación de un clásico, el giro propuesto en la trama para la actualización de una obra a partir de la coyuntura local.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De otro lado</w:t>
      </w:r>
      <w:r>
        <w:rPr>
          <w:rFonts w:ascii="Times New Roman" w:hAnsi="Times New Roman"/>
          <w:u w:color="000000"/>
          <w:shd w:val="clear" w:color="auto" w:fill="FFFFFF"/>
          <w14:textOutline w14:w="12700" w14:cap="flat" w14:cmpd="sng" w14:algn="ctr">
            <w14:noFill/>
            <w14:prstDash w14:val="solid"/>
            <w14:miter w14:lim="400000"/>
          </w14:textOutline>
        </w:rPr>
        <w:t>, ocurre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cuando un artista tiene la alternativa de improvisar durante su interpretación, reemplazando o adaptando el vocabulario de la obra por un localismo, sustituyendo u omitiendo los signos de puntuación, ensayos fallidos debido a un despiste o lapsus en la memorizació</w:t>
      </w:r>
      <w:r>
        <w:rPr>
          <w:rFonts w:ascii="Times New Roman" w:hAnsi="Times New Roman"/>
          <w:u w:color="000000"/>
          <w:shd w:val="clear" w:color="auto" w:fill="FFFFFF"/>
          <w:lang w:val="it-IT"/>
          <w14:textOutline w14:w="12700" w14:cap="flat" w14:cmpd="sng" w14:algn="ctr">
            <w14:noFill/>
            <w14:prstDash w14:val="solid"/>
            <w14:miter w14:lim="400000"/>
          </w14:textOutline>
        </w:rPr>
        <w:t>n del libreto o guion.</w:t>
      </w:r>
      <w:r>
        <w:rPr>
          <w:rFonts w:ascii="Times New Roman" w:hAnsi="Times New Roman"/>
          <w:u w:color="000000"/>
          <w:shd w:val="clear" w:color="auto" w:fill="FFFFFF"/>
          <w:lang w:val="es-ES_tradnl"/>
          <w14:textOutline w14:w="12700" w14:cap="flat" w14:cmpd="sng" w14:algn="ctr">
            <w14:noFill/>
            <w14:prstDash w14:val="solid"/>
            <w14:miter w14:lim="400000"/>
          </w14:textOutline>
        </w:rPr>
        <w:t>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La aplicació</w:t>
      </w:r>
      <w:r>
        <w:rPr>
          <w:rFonts w:ascii="Times New Roman" w:hAnsi="Times New Roman"/>
          <w:u w:color="000000"/>
          <w:shd w:val="clear" w:color="auto" w:fill="FFFFFF"/>
          <w:lang w:val="fr-FR"/>
          <w14:textOutline w14:w="12700" w14:cap="flat" w14:cmpd="sng" w14:algn="ctr">
            <w14:noFill/>
            <w14:prstDash w14:val="solid"/>
            <w14:miter w14:lim="400000"/>
          </w14:textOutline>
        </w:rPr>
        <w:t>n de la cr</w:t>
      </w:r>
      <w:r>
        <w:rPr>
          <w:rFonts w:ascii="Times New Roman" w:hAnsi="Times New Roman"/>
          <w:u w:color="000000"/>
          <w:shd w:val="clear" w:color="auto" w:fill="FFFFFF"/>
          <w:lang w:val="es-ES_tradnl"/>
          <w14:textOutline w14:w="12700" w14:cap="flat" w14:cmpd="sng" w14:algn="ctr">
            <w14:noFill/>
            <w14:prstDash w14:val="solid"/>
            <w14:miter w14:lim="400000"/>
          </w14:textOutline>
        </w:rPr>
        <w:t>í</w:t>
      </w:r>
      <w:r>
        <w:rPr>
          <w:rFonts w:ascii="Times New Roman" w:hAnsi="Times New Roman"/>
          <w:u w:color="000000"/>
          <w:shd w:val="clear" w:color="auto" w:fill="FFFFFF"/>
          <w:lang w:val="it-IT"/>
          <w14:textOutline w14:w="12700" w14:cap="flat" w14:cmpd="sng" w14:algn="ctr">
            <w14:noFill/>
            <w14:prstDash w14:val="solid"/>
            <w14:miter w14:lim="400000"/>
          </w14:textOutline>
        </w:rPr>
        <w:t>tica gen</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tica sugiere la revisión de escritura verbal entendida como apuntes, anotaciones, bocetos</w:t>
      </w:r>
      <w:r>
        <w:rPr>
          <w:rFonts w:ascii="Times New Roman" w:hAnsi="Times New Roman"/>
          <w:u w:color="000000"/>
          <w:shd w:val="clear" w:color="auto" w:fill="FFFFFF"/>
          <w14:textOutline w14:w="12700" w14:cap="flat" w14:cmpd="sng" w14:algn="ctr">
            <w14:noFill/>
            <w14:prstDash w14:val="solid"/>
            <w14:miter w14:lim="400000"/>
          </w14:textOutline>
        </w:rPr>
        <w:t xml:space="preserve"> 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diarios</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susceptibles de correcciones por parte de actores, actrices o directores de los grupos de teatro universitario. Los documentos de escritura verbal tienen como caracterí</w:t>
      </w:r>
      <w:r>
        <w:rPr>
          <w:rFonts w:ascii="Times New Roman" w:hAnsi="Times New Roman"/>
          <w:u w:color="000000"/>
          <w:shd w:val="clear" w:color="auto" w:fill="FFFFFF"/>
          <w:lang w:val="it-IT"/>
          <w14:textOutline w14:w="12700" w14:cap="flat" w14:cmpd="sng" w14:algn="ctr">
            <w14:noFill/>
            <w14:prstDash w14:val="solid"/>
            <w14:miter w14:lim="400000"/>
          </w14:textOutline>
        </w:rPr>
        <w:t>stica com</w:t>
      </w:r>
      <w:r>
        <w:rPr>
          <w:rFonts w:ascii="Times New Roman" w:hAnsi="Times New Roman"/>
          <w:u w:color="000000"/>
          <w:shd w:val="clear" w:color="auto" w:fill="FFFFFF"/>
          <w:lang w:val="es-ES_tradnl"/>
          <w14:textOutline w14:w="12700" w14:cap="flat" w14:cmpd="sng" w14:algn="ctr">
            <w14:noFill/>
            <w14:prstDash w14:val="solid"/>
            <w14:miter w14:lim="400000"/>
          </w14:textOutline>
        </w:rPr>
        <w:t>ún el almacenamiento y la experimentación, puesto que un artista guarda informaciones o </w:t>
      </w:r>
      <w:r w:rsidRPr="00800E1A">
        <w:rPr>
          <w:rFonts w:ascii="Times New Roman" w:hAnsi="Times New Roman"/>
          <w:i/>
          <w:iCs/>
          <w:u w:color="000000"/>
          <w:shd w:val="clear" w:color="auto" w:fill="FFFFFF"/>
          <w:lang w:val="es-EC"/>
          <w14:textOutline w14:w="12700" w14:cap="flat" w14:cmpd="sng" w14:algn="ctr">
            <w14:noFill/>
            <w14:prstDash w14:val="solid"/>
            <w14:miter w14:lim="400000"/>
          </w14:textOutline>
        </w:rPr>
        <w:t>back-ups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de los pormenores ocurridos durante un ensayo, entrenamiento</w:t>
      </w:r>
      <w:r>
        <w:rPr>
          <w:rFonts w:ascii="Times New Roman" w:hAnsi="Times New Roman"/>
          <w:u w:color="000000"/>
          <w:shd w:val="clear" w:color="auto" w:fill="FFFFFF"/>
          <w14:textOutline w14:w="12700" w14:cap="flat" w14:cmpd="sng" w14:algn="ctr">
            <w14:noFill/>
            <w14:prstDash w14:val="solid"/>
            <w14:miter w14:lim="400000"/>
          </w14:textOutline>
        </w:rPr>
        <w:t xml:space="preserve"> o reuni</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ón. Esta costumbre de registro de reflexiones le permite al artista supervisar la maduración de su proceso creativo.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En lo que respecta a la experimentación, los documentos mencionados sirven para testear posibilidades del desarrollo de </w:t>
      </w:r>
      <w:r>
        <w:rPr>
          <w:rFonts w:ascii="Times New Roman" w:hAnsi="Times New Roman"/>
          <w:u w:color="000000"/>
          <w:shd w:val="clear" w:color="auto" w:fill="FFFFFF"/>
          <w14:textOutline w14:w="12700" w14:cap="flat" w14:cmpd="sng" w14:algn="ctr">
            <w14:noFill/>
            <w14:prstDash w14:val="solid"/>
            <w14:miter w14:lim="400000"/>
          </w14:textOutline>
        </w:rPr>
        <w:t>un</w:t>
      </w:r>
      <w:r>
        <w:rPr>
          <w:rFonts w:ascii="Times New Roman" w:hAnsi="Times New Roman"/>
          <w:u w:color="000000"/>
          <w:shd w:val="clear" w:color="auto" w:fill="FFFFFF"/>
          <w:lang w:val="es-ES_tradnl"/>
          <w14:textOutline w14:w="12700" w14:cap="flat" w14:cmpd="sng" w14:algn="ctr">
            <w14:noFill/>
            <w14:prstDash w14:val="solid"/>
            <w14:miter w14:lim="400000"/>
          </w14:textOutline>
        </w:rPr>
        <w:t>a obra dejando en evidencia la naturaleza inductiva de la creación y la diversidad o fusión de soportes que utiliza un artista para redactar sus operaciones preliminares, en distintos momentos de la creación.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pPr>
      <w:r>
        <w:rPr>
          <w:rFonts w:ascii="Times New Roman" w:hAnsi="Times New Roman"/>
          <w:u w:color="000000"/>
          <w:shd w:val="clear" w:color="auto" w:fill="FFFFFF"/>
          <w:lang w:val="it-IT"/>
          <w14:textOutline w14:w="12700" w14:cap="flat" w14:cmpd="sng" w14:algn="ctr">
            <w14:noFill/>
            <w14:prstDash w14:val="solid"/>
            <w14:miter w14:lim="400000"/>
          </w14:textOutline>
        </w:rPr>
        <w:t>Un cr</w:t>
      </w:r>
      <w:r>
        <w:rPr>
          <w:rFonts w:ascii="Times New Roman" w:hAnsi="Times New Roman"/>
          <w:u w:color="000000"/>
          <w:shd w:val="clear" w:color="auto" w:fill="FFFFFF"/>
          <w:lang w:val="es-ES_tradnl"/>
          <w14:textOutline w14:w="12700" w14:cap="flat" w14:cmpd="sng" w14:algn="ctr">
            <w14:noFill/>
            <w14:prstDash w14:val="solid"/>
            <w14:miter w14:lim="400000"/>
          </w14:textOutline>
        </w:rPr>
        <w:t>í</w:t>
      </w:r>
      <w:r>
        <w:rPr>
          <w:rFonts w:ascii="Times New Roman" w:hAnsi="Times New Roman"/>
          <w:u w:color="000000"/>
          <w:shd w:val="clear" w:color="auto" w:fill="FFFFFF"/>
          <w:lang w:val="it-IT"/>
          <w14:textOutline w14:w="12700" w14:cap="flat" w14:cmpd="sng" w14:algn="ctr">
            <w14:noFill/>
            <w14:prstDash w14:val="solid"/>
            <w14:miter w14:lim="400000"/>
          </w14:textOutline>
        </w:rPr>
        <w:t>tico gen</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tico tiene que lidiar con materialidades y transcripciones para su análisis, con los tiempos en que ha tenido contacto con las fuentes</w:t>
      </w:r>
      <w:r>
        <w:rPr>
          <w:rFonts w:ascii="Times New Roman" w:hAnsi="Times New Roman"/>
          <w:u w:color="000000"/>
          <w:shd w:val="clear" w:color="auto" w:fill="FFFFFF"/>
          <w14:textOutline w14:w="12700" w14:cap="flat" w14:cmpd="sng" w14:algn="ctr">
            <w14:noFill/>
            <w14:prstDash w14:val="solid"/>
            <w14:miter w14:lim="400000"/>
          </w14:textOutline>
        </w:rPr>
        <w:t xml:space="preserve"> 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con los momentos destinados a la revisión</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Sin una pretendida linealidad en el flujo creativo, las narrativas siempre van construy</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ndose porque prevalece el movimiento, las contradicciones internas del artista, la mística de un trabajo sensible e intelectual donde todo detalle es importante, cada vestigio facilit</w:t>
      </w:r>
      <w:r>
        <w:rPr>
          <w:rFonts w:ascii="Times New Roman" w:hAnsi="Times New Roman"/>
          <w:u w:color="000000"/>
          <w:shd w:val="clear" w:color="auto" w:fill="FFFFFF"/>
          <w14:textOutline w14:w="12700" w14:cap="flat" w14:cmpd="sng" w14:algn="ctr">
            <w14:noFill/>
            <w14:prstDash w14:val="solid"/>
            <w14:miter w14:lim="400000"/>
          </w14:textOutline>
        </w:rPr>
        <w:t>a</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el establecimiento de nexos.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A trav</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s de eso</w:t>
      </w:r>
      <w:r>
        <w:rPr>
          <w:rFonts w:ascii="Times New Roman" w:hAnsi="Times New Roman"/>
          <w:u w:color="000000"/>
          <w:shd w:val="clear" w:color="auto" w:fill="FFFFFF"/>
          <w14:textOutline w14:w="12700" w14:cap="flat" w14:cmpd="sng" w14:algn="ctr">
            <w14:noFill/>
            <w14:prstDash w14:val="solid"/>
            <w14:miter w14:lim="400000"/>
          </w14:textOutline>
        </w:rPr>
        <w:t xml:space="preserve">s nexos, por ejemplo, se asumiría una actitud política por parte del estudiantado que integra los grupos de teatro universitario.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De igual forma, el resultado del montaje de las obras demuestra el dominio de la producción esc</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nica, la preparación alcanzada por cada estudiante-actor para acoplarse en su personaje y solventando los detalles en el vestuario y los aspectos t</w:t>
      </w:r>
      <w:r>
        <w:rPr>
          <w:rFonts w:ascii="Times New Roman" w:hAnsi="Times New Roman"/>
          <w:u w:color="000000"/>
          <w:shd w:val="clear" w:color="auto" w:fill="FFFFFF"/>
          <w:lang w:val="fr-FR"/>
          <w14:textOutline w14:w="12700" w14:cap="flat" w14:cmpd="sng" w14:algn="ctr">
            <w14:noFill/>
            <w14:prstDash w14:val="solid"/>
            <w14:miter w14:lim="400000"/>
          </w14:textOutline>
        </w:rPr>
        <w:t>é</w:t>
      </w:r>
      <w:r>
        <w:rPr>
          <w:rFonts w:ascii="Times New Roman" w:hAnsi="Times New Roman"/>
          <w:u w:color="000000"/>
          <w:shd w:val="clear" w:color="auto" w:fill="FFFFFF"/>
          <w:lang w:val="es-ES_tradnl"/>
          <w14:textOutline w14:w="12700" w14:cap="flat" w14:cmpd="sng" w14:algn="ctr">
            <w14:noFill/>
            <w14:prstDash w14:val="solid"/>
            <w14:miter w14:lim="400000"/>
          </w14:textOutline>
        </w:rPr>
        <w:t>cnicos.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850"/>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lastRenderedPageBreak/>
        <w:t xml:space="preserve">En la escenificación, un estudiante-actor sopesará las posibles reacciones de su público, pues así se consigue una ventaja para empatizar en el escenario, a sabiendas que la atención del público estará acorde con el ritmo en que se desenvuelve la obra y que el tono de algunas escenas puede llevar a unos picos emotivos impredecibles. </w:t>
      </w:r>
      <w:r>
        <w:rPr>
          <w:rFonts w:ascii="Times New Roman" w:hAnsi="Times New Roman"/>
          <w:u w:color="000000"/>
          <w:shd w:val="clear" w:color="auto" w:fill="FFFFFF"/>
          <w14:textOutline w14:w="12700" w14:cap="flat" w14:cmpd="sng" w14:algn="ctr">
            <w14:noFill/>
            <w14:prstDash w14:val="solid"/>
            <w14:miter w14:lim="400000"/>
          </w14:textOutline>
        </w:rPr>
        <w:t>Con lo cual l</w:t>
      </w:r>
      <w:r>
        <w:rPr>
          <w:rFonts w:ascii="Times New Roman" w:hAnsi="Times New Roman"/>
          <w:u w:color="000000"/>
          <w:shd w:val="clear" w:color="auto" w:fill="FFFFFF"/>
          <w:lang w:val="es-ES_tradnl"/>
          <w14:textOutline w14:w="12700" w14:cap="flat" w14:cmpd="sng" w14:algn="ctr">
            <w14:noFill/>
            <w14:prstDash w14:val="solid"/>
            <w14:miter w14:lim="400000"/>
          </w14:textOutline>
        </w:rPr>
        <w:t>os directores prepararía a su grupo de teatro universitario para que sepa que cada puesta en escena, en cada noche que se presenta, depende del pú</w:t>
      </w:r>
      <w:r>
        <w:rPr>
          <w:rFonts w:ascii="Times New Roman" w:hAnsi="Times New Roman"/>
          <w:u w:color="000000"/>
          <w:shd w:val="clear" w:color="auto" w:fill="FFFFFF"/>
          <w14:textOutline w14:w="12700" w14:cap="flat" w14:cmpd="sng" w14:algn="ctr">
            <w14:noFill/>
            <w14:prstDash w14:val="solid"/>
            <w14:miter w14:lim="400000"/>
          </w14:textOutline>
        </w:rPr>
        <w:t>blico. Aqu</w:t>
      </w:r>
      <w:r>
        <w:rPr>
          <w:rFonts w:ascii="Times New Roman" w:hAnsi="Times New Roman"/>
          <w:u w:color="000000"/>
          <w:shd w:val="clear" w:color="auto" w:fill="FFFFFF"/>
          <w:lang w:val="es-ES_tradnl"/>
          <w14:textOutline w14:w="12700" w14:cap="flat" w14:cmpd="sng" w14:algn="ctr">
            <w14:noFill/>
            <w14:prstDash w14:val="solid"/>
            <w14:miter w14:lim="400000"/>
          </w14:textOutline>
        </w:rPr>
        <w:t>í es pertinente citar a </w:t>
      </w:r>
      <w:r>
        <w:rPr>
          <w:rFonts w:ascii="Times New Roman" w:hAnsi="Times New Roman"/>
          <w:u w:color="000000"/>
          <w:shd w:val="clear" w:color="auto" w:fill="FFFFFF"/>
          <w:lang w:val="it-IT"/>
          <w14:textOutline w14:w="12700" w14:cap="flat" w14:cmpd="sng" w14:algn="ctr">
            <w14:noFill/>
            <w14:prstDash w14:val="solid"/>
            <w14:miter w14:lim="400000"/>
          </w14:textOutline>
        </w:rPr>
        <w:t>Gonz</w:t>
      </w:r>
      <w:r>
        <w:rPr>
          <w:rFonts w:ascii="Times New Roman" w:hAnsi="Times New Roman"/>
          <w:u w:color="000000"/>
          <w:shd w:val="clear" w:color="auto" w:fill="FFFFFF"/>
          <w:lang w:val="es-ES_tradnl"/>
          <w14:textOutline w14:w="12700" w14:cap="flat" w14:cmpd="sng" w14:algn="ctr">
            <w14:noFill/>
            <w14:prstDash w14:val="solid"/>
            <w14:miter w14:lim="400000"/>
          </w14:textOutline>
        </w:rPr>
        <w:t>ález y Ruiz (2009) cuando refieren a la permanencia efímera de las obras de teatro, a la presencia y relación directa con los espectadores. </w:t>
      </w:r>
    </w:p>
    <w:p w:rsidR="00DF1F3F" w:rsidRDefault="00BE1283" w:rsidP="00231F64">
      <w:pPr>
        <w:pStyle w:val="Padro"/>
        <w:tabs>
          <w:tab w:val="left" w:pos="720"/>
          <w:tab w:val="left" w:pos="1440"/>
          <w:tab w:val="left" w:pos="2835"/>
          <w:tab w:val="left" w:pos="2880"/>
          <w:tab w:val="left" w:pos="3600"/>
          <w:tab w:val="left" w:pos="4320"/>
          <w:tab w:val="left" w:pos="5040"/>
          <w:tab w:val="left" w:pos="5760"/>
          <w:tab w:val="left" w:pos="6480"/>
          <w:tab w:val="left" w:pos="7200"/>
          <w:tab w:val="left" w:pos="7920"/>
          <w:tab w:val="left" w:pos="8640"/>
        </w:tabs>
        <w:spacing w:before="0" w:line="240" w:lineRule="auto"/>
        <w:ind w:left="708"/>
        <w:jc w:val="both"/>
        <w:rPr>
          <w:rFonts w:ascii="Times New Roman" w:eastAsia="Times New Roman" w:hAnsi="Times New Roman" w:cs="Times New Roman"/>
          <w:sz w:val="20"/>
          <w:szCs w:val="20"/>
          <w:u w:color="000000"/>
          <w:shd w:val="clear" w:color="auto" w:fill="FFFFFF"/>
          <w14:textOutline w14:w="12700" w14:cap="flat" w14:cmpd="sng" w14:algn="ctr">
            <w14:noFill/>
            <w14:prstDash w14:val="solid"/>
            <w14:miter w14:lim="400000"/>
          </w14:textOutline>
        </w:rPr>
      </w:pPr>
      <w:r>
        <w:rPr>
          <w:rFonts w:ascii="Times New Roman" w:hAnsi="Times New Roman"/>
          <w:sz w:val="20"/>
          <w:szCs w:val="20"/>
          <w:u w:color="000000"/>
          <w:shd w:val="clear" w:color="auto" w:fill="FFFFFF"/>
          <w:lang w:val="es-ES_tradnl"/>
          <w14:textOutline w14:w="12700" w14:cap="flat" w14:cmpd="sng" w14:algn="ctr">
            <w14:noFill/>
            <w14:prstDash w14:val="solid"/>
            <w14:miter w14:lim="400000"/>
          </w14:textOutline>
        </w:rPr>
        <w:t>La presencia en vivo del artista en relación con el espectador hace que las artes esc</w:t>
      </w:r>
      <w:r>
        <w:rPr>
          <w:rFonts w:ascii="Times New Roman" w:hAnsi="Times New Roman"/>
          <w:sz w:val="20"/>
          <w:szCs w:val="20"/>
          <w:u w:color="000000"/>
          <w:shd w:val="clear" w:color="auto" w:fill="FFFFFF"/>
          <w:lang w:val="fr-FR"/>
          <w14:textOutline w14:w="12700" w14:cap="flat" w14:cmpd="sng" w14:algn="ctr">
            <w14:noFill/>
            <w14:prstDash w14:val="solid"/>
            <w14:miter w14:lim="400000"/>
          </w14:textOutline>
        </w:rPr>
        <w:t>é</w:t>
      </w:r>
      <w:r>
        <w:rPr>
          <w:rFonts w:ascii="Times New Roman" w:hAnsi="Times New Roman"/>
          <w:sz w:val="20"/>
          <w:szCs w:val="20"/>
          <w:u w:color="000000"/>
          <w:shd w:val="clear" w:color="auto" w:fill="FFFFFF"/>
          <w:lang w:val="es-ES_tradnl"/>
          <w14:textOutline w14:w="12700" w14:cap="flat" w14:cmpd="sng" w14:algn="ctr">
            <w14:noFill/>
            <w14:prstDash w14:val="solid"/>
            <w14:miter w14:lim="400000"/>
          </w14:textOutline>
        </w:rPr>
        <w:t>nicas cuenten con un modo de llegar a la audiencia que trasciende lo discursivo. El sentido del discurso (incorporado a trav</w:t>
      </w:r>
      <w:r>
        <w:rPr>
          <w:rFonts w:ascii="Times New Roman" w:hAnsi="Times New Roman"/>
          <w:sz w:val="20"/>
          <w:szCs w:val="20"/>
          <w:u w:color="000000"/>
          <w:shd w:val="clear" w:color="auto" w:fill="FFFFFF"/>
          <w:lang w:val="fr-FR"/>
          <w14:textOutline w14:w="12700" w14:cap="flat" w14:cmpd="sng" w14:algn="ctr">
            <w14:noFill/>
            <w14:prstDash w14:val="solid"/>
            <w14:miter w14:lim="400000"/>
          </w14:textOutline>
        </w:rPr>
        <w:t>é</w:t>
      </w:r>
      <w:r>
        <w:rPr>
          <w:rFonts w:ascii="Times New Roman" w:hAnsi="Times New Roman"/>
          <w:sz w:val="20"/>
          <w:szCs w:val="20"/>
          <w:u w:color="000000"/>
          <w:shd w:val="clear" w:color="auto" w:fill="FFFFFF"/>
          <w:lang w:val="es-ES_tradnl"/>
          <w14:textOutline w14:w="12700" w14:cap="flat" w14:cmpd="sng" w14:algn="ctr">
            <w14:noFill/>
            <w14:prstDash w14:val="solid"/>
            <w14:miter w14:lim="400000"/>
          </w14:textOutline>
        </w:rPr>
        <w:t>s del texto dramático) o de las convenciones teatrales se enriquece con un aspecto más sensual, o sensorial, de la comunicación entre personas, aspecto que no necesariamente se puede reducir a lo discursivo. Ese sentido, la total globalidad del evento es lo que constituye la obra </w:t>
      </w:r>
      <w:r>
        <w:rPr>
          <w:rFonts w:ascii="Times New Roman" w:hAnsi="Times New Roman"/>
          <w:sz w:val="20"/>
          <w:szCs w:val="20"/>
          <w:u w:color="000000"/>
          <w:shd w:val="clear" w:color="auto" w:fill="FFFFFF"/>
          <w:lang w:val="it-IT"/>
          <w14:textOutline w14:w="12700" w14:cap="flat" w14:cmpd="sng" w14:algn="ctr">
            <w14:noFill/>
            <w14:prstDash w14:val="solid"/>
            <w14:miter w14:lim="400000"/>
          </w14:textOutline>
        </w:rPr>
        <w:t>(Gonz</w:t>
      </w:r>
      <w:r>
        <w:rPr>
          <w:rFonts w:ascii="Times New Roman" w:hAnsi="Times New Roman"/>
          <w:sz w:val="20"/>
          <w:szCs w:val="20"/>
          <w:u w:color="000000"/>
          <w:shd w:val="clear" w:color="auto" w:fill="FFFFFF"/>
          <w:lang w:val="es-ES_tradnl"/>
          <w14:textOutline w14:w="12700" w14:cap="flat" w14:cmpd="sng" w14:algn="ctr">
            <w14:noFill/>
            <w14:prstDash w14:val="solid"/>
            <w14:miter w14:lim="400000"/>
          </w14:textOutline>
        </w:rPr>
        <w:t>ález y Ruiz, 2009:</w:t>
      </w:r>
      <w:r>
        <w:rPr>
          <w:rFonts w:ascii="Times New Roman" w:hAnsi="Times New Roman"/>
          <w:sz w:val="20"/>
          <w:szCs w:val="20"/>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0"/>
          <w:szCs w:val="20"/>
          <w:u w:color="000000"/>
          <w:shd w:val="clear" w:color="auto" w:fill="FFFFFF"/>
          <w:lang w:val="es-ES_tradnl"/>
          <w14:textOutline w14:w="12700" w14:cap="flat" w14:cmpd="sng" w14:algn="ctr">
            <w14:noFill/>
            <w14:prstDash w14:val="solid"/>
            <w14:miter w14:lim="400000"/>
          </w14:textOutline>
        </w:rPr>
        <w:t>123)  </w:t>
      </w:r>
    </w:p>
    <w:p w:rsidR="00231F64" w:rsidRPr="00231F64" w:rsidRDefault="00BE1283" w:rsidP="00231F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p>
    <w:p w:rsidR="00DF1F3F" w:rsidRPr="00004B0D" w:rsidRDefault="00BE1283" w:rsidP="00377641">
      <w:pPr>
        <w:pStyle w:val="Ttulo3"/>
        <w:rPr>
          <w:rFonts w:ascii="Times New Roman" w:eastAsia="Times New Roman" w:hAnsi="Times New Roman" w:cs="Times New Roman"/>
          <w:b/>
          <w:color w:val="auto"/>
          <w:u w:color="000000"/>
          <w:lang w:val="es-EC"/>
        </w:rPr>
      </w:pPr>
      <w:bookmarkStart w:id="4" w:name="_Toc90929285"/>
      <w:r w:rsidRPr="00004B0D">
        <w:rPr>
          <w:rFonts w:ascii="Times New Roman" w:hAnsi="Times New Roman" w:cs="Times New Roman"/>
          <w:b/>
          <w:color w:val="auto"/>
          <w:u w:color="000000"/>
          <w:lang w:val="pt-PT"/>
        </w:rPr>
        <w:t>1.1.1 C</w:t>
      </w:r>
      <w:r w:rsidRPr="00004B0D">
        <w:rPr>
          <w:rFonts w:ascii="Times New Roman" w:hAnsi="Times New Roman" w:cs="Times New Roman"/>
          <w:b/>
          <w:color w:val="auto"/>
          <w:u w:color="000000"/>
          <w:lang w:val="es-ES_tradnl"/>
        </w:rPr>
        <w:t>o-creación y creatividad</w:t>
      </w:r>
      <w:bookmarkEnd w:id="4"/>
    </w:p>
    <w:p w:rsidR="00D63139" w:rsidRDefault="00D631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Los conceptos de co-creación y </w:t>
      </w:r>
      <w:r>
        <w:rPr>
          <w:rFonts w:cs="Arial Unicode MS"/>
          <w:i/>
          <w:iCs/>
          <w:color w:val="000000"/>
          <w:u w:color="000000"/>
          <w:lang w:val="es-ES_tradnl"/>
          <w14:textOutline w14:w="12700" w14:cap="flat" w14:cmpd="sng" w14:algn="ctr">
            <w14:noFill/>
            <w14:prstDash w14:val="solid"/>
            <w14:miter w14:lim="400000"/>
          </w14:textOutline>
        </w:rPr>
        <w:t>engagement</w:t>
      </w:r>
      <w:r>
        <w:rPr>
          <w:rFonts w:cs="Arial Unicode MS"/>
          <w:color w:val="000000"/>
          <w:u w:color="000000"/>
          <w:lang w:val="es-ES_tradnl"/>
          <w14:textOutline w14:w="12700" w14:cap="flat" w14:cmpd="sng" w14:algn="ctr">
            <w14:noFill/>
            <w14:prstDash w14:val="solid"/>
            <w14:miter w14:lim="400000"/>
          </w14:textOutline>
        </w:rPr>
        <w:t xml:space="preserve"> se conectan con lo referido previamente sobre participació</w:t>
      </w:r>
      <w:r>
        <w:rPr>
          <w:rFonts w:cs="Arial Unicode MS"/>
          <w:color w:val="000000"/>
          <w:u w:color="000000"/>
          <w:lang w:val="pt-PT"/>
          <w14:textOutline w14:w="12700" w14:cap="flat" w14:cmpd="sng" w14:algn="ctr">
            <w14:noFill/>
            <w14:prstDash w14:val="solid"/>
            <w14:miter w14:lim="400000"/>
          </w14:textOutline>
        </w:rPr>
        <w:t>n</w:t>
      </w:r>
      <w:r>
        <w:rPr>
          <w:rFonts w:cs="Arial Unicode MS"/>
          <w:color w:val="000000"/>
          <w:u w:color="000000"/>
          <w:lang w:val="es-ES_tradnl"/>
          <w14:textOutline w14:w="12700" w14:cap="flat" w14:cmpd="sng" w14:algn="ctr">
            <w14:noFill/>
            <w14:prstDash w14:val="solid"/>
            <w14:miter w14:lim="400000"/>
          </w14:textOutline>
        </w:rPr>
        <w:t xml:space="preserve"> debido a que muchas veces de manera indiferenciada e intercambiable se les confiere una pluralidad de significados como contribución, participación conjunta, alianza, co-innovación, </w:t>
      </w:r>
      <w:r>
        <w:rPr>
          <w:rFonts w:cs="Arial Unicode MS"/>
          <w:i/>
          <w:iCs/>
          <w:color w:val="000000"/>
          <w:u w:color="000000"/>
          <w:lang w:val="es-ES_tradnl"/>
          <w14:textOutline w14:w="12700" w14:cap="flat" w14:cmpd="sng" w14:algn="ctr">
            <w14:noFill/>
            <w14:prstDash w14:val="solid"/>
            <w14:miter w14:lim="400000"/>
          </w14:textOutline>
        </w:rPr>
        <w:t>crowdsourcing</w:t>
      </w:r>
      <w:r>
        <w:rPr>
          <w:rFonts w:cs="Arial Unicode MS"/>
          <w:color w:val="000000"/>
          <w:u w:color="000000"/>
          <w:lang w:val="es-ES_tradnl"/>
          <w14:textOutline w14:w="12700" w14:cap="flat" w14:cmpd="sng" w14:algn="ctr">
            <w14:noFill/>
            <w14:prstDash w14:val="solid"/>
            <w14:miter w14:lim="400000"/>
          </w14:textOutline>
        </w:rPr>
        <w:t xml:space="preserve">, en </w:t>
      </w:r>
      <w:r w:rsidR="00377641">
        <w:rPr>
          <w:rFonts w:cs="Arial Unicode MS"/>
          <w:color w:val="000000"/>
          <w:u w:color="000000"/>
          <w:lang w:val="es-ES_tradnl"/>
          <w14:textOutline w14:w="12700" w14:cap="flat" w14:cmpd="sng" w14:algn="ctr">
            <w14:noFill/>
            <w14:prstDash w14:val="solid"/>
            <w14:miter w14:lim="400000"/>
          </w14:textOutline>
        </w:rPr>
        <w:t>definitiva,</w:t>
      </w:r>
      <w:r>
        <w:rPr>
          <w:rFonts w:cs="Arial Unicode MS"/>
          <w:color w:val="000000"/>
          <w:u w:color="000000"/>
          <w:lang w:val="es-ES_tradnl"/>
          <w14:textOutline w14:w="12700" w14:cap="flat" w14:cmpd="sng" w14:algn="ctr">
            <w14:noFill/>
            <w14:prstDash w14:val="solid"/>
            <w14:miter w14:lim="400000"/>
          </w14:textOutline>
        </w:rPr>
        <w:t xml:space="preserve"> tiene una aplicabilidad en diferentes contextos en la medida que fomenten valores compartidos y otorguen valor al empoderamiento del cliente. </w:t>
      </w:r>
      <w:r>
        <w:rPr>
          <w:rFonts w:cs="Arial Unicode MS"/>
          <w:color w:val="000000"/>
          <w:u w:color="000000"/>
          <w:lang w:val="pt-PT"/>
          <w14:textOutline w14:w="12700" w14:cap="flat" w14:cmpd="sng" w14:algn="ctr">
            <w14:noFill/>
            <w14:prstDash w14:val="solid"/>
            <w14:miter w14:lim="400000"/>
          </w14:textOutline>
        </w:rPr>
        <w:t>E</w:t>
      </w:r>
      <w:r>
        <w:rPr>
          <w:rFonts w:cs="Arial Unicode MS"/>
          <w:color w:val="000000"/>
          <w:u w:color="000000"/>
          <w:lang w:val="es-ES_tradnl"/>
          <w14:textOutline w14:w="12700" w14:cap="flat" w14:cmpd="sng" w14:algn="ctr">
            <w14:noFill/>
            <w14:prstDash w14:val="solid"/>
            <w14:miter w14:lim="400000"/>
          </w14:textOutline>
        </w:rPr>
        <w:t>stas nociones exigen tiempo, recursos y planificación para aprovechar y aprender aut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nticamente de las observaciones, opiniones, experiencias y creatividad dejada por los clientes en las plataformas digitales, eso es la garant</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 de una colaboración extensa y profunda entre marcas y consumidores</w:t>
      </w:r>
      <w:r w:rsidRPr="00800E1A">
        <w:rPr>
          <w:rFonts w:cs="Arial Unicode MS"/>
          <w:color w:val="000000"/>
          <w:u w:color="000000"/>
          <w:lang w:val="es-EC"/>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De la misma forma, artistas y organizaciones necesitan prestar atención a los imaginarios </w:t>
      </w:r>
      <w:r w:rsidR="00377641">
        <w:rPr>
          <w:rFonts w:cs="Arial Unicode MS"/>
          <w:color w:val="000000"/>
          <w:u w:color="000000"/>
          <w:lang w:val="es-ES_tradnl"/>
          <w14:textOutline w14:w="12700" w14:cap="flat" w14:cmpd="sng" w14:algn="ctr">
            <w14:noFill/>
            <w14:prstDash w14:val="solid"/>
            <w14:miter w14:lim="400000"/>
          </w14:textOutline>
        </w:rPr>
        <w:t>que se</w:t>
      </w:r>
      <w:r>
        <w:rPr>
          <w:rFonts w:cs="Arial Unicode MS"/>
          <w:color w:val="000000"/>
          <w:u w:color="000000"/>
          <w:lang w:val="es-ES_tradnl"/>
          <w14:textOutline w14:w="12700" w14:cap="flat" w14:cmpd="sng" w14:algn="ctr">
            <w14:noFill/>
            <w14:prstDash w14:val="solid"/>
            <w14:miter w14:lim="400000"/>
          </w14:textOutline>
        </w:rPr>
        <w:t xml:space="preserve"> suscitan al hablar de participación en el ámbito cultural, para asumir una reinvención de procesos que sean más eficaces y que de manera especial den continuidad a sus acciones.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Aunque son nociones que </w:t>
      </w:r>
      <w:r>
        <w:rPr>
          <w:rFonts w:cs="Arial Unicode MS"/>
          <w:color w:val="000000"/>
          <w:u w:color="000000"/>
          <w:shd w:val="clear" w:color="auto" w:fill="FFFFFF"/>
          <w:lang w:val="es-ES_tradnl"/>
          <w14:textOutline w14:w="12700" w14:cap="flat" w14:cmpd="sng" w14:algn="ctr">
            <w14:noFill/>
            <w14:prstDash w14:val="solid"/>
            <w14:miter w14:lim="400000"/>
          </w14:textOutline>
        </w:rPr>
        <w:t>provienen del mundo del marketing y los negocios</w:t>
      </w:r>
      <w:r>
        <w:rPr>
          <w:rFonts w:cs="Arial Unicode MS"/>
          <w:color w:val="000000"/>
          <w:u w:color="000000"/>
          <w:shd w:val="clear" w:color="auto" w:fill="FFFFFF"/>
          <w:lang w:val="pt-PT"/>
          <w14:textOutline w14:w="12700" w14:cap="flat" w14:cmpd="sng" w14:algn="ctr">
            <w14:noFill/>
            <w14:prstDash w14:val="solid"/>
            <w14:miter w14:lim="400000"/>
          </w14:textOutline>
        </w:rPr>
        <w:t>,</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c</w:t>
      </w:r>
      <w:r>
        <w:rPr>
          <w:rFonts w:cs="Arial Unicode MS"/>
          <w:color w:val="000000"/>
          <w:u w:color="000000"/>
          <w:shd w:val="clear" w:color="auto" w:fill="FFFFFF"/>
          <w:lang w:val="pt-PT"/>
          <w14:textOutline w14:w="12700" w14:cap="flat" w14:cmpd="sng" w14:algn="ctr">
            <w14:noFill/>
            <w14:prstDash w14:val="solid"/>
            <w14:miter w14:lim="400000"/>
          </w14:textOutline>
        </w:rPr>
        <w:t>reemos que pueden aplicarse al á</w:t>
      </w:r>
      <w:r>
        <w:rPr>
          <w:rFonts w:cs="Arial Unicode MS"/>
          <w:color w:val="000000"/>
          <w:u w:color="000000"/>
          <w:shd w:val="clear" w:color="auto" w:fill="FFFFFF"/>
          <w:lang w:val="it-IT"/>
          <w14:textOutline w14:w="12700" w14:cap="flat" w14:cmpd="sng" w14:algn="ctr">
            <w14:noFill/>
            <w14:prstDash w14:val="solid"/>
            <w14:miter w14:lim="400000"/>
          </w14:textOutline>
        </w:rPr>
        <w:t xml:space="preserve">mbito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del </w:t>
      </w:r>
      <w:r>
        <w:rPr>
          <w:rFonts w:cs="Arial Unicode MS"/>
          <w:color w:val="000000"/>
          <w:u w:color="000000"/>
          <w:shd w:val="clear" w:color="auto" w:fill="FFFFFF"/>
          <w:lang w:val="it-IT"/>
          <w14:textOutline w14:w="12700" w14:cap="flat" w14:cmpd="sng" w14:algn="ctr">
            <w14:noFill/>
            <w14:prstDash w14:val="solid"/>
            <w14:miter w14:lim="400000"/>
          </w14:textOutline>
        </w:rPr>
        <w:t>teatr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o para apoyar la investigación del Teatro Universitario pues así podremos hacer un </w:t>
      </w:r>
      <w:r>
        <w:rPr>
          <w:rFonts w:cs="Arial Unicode MS"/>
          <w:color w:val="000000"/>
          <w:u w:color="000000"/>
          <w:shd w:val="clear" w:color="auto" w:fill="FFFFFF"/>
          <w:lang w:val="es-ES_tradnl"/>
          <w14:textOutline w14:w="12700" w14:cap="flat" w14:cmpd="sng" w14:algn="ctr">
            <w14:noFill/>
            <w14:prstDash w14:val="solid"/>
            <w14:miter w14:lim="400000"/>
          </w14:textOutline>
        </w:rPr>
        <w:t>replanteamiento sobre las din</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ámicas de los grupos de teatro universitario en Guayaquil, </w:t>
      </w:r>
      <w:r>
        <w:rPr>
          <w:rFonts w:cs="Arial Unicode MS"/>
          <w:color w:val="000000"/>
          <w:u w:color="000000"/>
          <w:shd w:val="clear" w:color="auto" w:fill="FFFFFF"/>
          <w:lang w:val="es-ES_tradnl"/>
          <w14:textOutline w14:w="12700" w14:cap="flat" w14:cmpd="sng" w14:algn="ctr">
            <w14:noFill/>
            <w14:prstDash w14:val="solid"/>
            <w14:miter w14:lim="400000"/>
          </w14:textOutline>
        </w:rPr>
        <w:t>entender por qu</w:t>
      </w:r>
      <w:r>
        <w:rPr>
          <w:rFonts w:cs="Arial Unicode MS"/>
          <w:color w:val="000000"/>
          <w:u w:color="000000"/>
          <w:shd w:val="clear" w:color="auto" w:fill="FFFFFF"/>
          <w:lang w:val="fr-FR"/>
          <w14:textOutline w14:w="12700" w14:cap="flat" w14:cmpd="sng" w14:algn="ctr">
            <w14:noFill/>
            <w14:prstDash w14:val="solid"/>
            <w14:miter w14:lim="400000"/>
          </w14:textOutline>
        </w:rPr>
        <w:t xml:space="preserve">é </w:t>
      </w:r>
      <w:r>
        <w:rPr>
          <w:rFonts w:cs="Arial Unicode MS"/>
          <w:color w:val="000000"/>
          <w:u w:color="000000"/>
          <w:shd w:val="clear" w:color="auto" w:fill="FFFFFF"/>
          <w:lang w:val="pt-PT"/>
          <w14:textOutline w14:w="12700" w14:cap="flat" w14:cmpd="sng" w14:algn="ctr">
            <w14:noFill/>
            <w14:prstDash w14:val="solid"/>
            <w14:miter w14:lim="400000"/>
          </w14:textOutline>
        </w:rPr>
        <w:t>el estudiantado</w:t>
      </w:r>
      <w:r>
        <w:rPr>
          <w:rFonts w:cs="Arial Unicode MS"/>
          <w:color w:val="000000"/>
          <w:u w:color="000000"/>
          <w:shd w:val="clear" w:color="auto" w:fill="FFFFFF"/>
          <w:lang w:val="it-IT"/>
          <w14:textOutline w14:w="12700" w14:cap="flat" w14:cmpd="sng" w14:algn="ctr">
            <w14:noFill/>
            <w14:prstDash w14:val="solid"/>
            <w14:miter w14:lim="400000"/>
          </w14:textOutline>
        </w:rPr>
        <w:t xml:space="preserve"> dentro de</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ese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entorno se sienten p</w:t>
      </w:r>
      <w:r>
        <w:rPr>
          <w:rFonts w:cs="Arial Unicode MS"/>
          <w:color w:val="000000"/>
          <w:u w:color="000000"/>
          <w:shd w:val="clear" w:color="auto" w:fill="FFFFFF"/>
          <w:lang w:val="pt-PT"/>
          <w14:textOutline w14:w="12700" w14:cap="flat" w14:cmpd="sng" w14:algn="ctr">
            <w14:noFill/>
            <w14:prstDash w14:val="solid"/>
            <w14:miter w14:lim="400000"/>
          </w14:textOutline>
        </w:rPr>
        <w:t>erteneciente al mismo,</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encuentra amistades, obtiene logros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lo ve como </w:t>
      </w:r>
      <w:r>
        <w:rPr>
          <w:rFonts w:cs="Arial Unicode MS"/>
          <w:color w:val="000000"/>
          <w:u w:color="000000"/>
          <w:shd w:val="clear" w:color="auto" w:fill="FFFFFF"/>
          <w:lang w:val="es-ES_tradnl"/>
          <w14:textOutline w14:w="12700" w14:cap="flat" w14:cmpd="sng" w14:algn="ctr">
            <w14:noFill/>
            <w14:prstDash w14:val="solid"/>
            <w14:miter w14:lim="400000"/>
          </w14:textOutline>
        </w:rPr>
        <w:t>un escape de su rutina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y llega a comprometerse </w:t>
      </w:r>
      <w:r>
        <w:rPr>
          <w:rFonts w:cs="Arial Unicode MS"/>
          <w:color w:val="000000"/>
          <w:u w:color="000000"/>
          <w:shd w:val="clear" w:color="auto" w:fill="FFFFFF"/>
          <w:lang w:val="es-ES_tradnl"/>
          <w14:textOutline w14:w="12700" w14:cap="flat" w14:cmpd="sng" w14:algn="ctr">
            <w14:noFill/>
            <w14:prstDash w14:val="solid"/>
            <w14:miter w14:lim="400000"/>
          </w14:textOutline>
        </w:rPr>
        <w:t>con las actividades que suscita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potenciando </w:t>
      </w:r>
      <w:r>
        <w:rPr>
          <w:rFonts w:cs="Arial Unicode MS"/>
          <w:color w:val="000000"/>
          <w:u w:color="000000"/>
          <w:shd w:val="clear" w:color="auto" w:fill="FFFFFF"/>
          <w:lang w:val="es-ES_tradnl"/>
          <w14:textOutline w14:w="12700" w14:cap="flat" w14:cmpd="sng" w14:algn="ctr">
            <w14:noFill/>
            <w14:prstDash w14:val="solid"/>
            <w14:miter w14:lim="400000"/>
          </w14:textOutline>
        </w:rPr>
        <w:t>capacidades y conocimientos t</w:t>
      </w:r>
      <w:r>
        <w:rPr>
          <w:rFonts w:cs="Arial Unicode MS"/>
          <w:color w:val="000000"/>
          <w:u w:color="000000"/>
          <w:shd w:val="clear" w:color="auto" w:fill="FFFFFF"/>
          <w:lang w:val="fr-FR"/>
          <w14:textOutline w14:w="12700" w14:cap="flat" w14:cmpd="sng" w14:algn="ctr">
            <w14:noFill/>
            <w14:prstDash w14:val="solid"/>
            <w14:miter w14:lim="400000"/>
          </w14:textOutline>
        </w:rPr>
        <w:t>é</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cnicos que desconocía.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lastRenderedPageBreak/>
        <w:t xml:space="preserve">Dichos aspectos nos permitirán asociarlo con las formas en que se </w:t>
      </w:r>
      <w:r>
        <w:rPr>
          <w:rFonts w:cs="Arial Unicode MS"/>
          <w:color w:val="000000"/>
          <w:u w:color="000000"/>
          <w:shd w:val="clear" w:color="auto" w:fill="FFFFFF"/>
          <w:lang w:val="es-ES_tradnl"/>
          <w14:textOutline w14:w="12700" w14:cap="flat" w14:cmpd="sng" w14:algn="ctr">
            <w14:noFill/>
            <w14:prstDash w14:val="solid"/>
            <w14:miter w14:lim="400000"/>
          </w14:textOutline>
        </w:rPr>
        <w:t>crea valor en la mente d</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e un consumidor para sugerir </w:t>
      </w:r>
      <w:r>
        <w:rPr>
          <w:rFonts w:cs="Arial Unicode MS"/>
          <w:color w:val="000000"/>
          <w:u w:color="000000"/>
          <w:shd w:val="clear" w:color="auto" w:fill="FFFFFF"/>
          <w:lang w:val="es-ES_tradnl"/>
          <w14:textOutline w14:w="12700" w14:cap="flat" w14:cmpd="sng" w14:algn="ctr">
            <w14:noFill/>
            <w14:prstDash w14:val="solid"/>
            <w14:miter w14:lim="400000"/>
          </w14:textOutline>
        </w:rPr>
        <w:t>nuevos abordajes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en</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el tratamiento de los p</w:t>
      </w:r>
      <w:r>
        <w:rPr>
          <w:rFonts w:cs="Arial Unicode MS"/>
          <w:color w:val="000000"/>
          <w:u w:color="000000"/>
          <w:shd w:val="clear" w:color="auto" w:fill="FFFFFF"/>
          <w:lang w:val="pt-PT"/>
          <w14:textOutline w14:w="12700" w14:cap="flat" w14:cmpd="sng" w14:algn="ctr">
            <w14:noFill/>
            <w14:prstDash w14:val="solid"/>
            <w14:miter w14:lim="400000"/>
          </w14:textOutline>
        </w:rPr>
        <w:t>úblicos culturales. Lo primero es que descartemos la visión del público como una masa homog</w:t>
      </w:r>
      <w:r>
        <w:rPr>
          <w:rFonts w:cs="Arial Unicode MS"/>
          <w:color w:val="000000"/>
          <w:u w:color="000000"/>
          <w:shd w:val="clear" w:color="auto" w:fill="FFFFFF"/>
          <w:lang w:val="fr-FR"/>
          <w14:textOutline w14:w="12700" w14:cap="flat" w14:cmpd="sng" w14:algn="ctr">
            <w14:noFill/>
            <w14:prstDash w14:val="solid"/>
            <w14:miter w14:lim="400000"/>
          </w14:textOutline>
        </w:rPr>
        <w:t>é</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nea poco exigente que se conforma con </w:t>
      </w:r>
      <w:r>
        <w:rPr>
          <w:rFonts w:cs="Arial Unicode MS"/>
          <w:color w:val="000000"/>
          <w:u w:color="000000"/>
          <w:shd w:val="clear" w:color="auto" w:fill="FFFFFF"/>
          <w:lang w:val="pt-PT"/>
          <w14:textOutline w14:w="12700" w14:cap="flat" w14:cmpd="sng" w14:algn="ctr">
            <w14:noFill/>
            <w14:prstDash w14:val="solid"/>
            <w14:miter w14:lim="400000"/>
          </w14:textOutline>
        </w:rPr>
        <w:t>las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marca</w:t>
      </w:r>
      <w:r>
        <w:rPr>
          <w:rFonts w:cs="Arial Unicode MS"/>
          <w:color w:val="000000"/>
          <w:u w:color="000000"/>
          <w:shd w:val="clear" w:color="auto" w:fill="FFFFFF"/>
          <w:lang w:val="pt-PT"/>
          <w14:textOutline w14:w="12700" w14:cap="flat" w14:cmpd="sng" w14:algn="ctr">
            <w14:noFill/>
            <w14:prstDash w14:val="solid"/>
            <w14:miter w14:lim="400000"/>
          </w14:textOutline>
        </w:rPr>
        <w:t>s presentes en el mercado porque en la actualidad los consumidores son más sofisticados, proactivos y tecnológicos llegando a producir contenidos positivos o negativos hacia la marca e incluso orientando el dise</w:t>
      </w:r>
      <w:r>
        <w:rPr>
          <w:rFonts w:cs="Arial Unicode MS"/>
          <w:color w:val="000000"/>
          <w:u w:color="000000"/>
          <w:shd w:val="clear" w:color="auto" w:fill="FFFFFF"/>
          <w:lang w:val="es-ES_tradnl"/>
          <w14:textOutline w14:w="12700" w14:cap="flat" w14:cmpd="sng" w14:algn="ctr">
            <w14:noFill/>
            <w14:prstDash w14:val="solid"/>
            <w14:miter w14:lim="400000"/>
          </w14:textOutline>
        </w:rPr>
        <w:t>ñ</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o y producción de ciertos productos, es decir </w:t>
      </w:r>
      <w:r>
        <w:rPr>
          <w:rFonts w:cs="Arial Unicode MS"/>
          <w:color w:val="000000"/>
          <w:u w:color="000000"/>
          <w:shd w:val="clear" w:color="auto" w:fill="FFFFFF"/>
          <w:lang w:val="es-ES_tradnl"/>
          <w14:textOutline w14:w="12700" w14:cap="flat" w14:cmpd="sng" w14:algn="ctr">
            <w14:noFill/>
            <w14:prstDash w14:val="solid"/>
            <w14:miter w14:lim="400000"/>
          </w14:textOutline>
        </w:rPr>
        <w:t>las marcas toman en cuenta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para su producción</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los conocimientos, aportaciones, </w:t>
      </w:r>
      <w:r>
        <w:rPr>
          <w:rFonts w:cs="Arial Unicode MS"/>
          <w:color w:val="000000"/>
          <w:u w:color="000000"/>
          <w:shd w:val="clear" w:color="auto" w:fill="FFFFFF"/>
          <w:lang w:val="pt-PT"/>
          <w14:textOutline w14:w="12700" w14:cap="flat" w14:cmpd="sng" w14:algn="ctr">
            <w14:noFill/>
            <w14:prstDash w14:val="solid"/>
            <w14:miter w14:lim="400000"/>
          </w14:textOutline>
        </w:rPr>
        <w:t>anécdotas</w:t>
      </w:r>
      <w:r>
        <w:rPr>
          <w:rFonts w:cs="Arial Unicode MS"/>
          <w:color w:val="000000"/>
          <w:u w:color="000000"/>
          <w:shd w:val="clear" w:color="auto" w:fill="FFFFFF"/>
          <w:lang w:val="es-ES_tradnl"/>
          <w14:textOutline w14:w="12700" w14:cap="flat" w14:cmpd="sng" w14:algn="ctr">
            <w14:noFill/>
            <w14:prstDash w14:val="solid"/>
            <w14:miter w14:lim="400000"/>
          </w14:textOutline>
        </w:rPr>
        <w:t>, disfrute y el voto</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Conviene pensar en l</w:t>
      </w:r>
      <w:r>
        <w:rPr>
          <w:rFonts w:cs="Arial Unicode MS"/>
          <w:color w:val="000000"/>
          <w:u w:color="000000"/>
          <w:shd w:val="clear" w:color="auto" w:fill="FFFFFF"/>
          <w:lang w:val="es-ES_tradnl"/>
          <w14:textOutline w14:w="12700" w14:cap="flat" w14:cmpd="sng" w14:algn="ctr">
            <w14:noFill/>
            <w14:prstDash w14:val="solid"/>
            <w14:miter w14:lim="400000"/>
          </w14:textOutline>
        </w:rPr>
        <w:t>as implicaciones y oportunidades para el sector artístico al respalda el hecho que la gente elija interactuar activa y expresivamente cada vez más con el arte. Se trataría de un cambio de lo pasivo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sit back and be told</w:t>
      </w:r>
      <w:r>
        <w:rPr>
          <w:rFonts w:cs="Arial Unicode MS"/>
          <w:color w:val="000000"/>
          <w:u w:color="000000"/>
          <w:shd w:val="clear" w:color="auto" w:fill="FFFFFF"/>
          <w:lang w:val="es-ES_tradnl"/>
          <w14:textOutline w14:w="12700" w14:cap="flat" w14:cmpd="sng" w14:algn="ctr">
            <w14:noFill/>
            <w14:prstDash w14:val="solid"/>
            <w14:miter w14:lim="400000"/>
          </w14:textOutline>
        </w:rPr>
        <w:t>”) a lo activo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making and doing culture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en el que el Internet tiempo un papel destacado al fomentar la interactividad.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De acuerdo con Gauntlett (2018) las personas se involucran con la producción cultural y experiencias artísticas participativas para buscar oportunidades de creatividad, de crecimiento personal y de crear conexiones entre sí al indagar y cuestionar los contenidos, el aprendizaje y el entretenimiento. Así lo explica el autor en su libro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Making is Connecting</w:t>
      </w:r>
      <w:r>
        <w:rPr>
          <w:rFonts w:cs="Arial Unicode MS"/>
          <w:color w:val="000000"/>
          <w:u w:color="000000"/>
          <w:shd w:val="clear" w:color="auto" w:fill="FFFFFF"/>
          <w:lang w:val="es-ES_tradnl"/>
          <w14:textOutline w14:w="12700" w14:cap="flat" w14:cmpd="sng" w14:algn="ctr">
            <w14:noFill/>
            <w14:prstDash w14:val="solid"/>
            <w14:miter w14:lim="400000"/>
          </w14:textOutline>
        </w:rPr>
        <w:t>:</w:t>
      </w:r>
    </w:p>
    <w:p w:rsidR="00DF1F3F" w:rsidRPr="00800E1A" w:rsidRDefault="00BE1283" w:rsidP="00231F64">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i/>
          <w:iCs/>
          <w:color w:val="000000"/>
          <w:u w:color="000000"/>
          <w:shd w:val="clear" w:color="auto" w:fill="FFFFFF"/>
          <w14:textOutline w14:w="12700" w14:cap="flat" w14:cmpd="sng" w14:algn="ctr">
            <w14:noFill/>
            <w14:prstDash w14:val="solid"/>
            <w14:miter w14:lim="400000"/>
          </w14:textOutline>
        </w:rPr>
      </w:pPr>
      <w:r w:rsidRPr="00800E1A">
        <w:rPr>
          <w:rFonts w:cs="Arial Unicode MS"/>
          <w:i/>
          <w:iCs/>
          <w:color w:val="000000"/>
          <w:sz w:val="20"/>
          <w:szCs w:val="20"/>
          <w:u w:color="000000"/>
          <w:shd w:val="clear" w:color="auto" w:fill="FFFFFF"/>
          <w14:textOutline w14:w="12700" w14:cap="flat" w14:cmpd="sng" w14:algn="ctr">
            <w14:noFill/>
            <w14:prstDash w14:val="solid"/>
            <w14:miter w14:lim="400000"/>
          </w14:textOutline>
        </w:rPr>
        <w:t xml:space="preserve">Making is connecting because you have to connect things together (materials, ideas, or both) to make something new; Making is connecting because acts of creativity usually involve, at some point, a social dimension and connect us with other people; And making is connecting because through making things and sharing them in the world, we increase our engagement and connection with our social and physical environments </w:t>
      </w:r>
      <w:r w:rsidRPr="00800E1A">
        <w:rPr>
          <w:rFonts w:cs="Arial Unicode MS"/>
          <w:color w:val="000000"/>
          <w:sz w:val="20"/>
          <w:szCs w:val="20"/>
          <w:u w:color="000000"/>
          <w:shd w:val="clear" w:color="auto" w:fill="FFFFFF"/>
          <w14:textOutline w14:w="12700" w14:cap="flat" w14:cmpd="sng" w14:algn="ctr">
            <w14:noFill/>
            <w14:prstDash w14:val="solid"/>
            <w14:miter w14:lim="400000"/>
          </w14:textOutline>
        </w:rPr>
        <w:t>(Gauntlett, 2018: 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shd w:val="clear" w:color="auto" w:fill="FFFFFF"/>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D</w:t>
      </w:r>
      <w:r>
        <w:rPr>
          <w:rFonts w:cs="Arial Unicode MS"/>
          <w:color w:val="000000"/>
          <w:u w:color="000000"/>
          <w:lang w:val="es-ES_tradnl"/>
          <w14:textOutline w14:w="12700" w14:cap="flat" w14:cmpd="sng" w14:algn="ctr">
            <w14:noFill/>
            <w14:prstDash w14:val="solid"/>
            <w14:miter w14:lim="400000"/>
          </w14:textOutline>
        </w:rPr>
        <w:t>esde l</w:t>
      </w:r>
      <w:r>
        <w:rPr>
          <w:rFonts w:cs="Arial Unicode MS"/>
          <w:color w:val="000000"/>
          <w:u w:color="000000"/>
          <w:lang w:val="pt-PT"/>
          <w14:textOutline w14:w="12700" w14:cap="flat" w14:cmpd="sng" w14:algn="ctr">
            <w14:noFill/>
            <w14:prstDash w14:val="solid"/>
            <w14:miter w14:lim="400000"/>
          </w14:textOutline>
        </w:rPr>
        <w:t xml:space="preserve">a década de los </w:t>
      </w:r>
      <w:r>
        <w:rPr>
          <w:rFonts w:cs="Arial Unicode MS"/>
          <w:color w:val="000000"/>
          <w:u w:color="000000"/>
          <w:lang w:val="es-ES_tradnl"/>
          <w14:textOutline w14:w="12700" w14:cap="flat" w14:cmpd="sng" w14:algn="ctr">
            <w14:noFill/>
            <w14:prstDash w14:val="solid"/>
            <w14:miter w14:lim="400000"/>
          </w14:textOutline>
        </w:rPr>
        <w:t>70</w:t>
      </w:r>
      <w:r>
        <w:rPr>
          <w:rFonts w:cs="Arial Unicode MS"/>
          <w:color w:val="000000"/>
          <w:u w:color="000000"/>
          <w:lang w:val="pt-PT"/>
          <w14:textOutline w14:w="12700" w14:cap="flat" w14:cmpd="sng" w14:algn="ctr">
            <w14:noFill/>
            <w14:prstDash w14:val="solid"/>
            <w14:miter w14:lim="400000"/>
          </w14:textOutline>
        </w:rPr>
        <w:t xml:space="preserve"> los clientes han tenido </w:t>
      </w:r>
      <w:r>
        <w:rPr>
          <w:rFonts w:cs="Arial Unicode MS"/>
          <w:color w:val="000000"/>
          <w:u w:color="000000"/>
          <w:lang w:val="es-ES_tradnl"/>
          <w14:textOutline w14:w="12700" w14:cap="flat" w14:cmpd="sng" w14:algn="ctr">
            <w14:noFill/>
            <w14:prstDash w14:val="solid"/>
            <w14:miter w14:lim="400000"/>
          </w14:textOutline>
        </w:rPr>
        <w:t xml:space="preserve">espacio </w:t>
      </w:r>
      <w:r>
        <w:rPr>
          <w:rFonts w:cs="Arial Unicode MS"/>
          <w:color w:val="000000"/>
          <w:u w:color="000000"/>
          <w:lang w:val="pt-PT"/>
          <w14:textOutline w14:w="12700" w14:cap="flat" w14:cmpd="sng" w14:algn="ctr">
            <w14:noFill/>
            <w14:prstDash w14:val="solid"/>
            <w14:miter w14:lim="400000"/>
          </w14:textOutline>
        </w:rPr>
        <w:t>a través de</w:t>
      </w:r>
      <w:r>
        <w:rPr>
          <w:rFonts w:cs="Arial Unicode MS"/>
          <w:color w:val="000000"/>
          <w:u w:color="000000"/>
          <w:lang w:val="es-ES_tradnl"/>
          <w14:textOutline w14:w="12700" w14:cap="flat" w14:cmpd="sng" w14:algn="ctr">
            <w14:noFill/>
            <w14:prstDash w14:val="solid"/>
            <w14:miter w14:lim="400000"/>
          </w14:textOutline>
        </w:rPr>
        <w:t xml:space="preserve"> roles en los que </w:t>
      </w:r>
      <w:r>
        <w:rPr>
          <w:rFonts w:cs="Arial Unicode MS"/>
          <w:color w:val="000000"/>
          <w:u w:color="000000"/>
          <w:lang w:val="pt-PT"/>
          <w14:textOutline w14:w="12700" w14:cap="flat" w14:cmpd="sng" w14:algn="ctr">
            <w14:noFill/>
            <w14:prstDash w14:val="solid"/>
            <w14:miter w14:lim="400000"/>
          </w14:textOutline>
        </w:rPr>
        <w:t xml:space="preserve">se les </w:t>
      </w:r>
      <w:r>
        <w:rPr>
          <w:rFonts w:cs="Arial Unicode MS"/>
          <w:color w:val="000000"/>
          <w:u w:color="000000"/>
          <w:lang w:val="es-ES_tradnl"/>
          <w14:textOutline w14:w="12700" w14:cap="flat" w14:cmpd="sng" w14:algn="ctr">
            <w14:noFill/>
            <w14:prstDash w14:val="solid"/>
            <w14:miter w14:lim="400000"/>
          </w14:textOutline>
        </w:rPr>
        <w:t>brinda experiencia y participa</w:t>
      </w:r>
      <w:r>
        <w:rPr>
          <w:rFonts w:cs="Arial Unicode MS"/>
          <w:color w:val="000000"/>
          <w:u w:color="000000"/>
          <w:lang w:val="pt-PT"/>
          <w14:textOutline w14:w="12700" w14:cap="flat" w14:cmpd="sng" w14:algn="ctr">
            <w14:noFill/>
            <w14:prstDash w14:val="solid"/>
            <w14:miter w14:lim="400000"/>
          </w14:textOutline>
        </w:rPr>
        <w:t>ción</w:t>
      </w:r>
      <w:r>
        <w:rPr>
          <w:rFonts w:cs="Arial Unicode MS"/>
          <w:color w:val="000000"/>
          <w:u w:color="000000"/>
          <w:lang w:val="es-ES_tradnl"/>
          <w14:textOutline w14:w="12700" w14:cap="flat" w14:cmpd="sng" w14:algn="ctr">
            <w14:noFill/>
            <w14:prstDash w14:val="solid"/>
            <w14:miter w14:lim="400000"/>
          </w14:textOutline>
        </w:rPr>
        <w:t xml:space="preserve"> en las actividades de informar, idear y conceptualizar las fases</w:t>
      </w:r>
      <w:r>
        <w:rPr>
          <w:rFonts w:cs="Arial Unicode MS"/>
          <w:color w:val="000000"/>
          <w:u w:color="000000"/>
          <w:lang w:val="pt-PT"/>
          <w14:textOutline w14:w="12700" w14:cap="flat" w14:cmpd="sng" w14:algn="ctr">
            <w14:noFill/>
            <w14:prstDash w14:val="solid"/>
            <w14:miter w14:lim="400000"/>
          </w14:textOutline>
        </w:rPr>
        <w:t xml:space="preserve"> tempranas</w:t>
      </w:r>
      <w:r>
        <w:rPr>
          <w:rFonts w:cs="Arial Unicode MS"/>
          <w:color w:val="000000"/>
          <w:u w:color="000000"/>
          <w:lang w:val="es-ES_tradnl"/>
          <w14:textOutline w14:w="12700" w14:cap="flat" w14:cmpd="sng" w14:algn="ctr">
            <w14:noFill/>
            <w14:prstDash w14:val="solid"/>
            <w14:miter w14:lim="400000"/>
          </w14:textOutline>
        </w:rPr>
        <w:t xml:space="preserve"> de</w:t>
      </w:r>
      <w:r>
        <w:rPr>
          <w:rFonts w:cs="Arial Unicode MS"/>
          <w:color w:val="000000"/>
          <w:u w:color="000000"/>
          <w:lang w:val="pt-PT"/>
          <w14:textOutline w14:w="12700" w14:cap="flat" w14:cmpd="sng" w14:algn="ctr">
            <w14:noFill/>
            <w14:prstDash w14:val="solid"/>
            <w14:miter w14:lim="400000"/>
          </w14:textOutline>
        </w:rPr>
        <w:t>l</w:t>
      </w:r>
      <w:r>
        <w:rPr>
          <w:rFonts w:cs="Arial Unicode MS"/>
          <w:color w:val="000000"/>
          <w:u w:color="000000"/>
          <w:lang w:val="es-ES_tradnl"/>
          <w14:textOutline w14:w="12700" w14:cap="flat" w14:cmpd="sng" w14:algn="ctr">
            <w14:noFill/>
            <w14:prstDash w14:val="solid"/>
            <w14:miter w14:lim="400000"/>
          </w14:textOutline>
        </w:rPr>
        <w:t xml:space="preserve"> diseño</w:t>
      </w:r>
      <w:r>
        <w:rPr>
          <w:rFonts w:cs="Arial Unicode MS"/>
          <w:color w:val="000000"/>
          <w:u w:color="000000"/>
          <w:lang w:val="pt-PT"/>
          <w14:textOutline w14:w="12700" w14:cap="flat" w14:cmpd="sng" w14:algn="ctr">
            <w14:noFill/>
            <w14:prstDash w14:val="solid"/>
            <w14:miter w14:lim="400000"/>
          </w14:textOutline>
        </w:rPr>
        <w:t xml:space="preserv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la actualidad, dos enfoques se están influyendo mutuamente, por un lado el enfoque </w:t>
      </w:r>
      <w:r>
        <w:rPr>
          <w:rFonts w:cs="Arial Unicode MS"/>
          <w:color w:val="000000"/>
          <w:u w:color="000000"/>
          <w:lang w:val="es-ES_tradnl"/>
          <w14:textOutline w14:w="12700" w14:cap="flat" w14:cmpd="sng" w14:algn="ctr">
            <w14:noFill/>
            <w14:prstDash w14:val="solid"/>
            <w14:miter w14:lim="400000"/>
          </w14:textOutline>
        </w:rPr>
        <w:t>“</w:t>
      </w:r>
      <w:r>
        <w:rPr>
          <w:rFonts w:cs="Arial Unicode MS"/>
          <w:i/>
          <w:iCs/>
          <w:color w:val="000000"/>
          <w:u w:color="000000"/>
          <w:lang w:val="es-ES_tradnl"/>
          <w14:textOutline w14:w="12700" w14:cap="flat" w14:cmpd="sng" w14:algn="ctr">
            <w14:noFill/>
            <w14:prstDash w14:val="solid"/>
            <w14:miter w14:lim="400000"/>
          </w14:textOutline>
        </w:rPr>
        <w:t>user as subject</w:t>
      </w:r>
      <w:r>
        <w:rPr>
          <w:rFonts w:cs="Arial Unicode MS"/>
          <w:color w:val="000000"/>
          <w:u w:color="000000"/>
          <w:lang w:val="es-ES_tradnl"/>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impulsado </w:t>
      </w:r>
      <w:r>
        <w:rPr>
          <w:rFonts w:cs="Arial Unicode MS"/>
          <w:color w:val="000000"/>
          <w:u w:color="000000"/>
          <w:lang w:val="es-ES_tradnl"/>
          <w14:textOutline w14:w="12700" w14:cap="flat" w14:cmpd="sng" w14:algn="ctr">
            <w14:noFill/>
            <w14:prstDash w14:val="solid"/>
            <w14:miter w14:lim="400000"/>
          </w14:textOutline>
        </w:rPr>
        <w:t>por Estados Unidos</w:t>
      </w:r>
      <w:r>
        <w:rPr>
          <w:rFonts w:cs="Arial Unicode MS"/>
          <w:color w:val="000000"/>
          <w:u w:color="000000"/>
          <w:lang w:val="pt-PT"/>
          <w14:textOutline w14:w="12700" w14:cap="flat" w14:cmpd="sng" w14:algn="ctr">
            <w14:noFill/>
            <w14:prstDash w14:val="solid"/>
            <w14:miter w14:lim="400000"/>
          </w14:textOutline>
        </w:rPr>
        <w:t>, y por otro lado, el enfoque "</w:t>
      </w:r>
      <w:r>
        <w:rPr>
          <w:rFonts w:cs="Arial Unicode MS"/>
          <w:i/>
          <w:iCs/>
          <w:color w:val="000000"/>
          <w:u w:color="000000"/>
          <w:lang w:val="es-ES_tradnl"/>
          <w14:textOutline w14:w="12700" w14:cap="flat" w14:cmpd="sng" w14:algn="ctr">
            <w14:noFill/>
            <w14:prstDash w14:val="solid"/>
            <w14:miter w14:lim="400000"/>
          </w14:textOutline>
        </w:rPr>
        <w:t>user as partner</w:t>
      </w:r>
      <w:r>
        <w:rPr>
          <w:rFonts w:cs="Arial Unicode MS"/>
          <w:color w:val="000000"/>
          <w:u w:color="000000"/>
          <w:lang w:val="pt-PT"/>
          <w14:textOutline w14:w="12700" w14:cap="flat" w14:cmpd="sng" w14:algn="ctr">
            <w14:noFill/>
            <w14:prstDash w14:val="solid"/>
            <w14:miter w14:lim="400000"/>
          </w14:textOutline>
        </w:rPr>
        <w:t>” fomentado por Europa. O sea que del dise</w:t>
      </w:r>
      <w:r>
        <w:rPr>
          <w:rFonts w:cs="Arial Unicode MS"/>
          <w:color w:val="000000"/>
          <w:u w:color="000000"/>
          <w:lang w:val="es-ES_tradnl"/>
          <w14:textOutline w14:w="12700" w14:cap="flat" w14:cmpd="sng" w14:algn="ctr">
            <w14:noFill/>
            <w14:prstDash w14:val="solid"/>
            <w14:miter w14:lim="400000"/>
          </w14:textOutline>
        </w:rPr>
        <w:t>ño</w:t>
      </w:r>
      <w:r>
        <w:rPr>
          <w:rFonts w:cs="Arial Unicode MS"/>
          <w:color w:val="000000"/>
          <w:u w:color="000000"/>
          <w:lang w:val="pt-PT"/>
          <w14:textOutline w14:w="12700" w14:cap="flat" w14:cmpd="sng" w14:algn="ctr">
            <w14:noFill/>
            <w14:prstDash w14:val="solid"/>
            <w14:miter w14:lim="400000"/>
          </w14:textOutline>
        </w:rPr>
        <w:t xml:space="preserve"> participativo se pasó a la creatividad colectiva hasta llegar a lo que hoy se llama co-creación. "</w:t>
      </w:r>
      <w:r>
        <w:rPr>
          <w:rFonts w:cs="Arial Unicode MS"/>
          <w:i/>
          <w:iCs/>
          <w:color w:val="000000"/>
          <w:u w:color="000000"/>
          <w14:textOutline w14:w="12700" w14:cap="flat" w14:cmpd="sng" w14:algn="ctr">
            <w14:noFill/>
            <w14:prstDash w14:val="solid"/>
            <w14:miter w14:lim="400000"/>
          </w14:textOutline>
        </w:rPr>
        <w:t>Co-creation is a very broad term with applications ranging from the physical to the metaphysical and from the material to the spiritual, as can be seen by the output of search engines</w:t>
      </w:r>
      <w:r>
        <w:rPr>
          <w:rFonts w:cs="Arial Unicode MS"/>
          <w:i/>
          <w:iC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w:t>
      </w:r>
      <w:r w:rsidRPr="00800E1A">
        <w:rPr>
          <w:rFonts w:cs="Arial Unicode MS"/>
          <w:color w:val="000000"/>
          <w:u w:color="000000"/>
          <w14:textOutline w14:w="12700" w14:cap="flat" w14:cmpd="sng" w14:algn="ctr">
            <w14:noFill/>
            <w14:prstDash w14:val="solid"/>
            <w14:miter w14:lim="400000"/>
          </w14:textOutline>
        </w:rPr>
        <w:t>Sanders</w:t>
      </w:r>
      <w:r>
        <w:rPr>
          <w:rFonts w:cs="Arial Unicode MS"/>
          <w:color w:val="000000"/>
          <w:u w:color="000000"/>
          <w:lang w:val="pt-PT"/>
          <w14:textOutline w14:w="12700" w14:cap="flat" w14:cmpd="sng" w14:algn="ctr">
            <w14:noFill/>
            <w14:prstDash w14:val="solid"/>
            <w14:miter w14:lim="400000"/>
          </w14:textOutline>
        </w:rPr>
        <w:t xml:space="preserve"> </w:t>
      </w:r>
      <w:r w:rsidRPr="00800E1A">
        <w:rPr>
          <w:rFonts w:cs="Arial Unicode MS"/>
          <w:color w:val="000000"/>
          <w:u w:color="000000"/>
          <w14:textOutline w14:w="12700" w14:cap="flat" w14:cmpd="sng" w14:algn="ctr">
            <w14:noFill/>
            <w14:prstDash w14:val="solid"/>
            <w14:miter w14:lim="400000"/>
          </w14:textOutline>
        </w:rPr>
        <w:t>y Stappers</w:t>
      </w:r>
      <w:r>
        <w:rPr>
          <w:rFonts w:cs="Arial Unicode MS"/>
          <w:color w:val="000000"/>
          <w:u w:color="000000"/>
          <w:lang w:val="pt-PT"/>
          <w14:textOutline w14:w="12700" w14:cap="flat" w14:cmpd="sng" w14:algn="ctr">
            <w14:noFill/>
            <w14:prstDash w14:val="solid"/>
            <w14:miter w14:lim="400000"/>
          </w14:textOutline>
        </w:rPr>
        <w:t>, 2008: 2).</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Los autores son cautos al detallar que una condición </w:t>
      </w:r>
      <w:r>
        <w:rPr>
          <w:rFonts w:cs="Arial Unicode MS"/>
          <w:i/>
          <w:iCs/>
          <w:color w:val="000000"/>
          <w:u w:color="000000"/>
          <w:lang w:val="pt-PT"/>
          <w14:textOutline w14:w="12700" w14:cap="flat" w14:cmpd="sng" w14:algn="ctr">
            <w14:noFill/>
            <w14:prstDash w14:val="solid"/>
            <w14:miter w14:lim="400000"/>
          </w14:textOutline>
        </w:rPr>
        <w:t>sine qua non</w:t>
      </w:r>
      <w:r>
        <w:rPr>
          <w:rFonts w:cs="Arial Unicode MS"/>
          <w:color w:val="000000"/>
          <w:u w:color="000000"/>
          <w:lang w:val="pt-PT"/>
          <w14:textOutline w14:w="12700" w14:cap="flat" w14:cmpd="sng" w14:algn="ctr">
            <w14:noFill/>
            <w14:prstDash w14:val="solid"/>
            <w14:miter w14:lim="400000"/>
          </w14:textOutline>
        </w:rPr>
        <w:t xml:space="preserve"> para la co-creación es </w:t>
      </w:r>
      <w:r>
        <w:rPr>
          <w:rFonts w:cs="Arial Unicode MS"/>
          <w:color w:val="000000"/>
          <w:u w:color="000000"/>
          <w:lang w:val="es-ES_tradnl"/>
          <w14:textOutline w14:w="12700" w14:cap="flat" w14:cmpd="sng" w14:algn="ctr">
            <w14:noFill/>
            <w14:prstDash w14:val="solid"/>
            <w14:miter w14:lim="400000"/>
          </w14:textOutline>
        </w:rPr>
        <w:t>cre</w:t>
      </w:r>
      <w:r>
        <w:rPr>
          <w:rFonts w:cs="Arial Unicode MS"/>
          <w:color w:val="000000"/>
          <w:u w:color="000000"/>
          <w:lang w:val="pt-PT"/>
          <w14:textOutline w14:w="12700" w14:cap="flat" w14:cmpd="sng" w14:algn="ctr">
            <w14:noFill/>
            <w14:prstDash w14:val="solid"/>
            <w14:miter w14:lim="400000"/>
          </w14:textOutline>
        </w:rPr>
        <w:t>er</w:t>
      </w:r>
      <w:r>
        <w:rPr>
          <w:rFonts w:cs="Arial Unicode MS"/>
          <w:color w:val="000000"/>
          <w:u w:color="000000"/>
          <w:lang w:val="es-ES_tradnl"/>
          <w14:textOutline w14:w="12700" w14:cap="flat" w14:cmpd="sng" w14:algn="ctr">
            <w14:noFill/>
            <w14:prstDash w14:val="solid"/>
            <w14:miter w14:lim="400000"/>
          </w14:textOutline>
        </w:rPr>
        <w:t xml:space="preserve"> que todas las personas son creativas</w:t>
      </w:r>
      <w:r>
        <w:rPr>
          <w:rFonts w:cs="Arial Unicode MS"/>
          <w:color w:val="000000"/>
          <w:u w:color="000000"/>
          <w:lang w:val="pt-PT"/>
          <w14:textOutline w14:w="12700" w14:cap="flat" w14:cmpd="sng" w14:algn="ctr">
            <w14:noFill/>
            <w14:prstDash w14:val="solid"/>
            <w14:miter w14:lim="400000"/>
          </w14:textOutline>
        </w:rPr>
        <w:t>, pero esto dependerá de su nivel de experiencia y  pasión. Además aunque en varios casos han notado que</w:t>
      </w:r>
      <w:r>
        <w:rPr>
          <w:rFonts w:cs="Arial Unicode MS"/>
          <w:color w:val="000000"/>
          <w:u w:color="000000"/>
          <w:lang w:val="es-ES_tradnl"/>
          <w14:textOutline w14:w="12700" w14:cap="flat" w14:cmpd="sng" w14:algn="ctr">
            <w14:noFill/>
            <w14:prstDash w14:val="solid"/>
            <w14:miter w14:lim="400000"/>
          </w14:textOutline>
        </w:rPr>
        <w:t xml:space="preserve"> la participación en el proceso de diseño </w:t>
      </w:r>
      <w:r>
        <w:rPr>
          <w:rFonts w:cs="Arial Unicode MS"/>
          <w:color w:val="000000"/>
          <w:u w:color="000000"/>
          <w:lang w:val="pt-PT"/>
          <w14:textOutline w14:w="12700" w14:cap="flat" w14:cmpd="sng" w14:algn="ctr">
            <w14:noFill/>
            <w14:prstDash w14:val="solid"/>
            <w14:miter w14:lim="400000"/>
          </w14:textOutline>
        </w:rPr>
        <w:t xml:space="preserve">se limita </w:t>
      </w:r>
      <w:r>
        <w:rPr>
          <w:rFonts w:cs="Arial Unicode MS"/>
          <w:color w:val="000000"/>
          <w:u w:color="000000"/>
          <w:lang w:val="es-ES_tradnl"/>
          <w14:textOutline w14:w="12700" w14:cap="flat" w14:cmpd="sng" w14:algn="ctr">
            <w14:noFill/>
            <w14:prstDash w14:val="solid"/>
            <w14:miter w14:lim="400000"/>
          </w14:textOutline>
        </w:rPr>
        <w:t>a una élite y un grupo de personas cuidadosamente seleccionado.</w:t>
      </w:r>
      <w:r>
        <w:rPr>
          <w:rFonts w:cs="Arial Unicode MS"/>
          <w:color w:val="000000"/>
          <w:u w:color="000000"/>
          <w:lang w:val="pt-PT"/>
          <w14:textOutline w14:w="12700" w14:cap="flat" w14:cmpd="sng" w14:algn="ctr">
            <w14:noFill/>
            <w14:prstDash w14:val="solid"/>
            <w14:miter w14:lim="400000"/>
          </w14:textOutline>
        </w:rPr>
        <w:t xml:space="preserve"> Es decir que en debate está el hecho de las jerarquías y las estructuras de poder para ceder a </w:t>
      </w:r>
      <w:r>
        <w:rPr>
          <w:rFonts w:cs="Arial Unicode MS"/>
          <w:color w:val="000000"/>
          <w:u w:color="000000"/>
          <w:lang w:val="pt-PT"/>
          <w14:textOutline w14:w="12700" w14:cap="flat" w14:cmpd="sng" w14:algn="ctr">
            <w14:noFill/>
            <w14:prstDash w14:val="solid"/>
            <w14:miter w14:lim="400000"/>
          </w14:textOutline>
        </w:rPr>
        <w:lastRenderedPageBreak/>
        <w:t xml:space="preserve">otras formas exitosas de co-creación </w:t>
      </w:r>
      <w:r>
        <w:rPr>
          <w:rFonts w:cs="Arial Unicode MS"/>
          <w:color w:val="000000"/>
          <w:u w:color="000000"/>
          <w:lang w:val="es-ES_tradnl"/>
          <w14:textOutline w14:w="12700" w14:cap="flat" w14:cmpd="sng" w14:algn="ctr">
            <w14:noFill/>
            <w14:prstDash w14:val="solid"/>
            <w14:miter w14:lim="400000"/>
          </w14:textOutline>
        </w:rPr>
        <w:t>no solo e</w:t>
      </w:r>
      <w:r>
        <w:rPr>
          <w:rFonts w:cs="Arial Unicode MS"/>
          <w:color w:val="000000"/>
          <w:u w:color="000000"/>
          <w:lang w:val="pt-PT"/>
          <w14:textOutline w14:w="12700" w14:cap="flat" w14:cmpd="sng" w14:algn="ctr">
            <w14:noFill/>
            <w14:prstDash w14:val="solid"/>
            <w14:miter w14:lim="400000"/>
          </w14:textOutline>
        </w:rPr>
        <w:t>n la</w:t>
      </w:r>
      <w:r>
        <w:rPr>
          <w:rFonts w:cs="Arial Unicode MS"/>
          <w:color w:val="000000"/>
          <w:u w:color="000000"/>
          <w:lang w:val="es-ES_tradnl"/>
          <w14:textOutline w14:w="12700" w14:cap="flat" w14:cmpd="sng" w14:algn="ctr">
            <w14:noFill/>
            <w14:prstDash w14:val="solid"/>
            <w14:miter w14:lim="400000"/>
          </w14:textOutline>
        </w:rPr>
        <w:t xml:space="preserve"> participación </w:t>
      </w:r>
      <w:r>
        <w:rPr>
          <w:rFonts w:cs="Arial Unicode MS"/>
          <w:color w:val="000000"/>
          <w:u w:color="000000"/>
          <w:lang w:val="pt-PT"/>
          <w14:textOutline w14:w="12700" w14:cap="flat" w14:cmpd="sng" w14:algn="ctr">
            <w14:noFill/>
            <w14:prstDash w14:val="solid"/>
            <w14:miter w14:lim="400000"/>
          </w14:textOutline>
        </w:rPr>
        <w:t>de</w:t>
      </w:r>
      <w:r>
        <w:rPr>
          <w:rFonts w:cs="Arial Unicode MS"/>
          <w:color w:val="000000"/>
          <w:u w:color="000000"/>
          <w:lang w:val="es-ES_tradnl"/>
          <w14:textOutline w14:w="12700" w14:cap="flat" w14:cmpd="sng" w14:algn="ctr">
            <w14:noFill/>
            <w14:prstDash w14:val="solid"/>
            <w14:miter w14:lim="400000"/>
          </w14:textOutline>
        </w:rPr>
        <w:t xml:space="preserve"> la</w:t>
      </w:r>
      <w:r>
        <w:rPr>
          <w:rFonts w:cs="Arial Unicode MS"/>
          <w:color w:val="000000"/>
          <w:u w:color="000000"/>
          <w:lang w:val="pt-PT"/>
          <w14:textOutline w14:w="12700" w14:cap="flat" w14:cmpd="sng" w14:algn="ctr">
            <w14:noFill/>
            <w14:prstDash w14:val="solid"/>
            <w14:miter w14:lim="400000"/>
          </w14:textOutline>
        </w:rPr>
        <w:t xml:space="preserve"> toma de</w:t>
      </w:r>
      <w:r>
        <w:rPr>
          <w:rFonts w:cs="Arial Unicode MS"/>
          <w:color w:val="000000"/>
          <w:u w:color="000000"/>
          <w:lang w:val="es-ES_tradnl"/>
          <w14:textOutline w14:w="12700" w14:cap="flat" w14:cmpd="sng" w14:algn="ctr">
            <w14:noFill/>
            <w14:prstDash w14:val="solid"/>
            <w14:miter w14:lim="400000"/>
          </w14:textOutline>
        </w:rPr>
        <w:t xml:space="preserve"> decisi</w:t>
      </w:r>
      <w:r>
        <w:rPr>
          <w:rFonts w:cs="Arial Unicode MS"/>
          <w:color w:val="000000"/>
          <w:u w:color="000000"/>
          <w:lang w:val="pt-PT"/>
          <w14:textOutline w14:w="12700" w14:cap="flat" w14:cmpd="sng" w14:algn="ctr">
            <w14:noFill/>
            <w14:prstDash w14:val="solid"/>
            <w14:miter w14:lim="400000"/>
          </w14:textOutline>
        </w:rPr>
        <w:t>ones</w:t>
      </w:r>
      <w:r>
        <w:rPr>
          <w:rFonts w:cs="Arial Unicode MS"/>
          <w:color w:val="000000"/>
          <w:u w:color="000000"/>
          <w:lang w:val="es-ES_tradnl"/>
          <w14:textOutline w14:w="12700" w14:cap="flat" w14:cmpd="sng" w14:algn="ctr">
            <w14:noFill/>
            <w14:prstDash w14:val="solid"/>
            <w14:miter w14:lim="400000"/>
          </w14:textOutline>
        </w:rPr>
        <w:t xml:space="preserve"> sino </w:t>
      </w:r>
      <w:r>
        <w:rPr>
          <w:rFonts w:cs="Arial Unicode MS"/>
          <w:color w:val="000000"/>
          <w:u w:color="000000"/>
          <w:lang w:val="pt-PT"/>
          <w14:textOutline w14:w="12700" w14:cap="flat" w14:cmpd="sng" w14:algn="ctr">
            <w14:noFill/>
            <w14:prstDash w14:val="solid"/>
            <w14:miter w14:lim="400000"/>
          </w14:textOutline>
        </w:rPr>
        <w:t>d</w:t>
      </w:r>
      <w:r>
        <w:rPr>
          <w:rFonts w:cs="Arial Unicode MS"/>
          <w:color w:val="000000"/>
          <w:u w:color="000000"/>
          <w:lang w:val="es-ES_tradnl"/>
          <w14:textOutline w14:w="12700" w14:cap="flat" w14:cmpd="sng" w14:algn="ctr">
            <w14:noFill/>
            <w14:prstDash w14:val="solid"/>
            <w14:miter w14:lim="400000"/>
          </w14:textOutline>
        </w:rPr>
        <w:t>el momento de la generación de idea</w:t>
      </w:r>
      <w:r>
        <w:rPr>
          <w:rFonts w:cs="Arial Unicode MS"/>
          <w:color w:val="000000"/>
          <w:u w:color="000000"/>
          <w:lang w:val="pt-PT"/>
          <w14:textOutline w14:w="12700" w14:cap="flat" w14:cmpd="sng" w14:algn="ctr">
            <w14:noFill/>
            <w14:prstDash w14:val="solid"/>
            <w14:miter w14:lim="400000"/>
          </w14:textOutline>
        </w:rPr>
        <w:t>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T</w:t>
      </w:r>
      <w:r>
        <w:rPr>
          <w:rFonts w:cs="Arial Unicode MS"/>
          <w:color w:val="000000"/>
          <w:u w:color="000000"/>
          <w:lang w:val="es-ES_tradnl"/>
          <w14:textOutline w14:w="12700" w14:cap="flat" w14:cmpd="sng" w14:algn="ctr">
            <w14:noFill/>
            <w14:prstDash w14:val="solid"/>
            <w14:miter w14:lim="400000"/>
          </w14:textOutline>
        </w:rPr>
        <w:t>om</w:t>
      </w:r>
      <w:r>
        <w:rPr>
          <w:rFonts w:cs="Arial Unicode MS"/>
          <w:color w:val="000000"/>
          <w:u w:color="000000"/>
          <w:lang w:val="pt-PT"/>
          <w14:textOutline w14:w="12700" w14:cap="flat" w14:cmpd="sng" w14:algn="ctr">
            <w14:noFill/>
            <w14:prstDash w14:val="solid"/>
            <w14:miter w14:lim="400000"/>
          </w14:textOutline>
        </w:rPr>
        <w:t>e</w:t>
      </w:r>
      <w:r>
        <w:rPr>
          <w:rFonts w:cs="Arial Unicode MS"/>
          <w:color w:val="000000"/>
          <w:u w:color="000000"/>
          <w:lang w:val="es-ES_tradnl"/>
          <w14:textOutline w14:w="12700" w14:cap="flat" w14:cmpd="sng" w14:algn="ctr">
            <w14:noFill/>
            <w14:prstDash w14:val="solid"/>
            <w14:miter w14:lim="400000"/>
          </w14:textOutline>
        </w:rPr>
        <w:t xml:space="preserve">mos en cuenta </w:t>
      </w:r>
      <w:r>
        <w:rPr>
          <w:rFonts w:cs="Arial Unicode MS"/>
          <w:color w:val="000000"/>
          <w:u w:color="000000"/>
          <w:lang w:val="pt-PT"/>
          <w14:textOutline w14:w="12700" w14:cap="flat" w14:cmpd="sng" w14:algn="ctr">
            <w14:noFill/>
            <w14:prstDash w14:val="solid"/>
            <w14:miter w14:lim="400000"/>
          </w14:textOutline>
        </w:rPr>
        <w:t xml:space="preserve">cuatro </w:t>
      </w:r>
      <w:r>
        <w:rPr>
          <w:rFonts w:cs="Arial Unicode MS"/>
          <w:color w:val="000000"/>
          <w:u w:color="000000"/>
          <w:lang w:val="es-ES_tradnl"/>
          <w14:textOutline w14:w="12700" w14:cap="flat" w14:cmpd="sng" w14:algn="ctr">
            <w14:noFill/>
            <w14:prstDash w14:val="solid"/>
            <w14:miter w14:lim="400000"/>
          </w14:textOutline>
        </w:rPr>
        <w:t>niveles de creatividad</w:t>
      </w:r>
      <w:r>
        <w:rPr>
          <w:rFonts w:cs="Arial Unicode MS"/>
          <w:color w:val="000000"/>
          <w:u w:color="000000"/>
          <w:lang w:val="pt-PT"/>
          <w14:textOutline w14:w="12700" w14:cap="flat" w14:cmpd="sng" w14:algn="ctr">
            <w14:noFill/>
            <w14:prstDash w14:val="solid"/>
            <w14:miter w14:lim="400000"/>
          </w14:textOutline>
        </w:rPr>
        <w:t>: "</w:t>
      </w:r>
      <w:r>
        <w:rPr>
          <w:rFonts w:cs="Arial Unicode MS"/>
          <w:i/>
          <w:iCs/>
          <w:color w:val="000000"/>
          <w:u w:color="000000"/>
          <w:lang w:val="es-ES_tradnl"/>
          <w14:textOutline w14:w="12700" w14:cap="flat" w14:cmpd="sng" w14:algn="ctr">
            <w14:noFill/>
            <w14:prstDash w14:val="solid"/>
            <w14:miter w14:lim="400000"/>
          </w14:textOutline>
        </w:rPr>
        <w:t>doing, adapting, making and creating</w:t>
      </w:r>
      <w:r>
        <w:rPr>
          <w:rFonts w:cs="Arial Unicode MS"/>
          <w:color w:val="000000"/>
          <w:u w:color="000000"/>
          <w:lang w:val="pt-PT"/>
          <w14:textOutline w14:w="12700" w14:cap="flat" w14:cmpd="sng" w14:algn="ctr">
            <w14:noFill/>
            <w14:prstDash w14:val="solid"/>
            <w14:miter w14:lim="400000"/>
          </w14:textOutline>
        </w:rPr>
        <w:t xml:space="preserve">" en los que habrá variaciones entre una persona y otra </w:t>
      </w:r>
      <w:r>
        <w:rPr>
          <w:rFonts w:cs="Arial Unicode MS"/>
          <w:color w:val="000000"/>
          <w:u w:color="000000"/>
          <w:lang w:val="es-ES_tradnl"/>
          <w14:textOutline w14:w="12700" w14:cap="flat" w14:cmpd="sng" w14:algn="ctr">
            <w14:noFill/>
            <w14:prstDash w14:val="solid"/>
            <w14:miter w14:lim="400000"/>
          </w14:textOutline>
        </w:rPr>
        <w:t xml:space="preserve">en función de su </w:t>
      </w:r>
      <w:r>
        <w:rPr>
          <w:rFonts w:cs="Arial Unicode MS"/>
          <w:color w:val="000000"/>
          <w:u w:color="000000"/>
          <w:lang w:val="pt-PT"/>
          <w14:textOutline w14:w="12700" w14:cap="flat" w14:cmpd="sng" w14:algn="ctr">
            <w14:noFill/>
            <w14:prstDash w14:val="solid"/>
            <w14:miter w14:lim="400000"/>
          </w14:textOutline>
        </w:rPr>
        <w:t>rendimiento</w:t>
      </w:r>
      <w:r>
        <w:rPr>
          <w:rFonts w:cs="Arial Unicode MS"/>
          <w:color w:val="000000"/>
          <w:u w:color="000000"/>
          <w:lang w:val="es-ES_tradnl"/>
          <w14:textOutline w14:w="12700" w14:cap="flat" w14:cmpd="sng" w14:algn="ctr">
            <w14:noFill/>
            <w14:prstDash w14:val="solid"/>
            <w14:miter w14:lim="400000"/>
          </w14:textOutline>
        </w:rPr>
        <w:t>, experiencia, inter</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s</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pasión y esfuerzo</w:t>
      </w:r>
      <w:r>
        <w:rPr>
          <w:rFonts w:cs="Arial Unicode MS"/>
          <w:color w:val="000000"/>
          <w:u w:color="000000"/>
          <w:lang w:val="pt-PT"/>
          <w14:textOutline w14:w="12700" w14:cap="flat" w14:cmpd="sng" w14:algn="ctr">
            <w14:noFill/>
            <w14:prstDash w14:val="solid"/>
            <w14:miter w14:lim="400000"/>
          </w14:textOutline>
        </w:rPr>
        <w:t xml:space="preserve">. El primer nivel, </w:t>
      </w:r>
      <w:r>
        <w:rPr>
          <w:rFonts w:cs="Arial Unicode MS"/>
          <w:i/>
          <w:iCs/>
          <w:color w:val="000000"/>
          <w:u w:color="000000"/>
          <w:lang w:val="pt-PT"/>
          <w14:textOutline w14:w="12700" w14:cap="flat" w14:cmpd="sng" w14:algn="ctr">
            <w14:noFill/>
            <w14:prstDash w14:val="solid"/>
            <w14:miter w14:lim="400000"/>
          </w14:textOutline>
        </w:rPr>
        <w:t>doing</w:t>
      </w:r>
      <w:r>
        <w:rPr>
          <w:rFonts w:cs="Arial Unicode MS"/>
          <w:color w:val="000000"/>
          <w:u w:color="000000"/>
          <w:lang w:val="pt-PT"/>
          <w14:textOutline w14:w="12700" w14:cap="flat" w14:cmpd="sng" w14:algn="ctr">
            <w14:noFill/>
            <w14:prstDash w14:val="solid"/>
            <w14:miter w14:lim="400000"/>
          </w14:textOutline>
        </w:rPr>
        <w:t>, es motivado por la productividad con el propósito de “</w:t>
      </w:r>
      <w:r>
        <w:rPr>
          <w:rFonts w:cs="Arial Unicode MS"/>
          <w:i/>
          <w:iCs/>
          <w:color w:val="000000"/>
          <w:u w:color="000000"/>
          <w:lang w:val="pt-PT"/>
          <w14:textOutline w14:w="12700" w14:cap="flat" w14:cmpd="sng" w14:algn="ctr">
            <w14:noFill/>
            <w14:prstDash w14:val="solid"/>
            <w14:miter w14:lim="400000"/>
          </w14:textOutline>
        </w:rPr>
        <w:t>getting something done</w:t>
      </w:r>
      <w:r>
        <w:rPr>
          <w:rFonts w:cs="Arial Unicode MS"/>
          <w:color w:val="000000"/>
          <w:u w:color="000000"/>
          <w:lang w:val="pt-PT"/>
          <w14:textOutline w14:w="12700" w14:cap="flat" w14:cmpd="sng" w14:algn="ctr">
            <w14:noFill/>
            <w14:prstDash w14:val="solid"/>
            <w14:miter w14:lim="400000"/>
          </w14:textOutline>
        </w:rPr>
        <w:t xml:space="preserve">”; en el siguiente, </w:t>
      </w:r>
      <w:r>
        <w:rPr>
          <w:rFonts w:cs="Arial Unicode MS"/>
          <w:i/>
          <w:iCs/>
          <w:color w:val="000000"/>
          <w:u w:color="000000"/>
          <w:lang w:val="pt-PT"/>
          <w14:textOutline w14:w="12700" w14:cap="flat" w14:cmpd="sng" w14:algn="ctr">
            <w14:noFill/>
            <w14:prstDash w14:val="solid"/>
            <w14:miter w14:lim="400000"/>
          </w14:textOutline>
        </w:rPr>
        <w:t>adapting</w:t>
      </w:r>
      <w:r>
        <w:rPr>
          <w:rFonts w:cs="Arial Unicode MS"/>
          <w:color w:val="000000"/>
          <w:u w:color="000000"/>
          <w:lang w:val="pt-PT"/>
          <w14:textOutline w14:w="12700" w14:cap="flat" w14:cmpd="sng" w14:algn="ctr">
            <w14:noFill/>
            <w14:prstDash w14:val="solid"/>
            <w14:miter w14:lim="400000"/>
          </w14:textOutline>
        </w:rPr>
        <w:t>, lo motiva la apropiación con el objetivo de “</w:t>
      </w:r>
      <w:r>
        <w:rPr>
          <w:rFonts w:cs="Arial Unicode MS"/>
          <w:i/>
          <w:iCs/>
          <w:color w:val="000000"/>
          <w:u w:color="000000"/>
          <w:lang w:val="pt-PT"/>
          <w14:textOutline w14:w="12700" w14:cap="flat" w14:cmpd="sng" w14:algn="ctr">
            <w14:noFill/>
            <w14:prstDash w14:val="solid"/>
            <w14:miter w14:lim="400000"/>
          </w14:textOutline>
        </w:rPr>
        <w:t>make things my own</w:t>
      </w:r>
      <w:r>
        <w:rPr>
          <w:rFonts w:cs="Arial Unicode MS"/>
          <w:color w:val="000000"/>
          <w:u w:color="000000"/>
          <w:lang w:val="pt-PT"/>
          <w14:textOutline w14:w="12700" w14:cap="flat" w14:cmpd="sng" w14:algn="ctr">
            <w14:noFill/>
            <w14:prstDash w14:val="solid"/>
            <w14:miter w14:lim="400000"/>
          </w14:textOutline>
        </w:rPr>
        <w:t xml:space="preserve">”; el tercer nivel, </w:t>
      </w:r>
      <w:r>
        <w:rPr>
          <w:rFonts w:cs="Arial Unicode MS"/>
          <w:i/>
          <w:iCs/>
          <w:color w:val="000000"/>
          <w:u w:color="000000"/>
          <w:lang w:val="pt-PT"/>
          <w14:textOutline w14:w="12700" w14:cap="flat" w14:cmpd="sng" w14:algn="ctr">
            <w14:noFill/>
            <w14:prstDash w14:val="solid"/>
            <w14:miter w14:lim="400000"/>
          </w14:textOutline>
        </w:rPr>
        <w:t>making</w:t>
      </w:r>
      <w:r>
        <w:rPr>
          <w:rFonts w:cs="Arial Unicode MS"/>
          <w:color w:val="000000"/>
          <w:u w:color="000000"/>
          <w:lang w:val="pt-PT"/>
          <w14:textOutline w14:w="12700" w14:cap="flat" w14:cmpd="sng" w14:algn="ctr">
            <w14:noFill/>
            <w14:prstDash w14:val="solid"/>
            <w14:miter w14:lim="400000"/>
          </w14:textOutline>
        </w:rPr>
        <w:t>, incentivado por “</w:t>
      </w:r>
      <w:r>
        <w:rPr>
          <w:rFonts w:cs="Arial Unicode MS"/>
          <w:i/>
          <w:iCs/>
          <w:color w:val="000000"/>
          <w:u w:color="000000"/>
          <w:lang w:val="pt-PT"/>
          <w14:textOutline w14:w="12700" w14:cap="flat" w14:cmpd="sng" w14:algn="ctr">
            <w14:noFill/>
            <w14:prstDash w14:val="solid"/>
            <w14:miter w14:lim="400000"/>
          </w14:textOutline>
        </w:rPr>
        <w:t>asserting my ability or skill</w:t>
      </w:r>
      <w:r>
        <w:rPr>
          <w:rFonts w:cs="Arial Unicode MS"/>
          <w:color w:val="000000"/>
          <w:u w:color="000000"/>
          <w:lang w:val="pt-PT"/>
          <w14:textOutline w14:w="12700" w14:cap="flat" w14:cmpd="sng" w14:algn="ctr">
            <w14:noFill/>
            <w14:prstDash w14:val="solid"/>
            <w14:miter w14:lim="400000"/>
          </w14:textOutline>
        </w:rPr>
        <w:t>”, con la finalidad de “</w:t>
      </w:r>
      <w:r>
        <w:rPr>
          <w:rFonts w:cs="Arial Unicode MS"/>
          <w:i/>
          <w:iCs/>
          <w:color w:val="000000"/>
          <w:u w:color="000000"/>
          <w:lang w:val="pt-PT"/>
          <w14:textOutline w14:w="12700" w14:cap="flat" w14:cmpd="sng" w14:algn="ctr">
            <w14:noFill/>
            <w14:prstDash w14:val="solid"/>
            <w14:miter w14:lim="400000"/>
          </w14:textOutline>
        </w:rPr>
        <w:t>make with my own hands</w:t>
      </w:r>
      <w:r>
        <w:rPr>
          <w:rFonts w:cs="Arial Unicode MS"/>
          <w:color w:val="000000"/>
          <w:u w:color="000000"/>
          <w:lang w:val="pt-PT"/>
          <w14:textOutline w14:w="12700" w14:cap="flat" w14:cmpd="sng" w14:algn="ctr">
            <w14:noFill/>
            <w14:prstDash w14:val="solid"/>
            <w14:miter w14:lim="400000"/>
          </w14:textOutline>
        </w:rPr>
        <w:t xml:space="preserve">”, finalmente el nivel </w:t>
      </w:r>
      <w:r>
        <w:rPr>
          <w:rFonts w:cs="Arial Unicode MS"/>
          <w:i/>
          <w:iCs/>
          <w:color w:val="000000"/>
          <w:u w:color="000000"/>
          <w:lang w:val="pt-PT"/>
          <w14:textOutline w14:w="12700" w14:cap="flat" w14:cmpd="sng" w14:algn="ctr">
            <w14:noFill/>
            <w14:prstDash w14:val="solid"/>
            <w14:miter w14:lim="400000"/>
          </w14:textOutline>
        </w:rPr>
        <w:t>creating</w:t>
      </w:r>
      <w:r>
        <w:rPr>
          <w:rFonts w:cs="Arial Unicode MS"/>
          <w:color w:val="000000"/>
          <w:u w:color="000000"/>
          <w:lang w:val="pt-PT"/>
          <w14:textOutline w14:w="12700" w14:cap="flat" w14:cmpd="sng" w14:algn="ctr">
            <w14:noFill/>
            <w14:prstDash w14:val="solid"/>
            <w14:miter w14:lim="400000"/>
          </w14:textOutline>
        </w:rPr>
        <w:t xml:space="preserve"> es causado por la inspiración con la intención de “</w:t>
      </w:r>
      <w:r>
        <w:rPr>
          <w:rFonts w:cs="Arial Unicode MS"/>
          <w:i/>
          <w:iCs/>
          <w:color w:val="000000"/>
          <w:u w:color="000000"/>
          <w:lang w:val="pt-PT"/>
          <w14:textOutline w14:w="12700" w14:cap="flat" w14:cmpd="sng" w14:algn="ctr">
            <w14:noFill/>
            <w14:prstDash w14:val="solid"/>
            <w14:miter w14:lim="400000"/>
          </w14:textOutline>
        </w:rPr>
        <w:t>express my creativity</w:t>
      </w:r>
      <w:r>
        <w:rPr>
          <w:rFonts w:cs="Arial Unicode MS"/>
          <w:color w:val="000000"/>
          <w:u w:color="000000"/>
          <w:lang w:val="pt-PT"/>
          <w14:textOutline w14:w="12700" w14:cap="flat" w14:cmpd="sng" w14:algn="ctr">
            <w14:noFill/>
            <w14:prstDash w14:val="solid"/>
            <w14:miter w14:lim="400000"/>
          </w14:textOutline>
        </w:rPr>
        <w:t>" (</w:t>
      </w:r>
      <w:r>
        <w:rPr>
          <w:rFonts w:cs="Arial Unicode MS"/>
          <w:color w:val="000000"/>
          <w:u w:color="000000"/>
          <w:lang w:val="es-ES_tradnl"/>
          <w14:textOutline w14:w="12700" w14:cap="flat" w14:cmpd="sng" w14:algn="ctr">
            <w14:noFill/>
            <w14:prstDash w14:val="solid"/>
            <w14:miter w14:lim="400000"/>
          </w14:textOutline>
        </w:rPr>
        <w:t>Sanders</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y Stappers</w:t>
      </w:r>
      <w:r>
        <w:rPr>
          <w:rFonts w:cs="Arial Unicode MS"/>
          <w:color w:val="000000"/>
          <w:u w:color="000000"/>
          <w:lang w:val="pt-PT"/>
          <w14:textOutline w14:w="12700" w14:cap="flat" w14:cmpd="sng" w14:algn="ctr">
            <w14:noFill/>
            <w14:prstDash w14:val="solid"/>
            <w14:miter w14:lim="400000"/>
          </w14:textOutline>
        </w:rPr>
        <w:t xml:space="preserve">, 2008: 9).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Al comportarse consecuentemente y demostrando iniciativa creativa </w:t>
      </w:r>
      <w:r>
        <w:rPr>
          <w:rFonts w:cs="Arial Unicode MS"/>
          <w:color w:val="000000"/>
          <w:u w:color="000000"/>
          <w:lang w:val="es-ES_tradnl"/>
          <w14:textOutline w14:w="12700" w14:cap="flat" w14:cmpd="sng" w14:algn="ctr">
            <w14:noFill/>
            <w14:prstDash w14:val="solid"/>
            <w14:miter w14:lim="400000"/>
          </w14:textOutline>
        </w:rPr>
        <w:t xml:space="preserve">las personas </w:t>
      </w:r>
      <w:r>
        <w:rPr>
          <w:rFonts w:cs="Arial Unicode MS"/>
          <w:color w:val="000000"/>
          <w:u w:color="000000"/>
          <w:lang w:val="pt-PT"/>
          <w14:textOutline w14:w="12700" w14:cap="flat" w14:cmpd="sng" w14:algn="ctr">
            <w14:noFill/>
            <w14:prstDash w14:val="solid"/>
            <w14:miter w14:lim="400000"/>
          </w14:textOutline>
        </w:rPr>
        <w:t>lograran</w:t>
      </w:r>
      <w:r>
        <w:rPr>
          <w:rFonts w:cs="Arial Unicode MS"/>
          <w:color w:val="000000"/>
          <w:u w:color="000000"/>
          <w:lang w:val="es-ES_tradnl"/>
          <w14:textOutline w14:w="12700" w14:cap="flat" w14:cmpd="sng" w14:algn="ctr">
            <w14:noFill/>
            <w14:prstDash w14:val="solid"/>
            <w14:miter w14:lim="400000"/>
          </w14:textOutline>
        </w:rPr>
        <w:t xml:space="preserve"> un equilibrio entre el consumo y</w:t>
      </w:r>
      <w:r>
        <w:rPr>
          <w:rFonts w:cs="Arial Unicode MS"/>
          <w:color w:val="000000"/>
          <w:u w:color="000000"/>
          <w:lang w:val="pt-PT"/>
          <w14:textOutline w14:w="12700" w14:cap="flat" w14:cmpd="sng" w14:algn="ctr">
            <w14:noFill/>
            <w14:prstDash w14:val="solid"/>
            <w14:miter w14:lim="400000"/>
          </w14:textOutline>
        </w:rPr>
        <w:t xml:space="preserve"> su</w:t>
      </w:r>
      <w:r>
        <w:rPr>
          <w:rFonts w:cs="Arial Unicode MS"/>
          <w:color w:val="000000"/>
          <w:u w:color="000000"/>
          <w:lang w:val="es-ES_tradnl"/>
          <w14:textOutline w14:w="12700" w14:cap="flat" w14:cmpd="sng" w14:algn="ctr">
            <w14:noFill/>
            <w14:prstDash w14:val="solid"/>
            <w14:miter w14:lim="400000"/>
          </w14:textOutline>
        </w:rPr>
        <w:t xml:space="preserve"> capacidad </w:t>
      </w:r>
      <w:r>
        <w:rPr>
          <w:rFonts w:cs="Arial Unicode MS"/>
          <w:color w:val="000000"/>
          <w:u w:color="000000"/>
          <w:lang w:val="pt-PT"/>
          <w14:textOutline w14:w="12700" w14:cap="flat" w14:cmpd="sng" w14:algn="ctr">
            <w14:noFill/>
            <w14:prstDash w14:val="solid"/>
            <w14:miter w14:lim="400000"/>
          </w14:textOutline>
        </w:rPr>
        <w:t>para</w:t>
      </w:r>
      <w:r>
        <w:rPr>
          <w:rFonts w:cs="Arial Unicode MS"/>
          <w:color w:val="000000"/>
          <w:u w:color="000000"/>
          <w:lang w:val="es-ES_tradnl"/>
          <w14:textOutline w14:w="12700" w14:cap="flat" w14:cmpd="sng" w14:algn="ctr">
            <w14:noFill/>
            <w14:prstDash w14:val="solid"/>
            <w14:miter w14:lim="400000"/>
          </w14:textOutline>
        </w:rPr>
        <w:t xml:space="preserve"> elegir activamente</w:t>
      </w:r>
      <w:r>
        <w:rPr>
          <w:rFonts w:cs="Arial Unicode MS"/>
          <w:color w:val="000000"/>
          <w:u w:color="000000"/>
          <w:lang w:val="pt-PT"/>
          <w14:textOutline w14:w="12700" w14:cap="flat" w14:cmpd="sng" w14:algn="ctr">
            <w14:noFill/>
            <w14:prstDash w14:val="solid"/>
            <w14:miter w14:lim="400000"/>
          </w14:textOutline>
        </w:rPr>
        <w:t xml:space="preserve"> los</w:t>
      </w:r>
      <w:r>
        <w:rPr>
          <w:rFonts w:cs="Arial Unicode MS"/>
          <w:color w:val="000000"/>
          <w:u w:color="000000"/>
          <w:lang w:val="es-ES_tradnl"/>
          <w14:textOutline w14:w="12700" w14:cap="flat" w14:cmpd="sng" w14:algn="ctr">
            <w14:noFill/>
            <w14:prstDash w14:val="solid"/>
            <w14:miter w14:lim="400000"/>
          </w14:textOutline>
        </w:rPr>
        <w:t xml:space="preserve"> tipos de experiencias participa</w:t>
      </w:r>
      <w:r>
        <w:rPr>
          <w:rFonts w:cs="Arial Unicode MS"/>
          <w:color w:val="000000"/>
          <w:u w:color="000000"/>
          <w:lang w:val="pt-PT"/>
          <w14:textOutline w14:w="12700" w14:cap="flat" w14:cmpd="sng" w14:algn="ctr">
            <w14:noFill/>
            <w14:prstDash w14:val="solid"/>
            <w14:miter w14:lim="400000"/>
          </w14:textOutline>
        </w:rPr>
        <w:t xml:space="preserve">tivas en las que pueden involucrarse.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Lo mencionado tiene similitudes con </w:t>
      </w:r>
      <w:r w:rsidRPr="00800E1A">
        <w:rPr>
          <w:rFonts w:cs="Arial Unicode MS"/>
          <w:i/>
          <w:iCs/>
          <w:color w:val="000000"/>
          <w:u w:color="000000"/>
          <w:lang w:val="es-EC"/>
          <w14:textOutline w14:w="12700" w14:cap="flat" w14:cmpd="sng" w14:algn="ctr">
            <w14:noFill/>
            <w14:prstDash w14:val="solid"/>
            <w14:miter w14:lim="400000"/>
          </w14:textOutline>
        </w:rPr>
        <w:t>The Consumer/Designer Spectrum</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propuesto por Fischer (2002) donde se habla de roles que progresivamente asume una persona que quiere ser </w:t>
      </w:r>
      <w:r>
        <w:rPr>
          <w:rFonts w:cs="Arial Unicode MS"/>
          <w:color w:val="000000"/>
          <w:u w:color="000000"/>
          <w:lang w:val="es-ES_tradnl"/>
          <w14:textOutline w14:w="12700" w14:cap="flat" w14:cmpd="sng" w14:algn="ctr">
            <w14:noFill/>
            <w14:prstDash w14:val="solid"/>
            <w14:miter w14:lim="400000"/>
          </w14:textOutline>
        </w:rPr>
        <w:t>consumidor o diseñado</w:t>
      </w:r>
      <w:r>
        <w:rPr>
          <w:rFonts w:cs="Arial Unicode MS"/>
          <w:color w:val="000000"/>
          <w:u w:color="000000"/>
          <w:lang w:val="pt-PT"/>
          <w14:textOutline w14:w="12700" w14:cap="flat" w14:cmpd="sng" w14:algn="ctr">
            <w14:noFill/>
            <w14:prstDash w14:val="solid"/>
            <w14:miter w14:lim="400000"/>
          </w14:textOutline>
        </w:rPr>
        <w:t xml:space="preserve">r. El </w:t>
      </w:r>
      <w:r>
        <w:rPr>
          <w:rFonts w:cs="Arial Unicode MS"/>
          <w:i/>
          <w:iCs/>
          <w:color w:val="000000"/>
          <w:u w:color="000000"/>
          <w:lang w:val="pt-PT"/>
          <w14:textOutline w14:w="12700" w14:cap="flat" w14:cmpd="sng" w14:algn="ctr">
            <w14:noFill/>
            <w14:prstDash w14:val="solid"/>
            <w14:miter w14:lim="400000"/>
          </w14:textOutline>
        </w:rPr>
        <w:t>engagement</w:t>
      </w:r>
      <w:r>
        <w:rPr>
          <w:rFonts w:cs="Arial Unicode MS"/>
          <w:color w:val="000000"/>
          <w:u w:color="000000"/>
          <w:lang w:val="pt-PT"/>
          <w14:textOutline w14:w="12700" w14:cap="flat" w14:cmpd="sng" w14:algn="ctr">
            <w14:noFill/>
            <w14:prstDash w14:val="solid"/>
            <w14:miter w14:lim="400000"/>
          </w14:textOutline>
        </w:rPr>
        <w:t xml:space="preserve"> es normal para un consumidor mientras que se vuelve sustancial para el </w:t>
      </w:r>
      <w:r>
        <w:rPr>
          <w:rFonts w:cs="Arial Unicode MS"/>
          <w:color w:val="000000"/>
          <w:u w:color="000000"/>
          <w:lang w:val="es-ES_tradnl"/>
          <w14:textOutline w14:w="12700" w14:cap="flat" w14:cmpd="sng" w14:algn="ctr">
            <w14:noFill/>
            <w14:prstDash w14:val="solid"/>
            <w14:miter w14:lim="400000"/>
          </w14:textOutline>
        </w:rPr>
        <w:t>diseñador</w:t>
      </w:r>
      <w:r>
        <w:rPr>
          <w:rFonts w:cs="Arial Unicode MS"/>
          <w:color w:val="000000"/>
          <w:u w:color="000000"/>
          <w:lang w:val="pt-PT"/>
          <w14:textOutline w14:w="12700" w14:cap="flat" w14:cmpd="sng" w14:algn="ctr">
            <w14:noFill/>
            <w14:prstDash w14:val="solid"/>
            <w14:miter w14:lim="400000"/>
          </w14:textOutline>
        </w:rPr>
        <w:t xml:space="preserve">. El espectro </w:t>
      </w:r>
      <w:r>
        <w:rPr>
          <w:rFonts w:cs="Arial Unicode MS"/>
          <w:color w:val="000000"/>
          <w:u w:color="000000"/>
          <w:lang w:val="es-ES_tradnl"/>
          <w14:textOutline w14:w="12700" w14:cap="flat" w14:cmpd="sng" w14:algn="ctr">
            <w14:noFill/>
            <w14:prstDash w14:val="solid"/>
            <w14:miter w14:lim="400000"/>
          </w14:textOutline>
        </w:rPr>
        <w:t>va desde el consumidor pasivo al consumidor activo</w:t>
      </w:r>
      <w:r>
        <w:rPr>
          <w:rFonts w:cs="Arial Unicode MS"/>
          <w:color w:val="000000"/>
          <w:u w:color="000000"/>
          <w:lang w:val="pt-PT"/>
          <w14:textOutline w14:w="12700" w14:cap="flat" w14:cmpd="sng" w14:algn="ctr">
            <w14:noFill/>
            <w14:prstDash w14:val="solid"/>
            <w14:miter w14:lim="400000"/>
          </w14:textOutline>
        </w:rPr>
        <w:t xml:space="preserve"> pasando por e</w:t>
      </w:r>
      <w:r>
        <w:rPr>
          <w:rFonts w:cs="Arial Unicode MS"/>
          <w:color w:val="000000"/>
          <w:u w:color="000000"/>
          <w:lang w:val="es-ES_tradnl"/>
          <w14:textOutline w14:w="12700" w14:cap="flat" w14:cmpd="sng" w14:algn="ctr">
            <w14:noFill/>
            <w14:prstDash w14:val="solid"/>
            <w14:miter w14:lim="400000"/>
          </w14:textOutline>
        </w:rPr>
        <w:t>l usuario final</w:t>
      </w:r>
      <w:r>
        <w:rPr>
          <w:rFonts w:cs="Arial Unicode MS"/>
          <w:color w:val="000000"/>
          <w:u w:color="000000"/>
          <w:lang w:val="pt-PT"/>
          <w14:textOutline w14:w="12700" w14:cap="flat" w14:cmpd="sng" w14:algn="ctr">
            <w14:noFill/>
            <w14:prstDash w14:val="solid"/>
            <w14:miter w14:lim="400000"/>
          </w14:textOutline>
        </w:rPr>
        <w:t xml:space="preserve"> hacia</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e</w:t>
      </w:r>
      <w:r>
        <w:rPr>
          <w:rFonts w:cs="Arial Unicode MS"/>
          <w:color w:val="000000"/>
          <w:u w:color="000000"/>
          <w:lang w:val="es-ES_tradnl"/>
          <w14:textOutline w14:w="12700" w14:cap="flat" w14:cmpd="sng" w14:algn="ctr">
            <w14:noFill/>
            <w14:prstDash w14:val="solid"/>
            <w14:miter w14:lim="400000"/>
          </w14:textOutline>
        </w:rPr>
        <w:t xml:space="preserve">l usuario, </w:t>
      </w:r>
      <w:r>
        <w:rPr>
          <w:rFonts w:cs="Arial Unicode MS"/>
          <w:color w:val="000000"/>
          <w:u w:color="000000"/>
          <w:lang w:val="pt-PT"/>
          <w14:textOutline w14:w="12700" w14:cap="flat" w14:cmpd="sng" w14:algn="ctr">
            <w14:noFill/>
            <w14:prstDash w14:val="solid"/>
            <w14:miter w14:lim="400000"/>
          </w14:textOutline>
        </w:rPr>
        <w:t xml:space="preserve">luego llega </w:t>
      </w:r>
      <w:r>
        <w:rPr>
          <w:rFonts w:cs="Arial Unicode MS"/>
          <w:color w:val="000000"/>
          <w:u w:color="000000"/>
          <w:lang w:val="es-ES_tradnl"/>
          <w14:textOutline w14:w="12700" w14:cap="flat" w14:cmpd="sng" w14:algn="ctr">
            <w14:noFill/>
            <w14:prstDash w14:val="solid"/>
            <w14:miter w14:lim="400000"/>
          </w14:textOutline>
        </w:rPr>
        <w:t>a los usuari</w:t>
      </w:r>
      <w:r>
        <w:rPr>
          <w:rFonts w:cs="Arial Unicode MS"/>
          <w:color w:val="000000"/>
          <w:u w:color="000000"/>
          <w:lang w:val="pt-PT"/>
          <w14:textOutline w14:w="12700" w14:cap="flat" w14:cmpd="sng" w14:algn="ctr">
            <w14:noFill/>
            <w14:prstDash w14:val="solid"/>
            <w14:miter w14:lim="400000"/>
          </w14:textOutline>
        </w:rPr>
        <w:t xml:space="preserve">os expertos o desarrolladores locales y concluye en </w:t>
      </w:r>
      <w:r>
        <w:rPr>
          <w:rFonts w:cs="Arial Unicode MS"/>
          <w:color w:val="000000"/>
          <w:u w:color="000000"/>
          <w:lang w:val="es-ES_tradnl"/>
          <w14:textOutline w14:w="12700" w14:cap="flat" w14:cmpd="sng" w14:algn="ctr">
            <w14:noFill/>
            <w14:prstDash w14:val="solid"/>
            <w14:miter w14:lim="400000"/>
          </w14:textOutline>
        </w:rPr>
        <w:t>el meta-diseñador</w:t>
      </w:r>
      <w:r>
        <w:rPr>
          <w:rFonts w:cs="Arial Unicode MS"/>
          <w:color w:val="000000"/>
          <w:u w:color="000000"/>
          <w:lang w:val="pt-PT"/>
          <w14:textOutline w14:w="12700" w14:cap="flat" w14:cmpd="sng" w14:algn="ctr">
            <w14:noFill/>
            <w14:prstDash w14:val="solid"/>
            <w14:miter w14:lim="400000"/>
          </w14:textOutline>
        </w:rPr>
        <w:t>.</w:t>
      </w:r>
    </w:p>
    <w:p w:rsidR="00DF1F3F" w:rsidRDefault="00BE1283" w:rsidP="00231F64">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shd w:val="clear" w:color="auto" w:fill="FFFFFF"/>
          <w14:textOutline w14:w="12700" w14:cap="flat" w14:cmpd="sng" w14:algn="ctr">
            <w14:noFill/>
            <w14:prstDash w14:val="solid"/>
            <w14:miter w14:lim="400000"/>
          </w14:textOutline>
        </w:rPr>
      </w:pPr>
      <w:r>
        <w:rPr>
          <w:rFonts w:cs="Arial Unicode MS"/>
          <w:i/>
          <w:iCs/>
          <w:color w:val="000000"/>
          <w:sz w:val="20"/>
          <w:szCs w:val="20"/>
          <w:u w:color="000000"/>
          <w14:textOutline w14:w="12700" w14:cap="flat" w14:cmpd="sng" w14:algn="ctr">
            <w14:noFill/>
            <w14:prstDash w14:val="solid"/>
            <w14:miter w14:lim="400000"/>
          </w14:textOutline>
        </w:rPr>
        <w:t xml:space="preserve">Meta-designers — are developers who are concerned to create the social and technical context that will enable users to be active and creative and they create mechanisms that will put owners of problems in charge. They must know about both the application domain and technology in depth. They are responsible to design basic schema and mechanisms that are implemented by the developer, extended by the power- user, customized by the end-user, and accessed by the consumer </w:t>
      </w:r>
      <w:r>
        <w:rPr>
          <w:rFonts w:cs="Arial Unicode MS"/>
          <w:color w:val="000000"/>
          <w:sz w:val="20"/>
          <w:szCs w:val="20"/>
          <w:u w:color="000000"/>
          <w:lang w:val="pt-PT"/>
          <w14:textOutline w14:w="12700" w14:cap="flat" w14:cmpd="sng" w14:algn="ctr">
            <w14:noFill/>
            <w14:prstDash w14:val="solid"/>
            <w14:miter w14:lim="400000"/>
          </w14:textOutline>
        </w:rPr>
        <w:t>(Fischer, 2002: 18)</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shd w:val="clear" w:color="auto" w:fill="FFFFFF"/>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Gracias a los modelos participativos el consumidor percibe que tiene poder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en la toma de decisiones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y que existe una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libertad de acción para el desarrollo de </w:t>
      </w:r>
      <w:r>
        <w:rPr>
          <w:rFonts w:cs="Arial Unicode MS"/>
          <w:color w:val="000000"/>
          <w:u w:color="000000"/>
          <w:shd w:val="clear" w:color="auto" w:fill="FFFFFF"/>
          <w:lang w:val="pt-PT"/>
          <w14:textOutline w14:w="12700" w14:cap="flat" w14:cmpd="sng" w14:algn="ctr">
            <w14:noFill/>
            <w14:prstDash w14:val="solid"/>
            <w14:miter w14:lim="400000"/>
          </w14:textOutline>
        </w:rPr>
        <w:t>lo que se oferta,</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pues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el síntoma actual es que </w:t>
      </w:r>
      <w:r>
        <w:rPr>
          <w:rFonts w:cs="Arial Unicode MS"/>
          <w:color w:val="000000"/>
          <w:u w:color="000000"/>
          <w:shd w:val="clear" w:color="auto" w:fill="FFFFFF"/>
          <w:lang w:val="it-IT"/>
          <w14:textOutline w14:w="12700" w14:cap="flat" w14:cmpd="sng" w14:algn="ctr">
            <w14:noFill/>
            <w14:prstDash w14:val="solid"/>
            <w14:miter w14:lim="400000"/>
          </w14:textOutline>
        </w:rPr>
        <w:t>la clientela preferir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á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los productos en los que haya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hecho parte. Con lo cual se da a entender que el valor de la marca es </w:t>
      </w:r>
      <w:r>
        <w:rPr>
          <w:rFonts w:cs="Arial Unicode MS"/>
          <w:color w:val="000000"/>
          <w:u w:color="000000"/>
          <w:shd w:val="clear" w:color="auto" w:fill="FFFFFF"/>
          <w:lang w:val="es-ES_tradnl"/>
          <w14:textOutline w14:w="12700" w14:cap="flat" w14:cmpd="sng" w14:algn="ctr">
            <w14:noFill/>
            <w14:prstDash w14:val="solid"/>
            <w14:miter w14:lim="400000"/>
          </w14:textOutline>
        </w:rPr>
        <w:t>conversacional, co-creado con las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personas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interesadas en un contexto de negociación constante</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teniendo que ajustarse a los objetivos estrat</w:t>
      </w:r>
      <w:r>
        <w:rPr>
          <w:rFonts w:cs="Arial Unicode MS"/>
          <w:color w:val="000000"/>
          <w:u w:color="000000"/>
          <w:shd w:val="clear" w:color="auto" w:fill="FFFFFF"/>
          <w:lang w:val="fr-FR"/>
          <w14:textOutline w14:w="12700" w14:cap="flat" w14:cmpd="sng" w14:algn="ctr">
            <w14:noFill/>
            <w14:prstDash w14:val="solid"/>
            <w14:miter w14:lim="400000"/>
          </w14:textOutline>
        </w:rPr>
        <w:t>é</w:t>
      </w:r>
      <w:r>
        <w:rPr>
          <w:rFonts w:cs="Arial Unicode MS"/>
          <w:color w:val="000000"/>
          <w:u w:color="000000"/>
          <w:shd w:val="clear" w:color="auto" w:fill="FFFFFF"/>
          <w:lang w:val="pt-PT"/>
          <w14:textOutline w14:w="12700" w14:cap="flat" w14:cmpd="sng" w14:algn="ctr">
            <w14:noFill/>
            <w14:prstDash w14:val="solid"/>
            <w14:miter w14:lim="400000"/>
          </w14:textOutline>
        </w:rPr>
        <w:t>gicos previstos por la marca (Rodrí</w:t>
      </w:r>
      <w:r>
        <w:rPr>
          <w:rFonts w:cs="Arial Unicode MS"/>
          <w:color w:val="000000"/>
          <w:u w:color="000000"/>
          <w:shd w:val="clear" w:color="auto" w:fill="FFFFFF"/>
          <w:lang w:val="es-ES_tradnl"/>
          <w14:textOutline w14:w="12700" w14:cap="flat" w14:cmpd="sng" w14:algn="ctr">
            <w14:noFill/>
            <w14:prstDash w14:val="solid"/>
            <w14:miter w14:lim="400000"/>
          </w14:textOutline>
        </w:rPr>
        <w:t>guez, Baños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y</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Rajas, 2015:</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225</w:t>
      </w:r>
      <w:r>
        <w:rPr>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La </w:t>
      </w:r>
      <w:r>
        <w:rPr>
          <w:rFonts w:cs="Arial Unicode MS"/>
          <w:color w:val="000000"/>
          <w:u w:color="000000"/>
          <w:shd w:val="clear" w:color="auto" w:fill="FFFFFF"/>
          <w:lang w:val="pt-PT"/>
          <w14:textOutline w14:w="12700" w14:cap="flat" w14:cmpd="sng" w14:algn="ctr">
            <w14:noFill/>
            <w14:prstDash w14:val="solid"/>
            <w14:miter w14:lim="400000"/>
          </w14:textOutline>
        </w:rPr>
        <w:t>c</w:t>
      </w:r>
      <w:r>
        <w:rPr>
          <w:rFonts w:cs="Arial Unicode MS"/>
          <w:color w:val="000000"/>
          <w:u w:color="000000"/>
          <w:lang w:val="pt-PT"/>
          <w14:textOutline w14:w="12700" w14:cap="flat" w14:cmpd="sng" w14:algn="ctr">
            <w14:noFill/>
            <w14:prstDash w14:val="solid"/>
            <w14:miter w14:lim="400000"/>
          </w14:textOutline>
        </w:rPr>
        <w:t>o-creación es una noción atribuida a Prahalad y Ramaswamy (2000, 2004) que hace referencia a la generación mutua de valor entre la empresa y el cliente. A partir de la co-creación de valor donde ambas partes constantemente comparten, combinan o renovan su capacidad de crear valor se origina e</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l </w:t>
      </w:r>
      <w:r>
        <w:rPr>
          <w:rFonts w:cs="Arial Unicode MS"/>
          <w:i/>
          <w:iCs/>
          <w:color w:val="000000"/>
          <w:u w:color="000000"/>
          <w:shd w:val="clear" w:color="auto" w:fill="FFFFFF"/>
          <w:lang w:val="pt-PT"/>
          <w14:textOutline w14:w="12700" w14:cap="flat" w14:cmpd="sng" w14:algn="ctr">
            <w14:noFill/>
            <w14:prstDash w14:val="solid"/>
            <w14:miter w14:lim="400000"/>
          </w14:textOutline>
        </w:rPr>
        <w:t>engagement</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entendido como la fuerza de la </w:t>
      </w:r>
      <w:r>
        <w:rPr>
          <w:rFonts w:cs="Arial Unicode MS"/>
          <w:color w:val="000000"/>
          <w:u w:color="000000"/>
          <w:shd w:val="clear" w:color="auto" w:fill="FFFFFF"/>
          <w:lang w:val="pt-PT"/>
          <w14:textOutline w14:w="12700" w14:cap="flat" w14:cmpd="sng" w14:algn="ctr">
            <w14:noFill/>
            <w14:prstDash w14:val="solid"/>
            <w14:miter w14:lim="400000"/>
          </w14:textOutline>
        </w:rPr>
        <w:lastRenderedPageBreak/>
        <w:t>conexión afectiva o el nivel de la intensidad de la relación con las marcas u organizaciones para desarrollar productos eficaz y auténticamente.</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Al c</w:t>
      </w:r>
      <w:r>
        <w:rPr>
          <w:rFonts w:cs="Arial Unicode MS"/>
          <w:color w:val="000000"/>
          <w:u w:color="000000"/>
          <w:shd w:val="clear" w:color="auto" w:fill="FFFFFF"/>
          <w:lang w:val="es-ES_tradnl"/>
          <w14:textOutline w14:w="12700" w14:cap="flat" w14:cmpd="sng" w14:algn="ctr">
            <w14:noFill/>
            <w14:prstDash w14:val="solid"/>
            <w14:miter w14:lim="400000"/>
          </w14:textOutline>
        </w:rPr>
        <w:t>o-crear se promueve la inclusión social de una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comunidad</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diversa, al tomar como centro los valores, la satisfacción de sus deseos y realización personal de la población local para enriquece</w:t>
      </w:r>
      <w:r>
        <w:rPr>
          <w:rFonts w:cs="Arial Unicode MS"/>
          <w:color w:val="000000"/>
          <w:u w:color="000000"/>
          <w:shd w:val="clear" w:color="auto" w:fill="FFFFFF"/>
          <w:lang w:val="pt-PT"/>
          <w14:textOutline w14:w="12700" w14:cap="flat" w14:cmpd="sng" w14:algn="ctr">
            <w14:noFill/>
            <w14:prstDash w14:val="solid"/>
            <w14:miter w14:lim="400000"/>
          </w14:textOutline>
        </w:rPr>
        <w:t>r</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a una propuesta artística. </w:t>
      </w:r>
      <w:r>
        <w:rPr>
          <w:rFonts w:cs="Arial Unicode MS"/>
          <w:color w:val="000000"/>
          <w:u w:color="000000"/>
          <w:shd w:val="clear" w:color="auto" w:fill="FFFFFF"/>
          <w:lang w:val="pt-PT"/>
          <w14:textOutline w14:w="12700" w14:cap="flat" w14:cmpd="sng" w14:algn="ctr">
            <w14:noFill/>
            <w14:prstDash w14:val="solid"/>
            <w14:miter w14:lim="400000"/>
          </w14:textOutline>
        </w:rPr>
        <w:t>Par</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tiendo de la percepción y la experiencia como piezas fundamentales para determinar el valor de una marca, </w:t>
      </w:r>
      <w:r>
        <w:rPr>
          <w:rFonts w:cs="Arial Unicode MS"/>
          <w:color w:val="000000"/>
          <w:u w:color="000000"/>
          <w:lang w:val="es-ES_tradnl"/>
          <w14:textOutline w14:w="12700" w14:cap="flat" w14:cmpd="sng" w14:algn="ctr">
            <w14:noFill/>
            <w14:prstDash w14:val="solid"/>
            <w14:miter w14:lim="400000"/>
          </w14:textOutline>
        </w:rPr>
        <w:t xml:space="preserve">Healy </w:t>
      </w:r>
      <w:r>
        <w:rPr>
          <w:rFonts w:cs="Arial Unicode MS"/>
          <w:color w:val="000000"/>
          <w:u w:color="000000"/>
          <w:lang w:val="pt-PT"/>
          <w14:textOutline w14:w="12700" w14:cap="flat" w14:cmpd="sng" w14:algn="ctr">
            <w14:noFill/>
            <w14:prstDash w14:val="solid"/>
            <w14:miter w14:lim="400000"/>
          </w14:textOutline>
        </w:rPr>
        <w:t>&amp;</w:t>
      </w:r>
      <w:r>
        <w:rPr>
          <w:rFonts w:cs="Arial Unicode MS"/>
          <w:color w:val="000000"/>
          <w:u w:color="000000"/>
          <w:lang w:val="es-ES_tradnl"/>
          <w14:textOutline w14:w="12700" w14:cap="flat" w14:cmpd="sng" w14:algn="ctr">
            <w14:noFill/>
            <w14:prstDash w14:val="solid"/>
            <w14:miter w14:lim="400000"/>
          </w14:textOutline>
        </w:rPr>
        <w:t xml:space="preserve"> McDonagh </w:t>
      </w:r>
      <w:r>
        <w:rPr>
          <w:rFonts w:cs="Arial Unicode MS"/>
          <w:color w:val="000000"/>
          <w:u w:color="000000"/>
          <w:lang w:val="pt-PT"/>
          <w14:textOutline w14:w="12700" w14:cap="flat" w14:cmpd="sng" w14:algn="ctr">
            <w14:noFill/>
            <w14:prstDash w14:val="solid"/>
            <w14:miter w14:lim="400000"/>
          </w14:textOutline>
        </w:rPr>
        <w:t xml:space="preserve">(2013) </w:t>
      </w:r>
      <w:r>
        <w:rPr>
          <w:rFonts w:cs="Arial Unicode MS"/>
          <w:color w:val="000000"/>
          <w:u w:color="000000"/>
          <w:lang w:val="es-ES_tradnl"/>
          <w14:textOutline w14:w="12700" w14:cap="flat" w14:cmpd="sng" w14:algn="ctr">
            <w14:noFill/>
            <w14:prstDash w14:val="solid"/>
            <w14:miter w14:lim="400000"/>
          </w14:textOutline>
        </w:rPr>
        <w:t>reflexionan sobre la comunidad de fans</w:t>
      </w:r>
      <w:r>
        <w:rPr>
          <w:rFonts w:cs="Arial Unicode MS"/>
          <w:color w:val="000000"/>
          <w:u w:color="000000"/>
          <w:lang w:val="pt-PT"/>
          <w14:textOutline w14:w="12700" w14:cap="flat" w14:cmpd="sng" w14:algn="ctr">
            <w14:noFill/>
            <w14:prstDash w14:val="solid"/>
            <w14:miter w14:lim="400000"/>
          </w14:textOutline>
        </w:rPr>
        <w:t xml:space="preserve"> -fandom-</w:t>
      </w:r>
      <w:r>
        <w:rPr>
          <w:rFonts w:cs="Arial Unicode MS"/>
          <w:color w:val="000000"/>
          <w:u w:color="000000"/>
          <w:lang w:val="it-IT"/>
          <w14:textOutline w14:w="12700" w14:cap="flat" w14:cmpd="sng" w14:algn="ctr">
            <w14:noFill/>
            <w14:prstDash w14:val="solid"/>
            <w14:miter w14:lim="400000"/>
          </w14:textOutline>
        </w:rPr>
        <w:t xml:space="preserve"> del Liverpool Football Club</w:t>
      </w:r>
      <w:r>
        <w:rPr>
          <w:rFonts w:cs="Arial Unicode MS"/>
          <w:color w:val="000000"/>
          <w:u w:color="000000"/>
          <w:lang w:val="pt-PT"/>
          <w14:textOutline w14:w="12700" w14:cap="flat" w14:cmpd="sng" w14:algn="ctr">
            <w14:noFill/>
            <w14:prstDash w14:val="solid"/>
            <w14:miter w14:lim="400000"/>
          </w14:textOutline>
        </w:rPr>
        <w:t xml:space="preserve"> -LFC 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l </w:t>
      </w:r>
      <w:r>
        <w:rPr>
          <w:rFonts w:cs="Arial Unicode MS"/>
          <w:color w:val="000000"/>
          <w:u w:color="000000"/>
          <w:shd w:val="clear" w:color="auto" w:fill="FFFFFF"/>
          <w:lang w:val="it-IT"/>
          <w14:textOutline w14:w="12700" w14:cap="flat" w14:cmpd="sng" w14:algn="ctr">
            <w14:noFill/>
            <w14:prstDash w14:val="solid"/>
            <w14:miter w14:lim="400000"/>
          </w14:textOutline>
        </w:rPr>
        <w:t>presenta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r </w:t>
      </w:r>
      <w:r>
        <w:rPr>
          <w:rFonts w:cs="Arial Unicode MS"/>
          <w:color w:val="000000"/>
          <w:u w:color="000000"/>
          <w:shd w:val="clear" w:color="auto" w:fill="FFFFFF"/>
          <w:lang w:val="it-IT"/>
          <w14:textOutline w14:w="12700" w14:cap="flat" w14:cmpd="sng" w14:algn="ctr">
            <w14:noFill/>
            <w14:prstDash w14:val="solid"/>
            <w14:miter w14:lim="400000"/>
          </w14:textOutline>
        </w:rPr>
        <w:t xml:space="preserve">una </w:t>
      </w:r>
      <w:r>
        <w:rPr>
          <w:rFonts w:cs="Arial Unicode MS"/>
          <w:color w:val="000000"/>
          <w:u w:color="000000"/>
          <w:shd w:val="clear" w:color="auto" w:fill="FFFFFF"/>
          <w:lang w:val="pt-PT"/>
          <w14:textOutline w14:w="12700" w14:cap="flat" w14:cmpd="sng" w14:algn="ctr">
            <w14:noFill/>
            <w14:prstDash w14:val="solid"/>
            <w14:miter w14:lim="400000"/>
          </w14:textOutline>
        </w:rPr>
        <w:t>t</w:t>
      </w:r>
      <w:r>
        <w:rPr>
          <w:rFonts w:cs="Arial Unicode MS"/>
          <w:color w:val="000000"/>
          <w:u w:color="000000"/>
          <w:shd w:val="clear" w:color="auto" w:fill="FFFFFF"/>
          <w:lang w:val="it-IT"/>
          <w14:textOutline w14:w="12700" w14:cap="flat" w14:cmpd="sng" w14:algn="ctr">
            <w14:noFill/>
            <w14:prstDash w14:val="solid"/>
            <w14:miter w14:lim="400000"/>
          </w14:textOutline>
        </w:rPr>
        <w:t>ipolog</w:t>
      </w:r>
      <w:r>
        <w:rPr>
          <w:rFonts w:cs="Arial Unicode MS"/>
          <w:color w:val="000000"/>
          <w:u w:color="000000"/>
          <w:shd w:val="clear" w:color="auto" w:fill="FFFFFF"/>
          <w:lang w:val="pt-PT"/>
          <w14:textOutline w14:w="12700" w14:cap="flat" w14:cmpd="sng" w14:algn="ctr">
            <w14:noFill/>
            <w14:prstDash w14:val="solid"/>
            <w14:miter w14:lim="400000"/>
          </w14:textOutline>
        </w:rPr>
        <w:t>í</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a de </w:t>
      </w:r>
      <w:r>
        <w:rPr>
          <w:rFonts w:cs="Arial Unicode MS"/>
          <w:color w:val="000000"/>
          <w:u w:color="000000"/>
          <w:shd w:val="clear" w:color="auto" w:fill="FFFFFF"/>
          <w:lang w:val="pt-PT"/>
          <w14:textOutline w14:w="12700" w14:cap="flat" w14:cmpd="sng" w14:algn="ctr">
            <w14:noFill/>
            <w14:prstDash w14:val="solid"/>
            <w14:miter w14:lim="400000"/>
          </w14:textOutline>
        </w:rPr>
        <w:t>siete r</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oles </w:t>
      </w:r>
      <w:r>
        <w:rPr>
          <w:rFonts w:cs="Arial Unicode MS"/>
          <w:color w:val="000000"/>
          <w:u w:color="000000"/>
          <w:shd w:val="clear" w:color="auto" w:fill="FFFFFF"/>
          <w:lang w:val="pt-PT"/>
          <w14:textOutline w14:w="12700" w14:cap="flat" w14:cmpd="sng" w14:algn="ctr">
            <w14:noFill/>
            <w14:prstDash w14:val="solid"/>
            <w14:miter w14:lim="400000"/>
          </w14:textOutline>
        </w:rPr>
        <w:t>c</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o-creativos </w:t>
      </w:r>
      <w:r>
        <w:rPr>
          <w:rFonts w:cs="Arial Unicode MS"/>
          <w:color w:val="000000"/>
          <w:u w:color="000000"/>
          <w:shd w:val="clear" w:color="auto" w:fill="FFFFFF"/>
          <w:lang w:val="pt-PT"/>
          <w14:textOutline w14:w="12700" w14:cap="flat" w14:cmpd="sng" w14:algn="ctr">
            <w14:noFill/>
            <w14:prstDash w14:val="solid"/>
            <w14:miter w14:lim="400000"/>
          </w14:textOutline>
        </w:rPr>
        <w:t>c</w:t>
      </w:r>
      <w:r>
        <w:rPr>
          <w:rFonts w:cs="Arial Unicode MS"/>
          <w:color w:val="000000"/>
          <w:u w:color="000000"/>
          <w:shd w:val="clear" w:color="auto" w:fill="FFFFFF"/>
          <w:lang w:val="es-ES_tradnl"/>
          <w14:textOutline w14:w="12700" w14:cap="flat" w14:cmpd="sng" w14:algn="ctr">
            <w14:noFill/>
            <w14:prstDash w14:val="solid"/>
            <w14:miter w14:lim="400000"/>
          </w14:textOutline>
        </w:rPr>
        <w:t>ulturales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la voz, la lealtad, </w:t>
      </w:r>
      <w:r>
        <w:rPr>
          <w:rFonts w:cs="Arial Unicode MS"/>
          <w:color w:val="000000"/>
          <w:u w:color="000000"/>
          <w:lang w:val="pt-PT"/>
          <w14:textOutline w14:w="12700" w14:cap="flat" w14:cmpd="sng" w14:algn="ctr">
            <w14:noFill/>
            <w14:prstDash w14:val="solid"/>
            <w14:miter w14:lim="400000"/>
          </w14:textOutline>
        </w:rPr>
        <w:t xml:space="preserve">el mercada de </w:t>
      </w:r>
      <w:r>
        <w:rPr>
          <w:rFonts w:cs="Arial Unicode MS"/>
          <w:color w:val="000000"/>
          <w:u w:color="000000"/>
          <w:lang w:val="es-ES_tradnl"/>
          <w14:textOutline w14:w="12700" w14:cap="flat" w14:cmpd="sng" w14:algn="ctr">
            <w14:noFill/>
            <w14:prstDash w14:val="solid"/>
            <w14:miter w14:lim="400000"/>
          </w14:textOutline>
        </w:rPr>
        <w:t>salida, el giro, la entrada, la no entrada</w:t>
      </w:r>
      <w:r>
        <w:rPr>
          <w:rFonts w:cs="Arial Unicode MS"/>
          <w:color w:val="000000"/>
          <w:u w:color="000000"/>
          <w:lang w:val="pt-PT"/>
          <w14:textOutline w14:w="12700" w14:cap="flat" w14:cmpd="sng" w14:algn="ctr">
            <w14:noFill/>
            <w14:prstDash w14:val="solid"/>
            <w14:miter w14:lim="400000"/>
          </w14:textOutline>
        </w:rPr>
        <w:t xml:space="preserve"> y</w:t>
      </w:r>
      <w:r>
        <w:rPr>
          <w:rFonts w:cs="Arial Unicode MS"/>
          <w:color w:val="000000"/>
          <w:u w:color="000000"/>
          <w:lang w:val="es-ES_tradnl"/>
          <w14:textOutline w14:w="12700" w14:cap="flat" w14:cmpd="sng" w14:algn="ctr">
            <w14:noFill/>
            <w14:prstDash w14:val="solid"/>
            <w14:miter w14:lim="400000"/>
          </w14:textOutline>
        </w:rPr>
        <w:t xml:space="preserve"> el reingreso</w:t>
      </w:r>
      <w:r>
        <w:rPr>
          <w:rFonts w:cs="Arial Unicode MS"/>
          <w:color w:val="000000"/>
          <w:u w:color="000000"/>
          <w:lang w:val="pt-PT"/>
          <w14:textOutline w14:w="12700" w14:cap="flat" w14:cmpd="sng" w14:algn="ctr">
            <w14:noFill/>
            <w14:prstDash w14:val="solid"/>
            <w14:miter w14:lim="400000"/>
          </w14:textOutline>
        </w:rPr>
        <w:t xml:space="preserv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La preocupación de los fanáticos es la pertenencia en una comunidad para compartir una identidad y donde dispongan de algún control para poder coproducir en congruencia con sus expectativas. </w:t>
      </w:r>
      <w:r>
        <w:rPr>
          <w:rFonts w:cs="Arial Unicode MS"/>
          <w:color w:val="000000"/>
          <w:u w:color="000000"/>
          <w:shd w:val="clear" w:color="auto" w:fill="FFFFFF"/>
          <w:lang w:val="pt-PT"/>
          <w14:textOutline w14:w="12700" w14:cap="flat" w14:cmpd="sng" w14:algn="ctr">
            <w14:noFill/>
            <w14:prstDash w14:val="solid"/>
            <w14:miter w14:lim="400000"/>
          </w14:textOutline>
        </w:rPr>
        <w:t>En ese apego con la marca, las personas</w:t>
      </w:r>
      <w:r>
        <w:rPr>
          <w:rFonts w:cs="Arial Unicode MS"/>
          <w:color w:val="000000"/>
          <w:u w:color="000000"/>
          <w:lang w:val="pt-PT"/>
          <w14:textOutline w14:w="12700" w14:cap="flat" w14:cmpd="sng" w14:algn="ctr">
            <w14:noFill/>
            <w14:prstDash w14:val="solid"/>
            <w14:miter w14:lim="400000"/>
          </w14:textOutline>
        </w:rPr>
        <w:t xml:space="preserve"> responden positiva o negativamente de acuerdo con los contextos de consumo. Es típico que un consumidor insatisfecho se comporte escandalizado.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El papel de la voz aumenta a medida que disminuyen las op</w:t>
      </w:r>
      <w:r>
        <w:rPr>
          <w:rFonts w:cs="Arial Unicode MS"/>
          <w:color w:val="000000"/>
          <w:u w:color="000000"/>
          <w:lang w:val="pt-PT"/>
          <w14:textOutline w14:w="12700" w14:cap="flat" w14:cmpd="sng" w14:algn="ctr">
            <w14:noFill/>
            <w14:prstDash w14:val="solid"/>
            <w14:miter w14:lim="400000"/>
          </w14:textOutline>
        </w:rPr>
        <w:t>ciones</w:t>
      </w:r>
      <w:r>
        <w:rPr>
          <w:rFonts w:cs="Arial Unicode MS"/>
          <w:color w:val="000000"/>
          <w:u w:color="000000"/>
          <w:lang w:val="es-ES_tradnl"/>
          <w14:textOutline w14:w="12700" w14:cap="flat" w14:cmpd="sng" w14:algn="ctr">
            <w14:noFill/>
            <w14:prstDash w14:val="solid"/>
            <w14:miter w14:lim="400000"/>
          </w14:textOutline>
        </w:rPr>
        <w:t xml:space="preserve"> de salida</w:t>
      </w:r>
      <w:r>
        <w:rPr>
          <w:rFonts w:cs="Arial Unicode MS"/>
          <w:color w:val="000000"/>
          <w:u w:color="000000"/>
          <w:lang w:val="pt-PT"/>
          <w14:textOutline w14:w="12700" w14:cap="flat" w14:cmpd="sng" w14:algn="ctr">
            <w14:noFill/>
            <w14:prstDash w14:val="solid"/>
            <w14:miter w14:lim="400000"/>
          </w14:textOutline>
        </w:rPr>
        <w:t xml:space="preserve"> del mercado o de la comunidad, un fan no sustituye fácilmente una marca por otra ni decide azarosa una desafiliación de una organización.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Los vínculos que se tejen pueden conducir a una actitud posesiva al querer controlar lo que sucede con el equipo, l</w:t>
      </w:r>
      <w:r>
        <w:rPr>
          <w:rFonts w:cs="Arial Unicode MS"/>
          <w:color w:val="000000"/>
          <w:u w:color="000000"/>
          <w:lang w:val="es-ES_tradnl"/>
          <w14:textOutline w14:w="12700" w14:cap="flat" w14:cmpd="sng" w14:algn="ctr">
            <w14:noFill/>
            <w14:prstDash w14:val="solid"/>
            <w14:miter w14:lim="400000"/>
          </w14:textOutline>
        </w:rPr>
        <w:t xml:space="preserve">os fans elucubran mejoras en la administración de los clubes por eso están pendientes de obtener mayor información de los negocios de la marca, se interesan por tener representación en la organización, así como de ayudar en el reclutamiento de nuevos miembros que amplíen la filosofía de su comunidad.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Como parte de su lealtad los fanáticos buscan la </w:t>
      </w:r>
      <w:r>
        <w:rPr>
          <w:rFonts w:cs="Arial Unicode MS"/>
          <w:color w:val="000000"/>
          <w:u w:color="000000"/>
          <w:lang w:val="es-ES_tradnl"/>
          <w14:textOutline w14:w="12700" w14:cap="flat" w14:cmpd="sng" w14:algn="ctr">
            <w14:noFill/>
            <w14:prstDash w14:val="solid"/>
            <w14:miter w14:lim="400000"/>
          </w14:textOutline>
        </w:rPr>
        <w:t xml:space="preserve">co-construcción de la realidad social de la marca mediante la exhibición de pancartas o banderas y la escritura de canciones. Eso sería el giro de los consumidores al apropiarse de productos, servicios o símbolos de la marca en una forma impensada fuera del estadio (Healy </w:t>
      </w:r>
      <w:r>
        <w:rPr>
          <w:rFonts w:cs="Arial Unicode MS"/>
          <w:color w:val="000000"/>
          <w:u w:color="000000"/>
          <w:lang w:val="pt-PT"/>
          <w14:textOutline w14:w="12700" w14:cap="flat" w14:cmpd="sng" w14:algn="ctr">
            <w14:noFill/>
            <w14:prstDash w14:val="solid"/>
            <w14:miter w14:lim="400000"/>
          </w14:textOutline>
        </w:rPr>
        <w:t>&amp;</w:t>
      </w:r>
      <w:r>
        <w:rPr>
          <w:rFonts w:cs="Arial Unicode MS"/>
          <w:color w:val="000000"/>
          <w:u w:color="000000"/>
          <w:lang w:val="es-ES_tradnl"/>
          <w14:textOutline w14:w="12700" w14:cap="flat" w14:cmpd="sng" w14:algn="ctr">
            <w14:noFill/>
            <w14:prstDash w14:val="solid"/>
            <w14:miter w14:lim="400000"/>
          </w14:textOutline>
        </w:rPr>
        <w:t xml:space="preserve"> McDonagh</w:t>
      </w:r>
      <w:r>
        <w:rPr>
          <w:rFonts w:cs="Arial Unicode MS"/>
          <w:color w:val="000000"/>
          <w:u w:color="000000"/>
          <w:lang w:val="pt-PT"/>
          <w14:textOutline w14:w="12700" w14:cap="flat" w14:cmpd="sng" w14:algn="ctr">
            <w14:noFill/>
            <w14:prstDash w14:val="solid"/>
            <w14:miter w14:lim="400000"/>
          </w14:textOutline>
        </w:rPr>
        <w:t>, 2013: 1535).</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Otra arista de la co-creación, desde la praxis del arte contemporáneo </w:t>
      </w:r>
      <w:r>
        <w:rPr>
          <w:rFonts w:cs="Arial Unicode MS"/>
          <w:color w:val="000000"/>
          <w:u w:color="000000"/>
          <w:lang w:val="es-ES_tradnl"/>
          <w14:textOutline w14:w="12700" w14:cap="flat" w14:cmpd="sng" w14:algn="ctr">
            <w14:noFill/>
            <w14:prstDash w14:val="solid"/>
            <w14:miter w14:lim="400000"/>
          </w14:textOutline>
        </w:rPr>
        <w:t>establece que el p</w:t>
      </w:r>
      <w:r>
        <w:rPr>
          <w:rFonts w:cs="Arial Unicode MS"/>
          <w:color w:val="000000"/>
          <w:u w:color="000000"/>
          <w:lang w:val="pt-PT"/>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blico se conviert</w:t>
      </w:r>
      <w:r>
        <w:rPr>
          <w:rFonts w:cs="Arial Unicode MS"/>
          <w:color w:val="000000"/>
          <w:u w:color="000000"/>
          <w:lang w:val="pt-PT"/>
          <w14:textOutline w14:w="12700" w14:cap="flat" w14:cmpd="sng" w14:algn="ctr">
            <w14:noFill/>
            <w14:prstDash w14:val="solid"/>
            <w14:miter w14:lim="400000"/>
          </w14:textOutline>
        </w:rPr>
        <w:t>e</w:t>
      </w:r>
      <w:r>
        <w:rPr>
          <w:rFonts w:cs="Arial Unicode MS"/>
          <w:color w:val="000000"/>
          <w:u w:color="000000"/>
          <w:lang w:val="es-ES_tradnl"/>
          <w14:textOutline w14:w="12700" w14:cap="flat" w14:cmpd="sng" w14:algn="ctr">
            <w14:noFill/>
            <w14:prstDash w14:val="solid"/>
            <w14:miter w14:lim="400000"/>
          </w14:textOutline>
        </w:rPr>
        <w:t xml:space="preserve"> en un </w:t>
      </w:r>
      <w:r>
        <w:rPr>
          <w:rFonts w:cs="Arial Unicode MS"/>
          <w:color w:val="000000"/>
          <w:u w:color="000000"/>
          <w:rtl/>
          <w:lang w:val="ar-SA"/>
          <w14:textOutline w14:w="12700" w14:cap="flat" w14:cmpd="sng" w14:algn="ctr">
            <w14:noFill/>
            <w14:prstDash w14:val="solid"/>
            <w14:miter w14:lim="400000"/>
          </w14:textOutline>
        </w:rPr>
        <w:t>“</w:t>
      </w:r>
      <w:r>
        <w:rPr>
          <w:rFonts w:cs="Arial Unicode MS"/>
          <w:i/>
          <w:iCs/>
          <w:color w:val="000000"/>
          <w:u w:color="000000"/>
          <w:lang w:val="es-ES_tradnl"/>
          <w14:textOutline w14:w="12700" w14:cap="flat" w14:cmpd="sng" w14:algn="ctr">
            <w14:noFill/>
            <w14:prstDash w14:val="solid"/>
            <w14:miter w14:lim="400000"/>
          </w14:textOutline>
        </w:rPr>
        <w:t>collective body</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para asumir la identidad de </w:t>
      </w:r>
      <w:r>
        <w:rPr>
          <w:rFonts w:cs="Arial Unicode MS"/>
          <w:color w:val="000000"/>
          <w:u w:color="000000"/>
          <w:rtl/>
          <w:lang w:val="ar-SA"/>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creador”</w:t>
      </w:r>
      <w:r>
        <w:rPr>
          <w:rFonts w:cs="Arial Unicode MS"/>
          <w:color w:val="000000"/>
          <w:u w:color="000000"/>
          <w:lang w:val="es-ES_tradnl"/>
          <w14:textOutline w14:w="12700" w14:cap="flat" w14:cmpd="sng" w14:algn="ctr">
            <w14:noFill/>
            <w14:prstDash w14:val="solid"/>
            <w14:miter w14:lim="400000"/>
          </w14:textOutline>
        </w:rPr>
        <w:t xml:space="preserve">, teniendo al </w:t>
      </w:r>
      <w:r>
        <w:rPr>
          <w:rFonts w:cs="Arial Unicode MS"/>
          <w:color w:val="000000"/>
          <w:u w:color="000000"/>
          <w:rtl/>
          <w:lang w:val="ar-SA"/>
          <w14:textOutline w14:w="12700" w14:cap="flat" w14:cmpd="sng" w14:algn="ctr">
            <w14:noFill/>
            <w14:prstDash w14:val="solid"/>
            <w14:miter w14:lim="400000"/>
          </w14:textOutline>
        </w:rPr>
        <w:t>“</w:t>
      </w:r>
      <w:r>
        <w:rPr>
          <w:rFonts w:cs="Arial Unicode MS"/>
          <w:i/>
          <w:iCs/>
          <w:color w:val="000000"/>
          <w:u w:color="000000"/>
          <w:lang w:val="es-ES_tradnl"/>
          <w14:textOutline w14:w="12700" w14:cap="flat" w14:cmpd="sng" w14:algn="ctr">
            <w14:noFill/>
            <w14:prstDash w14:val="solid"/>
            <w14:miter w14:lim="400000"/>
          </w14:textOutline>
        </w:rPr>
        <w:t>trust innately</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como empuje de lo co-creativo. Stefania Mantovani y Federica Thiene</w:t>
      </w:r>
      <w:r>
        <w:rPr>
          <w:rFonts w:eastAsia="Times New Roman"/>
          <w:color w:val="000000"/>
          <w:u w:color="000000"/>
          <w:vertAlign w:val="superscript"/>
          <w:lang w:val="pt-PT"/>
          <w14:textOutline w14:w="12700" w14:cap="flat" w14:cmpd="sng" w14:algn="ctr">
            <w14:noFill/>
            <w14:prstDash w14:val="solid"/>
            <w14:miter w14:lim="400000"/>
          </w14:textOutline>
        </w:rPr>
        <w:footnoteReference w:id="2"/>
      </w:r>
      <w:r>
        <w:rPr>
          <w:rFonts w:cs="Arial Unicode MS"/>
          <w:color w:val="000000"/>
          <w:u w:color="000000"/>
          <w:lang w:val="es-ES_tradnl"/>
          <w14:textOutline w14:w="12700" w14:cap="flat" w14:cmpd="sng" w14:algn="ctr">
            <w14:noFill/>
            <w14:prstDash w14:val="solid"/>
            <w14:miter w14:lim="400000"/>
          </w14:textOutline>
        </w:rPr>
        <w:t xml:space="preserve"> desarrollaron en el año 2000, una metodolog</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a de la co-creación con base en un </w:t>
      </w:r>
      <w:r>
        <w:rPr>
          <w:rFonts w:cs="Arial Unicode MS"/>
          <w:color w:val="000000"/>
          <w:u w:color="000000"/>
          <w:lang w:val="es-ES_tradnl"/>
          <w14:textOutline w14:w="12700" w14:cap="flat" w14:cmpd="sng" w14:algn="ctr">
            <w14:noFill/>
            <w14:prstDash w14:val="solid"/>
            <w14:miter w14:lim="400000"/>
          </w14:textOutline>
        </w:rPr>
        <w:lastRenderedPageBreak/>
        <w:t xml:space="preserve">diagrama donde se interconecta a los seres humanos con el medio ambiente como una visión que induce al acto creativo responsable y libre, sin narcisismos o egocentrismos.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Al respecto en una entrevista con la curadora estadounidense </w:t>
      </w:r>
      <w:r>
        <w:rPr>
          <w:rFonts w:cs="Arial Unicode MS"/>
          <w:color w:val="000000"/>
          <w:u w:color="000000"/>
          <w:lang w:val="da-DK"/>
          <w14:textOutline w14:w="12700" w14:cap="flat" w14:cmpd="sng" w14:algn="ctr">
            <w14:noFill/>
            <w14:prstDash w14:val="solid"/>
            <w14:miter w14:lim="400000"/>
          </w14:textOutline>
        </w:rPr>
        <w:t>Mary Jane Jacob (2012</w:t>
      </w:r>
      <w:r>
        <w:rPr>
          <w:rFonts w:cs="Arial Unicode MS"/>
          <w:color w:val="000000"/>
          <w:u w:color="000000"/>
          <w:lang w:val="pt-PT"/>
          <w14:textOutline w14:w="12700" w14:cap="flat" w14:cmpd="sng" w14:algn="ctr">
            <w14:noFill/>
            <w14:prstDash w14:val="solid"/>
            <w14:miter w14:lim="400000"/>
          </w14:textOutline>
        </w:rPr>
        <w:t xml:space="preserve">) las artistas interpretan su </w:t>
      </w:r>
      <w:r>
        <w:rPr>
          <w:rFonts w:cs="Arial Unicode MS"/>
          <w:color w:val="000000"/>
          <w:u w:color="000000"/>
          <w:lang w:val="es-ES_tradnl"/>
          <w14:textOutline w14:w="12700" w14:cap="flat" w14:cmpd="sng" w14:algn="ctr">
            <w14:noFill/>
            <w14:prstDash w14:val="solid"/>
            <w14:miter w14:lim="400000"/>
          </w14:textOutline>
        </w:rPr>
        <w:t>diagrama que está dividido en cuatro fases: observación, co-generación</w:t>
      </w:r>
      <w:r>
        <w:rPr>
          <w:rFonts w:cs="Arial Unicode MS"/>
          <w:color w:val="000000"/>
          <w:u w:color="000000"/>
          <w:lang w:val="it-IT"/>
          <w14:textOutline w14:w="12700" w14:cap="flat" w14:cmpd="sng" w14:algn="ctr">
            <w14:noFill/>
            <w14:prstDash w14:val="solid"/>
            <w14:miter w14:lim="400000"/>
          </w14:textOutline>
        </w:rPr>
        <w:t>, acci</w:t>
      </w:r>
      <w:r>
        <w:rPr>
          <w:rFonts w:cs="Arial Unicode MS"/>
          <w:color w:val="000000"/>
          <w:u w:color="000000"/>
          <w:lang w:val="es-ES_tradnl"/>
          <w14:textOutline w14:w="12700" w14:cap="flat" w14:cmpd="sng" w14:algn="ctr">
            <w14:noFill/>
            <w14:prstDash w14:val="solid"/>
            <w14:miter w14:lim="400000"/>
          </w14:textOutline>
        </w:rPr>
        <w:t>ón e integració</w:t>
      </w:r>
      <w:r>
        <w:rPr>
          <w:rFonts w:cs="Arial Unicode MS"/>
          <w:color w:val="000000"/>
          <w:u w:color="000000"/>
          <w:lang w:val="pt-PT"/>
          <w14:textOutline w14:w="12700" w14:cap="flat" w14:cmpd="sng" w14:algn="ctr">
            <w14:noFill/>
            <w14:prstDash w14:val="solid"/>
            <w14:miter w14:lim="400000"/>
          </w14:textOutline>
        </w:rPr>
        <w:t xml:space="preserve">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Para tener una visión panorámica y comprender un problema se requiere observar, ir recopilando información en diferentes dimensiones del ambiente: conocimiento, relaciones humanas, recursos y potencialidad.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Además de la observación interna y externa se tiene que estar conscientes del estado intelectual, emocional, físico y energético de cada persona para establecer conexiones con los demás. Es una autorreflexión de los recursos, limitaciones, fortalezas y debilidades ante la necesidad de un crecimiento y un cambio positivo.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Al momento de la cogeneración se comparten puntos de vista, percepciones, sentimientos, allí puede surgir un caos creativo, por lo que se debe buscar consenso y unidad para seguir trabajando, reconfigurando funciones de manera flexible hasta funcionar intuitivamente como una red que persigue el bien común (Jacob, </w:t>
      </w:r>
      <w:r>
        <w:rPr>
          <w:rFonts w:cs="Arial Unicode MS"/>
          <w:color w:val="000000"/>
          <w:u w:color="000000"/>
          <w:lang w:val="da-DK"/>
          <w14:textOutline w14:w="12700" w14:cap="flat" w14:cmpd="sng" w14:algn="ctr">
            <w14:noFill/>
            <w14:prstDash w14:val="solid"/>
            <w14:miter w14:lim="400000"/>
          </w14:textOutline>
        </w:rPr>
        <w:t>2012: 435-439</w:t>
      </w:r>
      <w:r>
        <w:rPr>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Para que un organismo (persona u organización) se active en procesos colaborativos, en un contexto conocido o no, el punto de partida será el yo (</w:t>
      </w:r>
      <w:r>
        <w:rPr>
          <w:rFonts w:cs="Arial Unicode MS"/>
          <w:i/>
          <w:iCs/>
          <w:color w:val="000000"/>
          <w:u w:color="000000"/>
          <w:lang w:val="pt-PT"/>
          <w14:textOutline w14:w="12700" w14:cap="flat" w14:cmpd="sng" w14:algn="ctr">
            <w14:noFill/>
            <w14:prstDash w14:val="solid"/>
            <w14:miter w14:lim="400000"/>
          </w14:textOutline>
        </w:rPr>
        <w:t>self</w:t>
      </w:r>
      <w:r>
        <w:rPr>
          <w:rFonts w:cs="Arial Unicode MS"/>
          <w:color w:val="000000"/>
          <w:u w:color="000000"/>
          <w:lang w:val="pt-PT"/>
          <w14:textOutline w14:w="12700" w14:cap="flat" w14:cmpd="sng" w14:algn="ctr">
            <w14:noFill/>
            <w14:prstDash w14:val="solid"/>
            <w14:miter w14:lim="400000"/>
          </w14:textOutline>
        </w:rPr>
        <w:t>) para potenciar su talento, personalidad, actitudes o perspectivas del mundo, luego en el proceso creativo llegará la relación del individuo-comunidad-ambiente para saber observar, saber comunicar y saber colaborar en el trabajo en equipo, la toma de decisiones, el liderazgo horizontal y la resolución de problemas, de esta manera se va incubando el crecimiento personal o colectivo, la potencialidad hacia el cambio y se genera innovación sostenible en el ser, la sociedad y el ecosistema.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Inclusive para Franco (2012) la co-creación tiene una estructura distribuida lo que significa que no existe jerarquía, o sea ninguna posibilidad que alguien en virtud de su cargo o posición diga a las otras personas lo que deben hacer ni les exija obediencia, a través de enseñanzas, ideologías o tecnologías que obliguen a crear siguiendo caminos preconcebidos.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Una vez establecidas las reglas de convivencia en </w:t>
      </w:r>
      <w:r w:rsidR="00552756">
        <w:rPr>
          <w:rFonts w:cs="Arial Unicode MS"/>
          <w:color w:val="000000"/>
          <w:u w:color="000000"/>
          <w:shd w:val="clear" w:color="auto" w:fill="FFFFFF"/>
          <w:lang w:val="es-ES_tradnl"/>
          <w14:textOutline w14:w="12700" w14:cap="flat" w14:cmpd="sng" w14:algn="ctr">
            <w14:noFill/>
            <w14:prstDash w14:val="solid"/>
            <w14:miter w14:lim="400000"/>
          </w14:textOutline>
        </w:rPr>
        <w:t>el grupo</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la interacción se da en las mismas condiciones de poder para todas las personas, en esa interacción las ideas ordinarias </w:t>
      </w:r>
      <w:r w:rsidR="00D779AF">
        <w:rPr>
          <w:rFonts w:cs="Arial Unicode MS"/>
          <w:color w:val="000000"/>
          <w:u w:color="000000"/>
          <w:shd w:val="clear" w:color="auto" w:fill="FFFFFF"/>
          <w:lang w:val="es-ES_tradnl"/>
          <w14:textOutline w14:w="12700" w14:cap="flat" w14:cmpd="sng" w14:algn="ctr">
            <w14:noFill/>
            <w14:prstDash w14:val="solid"/>
            <w14:miter w14:lim="400000"/>
          </w14:textOutline>
        </w:rPr>
        <w:t>puede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catalizar o polinizar hasta generar ideas extraordinarias. Por este motivo, el autor aclara que en la co-creación interactiva las personas se agrupan en torno a una idea y son libres para adoptar la metodología que consideren adecuada, pues el proceso creativo no se fabrica artificialmente, no es una cuestión de replicar fórmulas.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lastRenderedPageBreak/>
        <w:t>Desde luego, Franco advierte que no puede ocurrir co-creación interactiva en ambientes configurados para la participación porque es allí cuando se tiende a destacar ciertos líderes y éstos obstaculizan</w:t>
      </w:r>
      <w:r w:rsidR="00552756">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la libre interacción. A</w:t>
      </w:r>
      <w:r>
        <w:rPr>
          <w:rFonts w:cs="Arial Unicode MS"/>
          <w:color w:val="000000"/>
          <w:u w:color="000000"/>
          <w:shd w:val="clear" w:color="auto" w:fill="FFFFFF"/>
          <w:lang w:val="es-ES_tradnl"/>
          <w14:textOutline w14:w="12700" w14:cap="flat" w14:cmpd="sng" w14:algn="ctr">
            <w14:noFill/>
            <w14:prstDash w14:val="solid"/>
            <w14:miter w14:lim="400000"/>
          </w14:textOutline>
        </w:rPr>
        <w:t>unque la participación sea colectiva se centra en individuos, por eso él defiende las redes (Franco, 2012: 79).</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pt-PT"/>
          <w14:textOutline w14:w="12700" w14:cap="flat" w14:cmpd="sng" w14:algn="ctr">
            <w14:noFill/>
            <w14:prstDash w14:val="solid"/>
            <w14:miter w14:lim="400000"/>
          </w14:textOutline>
        </w:rPr>
      </w:pPr>
    </w:p>
    <w:p w:rsidR="00DF1F3F" w:rsidRPr="00004B0D" w:rsidRDefault="00BE1283" w:rsidP="00004B0D">
      <w:pPr>
        <w:pStyle w:val="Ttulo2"/>
        <w:rPr>
          <w:rFonts w:ascii="Times New Roman" w:eastAsia="Times New Roman" w:hAnsi="Times New Roman" w:cs="Times New Roman"/>
          <w:b/>
          <w:color w:val="auto"/>
          <w:u w:color="000000"/>
          <w:shd w:val="clear" w:color="auto" w:fill="FFFFFF"/>
          <w:lang w:val="pt-PT"/>
        </w:rPr>
      </w:pPr>
      <w:bookmarkStart w:id="5" w:name="_Toc90929286"/>
      <w:r w:rsidRPr="00004B0D">
        <w:rPr>
          <w:rFonts w:ascii="Times New Roman" w:hAnsi="Times New Roman" w:cs="Times New Roman"/>
          <w:b/>
          <w:color w:val="auto"/>
          <w:u w:color="000000"/>
          <w:lang w:val="pt-PT"/>
        </w:rPr>
        <w:t>1.2 Niveles de interactividad y control creativo</w:t>
      </w:r>
      <w:bookmarkEnd w:id="5"/>
    </w:p>
    <w:p w:rsidR="00004B0D" w:rsidRDefault="00004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shd w:val="clear" w:color="auto" w:fill="FFFFFF"/>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En</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Fonts w:cs="Arial Unicode MS"/>
          <w:color w:val="000000"/>
          <w:u w:color="000000"/>
          <w:shd w:val="clear" w:color="auto" w:fill="FFFFFF"/>
          <w:lang w:val="es-ES_tradnl"/>
          <w14:textOutline w14:w="12700" w14:cap="flat" w14:cmpd="sng" w14:algn="ctr">
            <w14:noFill/>
            <w14:prstDash w14:val="solid"/>
            <w14:miter w14:lim="400000"/>
          </w14:textOutline>
        </w:rPr>
        <w:t>los estudios indagados por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Fonts w:cs="Arial Unicode MS"/>
          <w:color w:val="000000"/>
          <w:u w:color="000000"/>
          <w:shd w:val="clear" w:color="auto" w:fill="FFFFFF"/>
          <w:lang w:val="es-ES_tradnl"/>
          <w14:textOutline w14:w="12700" w14:cap="flat" w14:cmpd="sng" w14:algn="ctr">
            <w14:noFill/>
            <w14:prstDash w14:val="solid"/>
            <w14:miter w14:lim="400000"/>
          </w14:textOutline>
        </w:rPr>
        <w:t>Brown, Novak-Leonard y Gilbride (2011</w:t>
      </w:r>
      <w:r>
        <w:rPr>
          <w:rFonts w:cs="Arial Unicode MS"/>
          <w:b/>
          <w:bCs/>
          <w:color w:val="000000"/>
          <w:u w:color="000000"/>
          <w:shd w:val="clear" w:color="auto" w:fill="FFFFFF"/>
          <w:lang w:val="es-ES_tradnl"/>
          <w14:textOutline w14:w="12700" w14:cap="flat" w14:cmpd="sng" w14:algn="ctr">
            <w14:noFill/>
            <w14:prstDash w14:val="solid"/>
            <w14:miter w14:lim="400000"/>
          </w14:textOutline>
        </w:rPr>
        <w:t>)</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para describir las diferentes formas en que funcionan los programas de artes participativas estadounidenses exponen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 xml:space="preserve">The Audience Involvement Spectrum. </w:t>
      </w:r>
      <w:r>
        <w:rPr>
          <w:rFonts w:cs="Arial Unicode MS"/>
          <w:color w:val="000000"/>
          <w:u w:color="000000"/>
          <w:shd w:val="clear" w:color="auto" w:fill="FFFFFF"/>
          <w:lang w:val="es-ES_tradnl"/>
          <w14:textOutline w14:w="12700" w14:cap="flat" w14:cmpd="sng" w14:algn="ctr">
            <w14:noFill/>
            <w14:prstDash w14:val="solid"/>
            <w14:miter w14:lim="400000"/>
          </w14:textOutline>
        </w:rPr>
        <w:t>Yendo de lo receptivo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spectating</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y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educational enrichment</w:t>
      </w:r>
      <w:r>
        <w:rPr>
          <w:rFonts w:cs="Arial Unicode MS"/>
          <w:color w:val="000000"/>
          <w:u w:color="000000"/>
          <w:shd w:val="clear" w:color="auto" w:fill="FFFFFF"/>
          <w:lang w:val="es-ES_tradnl"/>
          <w14:textOutline w14:w="12700" w14:cap="flat" w14:cmpd="sng" w14:algn="ctr">
            <w14:noFill/>
            <w14:prstDash w14:val="solid"/>
            <w14:miter w14:lim="400000"/>
          </w14:textOutline>
        </w:rPr>
        <w:t>) a lo participativo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crowd sourcing, co-creation</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y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audience-as-artist</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los autores muestran una gama de participación progresiva del público.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A su vez los tres últimos niveles pueden tener intersecciones dependiendo de los niveles de control creativo: compromiso curatorial (seleccionar, editar, organizar o votar), compromiso interpretativo (realizar o rehacer una obra de arte existente) y compromiso inventivo (crear algo completamente nuevo).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La gente común involucrada en la producción artística tendrá un control creativo curatorial, interpretativo o inventivo para hacer, crear o aportar ideas durante el proceso de una obra de arte, independientemente de su nivel de habilidad.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Concretamente sobre co-creación, los autores indican que l</w:t>
      </w:r>
      <w:r>
        <w:rPr>
          <w:rFonts w:cs="Arial Unicode MS"/>
          <w:color w:val="000000"/>
          <w:u w:color="000000"/>
          <w:shd w:val="clear" w:color="auto" w:fill="FFFFFF"/>
          <w:lang w:val="es-ES_tradnl"/>
          <w14:textOutline w14:w="12700" w14:cap="flat" w14:cmpd="sng" w14:algn="ctr">
            <w14:noFill/>
            <w14:prstDash w14:val="solid"/>
            <w14:miter w14:lim="400000"/>
          </w14:textOutline>
        </w:rPr>
        <w:t>os artistas ceden el control creativo como parte inherente de su propio proceso artístico</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haciendo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que el proceso creativo sea transparente y versátil. Es una implicación directa con la experiencia artística que a veces puede ser pensada desde la participación comunitaria.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Las formas activas de participación ganan legitimidad y se van arraigando en las instituciones culturales porque permiten construir significados y unir comunidades</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i/>
          <w:iCs/>
          <w:color w:val="000000"/>
          <w:u w:color="000000"/>
          <w14:textOutline w14:w="12700" w14:cap="flat" w14:cmpd="sng" w14:algn="ctr">
            <w14:noFill/>
            <w14:prstDash w14:val="solid"/>
            <w14:miter w14:lim="400000"/>
          </w14:textOutline>
        </w:rPr>
        <w:t>Interactivity and hyperstimulation are now defining characteristics of contemporary living</w:t>
      </w:r>
      <w:r>
        <w:rPr>
          <w:rFonts w:cs="Arial Unicode MS"/>
          <w:color w:val="000000"/>
          <w:u w:color="000000"/>
          <w:lang w:val="pt-PT"/>
          <w14:textOutline w14:w="12700" w14:cap="flat" w14:cmpd="sng" w14:algn="ctr">
            <w14:noFill/>
            <w14:prstDash w14:val="solid"/>
            <w14:miter w14:lim="400000"/>
          </w14:textOutline>
        </w:rPr>
        <w:t xml:space="preserve"> (Brown et al., 2011: 7).</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Cada comunidad tiene una ecología cultural diferente con proveedores, públicos y recursos distintivos. Cada vez es más difícil satisfacer a todas las personas con una sola experiencia, las inquietudes que subyacen sobre el comprometimiento de los valores de las instituciones al suscribir prácticas participativas en las que el público sea incluido en el proceso creativo y con ello pueda tomar decisiones al contribuir en la construcción de su experiencia.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lastRenderedPageBreak/>
        <w:t xml:space="preserve">Por eso las instituciones culturales deben asumir nuevos roles o impulsar nuevas iniciativas de variadas escalas, géneros artístico y presupuesto para integrar el arte, la cultura y la creatividad en todos los aspectos de la vida comunitaria. </w:t>
      </w:r>
      <w:r w:rsidRPr="00800E1A">
        <w:rPr>
          <w:rFonts w:cs="Arial Unicode MS"/>
          <w:i/>
          <w:iCs/>
          <w:color w:val="000000"/>
          <w:u w:color="000000"/>
          <w14:textOutline w14:w="12700" w14:cap="flat" w14:cmpd="sng" w14:algn="ctr">
            <w14:noFill/>
            <w14:prstDash w14:val="solid"/>
            <w14:miter w14:lim="400000"/>
          </w14:textOutline>
        </w:rPr>
        <w:t>Audience</w:t>
      </w:r>
      <w:r>
        <w:rPr>
          <w:rFonts w:cs="Arial Unicode MS"/>
          <w:i/>
          <w:iCs/>
          <w:color w:val="000000"/>
          <w:u w:color="000000"/>
          <w:lang w:val="pt-PT"/>
          <w14:textOutline w14:w="12700" w14:cap="flat" w14:cmpd="sng" w14:algn="ctr">
            <w14:noFill/>
            <w14:prstDash w14:val="solid"/>
            <w14:miter w14:lim="400000"/>
          </w14:textOutline>
        </w:rPr>
        <w:t xml:space="preserve"> </w:t>
      </w:r>
      <w:r>
        <w:rPr>
          <w:rFonts w:cs="Arial Unicode MS"/>
          <w:i/>
          <w:iCs/>
          <w:color w:val="000000"/>
          <w:u w:color="000000"/>
          <w14:textOutline w14:w="12700" w14:cap="flat" w14:cmpd="sng" w14:algn="ctr">
            <w14:noFill/>
            <w14:prstDash w14:val="solid"/>
            <w14:miter w14:lim="400000"/>
          </w14:textOutline>
        </w:rPr>
        <w:t>development, therefore, is not just a marketing problem. Primarily, it is a programming issue</w:t>
      </w:r>
      <w:r>
        <w:rPr>
          <w:rFonts w:cs="Arial Unicode MS"/>
          <w:i/>
          <w:iCs/>
          <w:color w:val="000000"/>
          <w:u w:color="000000"/>
          <w:lang w:val="pt-PT"/>
          <w14:textOutline w14:w="12700" w14:cap="flat" w14:cmpd="sng" w14:algn="ctr">
            <w14:noFill/>
            <w14:prstDash w14:val="solid"/>
            <w14:miter w14:lim="400000"/>
          </w14:textOutline>
        </w:rPr>
        <w:t xml:space="preserve"> (…) </w:t>
      </w:r>
      <w:r>
        <w:rPr>
          <w:rFonts w:cs="Arial Unicode MS"/>
          <w:i/>
          <w:iCs/>
          <w:color w:val="000000"/>
          <w:u w:color="000000"/>
          <w14:textOutline w14:w="12700" w14:cap="flat" w14:cmpd="sng" w14:algn="ctr">
            <w14:noFill/>
            <w14:prstDash w14:val="solid"/>
            <w14:miter w14:lim="400000"/>
          </w14:textOutline>
        </w:rPr>
        <w:t xml:space="preserve">and more will demand a larger role in shaping their own </w:t>
      </w:r>
      <w:r w:rsidR="00004B0D">
        <w:rPr>
          <w:rFonts w:cs="Arial Unicode MS"/>
          <w:i/>
          <w:iCs/>
          <w:color w:val="000000"/>
          <w:u w:color="000000"/>
          <w14:textOutline w14:w="12700" w14:cap="flat" w14:cmpd="sng" w14:algn="ctr">
            <w14:noFill/>
            <w14:prstDash w14:val="solid"/>
            <w14:miter w14:lim="400000"/>
          </w14:textOutline>
        </w:rPr>
        <w:t>experience</w:t>
      </w:r>
      <w:r w:rsidR="00004B0D">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Brown et al., 2011: 12).</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Por</w:t>
      </w:r>
      <w:r>
        <w:rPr>
          <w:rFonts w:cs="Arial Unicode MS"/>
          <w:color w:val="000000"/>
          <w:u w:color="000000"/>
          <w:lang w:val="es-ES_tradnl"/>
          <w14:textOutline w14:w="12700" w14:cap="flat" w14:cmpd="sng" w14:algn="ctr">
            <w14:noFill/>
            <w14:prstDash w14:val="solid"/>
            <w14:miter w14:lim="400000"/>
          </w14:textOutline>
        </w:rPr>
        <w:t xml:space="preserve"> otro lado,</w:t>
      </w:r>
      <w:r>
        <w:rPr>
          <w:rFonts w:cs="Arial Unicode MS"/>
          <w:color w:val="000000"/>
          <w:u w:color="000000"/>
          <w:lang w:val="pt-PT"/>
          <w14:textOutline w14:w="12700" w14:cap="flat" w14:cmpd="sng" w14:algn="ctr">
            <w14:noFill/>
            <w14:prstDash w14:val="solid"/>
            <w14:miter w14:lim="400000"/>
          </w14:textOutline>
        </w:rPr>
        <w:t xml:space="preserve"> de la investigación de Walmsley (2013) se desprende que l</w:t>
      </w:r>
      <w:r>
        <w:rPr>
          <w:rFonts w:cs="Arial Unicode MS"/>
          <w:color w:val="000000"/>
          <w:u w:color="000000"/>
          <w:lang w:val="es-ES_tradnl"/>
          <w14:textOutline w14:w="12700" w14:cap="flat" w14:cmpd="sng" w14:algn="ctr">
            <w14:noFill/>
            <w14:prstDash w14:val="solid"/>
            <w14:miter w14:lim="400000"/>
          </w14:textOutline>
        </w:rPr>
        <w:t>os rasgos comunes de la co-creación son “</w:t>
      </w:r>
      <w:r>
        <w:rPr>
          <w:rFonts w:cs="Arial Unicode MS"/>
          <w:i/>
          <w:iCs/>
          <w:color w:val="000000"/>
          <w:u w:color="000000"/>
          <w:lang w:val="es-ES_tradnl"/>
          <w14:textOutline w14:w="12700" w14:cap="flat" w14:cmpd="sng" w14:algn="ctr">
            <w14:noFill/>
            <w14:prstDash w14:val="solid"/>
            <w14:miter w14:lim="400000"/>
          </w14:textOutline>
        </w:rPr>
        <w:t>collaboration, agency, interaction, invention, experience, value and exchange</w:t>
      </w:r>
      <w:r>
        <w:rPr>
          <w:rFonts w:cs="Arial Unicode MS"/>
          <w:color w:val="000000"/>
          <w:u w:color="000000"/>
          <w:lang w:val="es-ES_tradnl"/>
          <w14:textOutline w14:w="12700" w14:cap="flat" w14:cmpd="sng" w14:algn="ctr">
            <w14:noFill/>
            <w14:prstDash w14:val="solid"/>
            <w14:miter w14:lim="400000"/>
          </w14:textOutline>
        </w:rPr>
        <w:t xml:space="preserve">” (Walmsley, 2013: 116), además que animaría al público a tener una relación íntima, directa y leal a largo plazo con la obra de arte, participando desde el principio y durante todo el proceso creativo. La complejidad a la que se enfrenta la co-creación es tener que satisfacer tanto la oferta como la demanda del consumo artístico.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En la actualidad las personas disponen de menor tiempo de ocio por lo que cuando se deciden y buscan un consumo cultural este debe producir una experiencia significativa, memorable, intensa, multisensorial y personalizada. Atrás </w:t>
      </w:r>
      <w:r w:rsidR="00D779AF">
        <w:rPr>
          <w:rFonts w:cs="Arial Unicode MS"/>
          <w:color w:val="000000"/>
          <w:u w:color="000000"/>
          <w:lang w:val="es-ES_tradnl"/>
          <w14:textOutline w14:w="12700" w14:cap="flat" w14:cmpd="sng" w14:algn="ctr">
            <w14:noFill/>
            <w14:prstDash w14:val="solid"/>
            <w14:miter w14:lim="400000"/>
          </w14:textOutline>
        </w:rPr>
        <w:t>quedaron</w:t>
      </w:r>
      <w:r>
        <w:rPr>
          <w:rFonts w:cs="Arial Unicode MS"/>
          <w:color w:val="000000"/>
          <w:u w:color="000000"/>
          <w:lang w:val="es-ES_tradnl"/>
          <w14:textOutline w14:w="12700" w14:cap="flat" w14:cmpd="sng" w14:algn="ctr">
            <w14:noFill/>
            <w14:prstDash w14:val="solid"/>
            <w14:miter w14:lim="400000"/>
          </w14:textOutline>
        </w:rPr>
        <w:t xml:space="preserve"> las búsquedas solo para conseguir escapismo, aprendizaje, socialización mejorada o diversión. La inversión emocional de las personas beneficiaría a una economía de la experiencia.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Walmsley (2013) en un aná</w:t>
      </w:r>
      <w:r>
        <w:rPr>
          <w:rFonts w:cs="Arial Unicode MS"/>
          <w:color w:val="000000"/>
          <w:u w:color="000000"/>
          <w:lang w:val="es-ES_tradnl"/>
          <w14:textOutline w14:w="12700" w14:cap="flat" w14:cmpd="sng" w14:algn="ctr">
            <w14:noFill/>
            <w14:prstDash w14:val="solid"/>
            <w14:miter w14:lim="400000"/>
          </w14:textOutline>
        </w:rPr>
        <w:t>lisis cualitativo en el marco del festival del West Yorkshire Playhouse corrobor</w:t>
      </w:r>
      <w:r>
        <w:rPr>
          <w:rFonts w:cs="Arial Unicode MS"/>
          <w:color w:val="000000"/>
          <w:u w:color="000000"/>
          <w:lang w:val="pt-PT"/>
          <w14:textOutline w14:w="12700" w14:cap="flat" w14:cmpd="sng" w14:algn="ctr">
            <w14:noFill/>
            <w14:prstDash w14:val="solid"/>
            <w14:miter w14:lim="400000"/>
          </w14:textOutline>
        </w:rPr>
        <w:t xml:space="preserve">ó </w:t>
      </w:r>
      <w:r>
        <w:rPr>
          <w:rFonts w:cs="Arial Unicode MS"/>
          <w:color w:val="000000"/>
          <w:u w:color="000000"/>
          <w:lang w:val="es-ES_tradnl"/>
          <w14:textOutline w14:w="12700" w14:cap="flat" w14:cmpd="sng" w14:algn="ctr">
            <w14:noFill/>
            <w14:prstDash w14:val="solid"/>
            <w14:miter w14:lim="400000"/>
          </w14:textOutline>
        </w:rPr>
        <w:t xml:space="preserve">que la co-creación atrae predominantemente a un nicho de personas </w:t>
      </w:r>
      <w:r>
        <w:rPr>
          <w:rFonts w:cs="Arial Unicode MS"/>
          <w:i/>
          <w:iCs/>
          <w:color w:val="000000"/>
          <w:u w:color="000000"/>
          <w:lang w:val="es-ES_tradnl"/>
          <w14:textOutline w14:w="12700" w14:cap="flat" w14:cmpd="sng" w14:algn="ctr">
            <w14:noFill/>
            <w14:prstDash w14:val="solid"/>
            <w14:miter w14:lim="400000"/>
          </w14:textOutline>
        </w:rPr>
        <w:t>risk takers (tomadoras de riesgo)</w:t>
      </w:r>
      <w:r>
        <w:rPr>
          <w:rFonts w:cs="Arial Unicode MS"/>
          <w:color w:val="000000"/>
          <w:u w:color="000000"/>
          <w:lang w:val="es-ES_tradnl"/>
          <w14:textOutline w14:w="12700" w14:cap="flat" w14:cmpd="sng" w14:algn="ctr">
            <w14:noFill/>
            <w14:prstDash w14:val="solid"/>
            <w14:miter w14:lim="400000"/>
          </w14:textOutline>
        </w:rPr>
        <w:t>. De esta forma al existir una tipolog</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 ideal para participar en la co-creació</w:t>
      </w:r>
      <w:r>
        <w:rPr>
          <w:rFonts w:cs="Arial Unicode MS"/>
          <w:color w:val="000000"/>
          <w:u w:color="000000"/>
          <w:lang w:val="it-IT"/>
          <w14:textOutline w14:w="12700" w14:cap="flat" w14:cmpd="sng" w14:algn="ctr">
            <w14:noFill/>
            <w14:prstDash w14:val="solid"/>
            <w14:miter w14:lim="400000"/>
          </w14:textOutline>
        </w:rPr>
        <w:t>n, también se presenta una tensi</w:t>
      </w:r>
      <w:r>
        <w:rPr>
          <w:rFonts w:cs="Arial Unicode MS"/>
          <w:color w:val="000000"/>
          <w:u w:color="000000"/>
          <w:lang w:val="es-ES_tradnl"/>
          <w14:textOutline w14:w="12700" w14:cap="flat" w14:cmpd="sng" w14:algn="ctr">
            <w14:noFill/>
            <w14:prstDash w14:val="solid"/>
            <w14:miter w14:lim="400000"/>
          </w14:textOutline>
        </w:rPr>
        <w:t>ó</w:t>
      </w:r>
      <w:r>
        <w:rPr>
          <w:rFonts w:cs="Arial Unicode MS"/>
          <w:color w:val="000000"/>
          <w:u w:color="000000"/>
          <w:lang w:val="fr-FR"/>
          <w14:textOutline w14:w="12700" w14:cap="flat" w14:cmpd="sng" w14:algn="ctr">
            <w14:noFill/>
            <w14:prstDash w14:val="solid"/>
            <w14:miter w14:lim="400000"/>
          </w14:textOutline>
        </w:rPr>
        <w:t>n entre la visi</w:t>
      </w:r>
      <w:r>
        <w:rPr>
          <w:rFonts w:cs="Arial Unicode MS"/>
          <w:color w:val="000000"/>
          <w:u w:color="000000"/>
          <w:lang w:val="es-ES_tradnl"/>
          <w14:textOutline w14:w="12700" w14:cap="flat" w14:cmpd="sng" w14:algn="ctr">
            <w14:noFill/>
            <w14:prstDash w14:val="solid"/>
            <w14:miter w14:lim="400000"/>
          </w14:textOutline>
        </w:rPr>
        <w:t xml:space="preserve">ón del artista y de la audiencia, contraponiéndose </w:t>
      </w:r>
      <w:r>
        <w:rPr>
          <w:rFonts w:cs="Arial Unicode MS"/>
          <w:color w:val="000000"/>
          <w:u w:color="000000"/>
          <w:lang w:val="pt-PT"/>
          <w14:textOutline w14:w="12700" w14:cap="flat" w14:cmpd="sng" w14:algn="ctr">
            <w14:noFill/>
            <w14:prstDash w14:val="solid"/>
            <w14:miter w14:lim="400000"/>
          </w14:textOutline>
        </w:rPr>
        <w:t xml:space="preserve">al enfoque </w:t>
      </w:r>
      <w:r>
        <w:rPr>
          <w:rFonts w:cs="Arial Unicode MS"/>
          <w:color w:val="000000"/>
          <w:u w:color="000000"/>
          <w:lang w:val="es-ES_tradnl"/>
          <w14:textOutline w14:w="12700" w14:cap="flat" w14:cmpd="sng" w14:algn="ctr">
            <w14:noFill/>
            <w14:prstDash w14:val="solid"/>
            <w14:miter w14:lim="400000"/>
          </w14:textOutline>
        </w:rPr>
        <w:t>de que la co-creación exige habilidades espec</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ficas del consumidor.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w:t>
      </w:r>
      <w:r>
        <w:rPr>
          <w:rFonts w:cs="Arial Unicode MS"/>
          <w:color w:val="000000"/>
          <w:u w:color="000000"/>
          <w:lang w:val="es-ES_tradnl"/>
          <w14:textOutline w14:w="12700" w14:cap="flat" w14:cmpd="sng" w14:algn="ctr">
            <w14:noFill/>
            <w14:prstDash w14:val="solid"/>
            <w14:miter w14:lim="400000"/>
          </w14:textOutline>
        </w:rPr>
        <w:t>unque a primera vista la co-creación conllevaría la democratización de las artes, esta no es tanto un instrumento para ampliar o diversificar los p</w:t>
      </w:r>
      <w:r>
        <w:rPr>
          <w:rFonts w:cs="Arial Unicode MS"/>
          <w:color w:val="000000"/>
          <w:u w:color="000000"/>
          <w:lang w:val="pt-PT"/>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blicos, sino m</w:t>
      </w:r>
      <w:r>
        <w:rPr>
          <w:rFonts w:cs="Arial Unicode MS"/>
          <w:color w:val="000000"/>
          <w:u w:color="000000"/>
          <w:lang w:val="pt-PT"/>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 bien para incrementar el compromiso de unos pocas personas</w:t>
      </w:r>
      <w:r>
        <w:rPr>
          <w:rFonts w:cs="Arial Unicode MS"/>
          <w:color w:val="000000"/>
          <w:u w:color="000000"/>
          <w:lang w:val="pt-PT"/>
          <w14:textOutline w14:w="12700" w14:cap="flat" w14:cmpd="sng" w14:algn="ctr">
            <w14:noFill/>
            <w14:prstDash w14:val="solid"/>
            <w14:miter w14:lim="400000"/>
          </w14:textOutline>
        </w:rPr>
        <w:t xml:space="preserve"> involucrados porque pueden existir casos de personas que noten que no encajan pues no estaban habituadas a trabajar con las artes, quizás aquellas con mayor familiaridad artística procuren un nivel más alto de impacto en los procesos creativos colectivos.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otro lado, el proceso de la co-creación </w:t>
      </w:r>
      <w:r>
        <w:rPr>
          <w:rFonts w:cs="Arial Unicode MS"/>
          <w:color w:val="000000"/>
          <w:u w:color="000000"/>
          <w:lang w:val="es-ES_tradnl"/>
          <w14:textOutline w14:w="12700" w14:cap="flat" w14:cmpd="sng" w14:algn="ctr">
            <w14:noFill/>
            <w14:prstDash w14:val="solid"/>
            <w14:miter w14:lim="400000"/>
          </w14:textOutline>
        </w:rPr>
        <w:t>no ocurre naturalmente para much</w:t>
      </w:r>
      <w:r>
        <w:rPr>
          <w:rFonts w:cs="Arial Unicode MS"/>
          <w:color w:val="000000"/>
          <w:u w:color="000000"/>
          <w:lang w:val="pt-PT"/>
          <w14:textOutline w14:w="12700" w14:cap="flat" w14:cmpd="sng" w14:algn="ctr">
            <w14:noFill/>
            <w14:prstDash w14:val="solid"/>
            <w14:miter w14:lim="400000"/>
          </w14:textOutline>
        </w:rPr>
        <w:t xml:space="preserve">os de los públicos porque </w:t>
      </w:r>
      <w:r>
        <w:rPr>
          <w:rFonts w:cs="Arial Unicode MS"/>
          <w:color w:val="000000"/>
          <w:u w:color="000000"/>
          <w:lang w:val="es-ES_tradnl"/>
          <w14:textOutline w14:w="12700" w14:cap="flat" w14:cmpd="sng" w14:algn="ctr">
            <w14:noFill/>
            <w14:prstDash w14:val="solid"/>
            <w14:miter w14:lim="400000"/>
          </w14:textOutline>
        </w:rPr>
        <w:t>puede parecer desordenado y poco profesional; e</w:t>
      </w:r>
      <w:r>
        <w:rPr>
          <w:rFonts w:cs="Arial Unicode MS"/>
          <w:color w:val="000000"/>
          <w:u w:color="000000"/>
          <w:lang w:val="pt-PT"/>
          <w14:textOutline w14:w="12700" w14:cap="flat" w14:cmpd="sng" w14:algn="ctr">
            <w14:noFill/>
            <w14:prstDash w14:val="solid"/>
            <w14:miter w14:lim="400000"/>
          </w14:textOutline>
        </w:rPr>
        <w:t xml:space="preserve">sta </w:t>
      </w:r>
      <w:r>
        <w:rPr>
          <w:rFonts w:cs="Arial Unicode MS"/>
          <w:color w:val="000000"/>
          <w:u w:color="000000"/>
          <w:lang w:val="es-ES_tradnl"/>
          <w14:textOutline w14:w="12700" w14:cap="flat" w14:cmpd="sng" w14:algn="ctr">
            <w14:noFill/>
            <w14:prstDash w14:val="solid"/>
            <w14:miter w14:lim="400000"/>
          </w14:textOutline>
        </w:rPr>
        <w:t>percepció</w:t>
      </w:r>
      <w:r>
        <w:rPr>
          <w:rFonts w:cs="Arial Unicode MS"/>
          <w:color w:val="000000"/>
          <w:u w:color="000000"/>
          <w:lang w:val="pt-PT"/>
          <w14:textOutline w14:w="12700" w14:cap="flat" w14:cmpd="sng" w14:algn="ctr">
            <w14:noFill/>
            <w14:prstDash w14:val="solid"/>
            <w14:miter w14:lim="400000"/>
          </w14:textOutline>
        </w:rPr>
        <w:t>n podrí</w:t>
      </w:r>
      <w:r>
        <w:rPr>
          <w:rFonts w:cs="Arial Unicode MS"/>
          <w:color w:val="000000"/>
          <w:u w:color="000000"/>
          <w:lang w:val="es-ES_tradnl"/>
          <w14:textOutline w14:w="12700" w14:cap="flat" w14:cmpd="sng" w14:algn="ctr">
            <w14:noFill/>
            <w14:prstDash w14:val="solid"/>
            <w14:miter w14:lim="400000"/>
          </w14:textOutline>
        </w:rPr>
        <w:t>a perjudicar la reputació</w:t>
      </w:r>
      <w:r>
        <w:rPr>
          <w:rFonts w:cs="Arial Unicode MS"/>
          <w:color w:val="000000"/>
          <w:u w:color="000000"/>
          <w:lang w:val="pt-PT"/>
          <w14:textOutline w14:w="12700" w14:cap="flat" w14:cmpd="sng" w14:algn="ctr">
            <w14:noFill/>
            <w14:prstDash w14:val="solid"/>
            <w14:miter w14:lim="400000"/>
          </w14:textOutline>
        </w:rPr>
        <w:t>n artí</w:t>
      </w:r>
      <w:r>
        <w:rPr>
          <w:rFonts w:cs="Arial Unicode MS"/>
          <w:color w:val="000000"/>
          <w:u w:color="000000"/>
          <w:lang w:val="it-IT"/>
          <w14:textOutline w14:w="12700" w14:cap="flat" w14:cmpd="sng" w14:algn="ctr">
            <w14:noFill/>
            <w14:prstDash w14:val="solid"/>
            <w14:miter w14:lim="400000"/>
          </w14:textOutline>
        </w:rPr>
        <w:t>stica</w:t>
      </w:r>
      <w:r>
        <w:rPr>
          <w:rFonts w:cs="Arial Unicode MS"/>
          <w:color w:val="000000"/>
          <w:u w:color="000000"/>
          <w:lang w:val="pt-PT"/>
          <w14:textOutline w14:w="12700" w14:cap="flat" w14:cmpd="sng" w14:algn="ctr">
            <w14:noFill/>
            <w14:prstDash w14:val="solid"/>
            <w14:miter w14:lim="400000"/>
          </w14:textOutline>
        </w:rPr>
        <w:t xml:space="preserve"> y </w:t>
      </w:r>
      <w:r>
        <w:rPr>
          <w:rFonts w:cs="Arial Unicode MS"/>
          <w:color w:val="000000"/>
          <w:u w:color="000000"/>
          <w:lang w:val="es-ES_tradnl"/>
          <w14:textOutline w14:w="12700" w14:cap="flat" w14:cmpd="sng" w14:algn="ctr">
            <w14:noFill/>
            <w14:prstDash w14:val="solid"/>
            <w14:miter w14:lim="400000"/>
          </w14:textOutline>
        </w:rPr>
        <w:t>puede atentar al tiempo destinado a los ensayos</w:t>
      </w:r>
      <w:r>
        <w:rPr>
          <w:rFonts w:cs="Arial Unicode MS"/>
          <w:color w:val="000000"/>
          <w:u w:color="000000"/>
          <w:lang w:val="pt-PT"/>
          <w14:textOutline w14:w="12700" w14:cap="flat" w14:cmpd="sng" w14:algn="ctr">
            <w14:noFill/>
            <w14:prstDash w14:val="solid"/>
            <w14:miter w14:lim="400000"/>
          </w14:textOutline>
        </w:rPr>
        <w:t xml:space="preserve">. Walmsley menciona que la co-creación está muy cercana al </w:t>
      </w:r>
      <w:r>
        <w:rPr>
          <w:rFonts w:cs="Arial Unicode MS"/>
          <w:color w:val="000000"/>
          <w:u w:color="000000"/>
          <w:lang w:val="es-ES_tradnl"/>
          <w14:textOutline w14:w="12700" w14:cap="flat" w14:cmpd="sng" w14:algn="ctr">
            <w14:noFill/>
            <w14:prstDash w14:val="solid"/>
            <w14:miter w14:lim="400000"/>
          </w14:textOutline>
        </w:rPr>
        <w:t xml:space="preserve">solipsismo e incluso puede reforzar el elitismo.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lastRenderedPageBreak/>
        <w:t xml:space="preserve">Lo que va a determinar la validez de una experiencia artística es situar a los miembros de la audiencia en un punto neurálgico para el descubrimiento de nuevos significados y criticidad, aunque se abarquen diferentes abordajes en términos de </w:t>
      </w:r>
      <w:r>
        <w:rPr>
          <w:rFonts w:cs="Arial Unicode MS"/>
          <w:i/>
          <w:iCs/>
          <w:color w:val="000000"/>
          <w:u w:color="000000"/>
          <w:lang w:val="es-ES_tradnl"/>
          <w14:textOutline w14:w="12700" w14:cap="flat" w14:cmpd="sng" w14:algn="ctr">
            <w14:noFill/>
            <w14:prstDash w14:val="solid"/>
            <w14:miter w14:lim="400000"/>
          </w14:textOutline>
        </w:rPr>
        <w:t>audience development, co-creation, audience engagement, participation, audience enrichment, public engagement</w:t>
      </w:r>
      <w:r>
        <w:rPr>
          <w:rFonts w:cs="Arial Unicode MS"/>
          <w:color w:val="000000"/>
          <w:u w:color="000000"/>
          <w:lang w:val="es-ES_tradnl"/>
          <w14:textOutline w14:w="12700" w14:cap="flat" w14:cmpd="sng" w14:algn="ctr">
            <w14:noFill/>
            <w14:prstDash w14:val="solid"/>
            <w14:miter w14:lim="400000"/>
          </w14:textOutline>
        </w:rPr>
        <w:t xml:space="preserve">. </w:t>
      </w:r>
    </w:p>
    <w:p w:rsidR="00DF1F3F" w:rsidRDefault="00BE1283" w:rsidP="00231F64">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0"/>
        <w:jc w:val="both"/>
        <w:rPr>
          <w:rFonts w:eastAsia="Times New Roman"/>
          <w:color w:val="000000"/>
          <w:sz w:val="20"/>
          <w:szCs w:val="20"/>
          <w:u w:color="000000"/>
          <w14:textOutline w14:w="12700" w14:cap="flat" w14:cmpd="sng" w14:algn="ctr">
            <w14:noFill/>
            <w14:prstDash w14:val="solid"/>
            <w14:miter w14:lim="400000"/>
          </w14:textOutline>
        </w:rPr>
      </w:pPr>
      <w:r>
        <w:rPr>
          <w:rFonts w:cs="Arial Unicode MS"/>
          <w:i/>
          <w:iCs/>
          <w:color w:val="000000"/>
          <w:sz w:val="20"/>
          <w:szCs w:val="20"/>
          <w:u w:color="000000"/>
          <w14:textOutline w14:w="12700" w14:cap="flat" w14:cmpd="sng" w14:algn="ctr">
            <w14:noFill/>
            <w14:prstDash w14:val="solid"/>
            <w14:miter w14:lim="400000"/>
          </w14:textOutline>
        </w:rPr>
        <w:t>Everyone is the architect of their own experience, and at some stage in the creative relationship, responsibility and control have to be shared or handed over</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14:textOutline w14:w="12700" w14:cap="flat" w14:cmpd="sng" w14:algn="ctr">
            <w14:noFill/>
            <w14:prstDash w14:val="solid"/>
            <w14:miter w14:lim="400000"/>
          </w14:textOutline>
        </w:rPr>
        <w:t>Walmsley</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14:textOutline w14:w="12700" w14:cap="flat" w14:cmpd="sng" w14:algn="ctr">
            <w14:noFill/>
            <w14:prstDash w14:val="solid"/>
            <w14:miter w14:lim="400000"/>
          </w14:textOutline>
        </w:rPr>
        <w:t>2011:</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14:textOutline w14:w="12700" w14:cap="flat" w14:cmpd="sng" w14:algn="ctr">
            <w14:noFill/>
            <w14:prstDash w14:val="solid"/>
            <w14:miter w14:lim="400000"/>
          </w14:textOutline>
        </w:rPr>
        <w:t>11).</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Como ocurre en las experiencias con la danza o en las coreografías, donde el proceso de co-creación es gradual, pasando de movimientos simples a complejos, creando confianza en las pequeñas acciones que ejecutan las personas no profesionales; demostrando seguridad en la contribución a pesar del riesgo y las posibles pugnas de control sobre el producto</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artístico resultante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El reto para el artista es mantener igual cuidado y atención para garantizar la calidad del trabajo, así como el orgullo y la identificación de sus participantes con el contenido del producto terminado. El artista lograría sus ambiciones con la práctica de metodologías participativas, conformadas por aquellas de una disciplina de trabajo flexible, sin imponer reglas, adapt</w:t>
      </w:r>
      <w:r>
        <w:rPr>
          <w:rFonts w:cs="Arial Unicode MS"/>
          <w:color w:val="000000"/>
          <w:u w:color="000000"/>
          <w:shd w:val="clear" w:color="auto" w:fill="FFFFFF"/>
          <w:lang w:val="pt-PT"/>
          <w14:textOutline w14:w="12700" w14:cap="flat" w14:cmpd="sng" w14:algn="ctr">
            <w14:noFill/>
            <w14:prstDash w14:val="solid"/>
            <w14:miter w14:lim="400000"/>
          </w14:textOutline>
        </w:rPr>
        <w:t>ándose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a </w:t>
      </w:r>
      <w:r>
        <w:rPr>
          <w:rFonts w:cs="Arial Unicode MS"/>
          <w:color w:val="000000"/>
          <w:u w:color="000000"/>
          <w:shd w:val="clear" w:color="auto" w:fill="FFFFFF"/>
          <w:lang w:val="pt-PT"/>
          <w14:textOutline w14:w="12700" w14:cap="flat" w14:cmpd="sng" w14:algn="ctr">
            <w14:noFill/>
            <w14:prstDash w14:val="solid"/>
            <w14:miter w14:lim="400000"/>
          </w14:textOutline>
        </w:rPr>
        <w:t>un</w:t>
      </w:r>
      <w:r>
        <w:rPr>
          <w:rFonts w:cs="Arial Unicode MS"/>
          <w:color w:val="000000"/>
          <w:u w:color="000000"/>
          <w:shd w:val="clear" w:color="auto" w:fill="FFFFFF"/>
          <w:lang w:val="es-ES_tradnl"/>
          <w14:textOutline w14:w="12700" w14:cap="flat" w14:cmpd="sng" w14:algn="ctr">
            <w14:noFill/>
            <w14:prstDash w14:val="solid"/>
            <w14:miter w14:lim="400000"/>
          </w14:textOutline>
        </w:rPr>
        <w:t>a sintonía de la comunidad y a sus formas de acercarse a la</w:t>
      </w:r>
      <w:r>
        <w:rPr>
          <w:rFonts w:cs="Arial Unicode MS"/>
          <w:color w:val="000000"/>
          <w:u w:color="000000"/>
          <w:shd w:val="clear" w:color="auto" w:fill="FFFFFF"/>
          <w:lang w:val="pt-PT"/>
          <w14:textOutline w14:w="12700" w14:cap="flat" w14:cmpd="sng" w14:algn="ctr">
            <w14:noFill/>
            <w14:prstDash w14:val="solid"/>
            <w14:miter w14:lim="400000"/>
          </w14:textOutline>
        </w:rPr>
        <w:t>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manifestaci</w:t>
      </w:r>
      <w:r>
        <w:rPr>
          <w:rFonts w:cs="Arial Unicode MS"/>
          <w:color w:val="000000"/>
          <w:u w:color="000000"/>
          <w:shd w:val="clear" w:color="auto" w:fill="FFFFFF"/>
          <w:lang w:val="pt-PT"/>
          <w14:textOutline w14:w="12700" w14:cap="flat" w14:cmpd="sng" w14:algn="ctr">
            <w14:noFill/>
            <w14:prstDash w14:val="solid"/>
            <w14:miter w14:lim="400000"/>
          </w14:textOutline>
        </w:rPr>
        <w:t>ones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artística</w:t>
      </w:r>
      <w:r>
        <w:rPr>
          <w:rFonts w:cs="Arial Unicode MS"/>
          <w:color w:val="000000"/>
          <w:u w:color="000000"/>
          <w:shd w:val="clear" w:color="auto" w:fill="FFFFFF"/>
          <w:lang w:val="pt-PT"/>
          <w14:textOutline w14:w="12700" w14:cap="flat" w14:cmpd="sng" w14:algn="ctr">
            <w14:noFill/>
            <w14:prstDash w14:val="solid"/>
            <w14:miter w14:lim="400000"/>
          </w14:textOutline>
        </w:rPr>
        <w:t>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En el proceso creativo el artista es quien promueve habilidades y hasta un lenguaje que nutre la creatividad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y </w:t>
      </w:r>
      <w:r>
        <w:rPr>
          <w:rFonts w:cs="Arial Unicode MS"/>
          <w:color w:val="000000"/>
          <w:u w:color="000000"/>
          <w:lang w:val="pt-PT"/>
          <w14:textOutline w14:w="12700" w14:cap="flat" w14:cmpd="sng" w14:algn="ctr">
            <w14:noFill/>
            <w14:prstDash w14:val="solid"/>
            <w14:miter w14:lim="400000"/>
          </w14:textOutline>
        </w:rPr>
        <w:t xml:space="preserve">un tipo de control interpretativo en </w:t>
      </w:r>
      <w:r>
        <w:rPr>
          <w:rFonts w:cs="Arial Unicode MS"/>
          <w:color w:val="000000"/>
          <w:u w:color="000000"/>
          <w:shd w:val="clear" w:color="auto" w:fill="FFFFFF"/>
          <w:lang w:val="es-ES_tradnl"/>
          <w14:textOutline w14:w="12700" w14:cap="flat" w14:cmpd="sng" w14:algn="ctr">
            <w14:noFill/>
            <w14:prstDash w14:val="solid"/>
            <w14:miter w14:lim="400000"/>
          </w14:textOutline>
        </w:rPr>
        <w:t>e</w:t>
      </w:r>
      <w:r>
        <w:rPr>
          <w:rFonts w:cs="Arial Unicode MS"/>
          <w:color w:val="000000"/>
          <w:u w:color="000000"/>
          <w:shd w:val="clear" w:color="auto" w:fill="FFFFFF"/>
          <w:lang w:val="pt-PT"/>
          <w14:textOutline w14:w="12700" w14:cap="flat" w14:cmpd="sng" w14:algn="ctr">
            <w14:noFill/>
            <w14:prstDash w14:val="solid"/>
            <w14:miter w14:lim="400000"/>
          </w14:textOutline>
        </w:rPr>
        <w:t>l participante</w:t>
      </w:r>
      <w:r>
        <w:rPr>
          <w:rFonts w:cs="Arial Unicode MS"/>
          <w:color w:val="000000"/>
          <w:u w:color="000000"/>
          <w:shd w:val="clear" w:color="auto" w:fill="FFFFFF"/>
          <w:lang w:val="es-ES_tradnl"/>
          <w14:textOutline w14:w="12700" w14:cap="flat" w14:cmpd="sng" w14:algn="ctr">
            <w14:noFill/>
            <w14:prstDash w14:val="solid"/>
            <w14:miter w14:lim="400000"/>
          </w14:textOutline>
        </w:rPr>
        <w:t>. Del artista depende que la experiencia resulte significativa, para ello su interacción debe velar por las necesidades y deseos del público.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Los beneficios del </w:t>
      </w:r>
      <w:r>
        <w:rPr>
          <w:rFonts w:cs="Arial Unicode MS"/>
          <w:i/>
          <w:iCs/>
          <w:color w:val="000000"/>
          <w:u w:color="000000"/>
          <w:lang w:val="pt-PT"/>
          <w14:textOutline w14:w="12700" w14:cap="flat" w14:cmpd="sng" w14:algn="ctr">
            <w14:noFill/>
            <w14:prstDash w14:val="solid"/>
            <w14:miter w14:lim="400000"/>
          </w14:textOutline>
        </w:rPr>
        <w:t>digital engagement</w:t>
      </w:r>
      <w:r>
        <w:rPr>
          <w:rFonts w:cs="Arial Unicode MS"/>
          <w:color w:val="000000"/>
          <w:u w:color="000000"/>
          <w:lang w:val="es-ES_tradnl"/>
          <w14:textOutline w14:w="12700" w14:cap="flat" w14:cmpd="sng" w14:algn="ctr">
            <w14:noFill/>
            <w14:prstDash w14:val="solid"/>
            <w14:miter w14:lim="400000"/>
          </w14:textOutline>
        </w:rPr>
        <w:t xml:space="preserve"> en la danza contemporánea son descritos en un estudio cualitativo sobre la plataforma </w:t>
      </w:r>
      <w:r>
        <w:rPr>
          <w:rFonts w:cs="Arial Unicode MS"/>
          <w:i/>
          <w:iCs/>
          <w:color w:val="000000"/>
          <w:u w:color="000000"/>
          <w:lang w:val="es-ES_tradnl"/>
          <w14:textOutline w14:w="12700" w14:cap="flat" w14:cmpd="sng" w14:algn="ctr">
            <w14:noFill/>
            <w14:prstDash w14:val="solid"/>
            <w14:miter w14:lim="400000"/>
          </w14:textOutline>
        </w:rPr>
        <w:t>Respond</w:t>
      </w:r>
      <w:r>
        <w:rPr>
          <w:rFonts w:cs="Arial Unicode MS"/>
          <w:color w:val="000000"/>
          <w:u w:color="000000"/>
          <w:lang w:val="es-ES_tradnl"/>
          <w14:textOutline w14:w="12700" w14:cap="flat" w14:cmpd="sng" w14:algn="ctr">
            <w14:noFill/>
            <w14:prstDash w14:val="solid"/>
            <w14:miter w14:lim="400000"/>
          </w14:textOutline>
        </w:rPr>
        <w:t xml:space="preserve">, inspirado en el sistema de retroalimentación </w:t>
      </w:r>
      <w:r>
        <w:rPr>
          <w:rFonts w:cs="Arial Unicode MS"/>
          <w:i/>
          <w:iCs/>
          <w:color w:val="000000"/>
          <w:u w:color="000000"/>
          <w:lang w:val="es-ES_tradnl"/>
          <w14:textOutline w14:w="12700" w14:cap="flat" w14:cmpd="sng" w14:algn="ctr">
            <w14:noFill/>
            <w14:prstDash w14:val="solid"/>
            <w14:miter w14:lim="400000"/>
          </w14:textOutline>
        </w:rPr>
        <w:t xml:space="preserve">Critical Response Process (CRP) </w:t>
      </w:r>
      <w:r>
        <w:rPr>
          <w:rFonts w:cs="Arial Unicode MS"/>
          <w:color w:val="000000"/>
          <w:u w:color="000000"/>
          <w:lang w:val="es-ES_tradnl"/>
          <w14:textOutline w14:w="12700" w14:cap="flat" w14:cmpd="sng" w14:algn="ctr">
            <w14:noFill/>
            <w14:prstDash w14:val="solid"/>
            <w14:miter w14:lim="400000"/>
          </w14:textOutline>
        </w:rPr>
        <w:t xml:space="preserve">que desarrolló en 1990 la coréografa estadounidense Liz Lerman.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El estudio, que realizó Walmsley (2016), obtuvo respuestas positivas de sus participantes quienes decían sentirse intrigados, involucrados, importantes, conectados y disfrutando de un sentido de propiedad al ser parte de una plataforma juguetona, pegajosa e interactiva que les facultaba a comprender detalladamente cómo se crea una obra y democratizar un intercambio crítico y reflexivo con otras personas.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La plataforma es un espacio social que empodera a las personas para entablar un diálogo y enriquecimiento artístico a través de técnicas de comunicación asincrónica. El proceso sostenido de implicación digital facilitó una decodificación cognitiva mejorando la </w:t>
      </w:r>
      <w:r>
        <w:rPr>
          <w:rFonts w:cs="Arial Unicode MS"/>
          <w:color w:val="000000"/>
          <w:u w:color="000000"/>
          <w:lang w:val="es-ES_tradnl"/>
          <w14:textOutline w14:w="12700" w14:cap="flat" w14:cmpd="sng" w14:algn="ctr">
            <w14:noFill/>
            <w14:prstDash w14:val="solid"/>
            <w14:miter w14:lim="400000"/>
          </w14:textOutline>
        </w:rPr>
        <w:lastRenderedPageBreak/>
        <w:t>participación emocional de las personas y aunque fue complejo sostener su permanencia durante todo el estudio se pudo reducir la brecha entre artista-audiencia (Walmsley, 2016: 74).</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Estas situaciones dan como resultado que artistas y gestores culturales proporcionen herramientas para estimular recuerdos ("</w:t>
      </w:r>
      <w:r>
        <w:rPr>
          <w:rFonts w:cs="Arial Unicode MS"/>
          <w:i/>
          <w:iCs/>
          <w:color w:val="000000"/>
          <w:u w:color="000000"/>
          <w:lang w:val="pt-PT"/>
          <w14:textOutline w14:w="12700" w14:cap="flat" w14:cmpd="sng" w14:algn="ctr">
            <w14:noFill/>
            <w14:prstDash w14:val="solid"/>
            <w14:miter w14:lim="400000"/>
          </w14:textOutline>
        </w:rPr>
        <w:t>memory elicitation devices</w:t>
      </w:r>
      <w:r>
        <w:rPr>
          <w:rFonts w:cs="Arial Unicode MS"/>
          <w:color w:val="000000"/>
          <w:u w:color="000000"/>
          <w:lang w:val="es-ES_tradnl"/>
          <w14:textOutline w14:w="12700" w14:cap="flat" w14:cmpd="sng" w14:algn="ctr">
            <w14:noFill/>
            <w14:prstDash w14:val="solid"/>
            <w14:miter w14:lim="400000"/>
          </w14:textOutline>
        </w:rPr>
        <w:t xml:space="preserve">”), noción del consultor Jerry Yoshitomi (2011), quién además explica que una disminución del conocimiento sobre el trabajo artístico está llevando a una "brecha de contextualización”.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En este sentido el público no sabe si quiere pasar tiempo en algo que desconoce; o si quiere correr riesgos en ciertas experiencias artísticas. El desafío es mitigar la brecha, por </w:t>
      </w:r>
      <w:r w:rsidR="00004B0D">
        <w:rPr>
          <w:rFonts w:cs="Arial Unicode MS"/>
          <w:color w:val="000000"/>
          <w:u w:color="000000"/>
          <w:lang w:val="es-ES_tradnl"/>
          <w14:textOutline w14:w="12700" w14:cap="flat" w14:cmpd="sng" w14:algn="ctr">
            <w14:noFill/>
            <w14:prstDash w14:val="solid"/>
            <w14:miter w14:lim="400000"/>
          </w14:textOutline>
        </w:rPr>
        <w:t>ejemplo,</w:t>
      </w:r>
      <w:r>
        <w:rPr>
          <w:rFonts w:cs="Arial Unicode MS"/>
          <w:color w:val="000000"/>
          <w:u w:color="000000"/>
          <w:lang w:val="es-ES_tradnl"/>
          <w14:textOutline w14:w="12700" w14:cap="flat" w14:cmpd="sng" w14:algn="ctr">
            <w14:noFill/>
            <w14:prstDash w14:val="solid"/>
            <w14:miter w14:lim="400000"/>
          </w14:textOutline>
        </w:rPr>
        <w:t xml:space="preserve"> algunas instituciones artístico-culturales organizan sesiones con el público en un bar para pensar y beber; o llevan a cabo una campaña; donde establecer una interacción directa con el público. Otra alternativa es intercalar diálogos en el concierto, aportando así a la creación de un ambiente relajado, para que se comuniquen entre sí.</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Yoshitomi </w:t>
      </w:r>
      <w:r w:rsidR="00004B0D">
        <w:rPr>
          <w:rFonts w:cs="Arial Unicode MS"/>
          <w:color w:val="000000"/>
          <w:u w:color="000000"/>
          <w:lang w:val="es-ES_tradnl"/>
          <w14:textOutline w14:w="12700" w14:cap="flat" w14:cmpd="sng" w14:algn="ctr">
            <w14:noFill/>
            <w14:prstDash w14:val="solid"/>
            <w14:miter w14:lim="400000"/>
          </w14:textOutline>
        </w:rPr>
        <w:t>refiere,</w:t>
      </w:r>
      <w:r>
        <w:rPr>
          <w:rFonts w:cs="Arial Unicode MS"/>
          <w:color w:val="000000"/>
          <w:u w:color="000000"/>
          <w:lang w:val="es-ES_tradnl"/>
          <w14:textOutline w14:w="12700" w14:cap="flat" w14:cmpd="sng" w14:algn="ctr">
            <w14:noFill/>
            <w14:prstDash w14:val="solid"/>
            <w14:miter w14:lim="400000"/>
          </w14:textOutline>
        </w:rPr>
        <w:t xml:space="preserve"> por un lado, a un estudio con la </w:t>
      </w:r>
      <w:r>
        <w:rPr>
          <w:rFonts w:cs="Arial Unicode MS"/>
          <w:i/>
          <w:iCs/>
          <w:color w:val="000000"/>
          <w:u w:color="000000"/>
          <w:lang w:val="pt-PT"/>
          <w14:textOutline w14:w="12700" w14:cap="flat" w14:cmpd="sng" w14:algn="ctr">
            <w14:noFill/>
            <w14:prstDash w14:val="solid"/>
            <w14:miter w14:lim="400000"/>
          </w14:textOutline>
        </w:rPr>
        <w:t>American League of Orchestras</w:t>
      </w:r>
      <w:r>
        <w:rPr>
          <w:rFonts w:cs="Arial Unicode MS"/>
          <w:color w:val="000000"/>
          <w:u w:color="000000"/>
          <w:lang w:val="es-ES_tradnl"/>
          <w14:textOutline w14:w="12700" w14:cap="flat" w14:cmpd="sng" w14:algn="ctr">
            <w14:noFill/>
            <w14:prstDash w14:val="solid"/>
            <w14:miter w14:lim="400000"/>
          </w14:textOutline>
        </w:rPr>
        <w:t xml:space="preserve">, realizado por Oliver Wyman, quién encontró dieciséis factores que influyen en el comportamiento del cliente, algunos de éstos son: repertorio, experiencia enriquecedora, experiencia social, prestigio-calidad de la orquesta, comentarios en vivo de la música, estacionamiento, bar y hall.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Por otro lado, menciona un estudio realizado con </w:t>
      </w:r>
      <w:r>
        <w:rPr>
          <w:rFonts w:cs="Arial Unicode MS"/>
          <w:i/>
          <w:iCs/>
          <w:color w:val="000000"/>
          <w:u w:color="000000"/>
          <w:lang w:val="es-ES_tradnl"/>
          <w14:textOutline w14:w="12700" w14:cap="flat" w14:cmpd="sng" w14:algn="ctr">
            <w14:noFill/>
            <w14:prstDash w14:val="solid"/>
            <w14:miter w14:lim="400000"/>
          </w14:textOutline>
        </w:rPr>
        <w:t>Jazz Arts Group of Columbus</w:t>
      </w:r>
      <w:r>
        <w:rPr>
          <w:rFonts w:cs="Arial Unicode MS"/>
          <w:color w:val="000000"/>
          <w:u w:color="000000"/>
          <w:lang w:val="es-ES_tradnl"/>
          <w14:textOutline w14:w="12700" w14:cap="flat" w14:cmpd="sng" w14:algn="ctr">
            <w14:noFill/>
            <w14:prstDash w14:val="solid"/>
            <w14:miter w14:lim="400000"/>
          </w14:textOutline>
        </w:rPr>
        <w:t xml:space="preserve"> donde descubrieron que existe una preferencia por lugares más informales e íntimos. El gusto se transmite socialmente y de manera personal, por lo que se recomendó que haya al menos un espectáculo en la temporada que tenga entradas gratis para que el público lleve a sus amistades </w:t>
      </w:r>
      <w:r>
        <w:rPr>
          <w:rFonts w:cs="Arial Unicode MS"/>
          <w:color w:val="000000"/>
          <w:u w:color="000000"/>
          <w:lang w:val="pt-PT"/>
          <w14:textOutline w14:w="12700" w14:cap="flat" w14:cmpd="sng" w14:algn="ctr">
            <w14:noFill/>
            <w14:prstDash w14:val="solid"/>
            <w14:miter w14:lim="400000"/>
          </w14:textOutline>
        </w:rPr>
        <w:t>(Yoshitomi, 2011: 15)</w:t>
      </w:r>
      <w:r>
        <w:rPr>
          <w:rFonts w:cs="Arial Unicode MS"/>
          <w:color w:val="000000"/>
          <w:u w:color="000000"/>
          <w:lang w:val="es-ES_tradnl"/>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es-ES_tradnl"/>
          <w14:textOutline w14:w="12700" w14:cap="flat" w14:cmpd="sng" w14:algn="ctr">
            <w14:noFill/>
            <w14:prstDash w14:val="solid"/>
            <w14:miter w14:lim="400000"/>
          </w14:textOutline>
        </w:rPr>
        <w:t>La co-creación se desarrollaría bajo la comprensión de la cultura desde un enfoque ecológico, es decir,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cuando l</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a cultura opera en momentos </w:t>
      </w:r>
      <w:r>
        <w:rPr>
          <w:rFonts w:cs="Arial Unicode MS"/>
          <w:color w:val="000000"/>
          <w:u w:color="000000"/>
          <w:shd w:val="clear" w:color="auto" w:fill="FFFFFF"/>
          <w:lang w:val="pt-PT"/>
          <w14:textOutline w14:w="12700" w14:cap="flat" w14:cmpd="sng" w14:algn="ctr">
            <w14:noFill/>
            <w14:prstDash w14:val="solid"/>
            <w14:miter w14:lim="400000"/>
          </w14:textOutline>
        </w:rPr>
        <w:t>donde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las personas y las cosas se unen en concatenaciones, eventos y asambleas</w:t>
      </w:r>
      <w:r>
        <w:rPr>
          <w:rFonts w:cs="Arial Unicode MS"/>
          <w:color w:val="000000"/>
          <w:u w:color="000000"/>
          <w:shd w:val="clear" w:color="auto" w:fill="FFFFFF"/>
          <w:lang w:val="pt-PT"/>
          <w14:textOutline w14:w="12700" w14:cap="flat" w14:cmpd="sng" w14:algn="ctr">
            <w14:noFill/>
            <w14:prstDash w14:val="solid"/>
            <w14:miter w14:lim="400000"/>
          </w14:textOutline>
        </w:rPr>
        <w:t>, considerando que la cultura es como u</w:t>
      </w:r>
      <w:r>
        <w:rPr>
          <w:rFonts w:cs="Arial Unicode MS"/>
          <w:color w:val="000000"/>
          <w:u w:color="000000"/>
          <w:shd w:val="clear" w:color="auto" w:fill="FFFFFF"/>
          <w:lang w:val="es-ES_tradnl"/>
          <w14:textOutline w14:w="12700" w14:cap="flat" w14:cmpd="sng" w14:algn="ctr">
            <w14:noFill/>
            <w14:prstDash w14:val="solid"/>
            <w14:miter w14:lim="400000"/>
          </w14:textOutline>
        </w:rPr>
        <w:t>n ciclo de vida regenerativo</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de cambios lentos, en el que </w:t>
      </w:r>
      <w:r>
        <w:rPr>
          <w:rFonts w:cs="Arial Unicode MS"/>
          <w:color w:val="000000"/>
          <w:u w:color="000000"/>
          <w:shd w:val="clear" w:color="auto" w:fill="FFFFFF"/>
          <w:lang w:val="es-ES_tradnl"/>
          <w14:textOutline w14:w="12700" w14:cap="flat" w14:cmpd="sng" w14:algn="ctr">
            <w14:noFill/>
            <w14:prstDash w14:val="solid"/>
            <w14:miter w14:lim="400000"/>
          </w14:textOutline>
        </w:rPr>
        <w:t>actos de creatividad compiten por la atención</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En este enfoque trabajado por John Holden (2015) las organizaciones y las personas pueden asumir cuatro roles para que la cultura exista y funcione, especificados en las siguientes categorías: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guardianes, conectores, plataformas y nómadas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Al hablar de nómadas se alude mayormente a </w:t>
      </w:r>
      <w:r>
        <w:rPr>
          <w:rFonts w:cs="Arial Unicode MS"/>
          <w:color w:val="000000"/>
          <w:u w:color="000000"/>
          <w:shd w:val="clear" w:color="auto" w:fill="FFFFFF"/>
          <w:lang w:val="es-ES_tradnl"/>
          <w14:textOutline w14:w="12700" w14:cap="flat" w14:cmpd="sng" w14:algn="ctr">
            <w14:noFill/>
            <w14:prstDash w14:val="solid"/>
            <w14:miter w14:lim="400000"/>
          </w14:textOutline>
        </w:rPr>
        <w:t>los espectadores, oyentes, lectores y compradores cuyo disfrute de la cultura impulsa su producción</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por tanto para </w:t>
      </w:r>
      <w:r>
        <w:rPr>
          <w:rFonts w:cs="Arial Unicode MS"/>
          <w:color w:val="000000"/>
          <w:u w:color="000000"/>
          <w:shd w:val="clear" w:color="auto" w:fill="FFFFFF"/>
          <w:lang w:val="es-ES_tradnl"/>
          <w14:textOutline w14:w="12700" w14:cap="flat" w14:cmpd="sng" w14:algn="ctr">
            <w14:noFill/>
            <w14:prstDash w14:val="solid"/>
            <w14:miter w14:lim="400000"/>
          </w14:textOutline>
        </w:rPr>
        <w:t>actuar, vender, comprar, compartir y disfrutar de la cultur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a necesitan primeramente de guardianes, o sea </w:t>
      </w:r>
      <w:r>
        <w:rPr>
          <w:rFonts w:cs="Arial Unicode MS"/>
          <w:color w:val="000000"/>
          <w:u w:color="000000"/>
          <w:shd w:val="clear" w:color="auto" w:fill="FFFFFF"/>
          <w:lang w:val="pt-PT"/>
          <w14:textOutline w14:w="12700" w14:cap="flat" w14:cmpd="sng" w14:algn="ctr">
            <w14:noFill/>
            <w14:prstDash w14:val="solid"/>
            <w14:miter w14:lim="400000"/>
          </w14:textOutline>
        </w:rPr>
        <w:lastRenderedPageBreak/>
        <w:t xml:space="preserve">personas que </w:t>
      </w:r>
      <w:r>
        <w:rPr>
          <w:rFonts w:cs="Arial Unicode MS"/>
          <w:color w:val="000000"/>
          <w:u w:color="000000"/>
          <w:shd w:val="clear" w:color="auto" w:fill="FFFFFF"/>
          <w:lang w:val="es-ES_tradnl"/>
          <w14:textOutline w14:w="12700" w14:cap="flat" w14:cmpd="sng" w14:algn="ctr">
            <w14:noFill/>
            <w14:prstDash w14:val="solid"/>
            <w14:miter w14:lim="400000"/>
          </w14:textOutline>
        </w:rPr>
        <w:t>pueden ser tutores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Fonts w:cs="Arial Unicode MS"/>
          <w:color w:val="000000"/>
          <w:u w:color="000000"/>
          <w:shd w:val="clear" w:color="auto" w:fill="FFFFFF"/>
          <w:lang w:val="es-ES_tradnl"/>
          <w14:textOutline w14:w="12700" w14:cap="flat" w14:cmpd="sng" w14:algn="ctr">
            <w14:noFill/>
            <w14:prstDash w14:val="solid"/>
            <w14:miter w14:lim="400000"/>
          </w14:textOutline>
        </w:rPr>
        <w:t>conservadores, propietarios de casas de campo, coleccionistas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o</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archiveros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Los guardianes son los que asumen el papel de conector al conocer a cabalidad </w:t>
      </w:r>
      <w:r>
        <w:rPr>
          <w:rFonts w:cs="Arial Unicode MS"/>
          <w:color w:val="000000"/>
          <w:u w:color="000000"/>
          <w:shd w:val="clear" w:color="auto" w:fill="FFFFFF"/>
          <w:lang w:val="es-ES_tradnl"/>
          <w14:textOutline w14:w="12700" w14:cap="flat" w14:cmpd="sng" w14:algn="ctr">
            <w14:noFill/>
            <w14:prstDash w14:val="solid"/>
            <w14:miter w14:lim="400000"/>
          </w14:textOutline>
        </w:rPr>
        <w:t>las microoperaciones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para </w:t>
      </w:r>
      <w:r>
        <w:rPr>
          <w:rFonts w:cs="Arial Unicode MS"/>
          <w:color w:val="000000"/>
          <w:u w:color="000000"/>
          <w:shd w:val="clear" w:color="auto" w:fill="FFFFFF"/>
          <w:lang w:val="es-ES_tradnl"/>
          <w14:textOutline w14:w="12700" w14:cap="flat" w14:cmpd="sng" w14:algn="ctr">
            <w14:noFill/>
            <w14:prstDash w14:val="solid"/>
            <w14:miter w14:lim="400000"/>
          </w14:textOutline>
        </w:rPr>
        <w:t>reuni</w:t>
      </w:r>
      <w:r>
        <w:rPr>
          <w:rFonts w:cs="Arial Unicode MS"/>
          <w:color w:val="000000"/>
          <w:u w:color="000000"/>
          <w:shd w:val="clear" w:color="auto" w:fill="FFFFFF"/>
          <w:lang w:val="pt-PT"/>
          <w14:textOutline w14:w="12700" w14:cap="flat" w14:cmpd="sng" w14:algn="ctr">
            <w14:noFill/>
            <w14:prstDash w14:val="solid"/>
            <w14:miter w14:lim="400000"/>
          </w14:textOutline>
        </w:rPr>
        <w:t>r</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dinero, artistas, técnicos</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y</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lugares para hacer que suceda un evento cultural.</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En esta cadena de recursos, son indispensables todo tipo de plataformas, de diferente filiación institucional y de modelos de financiación como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galerías, salas comunitarias, clubes </w:t>
      </w:r>
      <w:r>
        <w:rPr>
          <w:rFonts w:cs="Arial Unicode MS"/>
          <w:color w:val="000000"/>
          <w:u w:color="000000"/>
          <w:shd w:val="clear" w:color="auto" w:fill="FFFFFF"/>
          <w:lang w:val="pt-PT"/>
          <w14:textOutline w14:w="12700" w14:cap="flat" w14:cmpd="sng" w14:algn="ctr">
            <w14:noFill/>
            <w14:prstDash w14:val="solid"/>
            <w14:miter w14:lim="400000"/>
          </w14:textOutline>
        </w:rPr>
        <w:t>o</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sitios web cultural</w:t>
      </w:r>
      <w:r>
        <w:rPr>
          <w:rFonts w:cs="Arial Unicode MS"/>
          <w:color w:val="000000"/>
          <w:u w:color="000000"/>
          <w:shd w:val="clear" w:color="auto" w:fill="FFFFFF"/>
          <w:lang w:val="pt-PT"/>
          <w14:textOutline w14:w="12700" w14:cap="flat" w14:cmpd="sng" w14:algn="ctr">
            <w14:noFill/>
            <w14:prstDash w14:val="solid"/>
            <w14:miter w14:lim="400000"/>
          </w14:textOutline>
        </w:rPr>
        <w:t>es (Holden, 2015: 29-31).</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Al respecto,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Govier (2009) expresa que entre </w:t>
      </w:r>
      <w:r>
        <w:rPr>
          <w:rFonts w:cs="Arial Unicode MS"/>
          <w:color w:val="000000"/>
          <w:u w:color="000000"/>
          <w:shd w:val="clear" w:color="auto" w:fill="FFFFFF"/>
          <w:lang w:val="es-ES_tradnl"/>
          <w14:textOutline w14:w="12700" w14:cap="flat" w14:cmpd="sng" w14:algn="ctr">
            <w14:noFill/>
            <w14:prstDash w14:val="solid"/>
            <w14:miter w14:lim="400000"/>
          </w14:textOutline>
        </w:rPr>
        <w:t>las relaciones democracia y co-creación</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Fonts w:cs="Arial Unicode MS"/>
          <w:color w:val="000000"/>
          <w:u w:color="000000"/>
          <w:shd w:val="clear" w:color="auto" w:fill="FFFFFF"/>
          <w:lang w:val="es-ES_tradnl"/>
          <w14:textOutline w14:w="12700" w14:cap="flat" w14:cmpd="sng" w14:algn="ctr">
            <w14:noFill/>
            <w14:prstDash w14:val="solid"/>
            <w14:miter w14:lim="400000"/>
          </w14:textOutline>
        </w:rPr>
        <w:t>es ú</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til </w:t>
      </w:r>
      <w:r>
        <w:rPr>
          <w:rFonts w:cs="Arial Unicode MS"/>
          <w:color w:val="000000"/>
          <w:u w:color="000000"/>
          <w:shd w:val="clear" w:color="auto" w:fill="FFFFFF"/>
          <w:lang w:val="es-ES_tradnl"/>
          <w14:textOutline w14:w="12700" w14:cap="flat" w14:cmpd="sng" w14:algn="ctr">
            <w14:noFill/>
            <w14:prstDash w14:val="solid"/>
            <w14:miter w14:lim="400000"/>
          </w14:textOutline>
        </w:rPr>
        <w:t>pensar qué tipos de liderazgo podrían trabajar</w:t>
      </w:r>
      <w:r>
        <w:rPr>
          <w:rFonts w:cs="Arial Unicode MS"/>
          <w:color w:val="000000"/>
          <w:u w:color="000000"/>
          <w:shd w:val="clear" w:color="auto" w:fill="FFFFFF"/>
          <w:lang w:val="pt-PT"/>
          <w14:textOutline w14:w="12700" w14:cap="flat" w14:cmpd="sng" w14:algn="ctr">
            <w14:noFill/>
            <w14:prstDash w14:val="solid"/>
            <w14:miter w14:lim="400000"/>
          </w14:textOutline>
        </w:rPr>
        <w:t>se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de manera creativa con el público, tanto a nivel de proyecto como a nivel general. También cuestiona una suposición quizás implícita dentro de esta práctica, al plantearse que no debe haber un liderazgo totalitario, ya que eso derrotaría el propósito central democrático de la co-creatividad</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(Govier, 2009: 35)</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Govier </w:t>
      </w:r>
      <w:r>
        <w:rPr>
          <w:rFonts w:cs="Arial Unicode MS"/>
          <w:color w:val="000000"/>
          <w:u w:color="000000"/>
          <w:shd w:val="clear" w:color="auto" w:fill="FFFFFF"/>
          <w:lang w:val="es-ES_tradnl"/>
          <w14:textOutline w14:w="12700" w14:cap="flat" w14:cmpd="sng" w14:algn="ctr">
            <w14:noFill/>
            <w14:prstDash w14:val="solid"/>
            <w14:miter w14:lim="400000"/>
          </w14:textOutline>
        </w:rPr>
        <w:t>cre</w:t>
      </w:r>
      <w:r>
        <w:rPr>
          <w:rFonts w:cs="Arial Unicode MS"/>
          <w:color w:val="000000"/>
          <w:u w:color="000000"/>
          <w:shd w:val="clear" w:color="auto" w:fill="FFFFFF"/>
          <w:lang w:val="pt-PT"/>
          <w14:textOutline w14:w="12700" w14:cap="flat" w14:cmpd="sng" w14:algn="ctr">
            <w14:noFill/>
            <w14:prstDash w14:val="solid"/>
            <w14:miter w14:lim="400000"/>
          </w14:textOutline>
        </w:rPr>
        <w:t>e</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que </w:t>
      </w:r>
      <w:r>
        <w:rPr>
          <w:rFonts w:cs="Arial Unicode MS"/>
          <w:color w:val="000000"/>
          <w:u w:color="000000"/>
          <w:shd w:val="clear" w:color="auto" w:fill="FFFFFF"/>
          <w:lang w:val="pt-PT"/>
          <w14:textOutline w14:w="12700" w14:cap="flat" w14:cmpd="sng" w14:algn="ctr">
            <w14:noFill/>
            <w14:prstDash w14:val="solid"/>
            <w14:miter w14:lim="400000"/>
          </w14:textOutline>
        </w:rPr>
        <w:t>co-</w:t>
      </w:r>
      <w:r>
        <w:rPr>
          <w:rFonts w:cs="Arial Unicode MS"/>
          <w:color w:val="000000"/>
          <w:u w:color="000000"/>
          <w:shd w:val="clear" w:color="auto" w:fill="FFFFFF"/>
          <w:lang w:val="es-ES_tradnl"/>
          <w14:textOutline w14:w="12700" w14:cap="flat" w14:cmpd="sng" w14:algn="ctr">
            <w14:noFill/>
            <w14:prstDash w14:val="solid"/>
            <w14:miter w14:lim="400000"/>
          </w14:textOutline>
        </w:rPr>
        <w:t>creación es más que democracia</w:t>
      </w:r>
      <w:r>
        <w:rPr>
          <w:rFonts w:cs="Arial Unicode MS"/>
          <w:color w:val="000000"/>
          <w:u w:color="000000"/>
          <w:shd w:val="clear" w:color="auto" w:fill="FFFFFF"/>
          <w:lang w:val="pt-PT"/>
          <w14:textOutline w14:w="12700" w14:cap="flat" w14:cmpd="sng" w14:algn="ctr">
            <w14:noFill/>
            <w14:prstDash w14:val="solid"/>
            <w14:miter w14:lim="400000"/>
          </w14:textOutline>
        </w:rPr>
        <w:t>, por eso es necesario</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liderar</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porque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se tiene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responsabilidades, tal como lo expresa: para </w:t>
      </w:r>
      <w:r>
        <w:rPr>
          <w:rFonts w:cs="Arial Unicode MS"/>
          <w:color w:val="000000"/>
          <w:u w:color="000000"/>
          <w:shd w:val="clear" w:color="auto" w:fill="FFFFFF"/>
          <w:lang w:val="pt-PT"/>
          <w14:textOutline w14:w="12700" w14:cap="flat" w14:cmpd="sng" w14:algn="ctr">
            <w14:noFill/>
            <w14:prstDash w14:val="solid"/>
            <w14:miter w14:lim="400000"/>
          </w14:textOutline>
        </w:rPr>
        <w:t>l</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as colecciones, para </w:t>
      </w:r>
      <w:r>
        <w:rPr>
          <w:rFonts w:cs="Arial Unicode MS"/>
          <w:color w:val="000000"/>
          <w:u w:color="000000"/>
          <w:shd w:val="clear" w:color="auto" w:fill="FFFFFF"/>
          <w:lang w:val="pt-PT"/>
          <w14:textOutline w14:w="12700" w14:cap="flat" w14:cmpd="sng" w14:algn="ctr">
            <w14:noFill/>
            <w14:prstDash w14:val="solid"/>
            <w14:miter w14:lim="400000"/>
          </w14:textOutline>
        </w:rPr>
        <w:t>l</w:t>
      </w:r>
      <w:r>
        <w:rPr>
          <w:rFonts w:cs="Arial Unicode MS"/>
          <w:color w:val="000000"/>
          <w:u w:color="000000"/>
          <w:shd w:val="clear" w:color="auto" w:fill="FFFFFF"/>
          <w:lang w:val="es-ES_tradnl"/>
          <w14:textOutline w14:w="12700" w14:cap="flat" w14:cmpd="sng" w14:algn="ctr">
            <w14:noFill/>
            <w14:prstDash w14:val="solid"/>
            <w14:miter w14:lim="400000"/>
          </w14:textOutline>
        </w:rPr>
        <w:t>a viabilidad comercial, para</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l</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os participantes y para </w:t>
      </w:r>
      <w:r>
        <w:rPr>
          <w:rFonts w:cs="Arial Unicode MS"/>
          <w:color w:val="000000"/>
          <w:u w:color="000000"/>
          <w:shd w:val="clear" w:color="auto" w:fill="FFFFFF"/>
          <w:lang w:val="pt-PT"/>
          <w14:textOutline w14:w="12700" w14:cap="flat" w14:cmpd="sng" w14:algn="ctr">
            <w14:noFill/>
            <w14:prstDash w14:val="solid"/>
            <w14:miter w14:lim="400000"/>
          </w14:textOutline>
        </w:rPr>
        <w:t>l</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a propia reputación profesional, y porque queremos que los proyectos co-creados sean lo mejor </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posible </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para todos los involucrados. Sin embargo, este liderazgo no debería ser absolutamente </w:t>
      </w:r>
      <w:r w:rsidR="00004B0D">
        <w:rPr>
          <w:rFonts w:cs="Arial Unicode MS"/>
          <w:color w:val="000000"/>
          <w:u w:color="000000"/>
          <w:shd w:val="clear" w:color="auto" w:fill="FFFFFF"/>
          <w:lang w:val="pt-PT"/>
          <w14:textOutline w14:w="12700" w14:cap="flat" w14:cmpd="sng" w14:algn="ctr">
            <w14:noFill/>
            <w14:prstDash w14:val="solid"/>
            <w14:miter w14:lim="400000"/>
          </w14:textOutline>
        </w:rPr>
        <w:t>vertical,</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sino que se </w:t>
      </w:r>
      <w:r>
        <w:rPr>
          <w:rFonts w:cs="Arial Unicode MS"/>
          <w:color w:val="000000"/>
          <w:u w:color="000000"/>
          <w:shd w:val="clear" w:color="auto" w:fill="FFFFFF"/>
          <w:lang w:val="es-ES_tradnl"/>
          <w14:textOutline w14:w="12700" w14:cap="flat" w14:cmpd="sng" w14:algn="ctr">
            <w14:noFill/>
            <w14:prstDash w14:val="solid"/>
            <w14:miter w14:lim="400000"/>
          </w14:textOutline>
        </w:rPr>
        <w:t>desarroll</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en </w:t>
      </w:r>
      <w:r>
        <w:rPr>
          <w:rFonts w:cs="Arial Unicode MS"/>
          <w:color w:val="000000"/>
          <w:u w:color="000000"/>
          <w:shd w:val="clear" w:color="auto" w:fill="FFFFFF"/>
          <w:lang w:val="es-ES_tradnl"/>
          <w14:textOutline w14:w="12700" w14:cap="flat" w14:cmpd="sng" w14:algn="ctr">
            <w14:noFill/>
            <w14:prstDash w14:val="solid"/>
            <w14:miter w14:lim="400000"/>
          </w14:textOutline>
        </w:rPr>
        <w:t>diferentes enfoques de liderazgo para diferentes proyectos co-creativos.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0"/>
        <w:jc w:val="both"/>
        <w:rPr>
          <w:rFonts w:eastAsia="Times New Roman"/>
          <w:color w:val="000000"/>
          <w:u w:color="000000"/>
          <w:shd w:val="clear" w:color="auto" w:fill="FFFFFF"/>
          <w:lang w:val="es-ES_tradnl"/>
          <w14:textOutline w14:w="12700" w14:cap="flat" w14:cmpd="sng" w14:algn="ctr">
            <w14:noFill/>
            <w14:prstDash w14:val="solid"/>
            <w14:miter w14:lim="400000"/>
          </w14:textOutline>
        </w:rPr>
      </w:pPr>
    </w:p>
    <w:p w:rsidR="00DF1F3F" w:rsidRPr="00004B0D" w:rsidRDefault="00BE1283" w:rsidP="00004B0D">
      <w:pPr>
        <w:pStyle w:val="Ttulo2"/>
        <w:rPr>
          <w:rFonts w:ascii="Times New Roman" w:eastAsia="Times New Roman" w:hAnsi="Times New Roman" w:cs="Times New Roman"/>
          <w:b/>
          <w:color w:val="auto"/>
          <w:u w:color="000000"/>
          <w:lang w:val="es-EC"/>
        </w:rPr>
      </w:pPr>
      <w:bookmarkStart w:id="6" w:name="_Toc90929287"/>
      <w:r w:rsidRPr="00004B0D">
        <w:rPr>
          <w:rFonts w:ascii="Times New Roman" w:hAnsi="Times New Roman" w:cs="Times New Roman"/>
          <w:b/>
          <w:color w:val="auto"/>
          <w:u w:color="000000"/>
          <w:lang w:val="pt-PT"/>
        </w:rPr>
        <w:t>1.3 Estrategias para implicar y desarrollar públicos</w:t>
      </w:r>
      <w:bookmarkEnd w:id="6"/>
    </w:p>
    <w:p w:rsidR="00004B0D" w:rsidRDefault="00004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Cuando las organizaciones culturales piensen al público como núcleo de sus actividades deberán </w:t>
      </w:r>
      <w:r>
        <w:rPr>
          <w:rFonts w:cs="Arial Unicode MS"/>
          <w:color w:val="000000"/>
          <w:u w:color="000000"/>
          <w:lang w:val="fr-FR"/>
          <w14:textOutline w14:w="12700" w14:cap="flat" w14:cmpd="sng" w14:algn="ctr">
            <w14:noFill/>
            <w14:prstDash w14:val="solid"/>
            <w14:miter w14:lim="400000"/>
          </w14:textOutline>
        </w:rPr>
        <w:t>implementa</w:t>
      </w:r>
      <w:r>
        <w:rPr>
          <w:rFonts w:cs="Arial Unicode MS"/>
          <w:color w:val="000000"/>
          <w:u w:color="000000"/>
          <w:lang w:val="pt-PT"/>
          <w14:textOutline w14:w="12700" w14:cap="flat" w14:cmpd="sng" w14:algn="ctr">
            <w14:noFill/>
            <w14:prstDash w14:val="solid"/>
            <w14:miter w14:lim="400000"/>
          </w14:textOutline>
        </w:rPr>
        <w:t>r</w:t>
      </w:r>
      <w:r>
        <w:rPr>
          <w:rFonts w:cs="Arial Unicode MS"/>
          <w:color w:val="000000"/>
          <w:u w:color="000000"/>
          <w:lang w:val="es-ES_tradnl"/>
          <w14:textOutline w14:w="12700" w14:cap="flat" w14:cmpd="sng" w14:algn="ctr">
            <w14:noFill/>
            <w14:prstDash w14:val="solid"/>
            <w14:miter w14:lim="400000"/>
          </w14:textOutline>
        </w:rPr>
        <w:t xml:space="preserve"> proyectos </w:t>
      </w:r>
      <w:r>
        <w:rPr>
          <w:rFonts w:cs="Arial Unicode MS"/>
          <w:color w:val="000000"/>
          <w:u w:color="000000"/>
          <w:lang w:val="pt-PT"/>
          <w14:textOutline w14:w="12700" w14:cap="flat" w14:cmpd="sng" w14:algn="ctr">
            <w14:noFill/>
            <w14:prstDash w14:val="solid"/>
            <w14:miter w14:lim="400000"/>
          </w14:textOutline>
        </w:rPr>
        <w:t>participativos innovadores, lo que a su vez requiere</w:t>
      </w:r>
      <w:r>
        <w:rPr>
          <w:rFonts w:cs="Arial Unicode MS"/>
          <w:color w:val="000000"/>
          <w:u w:color="000000"/>
          <w:lang w:val="es-ES_tradnl"/>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xml:space="preserve"> que se tome en cuenta</w:t>
      </w:r>
      <w:r>
        <w:rPr>
          <w:rFonts w:cs="Arial Unicode MS"/>
          <w:color w:val="000000"/>
          <w:u w:color="000000"/>
          <w:lang w:val="es-ES_tradnl"/>
          <w14:textOutline w14:w="12700" w14:cap="flat" w14:cmpd="sng" w14:algn="ctr">
            <w14:noFill/>
            <w14:prstDash w14:val="solid"/>
            <w14:miter w14:lim="400000"/>
          </w14:textOutline>
        </w:rPr>
        <w:t xml:space="preserve"> las competencias y motivaciones de los participantes, permitiéndoles </w:t>
      </w:r>
      <w:r>
        <w:rPr>
          <w:rFonts w:cs="Arial Unicode MS"/>
          <w:color w:val="000000"/>
          <w:u w:color="000000"/>
          <w:lang w:val="pt-PT"/>
          <w14:textOutline w14:w="12700" w14:cap="flat" w14:cmpd="sng" w14:algn="ctr">
            <w14:noFill/>
            <w14:prstDash w14:val="solid"/>
            <w14:miter w14:lim="400000"/>
          </w14:textOutline>
        </w:rPr>
        <w:t xml:space="preserve">que </w:t>
      </w:r>
      <w:r>
        <w:rPr>
          <w:rFonts w:cs="Arial Unicode MS"/>
          <w:color w:val="000000"/>
          <w:u w:color="000000"/>
          <w:lang w:val="es-ES_tradnl"/>
          <w14:textOutline w14:w="12700" w14:cap="flat" w14:cmpd="sng" w14:algn="ctr">
            <w14:noFill/>
            <w14:prstDash w14:val="solid"/>
            <w14:miter w14:lim="400000"/>
          </w14:textOutline>
        </w:rPr>
        <w:t>aporten y lideren</w:t>
      </w:r>
      <w:r>
        <w:rPr>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Antes de todo será necesario que las organizaciones internamente habitúen las áreas de </w:t>
      </w:r>
      <w:r>
        <w:rPr>
          <w:rFonts w:cs="Arial Unicode MS"/>
          <w:color w:val="000000"/>
          <w:u w:color="000000"/>
          <w:lang w:val="es-ES_tradnl"/>
          <w14:textOutline w14:w="12700" w14:cap="flat" w14:cmpd="sng" w14:algn="ctr">
            <w14:noFill/>
            <w14:prstDash w14:val="solid"/>
            <w14:miter w14:lim="400000"/>
          </w14:textOutline>
        </w:rPr>
        <w:t>planificació</w:t>
      </w:r>
      <w:r w:rsidRPr="00800E1A">
        <w:rPr>
          <w:rFonts w:cs="Arial Unicode MS"/>
          <w:color w:val="000000"/>
          <w:u w:color="000000"/>
          <w:lang w:val="es-EC"/>
          <w14:textOutline w14:w="12700" w14:cap="flat" w14:cmpd="sng" w14:algn="ctr">
            <w14:noFill/>
            <w14:prstDash w14:val="solid"/>
            <w14:miter w14:lim="400000"/>
          </w14:textOutline>
        </w:rPr>
        <w:t xml:space="preserve">n, marketing, </w:t>
      </w:r>
      <w:r>
        <w:rPr>
          <w:rFonts w:cs="Arial Unicode MS"/>
          <w:color w:val="000000"/>
          <w:u w:color="000000"/>
          <w:lang w:val="pt-PT"/>
          <w14:textOutline w14:w="12700" w14:cap="flat" w14:cmpd="sng" w14:algn="ctr">
            <w14:noFill/>
            <w14:prstDash w14:val="solid"/>
            <w14:miter w14:lim="400000"/>
          </w14:textOutline>
        </w:rPr>
        <w:t xml:space="preserve">educación y de mediación artística a la </w:t>
      </w:r>
      <w:r>
        <w:rPr>
          <w:rFonts w:cs="Arial Unicode MS"/>
          <w:color w:val="000000"/>
          <w:u w:color="000000"/>
          <w:lang w:val="es-ES_tradnl"/>
          <w14:textOutline w14:w="12700" w14:cap="flat" w14:cmpd="sng" w14:algn="ctr">
            <w14:noFill/>
            <w14:prstDash w14:val="solid"/>
            <w14:miter w14:lim="400000"/>
          </w14:textOutline>
        </w:rPr>
        <w:t>multiplicidad de puntos de vista</w:t>
      </w:r>
      <w:r>
        <w:rPr>
          <w:rFonts w:cs="Arial Unicode MS"/>
          <w:color w:val="000000"/>
          <w:u w:color="000000"/>
          <w:lang w:val="pt-PT"/>
          <w14:textOutline w14:w="12700" w14:cap="flat" w14:cmpd="sng" w14:algn="ctr">
            <w14:noFill/>
            <w14:prstDash w14:val="solid"/>
            <w14:miter w14:lim="400000"/>
          </w14:textOutline>
        </w:rPr>
        <w:t>, recursos y limitaciones para probar lo que funcionará con el público. Las circunstancias cotidianas empujan a</w:t>
      </w:r>
      <w:r>
        <w:rPr>
          <w:rFonts w:cs="Arial Unicode MS"/>
          <w:color w:val="000000"/>
          <w:u w:color="000000"/>
          <w:lang w:val="es-ES_tradnl"/>
          <w14:textOutline w14:w="12700" w14:cap="flat" w14:cmpd="sng" w14:algn="ctr">
            <w14:noFill/>
            <w14:prstDash w14:val="solid"/>
            <w14:miter w14:lim="400000"/>
          </w14:textOutline>
        </w:rPr>
        <w:t xml:space="preserve"> que las organizaciones </w:t>
      </w:r>
      <w:r>
        <w:rPr>
          <w:rFonts w:cs="Arial Unicode MS"/>
          <w:color w:val="000000"/>
          <w:u w:color="000000"/>
          <w:lang w:val="pt-PT"/>
          <w14:textOutline w14:w="12700" w14:cap="flat" w14:cmpd="sng" w14:algn="ctr">
            <w14:noFill/>
            <w14:prstDash w14:val="solid"/>
            <w14:miter w14:lim="400000"/>
          </w14:textOutline>
        </w:rPr>
        <w:t xml:space="preserve">culturales </w:t>
      </w:r>
      <w:r>
        <w:rPr>
          <w:rFonts w:cs="Arial Unicode MS"/>
          <w:color w:val="000000"/>
          <w:u w:color="000000"/>
          <w:lang w:val="es-ES_tradnl"/>
          <w14:textOutline w14:w="12700" w14:cap="flat" w14:cmpd="sng" w14:algn="ctr">
            <w14:noFill/>
            <w14:prstDash w14:val="solid"/>
            <w14:miter w14:lim="400000"/>
          </w14:textOutline>
        </w:rPr>
        <w:t xml:space="preserve">encuentren </w:t>
      </w:r>
      <w:r>
        <w:rPr>
          <w:rFonts w:cs="Arial Unicode MS"/>
          <w:color w:val="000000"/>
          <w:u w:color="000000"/>
          <w:lang w:val="pt-PT"/>
          <w14:textOutline w14:w="12700" w14:cap="flat" w14:cmpd="sng" w14:algn="ctr">
            <w14:noFill/>
            <w14:prstDash w14:val="solid"/>
            <w14:miter w14:lim="400000"/>
          </w14:textOutline>
        </w:rPr>
        <w:t xml:space="preserve">nuevas </w:t>
      </w:r>
      <w:r>
        <w:rPr>
          <w:rFonts w:cs="Arial Unicode MS"/>
          <w:color w:val="000000"/>
          <w:u w:color="000000"/>
          <w:lang w:val="es-ES_tradnl"/>
          <w14:textOutline w14:w="12700" w14:cap="flat" w14:cmpd="sng" w14:algn="ctr">
            <w14:noFill/>
            <w14:prstDash w14:val="solid"/>
            <w14:miter w14:lim="400000"/>
          </w14:textOutline>
        </w:rPr>
        <w:t>formas de atraer a su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it-IT"/>
          <w14:textOutline w14:w="12700" w14:cap="flat" w14:cmpd="sng" w14:algn="ctr">
            <w14:noFill/>
            <w14:prstDash w14:val="solid"/>
            <w14:miter w14:lim="400000"/>
          </w14:textOutline>
        </w:rPr>
        <w:t>blico</w:t>
      </w:r>
      <w:r>
        <w:rPr>
          <w:rFonts w:cs="Arial Unicode MS"/>
          <w:color w:val="000000"/>
          <w:u w:color="000000"/>
          <w:lang w:val="pt-PT"/>
          <w14:textOutline w14:w="12700" w14:cap="flat" w14:cmpd="sng" w14:algn="ctr">
            <w14:noFill/>
            <w14:prstDash w14:val="solid"/>
            <w14:miter w14:lim="400000"/>
          </w14:textOutline>
        </w:rPr>
        <w:t xml:space="preserve">, esa presión les lleva a discutir </w:t>
      </w:r>
      <w:r>
        <w:rPr>
          <w:rFonts w:cs="Arial Unicode MS"/>
          <w:color w:val="000000"/>
          <w:u w:color="000000"/>
          <w:lang w:val="es-ES_tradnl"/>
          <w14:textOutline w14:w="12700" w14:cap="flat" w14:cmpd="sng" w14:algn="ctr">
            <w14:noFill/>
            <w14:prstDash w14:val="solid"/>
            <w14:miter w14:lim="400000"/>
          </w14:textOutline>
        </w:rPr>
        <w:t>el grado y las clases de participación de las que puede</w:t>
      </w:r>
      <w:r>
        <w:rPr>
          <w:rFonts w:cs="Arial Unicode MS"/>
          <w:color w:val="000000"/>
          <w:u w:color="000000"/>
          <w:lang w:val="pt-PT"/>
          <w14:textOutline w14:w="12700" w14:cap="flat" w14:cmpd="sng" w14:algn="ctr">
            <w14:noFill/>
            <w14:prstDash w14:val="solid"/>
            <w14:miter w14:lim="400000"/>
          </w14:textOutline>
        </w:rPr>
        <w:t>n</w:t>
      </w:r>
      <w:r w:rsidRPr="00800E1A">
        <w:rPr>
          <w:rFonts w:cs="Arial Unicode MS"/>
          <w:color w:val="000000"/>
          <w:u w:color="000000"/>
          <w:lang w:val="es-EC"/>
          <w14:textOutline w14:w="12700" w14:cap="flat" w14:cmpd="sng" w14:algn="ctr">
            <w14:noFill/>
            <w14:prstDash w14:val="solid"/>
            <w14:miter w14:lim="400000"/>
          </w14:textOutline>
        </w:rPr>
        <w:t xml:space="preserve"> gozar</w:t>
      </w:r>
      <w:r>
        <w:rPr>
          <w:rFonts w:cs="Arial Unicode MS"/>
          <w:color w:val="000000"/>
          <w:u w:color="000000"/>
          <w:lang w:val="pt-PT"/>
          <w14:textOutline w14:w="12700" w14:cap="flat" w14:cmpd="sng" w14:algn="ctr">
            <w14:noFill/>
            <w14:prstDash w14:val="solid"/>
            <w14:miter w14:lim="400000"/>
          </w14:textOutline>
        </w:rPr>
        <w:t xml:space="preserve"> las personas y por ende se acabe con la inercia institucional y sus trabajadores estén preparados en el desarrollo competencial para incentivar actividades participativas y de vinculación dialógica con la comunidad.</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lastRenderedPageBreak/>
        <w:t xml:space="preserve">Al consolidarse la relación entre la organización </w:t>
      </w:r>
      <w:r>
        <w:rPr>
          <w:rFonts w:cs="Arial Unicode MS"/>
          <w:color w:val="000000"/>
          <w:u w:color="000000"/>
          <w:lang w:val="pt-PT"/>
          <w14:textOutline w14:w="12700" w14:cap="flat" w14:cmpd="sng" w14:algn="ctr">
            <w14:noFill/>
            <w14:prstDash w14:val="solid"/>
            <w14:miter w14:lim="400000"/>
          </w14:textOutline>
        </w:rPr>
        <w:t xml:space="preserve">cultural </w:t>
      </w:r>
      <w:r>
        <w:rPr>
          <w:rFonts w:cs="Arial Unicode MS"/>
          <w:color w:val="000000"/>
          <w:u w:color="000000"/>
          <w:lang w:val="es-ES_tradnl"/>
          <w14:textOutline w14:w="12700" w14:cap="flat" w14:cmpd="sng" w14:algn="ctr">
            <w14:noFill/>
            <w14:prstDash w14:val="solid"/>
            <w14:miter w14:lim="400000"/>
          </w14:textOutline>
        </w:rPr>
        <w:t xml:space="preserve">y los públicos existen dos fases: </w:t>
      </w:r>
      <w:r>
        <w:rPr>
          <w:rFonts w:cs="Arial Unicode MS"/>
          <w:i/>
          <w:iCs/>
          <w:color w:val="000000"/>
          <w:u w:color="000000"/>
          <w:lang w:val="es-ES_tradnl"/>
          <w14:textOutline w14:w="12700" w14:cap="flat" w14:cmpd="sng" w14:algn="ctr">
            <w14:noFill/>
            <w14:prstDash w14:val="solid"/>
            <w14:miter w14:lim="400000"/>
          </w14:textOutline>
        </w:rPr>
        <w:t xml:space="preserve">reach </w:t>
      </w:r>
      <w:r>
        <w:rPr>
          <w:rFonts w:cs="Arial Unicode MS"/>
          <w:color w:val="000000"/>
          <w:u w:color="000000"/>
          <w:lang w:val="es-ES_tradnl"/>
          <w14:textOutline w14:w="12700" w14:cap="flat" w14:cmpd="sng" w14:algn="ctr">
            <w14:noFill/>
            <w14:prstDash w14:val="solid"/>
            <w14:miter w14:lim="400000"/>
          </w14:textOutline>
        </w:rPr>
        <w:t xml:space="preserve">y </w:t>
      </w:r>
      <w:r>
        <w:rPr>
          <w:rFonts w:cs="Arial Unicode MS"/>
          <w:i/>
          <w:iCs/>
          <w:color w:val="000000"/>
          <w:u w:color="000000"/>
          <w:lang w:val="es-ES_tradnl"/>
          <w14:textOutline w14:w="12700" w14:cap="flat" w14:cmpd="sng" w14:algn="ctr">
            <w14:noFill/>
            <w14:prstDash w14:val="solid"/>
            <w14:miter w14:lim="400000"/>
          </w14:textOutline>
        </w:rPr>
        <w:t>engage</w:t>
      </w:r>
      <w:r>
        <w:rPr>
          <w:rFonts w:cs="Arial Unicode MS"/>
          <w:color w:val="000000"/>
          <w:u w:color="000000"/>
          <w:lang w:val="es-ES_tradnl"/>
          <w14:textOutline w14:w="12700" w14:cap="flat" w14:cmpd="sng" w14:algn="ctr">
            <w14:noFill/>
            <w14:prstDash w14:val="solid"/>
            <w14:miter w14:lim="400000"/>
          </w14:textOutline>
        </w:rPr>
        <w:t xml:space="preserve">. Para la primera se ejecutan estrategias comunicativas y de promoción en formatos inusuales para interceptar, convencer, acercar y atraer al público existente o potencial.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Luego, aparece la fase de procesos y articulaciones que busca hacer significativas y gratificantes las interacciones y experiencias. Justamente en el </w:t>
      </w:r>
      <w:r>
        <w:rPr>
          <w:rFonts w:cs="Arial Unicode MS"/>
          <w:i/>
          <w:iCs/>
          <w:color w:val="000000"/>
          <w:u w:color="000000"/>
          <w:lang w:val="es-ES_tradnl"/>
          <w14:textOutline w14:w="12700" w14:cap="flat" w14:cmpd="sng" w14:algn="ctr">
            <w14:noFill/>
            <w14:prstDash w14:val="solid"/>
            <w14:miter w14:lim="400000"/>
          </w14:textOutline>
        </w:rPr>
        <w:t>engage</w:t>
      </w:r>
      <w:r>
        <w:rPr>
          <w:rFonts w:cs="Arial Unicode MS"/>
          <w:color w:val="000000"/>
          <w:u w:color="000000"/>
          <w:lang w:val="es-ES_tradnl"/>
          <w14:textOutline w14:w="12700" w14:cap="flat" w14:cmpd="sng" w14:algn="ctr">
            <w14:noFill/>
            <w14:prstDash w14:val="solid"/>
            <w14:miter w14:lim="400000"/>
          </w14:textOutline>
        </w:rPr>
        <w:t xml:space="preserve">, cada equipamiento se enfrenta a una tarea de ensayo-error en los variados formatos de sus propuestas artísticas colaborativas, de participación activa con afán de descubrir la forma en que las audiencias prefieren un involucramiento con las artes.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Entre los formatos posibles se pueden mencionar </w:t>
      </w:r>
      <w:r w:rsidRPr="00800E1A">
        <w:rPr>
          <w:rFonts w:cs="Arial Unicode MS"/>
          <w:i/>
          <w:iCs/>
          <w:color w:val="000000"/>
          <w:u w:color="000000"/>
          <w:lang w:val="es-EC"/>
          <w14:textOutline w14:w="12700" w14:cap="flat" w14:cmpd="sng" w14:algn="ctr">
            <w14:noFill/>
            <w14:prstDash w14:val="solid"/>
            <w14:miter w14:lim="400000"/>
          </w14:textOutline>
        </w:rPr>
        <w:t>co-curation; co-creation; active spectatorship; peer to peer communication</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i/>
          <w:iCs/>
          <w:color w:val="000000"/>
          <w:u w:color="000000"/>
          <w:lang w:val="it-IT"/>
          <w14:textOutline w14:w="12700" w14:cap="flat" w14:cmpd="sng" w14:algn="ctr">
            <w14:noFill/>
            <w14:prstDash w14:val="solid"/>
            <w14:miter w14:lim="400000"/>
          </w14:textOutline>
        </w:rPr>
        <w:t>social tagging</w:t>
      </w:r>
      <w:r w:rsidRPr="00800E1A">
        <w:rPr>
          <w:rFonts w:cs="Arial Unicode MS"/>
          <w:color w:val="000000"/>
          <w:u w:color="000000"/>
          <w:lang w:val="es-EC"/>
          <w14:textOutline w14:w="12700" w14:cap="flat" w14:cmpd="sng" w14:algn="ctr">
            <w14:noFill/>
            <w14:prstDash w14:val="solid"/>
            <w14:miter w14:lim="400000"/>
          </w14:textOutline>
        </w:rPr>
        <w:t xml:space="preserve">; </w:t>
      </w:r>
      <w:r w:rsidRPr="00800E1A">
        <w:rPr>
          <w:rFonts w:cs="Arial Unicode MS"/>
          <w:i/>
          <w:iCs/>
          <w:color w:val="000000"/>
          <w:u w:color="000000"/>
          <w:lang w:val="es-EC"/>
          <w14:textOutline w14:w="12700" w14:cap="flat" w14:cmpd="sng" w14:algn="ctr">
            <w14:noFill/>
            <w14:prstDash w14:val="solid"/>
            <w14:miter w14:lim="400000"/>
          </w14:textOutline>
        </w:rPr>
        <w:t>backstage</w:t>
      </w:r>
      <w:r>
        <w:rPr>
          <w:rFonts w:cs="Arial Unicode MS"/>
          <w:color w:val="000000"/>
          <w:u w:color="000000"/>
          <w:lang w:val="es-ES_tradnl"/>
          <w14:textOutline w14:w="12700" w14:cap="flat" w14:cmpd="sng" w14:algn="ctr">
            <w14:noFill/>
            <w14:prstDash w14:val="solid"/>
            <w14:miter w14:lim="400000"/>
          </w14:textOutline>
        </w:rPr>
        <w:t>; concursos; votaciones; embajadores; testimoniales; voluntariados; ciudadanía</w:t>
      </w:r>
      <w:r>
        <w:rPr>
          <w:rFonts w:cs="Arial Unicode MS"/>
          <w:i/>
          <w:iC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cultural; comunidades virtuales; premios; talleres; actividades</w:t>
      </w:r>
      <w:r>
        <w:rPr>
          <w:rFonts w:cs="Arial Unicode MS"/>
          <w:i/>
          <w:iC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educativas interculturales; charlas informales </w:t>
      </w:r>
      <w:r>
        <w:rPr>
          <w:rFonts w:cs="Arial Unicode MS"/>
          <w:i/>
          <w:iCs/>
          <w:color w:val="000000"/>
          <w:u w:color="000000"/>
          <w:lang w:val="es-ES_tradnl"/>
          <w14:textOutline w14:w="12700" w14:cap="flat" w14:cmpd="sng" w14:algn="ctr">
            <w14:noFill/>
            <w14:prstDash w14:val="solid"/>
            <w14:miter w14:lim="400000"/>
          </w14:textOutline>
        </w:rPr>
        <w:t xml:space="preserve">post-show </w:t>
      </w:r>
      <w:r>
        <w:rPr>
          <w:rFonts w:cs="Arial Unicode MS"/>
          <w:color w:val="000000"/>
          <w:u w:color="000000"/>
          <w:lang w:val="es-ES_tradnl"/>
          <w14:textOutline w14:w="12700" w14:cap="flat" w14:cmpd="sng" w14:algn="ctr">
            <w14:noFill/>
            <w14:prstDash w14:val="solid"/>
            <w14:miter w14:lim="400000"/>
          </w14:textOutline>
        </w:rPr>
        <w:t>en el vestíbulo; intercambio de</w:t>
      </w:r>
      <w:r>
        <w:rPr>
          <w:rFonts w:cs="Arial Unicode MS"/>
          <w:i/>
          <w:iC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contenidos interpretativos a través de dispositivos móviles; puntos de información en los que se puede hacer búsquedas o redactar comentarios; conciertos didácticos de las orquestas; y acciones con los abonados</w:t>
      </w:r>
      <w:r>
        <w:rPr>
          <w:rFonts w:eastAsia="Times New Roman"/>
          <w:color w:val="000000"/>
          <w:u w:color="000000"/>
          <w:vertAlign w:val="superscript"/>
          <w:lang w:val="es-ES_tradnl"/>
          <w14:textOutline w14:w="12700" w14:cap="flat" w14:cmpd="sng" w14:algn="ctr">
            <w14:noFill/>
            <w14:prstDash w14:val="solid"/>
            <w14:miter w14:lim="400000"/>
          </w14:textOutline>
        </w:rPr>
        <w:footnoteReference w:id="3"/>
      </w:r>
      <w:r>
        <w:rPr>
          <w:rFonts w:cs="Arial Unicode MS"/>
          <w:color w:val="000000"/>
          <w:u w:color="000000"/>
          <w:lang w:val="es-ES_tradnl"/>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 xml:space="preserve">Al respecto, otras posibilidades que se incluyen en la programación son descritas por Brown </w:t>
      </w:r>
      <w:r>
        <w:rPr>
          <w:rFonts w:cs="Arial Unicode MS"/>
          <w:color w:val="000000"/>
          <w:u w:color="000000"/>
          <w:lang w:val="pt-PT"/>
          <w14:textOutline w14:w="12700" w14:cap="flat" w14:cmpd="sng" w14:algn="ctr">
            <w14:noFill/>
            <w14:prstDash w14:val="solid"/>
            <w14:miter w14:lim="400000"/>
          </w14:textOutline>
        </w:rPr>
        <w:t>&amp;</w:t>
      </w:r>
      <w:r>
        <w:rPr>
          <w:rFonts w:cs="Arial Unicode MS"/>
          <w:color w:val="000000"/>
          <w:u w:color="000000"/>
          <w14:textOutline w14:w="12700" w14:cap="flat" w14:cmpd="sng" w14:algn="ctr">
            <w14:noFill/>
            <w14:prstDash w14:val="solid"/>
            <w14:miter w14:lim="400000"/>
          </w14:textOutline>
        </w:rPr>
        <w:t xml:space="preserve"> Ratzkin (2011:</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14:textOutline w14:w="12700" w14:cap="flat" w14:cmpd="sng" w14:algn="ctr">
            <w14:noFill/>
            <w14:prstDash w14:val="solid"/>
            <w14:miter w14:lim="400000"/>
          </w14:textOutline>
        </w:rPr>
        <w:t>2, 6, 7, 11) “</w:t>
      </w:r>
      <w:r>
        <w:rPr>
          <w:rFonts w:cs="Arial Unicode MS"/>
          <w:i/>
          <w:iCs/>
          <w:color w:val="000000"/>
          <w:u w:color="000000"/>
          <w14:textOutline w14:w="12700" w14:cap="flat" w14:cmpd="sng" w14:algn="ctr">
            <w14:noFill/>
            <w14:prstDash w14:val="solid"/>
            <w14:miter w14:lim="400000"/>
          </w14:textOutline>
        </w:rPr>
        <w:t>lectures, open rehearsals, docent tours, online fórums, audience surveys”, además de "QR</w:t>
      </w:r>
      <w:r>
        <w:rPr>
          <w:rFonts w:cs="Arial Unicode MS"/>
          <w:color w:val="000000"/>
          <w:u w:color="000000"/>
          <w14:textOutline w14:w="12700" w14:cap="flat" w14:cmpd="sng" w14:algn="ctr">
            <w14:noFill/>
            <w14:prstDash w14:val="solid"/>
            <w14:miter w14:lim="400000"/>
          </w14:textOutline>
        </w:rPr>
        <w:t xml:space="preserve"> </w:t>
      </w:r>
      <w:r>
        <w:rPr>
          <w:rFonts w:cs="Arial Unicode MS"/>
          <w:i/>
          <w:iCs/>
          <w:color w:val="000000"/>
          <w:u w:color="000000"/>
          <w14:textOutline w14:w="12700" w14:cap="flat" w14:cmpd="sng" w14:algn="ctr">
            <w14:noFill/>
            <w14:prstDash w14:val="solid"/>
            <w14:miter w14:lim="400000"/>
          </w14:textOutline>
        </w:rPr>
        <w:t>codes, social games using geolocation applications like foursquare", así como speeches, surtitles and real time interpretive</w:t>
      </w:r>
      <w:r>
        <w:rPr>
          <w:rFonts w:cs="Arial Unicode MS"/>
          <w:color w:val="000000"/>
          <w:u w:color="000000"/>
          <w14:textOutline w14:w="12700" w14:cap="flat" w14:cmpd="sng" w14:algn="ctr">
            <w14:noFill/>
            <w14:prstDash w14:val="solid"/>
            <w14:miter w14:lim="400000"/>
          </w14:textOutline>
        </w:rPr>
        <w:t xml:space="preserve"> </w:t>
      </w:r>
      <w:r>
        <w:rPr>
          <w:rFonts w:cs="Arial Unicode MS"/>
          <w:i/>
          <w:iCs/>
          <w:color w:val="000000"/>
          <w:u w:color="000000"/>
          <w14:textOutline w14:w="12700" w14:cap="flat" w14:cmpd="sng" w14:algn="ctr">
            <w14:noFill/>
            <w14:prstDash w14:val="solid"/>
            <w14:miter w14:lim="400000"/>
          </w14:textOutline>
        </w:rPr>
        <w:t>content received through mobile devices", y "simulcasts of performances, visitor tagging of objects in online art</w:t>
      </w:r>
      <w:r>
        <w:rPr>
          <w:rFonts w:cs="Arial Unicode MS"/>
          <w:color w:val="000000"/>
          <w:u w:color="000000"/>
          <w14:textOutline w14:w="12700" w14:cap="flat" w14:cmpd="sng" w14:algn="ctr">
            <w14:noFill/>
            <w14:prstDash w14:val="solid"/>
            <w14:miter w14:lim="400000"/>
          </w14:textOutline>
        </w:rPr>
        <w:t xml:space="preserve"> </w:t>
      </w:r>
      <w:r>
        <w:rPr>
          <w:rFonts w:cs="Arial Unicode MS"/>
          <w:i/>
          <w:iCs/>
          <w:color w:val="000000"/>
          <w:u w:color="000000"/>
          <w14:textOutline w14:w="12700" w14:cap="flat" w14:cmpd="sng" w14:algn="ctr">
            <w14:noFill/>
            <w14:prstDash w14:val="solid"/>
            <w14:miter w14:lim="400000"/>
          </w14:textOutline>
        </w:rPr>
        <w:t>collections, posting of audience reviews on YouTube</w:t>
      </w:r>
      <w:r>
        <w:rPr>
          <w:rFonts w:cs="Arial Unicode MS"/>
          <w:color w:val="000000"/>
          <w:u w:color="000000"/>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Por otra </w:t>
      </w:r>
      <w:r w:rsidR="007971B1">
        <w:rPr>
          <w:rFonts w:cs="Arial Unicode MS"/>
          <w:color w:val="000000"/>
          <w:u w:color="000000"/>
          <w:lang w:val="es-ES_tradnl"/>
          <w14:textOutline w14:w="12700" w14:cap="flat" w14:cmpd="sng" w14:algn="ctr">
            <w14:noFill/>
            <w14:prstDash w14:val="solid"/>
            <w14:miter w14:lim="400000"/>
          </w14:textOutline>
        </w:rPr>
        <w:t>parte,</w:t>
      </w:r>
      <w:r>
        <w:rPr>
          <w:rFonts w:cs="Arial Unicode MS"/>
          <w:color w:val="000000"/>
          <w:u w:color="000000"/>
          <w:lang w:val="es-ES_tradnl"/>
          <w14:textOutline w14:w="12700" w14:cap="flat" w14:cmpd="sng" w14:algn="ctr">
            <w14:noFill/>
            <w14:prstDash w14:val="solid"/>
            <w14:miter w14:lim="400000"/>
          </w14:textOutline>
        </w:rPr>
        <w:t xml:space="preserve"> existen ensayos con acompañantes voluntarios o profesionales “</w:t>
      </w:r>
      <w:r>
        <w:rPr>
          <w:rFonts w:cs="Arial Unicode MS"/>
          <w:i/>
          <w:iCs/>
          <w:color w:val="000000"/>
          <w:u w:color="000000"/>
          <w:lang w:val="es-ES_tradnl"/>
          <w14:textOutline w14:w="12700" w14:cap="flat" w14:cmpd="sng" w14:algn="ctr">
            <w14:noFill/>
            <w14:prstDash w14:val="solid"/>
            <w14:miter w14:lim="400000"/>
          </w14:textOutline>
        </w:rPr>
        <w:t>para neutralizar dudas o miedos que puedan surgir ante una oportunidad de</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i/>
          <w:iCs/>
          <w:color w:val="000000"/>
          <w:u w:color="000000"/>
          <w:lang w:val="es-ES_tradnl"/>
          <w14:textOutline w14:w="12700" w14:cap="flat" w14:cmpd="sng" w14:algn="ctr">
            <w14:noFill/>
            <w14:prstDash w14:val="solid"/>
            <w14:miter w14:lim="400000"/>
          </w14:textOutline>
        </w:rPr>
        <w:t>consumo escénico, siendo el principal factor inductor de primeras experiencias</w:t>
      </w:r>
      <w:r>
        <w:rPr>
          <w:rFonts w:cs="Arial Unicode MS"/>
          <w:color w:val="000000"/>
          <w:u w:color="000000"/>
          <w:lang w:val="es-ES_tradnl"/>
          <w14:textOutline w14:w="12700" w14:cap="flat" w14:cmpd="sng" w14:algn="ctr">
            <w14:noFill/>
            <w14:prstDash w14:val="solid"/>
            <w14:miter w14:lim="400000"/>
          </w14:textOutline>
        </w:rPr>
        <w:t>” (Colomer y Garrido, 2010:</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53). Están también los clubes de consumo cultural que fomentan la frecuencia de consumo gracias a la información, la prescripción, los descuentos y las actividades exclusivas.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Con estas acciones específicas se cumplen las estrategias generales para la gestión de públicos, como son: diversificar, incrementar y regularizar las prácticas. </w:t>
      </w:r>
      <w:r>
        <w:rPr>
          <w:rFonts w:cs="Arial Unicode MS"/>
          <w:color w:val="000000"/>
          <w:u w:color="000000"/>
          <w:lang w:val="pt-PT"/>
          <w14:textOutline w14:w="12700" w14:cap="flat" w14:cmpd="sng" w14:algn="ctr">
            <w14:noFill/>
            <w14:prstDash w14:val="solid"/>
            <w14:miter w14:lim="400000"/>
          </w14:textOutline>
        </w:rPr>
        <w:t>En consecuencia</w:t>
      </w:r>
      <w:r>
        <w:rPr>
          <w:rFonts w:cs="Arial Unicode MS"/>
          <w:color w:val="000000"/>
          <w:u w:color="000000"/>
          <w:lang w:val="es-ES_tradnl"/>
          <w14:textOutline w14:w="12700" w14:cap="flat" w14:cmpd="sng" w14:algn="ctr">
            <w14:noFill/>
            <w14:prstDash w14:val="solid"/>
            <w14:miter w14:lim="400000"/>
          </w14:textOutline>
        </w:rPr>
        <w:t xml:space="preserve"> se trata de gestionar la comunidad de públicos implicados; captar nuevos públicos a partir </w:t>
      </w:r>
      <w:r>
        <w:rPr>
          <w:rFonts w:cs="Arial Unicode MS"/>
          <w:color w:val="000000"/>
          <w:u w:color="000000"/>
          <w:lang w:val="es-ES_tradnl"/>
          <w14:textOutline w14:w="12700" w14:cap="flat" w14:cmpd="sng" w14:algn="ctr">
            <w14:noFill/>
            <w14:prstDash w14:val="solid"/>
            <w14:miter w14:lim="400000"/>
          </w14:textOutline>
        </w:rPr>
        <w:lastRenderedPageBreak/>
        <w:t xml:space="preserve">de la demanda latente; invertir en la formación de gustos y valores en niñas/os y adolescentes; y crear interés por las prácticas </w:t>
      </w:r>
      <w:r>
        <w:rPr>
          <w:rFonts w:cs="Arial Unicode MS"/>
          <w:color w:val="000000"/>
          <w:u w:color="000000"/>
          <w:lang w:val="pt-PT"/>
          <w14:textOutline w14:w="12700" w14:cap="flat" w14:cmpd="sng" w14:algn="ctr">
            <w14:noFill/>
            <w14:prstDash w14:val="solid"/>
            <w14:miter w14:lim="400000"/>
          </w14:textOutline>
        </w:rPr>
        <w:t>artísticas amateurs.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La </w:t>
      </w:r>
      <w:r>
        <w:rPr>
          <w:rFonts w:cs="Arial Unicode MS"/>
          <w:color w:val="000000"/>
          <w:u w:color="000000"/>
          <w:lang w:val="de-DE"/>
          <w14:textOutline w14:w="12700" w14:cap="flat" w14:cmpd="sng" w14:algn="ctr">
            <w14:noFill/>
            <w14:prstDash w14:val="solid"/>
            <w14:miter w14:lim="400000"/>
          </w14:textOutline>
        </w:rPr>
        <w:t>gesti</w:t>
      </w:r>
      <w:r>
        <w:rPr>
          <w:rFonts w:cs="Arial Unicode MS"/>
          <w:color w:val="000000"/>
          <w:u w:color="000000"/>
          <w:lang w:val="es-ES_tradnl"/>
          <w14:textOutline w14:w="12700" w14:cap="flat" w14:cmpd="sng" w14:algn="ctr">
            <w14:noFill/>
            <w14:prstDash w14:val="solid"/>
            <w14:miter w14:lim="400000"/>
          </w14:textOutline>
        </w:rPr>
        <w:t>ó</w:t>
      </w:r>
      <w:r>
        <w:rPr>
          <w:rFonts w:cs="Arial Unicode MS"/>
          <w:color w:val="000000"/>
          <w:u w:color="000000"/>
          <w:lang w:val="nl-NL"/>
          <w14:textOutline w14:w="12700" w14:cap="flat" w14:cmpd="sng" w14:algn="ctr">
            <w14:noFill/>
            <w14:prstDash w14:val="solid"/>
            <w14:miter w14:lim="400000"/>
          </w14:textOutline>
        </w:rPr>
        <w:t>n de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pt-PT"/>
          <w14:textOutline w14:w="12700" w14:cap="flat" w14:cmpd="sng" w14:algn="ctr">
            <w14:noFill/>
            <w14:prstDash w14:val="solid"/>
            <w14:miter w14:lim="400000"/>
          </w14:textOutline>
        </w:rPr>
        <w:t>blicos</w:t>
      </w:r>
      <w:r>
        <w:rPr>
          <w:rFonts w:cs="Arial Unicode MS"/>
          <w:color w:val="000000"/>
          <w:u w:color="000000"/>
          <w:lang w:val="es-ES_tradnl"/>
          <w14:textOutline w14:w="12700" w14:cap="flat" w14:cmpd="sng" w14:algn="ctr">
            <w14:noFill/>
            <w14:prstDash w14:val="solid"/>
            <w14:miter w14:lim="400000"/>
          </w14:textOutline>
        </w:rPr>
        <w:t xml:space="preserve"> conlleva a un desafío para las organizaciones culturales, a pesar de las pistas y buenas prácticas que destacan varios teóricos. Al trabajar con los públicos las aportaciones académicas no son suficientes para conseguir atraer una diversidad de segmentos de personas.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Por esta razón lo que surge es una apuesta al diálogo en proximidad, desde el cual gestores, curadores, directores, artistas establezcan una relación directa que lleve a una participación interactiva con integrantes de las audiencias, ya sea con quienes componen su público objetivo o con aquellas personas esquivas al consumo cultural.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sidRPr="00800E1A">
        <w:rPr>
          <w:rFonts w:cs="Arial Unicode MS"/>
          <w:color w:val="000000"/>
          <w:u w:color="000000"/>
          <w:lang w:val="es-EC"/>
          <w14:textOutline w14:w="12700" w14:cap="flat" w14:cmpd="sng" w14:algn="ctr">
            <w14:noFill/>
            <w14:prstDash w14:val="solid"/>
            <w14:miter w14:lim="400000"/>
          </w14:textOutline>
        </w:rPr>
        <w:t>La</w:t>
      </w:r>
      <w:r>
        <w:rPr>
          <w:rFonts w:cs="Arial Unicode MS"/>
          <w:color w:val="000000"/>
          <w:u w:color="000000"/>
          <w:lang w:val="pt-PT"/>
          <w14:textOutline w14:w="12700" w14:cap="flat" w14:cmpd="sng" w14:algn="ctr">
            <w14:noFill/>
            <w14:prstDash w14:val="solid"/>
            <w14:miter w14:lim="400000"/>
          </w14:textOutline>
        </w:rPr>
        <w:t>s</w:t>
      </w:r>
      <w:r>
        <w:rPr>
          <w:rFonts w:cs="Arial Unicode MS"/>
          <w:color w:val="000000"/>
          <w:u w:color="000000"/>
          <w:lang w:val="es-ES_tradnl"/>
          <w14:textOutline w14:w="12700" w14:cap="flat" w14:cmpd="sng" w14:algn="ctr">
            <w14:noFill/>
            <w14:prstDash w14:val="solid"/>
            <w14:miter w14:lim="400000"/>
          </w14:textOutline>
        </w:rPr>
        <w:t xml:space="preserve"> estrategias que se llevan a cabo desde los espacios culturales para alcanzar objetivos estrat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gicos que son distintos entre s</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 pero absolutamente complementarios, de acuerdo a </w:t>
      </w:r>
      <w:r>
        <w:rPr>
          <w:rFonts w:cs="Arial Unicode MS"/>
          <w:color w:val="000000"/>
          <w:u w:color="000000"/>
          <w:lang w:val="de-DE"/>
          <w14:textOutline w14:w="12700" w14:cap="flat" w14:cmpd="sng" w14:algn="ctr">
            <w14:noFill/>
            <w14:prstDash w14:val="solid"/>
            <w14:miter w14:lim="400000"/>
          </w14:textOutline>
        </w:rPr>
        <w:t>Vergara</w:t>
      </w:r>
      <w:r>
        <w:rPr>
          <w:rFonts w:cs="Arial Unicode MS"/>
          <w:color w:val="000000"/>
          <w:u w:color="000000"/>
          <w:lang w:val="pt-PT"/>
          <w14:textOutline w14:w="12700" w14:cap="flat" w14:cmpd="sng" w14:algn="ctr">
            <w14:noFill/>
            <w14:prstDash w14:val="solid"/>
            <w14:miter w14:lim="400000"/>
          </w14:textOutline>
        </w:rPr>
        <w:t xml:space="preserve"> (2019)</w:t>
      </w:r>
      <w:r w:rsidRPr="00800E1A">
        <w:rPr>
          <w:rFonts w:cs="Arial Unicode MS"/>
          <w:color w:val="000000"/>
          <w:u w:color="000000"/>
          <w:lang w:val="es-EC"/>
          <w14:textOutline w14:w="12700" w14:cap="flat" w14:cmpd="sng" w14:algn="ctr">
            <w14:noFill/>
            <w14:prstDash w14:val="solid"/>
            <w14:miter w14:lim="400000"/>
          </w14:textOutline>
        </w:rPr>
        <w:t xml:space="preserve">: </w:t>
      </w:r>
    </w:p>
    <w:p w:rsidR="00DF1F3F" w:rsidRPr="00800E1A" w:rsidRDefault="00BE1283" w:rsidP="00231F64">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 xml:space="preserve">1) Fidelización: es decir, lograr que aquellas personas que ya están asistiendo a nuestro espacio cultural y participando de su oferta artística, lo hagan con mayor frecuencia e implicación. 2) Ampliación: esto es, atraer a nuestra organización a más personas con el mismo perfil de quienes ya asisten, generalmente personas que están participando en la oferta artística de otros espacios. 3) Diversificación: es decir, conseguir la participación de segmentos de la población que no participan en nuestro espacio cultural, y que probablemente tampoco lo estén haciendo en otras organizaciones, ya sea porque tienen interés, pero poseen barreras que obstaculizan su participación, o porque no poseen interés, lo que generalmente está correlacionado con su capital cultural. 4) Educación: esto es, fomentar los hábitos de participación cultural principalmente en niños y adolescentes a partir de la coordinación con el sistema escolar (Vergara, 2019 como se cita en </w:t>
      </w:r>
      <w:r>
        <w:rPr>
          <w:rFonts w:cs="Arial Unicode MS"/>
          <w:color w:val="000000"/>
          <w:sz w:val="20"/>
          <w:szCs w:val="20"/>
          <w:u w:color="000000"/>
          <w:lang w:val="it-IT"/>
          <w14:textOutline w14:w="12700" w14:cap="flat" w14:cmpd="sng" w14:algn="ctr">
            <w14:noFill/>
            <w14:prstDash w14:val="solid"/>
            <w14:miter w14:lim="400000"/>
          </w14:textOutline>
        </w:rPr>
        <w:t>Urraco, Maccari</w:t>
      </w:r>
      <w:r>
        <w:rPr>
          <w:rFonts w:cs="Arial Unicode MS"/>
          <w:color w:val="000000"/>
          <w:sz w:val="20"/>
          <w:szCs w:val="20"/>
          <w:u w:color="000000"/>
          <w:lang w:val="pt-PT"/>
          <w14:textOutline w14:w="12700" w14:cap="flat" w14:cmpd="sng" w14:algn="ctr">
            <w14:noFill/>
            <w14:prstDash w14:val="solid"/>
            <w14:miter w14:lim="400000"/>
          </w14:textOutline>
        </w:rPr>
        <w:t>, et al., 2019: 78)</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El enfoque del </w:t>
      </w:r>
      <w:r>
        <w:rPr>
          <w:rFonts w:cs="Arial Unicode MS"/>
          <w:color w:val="000000"/>
          <w:u w:color="000000"/>
          <w:shd w:val="clear" w:color="auto" w:fill="FFFFFF"/>
          <w:lang w:val="es-ES_tradnl"/>
          <w14:textOutline w14:w="12700" w14:cap="flat" w14:cmpd="sng" w14:algn="ctr">
            <w14:noFill/>
            <w14:prstDash w14:val="solid"/>
            <w14:miter w14:lim="400000"/>
          </w14:textOutline>
        </w:rPr>
        <w:t>desarrollo de audiencias (</w:t>
      </w:r>
      <w:r w:rsidRPr="00800E1A">
        <w:rPr>
          <w:rFonts w:cs="Arial Unicode MS"/>
          <w:i/>
          <w:iCs/>
          <w:color w:val="000000"/>
          <w:u w:color="000000"/>
          <w:shd w:val="clear" w:color="auto" w:fill="FFFFFF"/>
          <w:lang w:val="es-EC"/>
          <w14:textOutline w14:w="12700" w14:cap="flat" w14:cmpd="sng" w14:algn="ctr">
            <w14:noFill/>
            <w14:prstDash w14:val="solid"/>
            <w14:miter w14:lim="400000"/>
          </w14:textOutline>
        </w:rPr>
        <w:t>audience development</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tiene su origen en el mundo anglosajón, se </w:t>
      </w:r>
      <w:r>
        <w:rPr>
          <w:rFonts w:cs="Arial Unicode MS"/>
          <w:color w:val="000000"/>
          <w:u w:color="000000"/>
          <w:lang w:val="es-ES_tradnl"/>
          <w14:textOutline w14:w="12700" w14:cap="flat" w14:cmpd="sng" w14:algn="ctr">
            <w14:noFill/>
            <w14:prstDash w14:val="solid"/>
            <w14:miter w14:lim="400000"/>
          </w14:textOutline>
        </w:rPr>
        <w:t xml:space="preserve">vincula con la gestión y sostenibilidad económica de las organizaciones culturales. Dicho enfoque </w:t>
      </w:r>
      <w:r>
        <w:rPr>
          <w:rFonts w:cs="Arial Unicode MS"/>
          <w:color w:val="000000"/>
          <w:u w:color="000000"/>
          <w:shd w:val="clear" w:color="auto" w:fill="FFFFFF"/>
          <w:lang w:val="es-ES_tradnl"/>
          <w14:textOutline w14:w="12700" w14:cap="flat" w14:cmpd="sng" w14:algn="ctr">
            <w14:noFill/>
            <w14:prstDash w14:val="solid"/>
            <w14:miter w14:lim="400000"/>
          </w14:textOutline>
        </w:rPr>
        <w:t>tiende a privilegiar los objetivos estrat</w:t>
      </w:r>
      <w:r>
        <w:rPr>
          <w:rFonts w:cs="Arial Unicode MS"/>
          <w:color w:val="000000"/>
          <w:u w:color="000000"/>
          <w:shd w:val="clear" w:color="auto" w:fill="FFFFFF"/>
          <w:lang w:val="fr-FR"/>
          <w14:textOutline w14:w="12700" w14:cap="flat" w14:cmpd="sng" w14:algn="ctr">
            <w14:noFill/>
            <w14:prstDash w14:val="solid"/>
            <w14:miter w14:lim="400000"/>
          </w14:textOutline>
        </w:rPr>
        <w:t>é</w:t>
      </w:r>
      <w:r>
        <w:rPr>
          <w:rFonts w:cs="Arial Unicode MS"/>
          <w:color w:val="000000"/>
          <w:u w:color="000000"/>
          <w:shd w:val="clear" w:color="auto" w:fill="FFFFFF"/>
          <w:lang w:val="es-ES_tradnl"/>
          <w14:textOutline w14:w="12700" w14:cap="flat" w14:cmpd="sng" w14:algn="ctr">
            <w14:noFill/>
            <w14:prstDash w14:val="solid"/>
            <w14:miter w14:lim="400000"/>
          </w14:textOutline>
        </w:rPr>
        <w:t>gicos de la fidelización y ampliación, fomentando los h</w:t>
      </w:r>
      <w:r w:rsidRPr="00800E1A">
        <w:rPr>
          <w:rFonts w:cs="Arial Unicode MS"/>
          <w:color w:val="000000"/>
          <w:u w:color="000000"/>
          <w:shd w:val="clear" w:color="auto" w:fill="FFFFFF"/>
          <w:lang w:val="es-EC"/>
          <w14:textOutline w14:w="12700" w14:cap="flat" w14:cmpd="sng" w14:algn="ctr">
            <w14:noFill/>
            <w14:prstDash w14:val="solid"/>
            <w14:miter w14:lim="400000"/>
          </w14:textOutline>
        </w:rPr>
        <w:t>á</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bitos de consumo y participación cultural de niños y adolescentes desde el </w:t>
      </w:r>
      <w:r w:rsidRPr="00800E1A">
        <w:rPr>
          <w:rFonts w:cs="Arial Unicode MS"/>
          <w:color w:val="000000"/>
          <w:u w:color="000000"/>
          <w:shd w:val="clear" w:color="auto" w:fill="FFFFFF"/>
          <w:lang w:val="es-EC"/>
          <w14:textOutline w14:w="12700" w14:cap="flat" w14:cmpd="sng" w14:algn="ctr">
            <w14:noFill/>
            <w14:prstDash w14:val="solid"/>
            <w14:miter w14:lim="400000"/>
          </w14:textOutline>
        </w:rPr>
        <w:t>á</w:t>
      </w:r>
      <w:r>
        <w:rPr>
          <w:rFonts w:cs="Arial Unicode MS"/>
          <w:color w:val="000000"/>
          <w:u w:color="000000"/>
          <w:shd w:val="clear" w:color="auto" w:fill="FFFFFF"/>
          <w:lang w:val="pt-PT"/>
          <w14:textOutline w14:w="12700" w14:cap="flat" w14:cmpd="sng" w14:algn="ctr">
            <w14:noFill/>
            <w14:prstDash w14:val="solid"/>
            <w14:miter w14:lim="400000"/>
          </w14:textOutline>
        </w:rPr>
        <w:t>mbito escolar.</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En la base de este enfoque se puede constatar que el costo de crear un nuevo espectador es mucho mayor al costo de retenerlo. </w:t>
      </w:r>
      <w:r>
        <w:rPr>
          <w:rFonts w:cs="Arial Unicode MS"/>
          <w:color w:val="000000"/>
          <w:u w:color="000000"/>
          <w:shd w:val="clear" w:color="auto" w:fill="FFFFFF"/>
          <w:lang w:val="es-ES_tradnl"/>
          <w14:textOutline w14:w="12700" w14:cap="flat" w14:cmpd="sng" w14:algn="ctr">
            <w14:noFill/>
            <w14:prstDash w14:val="solid"/>
            <w14:miter w14:lim="400000"/>
          </w14:textOutline>
        </w:rPr>
        <w:t>Sus estrategias buscan ir progresando en la fidelización con los p</w:t>
      </w:r>
      <w:r w:rsidRPr="00800E1A">
        <w:rPr>
          <w:rFonts w:cs="Arial Unicode MS"/>
          <w:color w:val="000000"/>
          <w:u w:color="000000"/>
          <w:shd w:val="clear" w:color="auto" w:fill="FFFFFF"/>
          <w:lang w:val="es-EC"/>
          <w14:textOutline w14:w="12700" w14:cap="flat" w14:cmpd="sng" w14:algn="ctr">
            <w14:noFill/>
            <w14:prstDash w14:val="solid"/>
            <w14:miter w14:lim="400000"/>
          </w14:textOutline>
        </w:rPr>
        <w:t>ú</w:t>
      </w:r>
      <w:r>
        <w:rPr>
          <w:rFonts w:cs="Arial Unicode MS"/>
          <w:color w:val="000000"/>
          <w:u w:color="000000"/>
          <w:shd w:val="clear" w:color="auto" w:fill="FFFFFF"/>
          <w:lang w:val="es-ES_tradnl"/>
          <w14:textOutline w14:w="12700" w14:cap="flat" w14:cmpd="sng" w14:algn="ctr">
            <w14:noFill/>
            <w14:prstDash w14:val="solid"/>
            <w14:miter w14:lim="400000"/>
          </w14:textOutline>
        </w:rPr>
        <w:t>blicos, produciendo el paso de un estadio a otro, por tanto, adem</w:t>
      </w:r>
      <w:r w:rsidRPr="00800E1A">
        <w:rPr>
          <w:rFonts w:cs="Arial Unicode MS"/>
          <w:color w:val="000000"/>
          <w:u w:color="000000"/>
          <w:shd w:val="clear" w:color="auto" w:fill="FFFFFF"/>
          <w:lang w:val="es-EC"/>
          <w14:textOutline w14:w="12700" w14:cap="flat" w14:cmpd="sng" w14:algn="ctr">
            <w14:noFill/>
            <w14:prstDash w14:val="solid"/>
            <w14:miter w14:lim="400000"/>
          </w14:textOutline>
        </w:rPr>
        <w:t>á</w:t>
      </w:r>
      <w:r>
        <w:rPr>
          <w:rFonts w:cs="Arial Unicode MS"/>
          <w:color w:val="000000"/>
          <w:u w:color="000000"/>
          <w:shd w:val="clear" w:color="auto" w:fill="FFFFFF"/>
          <w:lang w:val="es-ES_tradnl"/>
          <w14:textOutline w14:w="12700" w14:cap="flat" w14:cmpd="sng" w14:algn="ctr">
            <w14:noFill/>
            <w14:prstDash w14:val="solid"/>
            <w14:miter w14:lim="400000"/>
          </w14:textOutline>
        </w:rPr>
        <w:t>s de segmentarlos sobre la base de la frecuencia con la que asisten a la organización cultural, es necesario tambi</w:t>
      </w:r>
      <w:r>
        <w:rPr>
          <w:rFonts w:cs="Arial Unicode MS"/>
          <w:color w:val="000000"/>
          <w:u w:color="000000"/>
          <w:shd w:val="clear" w:color="auto" w:fill="FFFFFF"/>
          <w:lang w:val="fr-FR"/>
          <w14:textOutline w14:w="12700" w14:cap="flat" w14:cmpd="sng" w14:algn="ctr">
            <w14:noFill/>
            <w14:prstDash w14:val="solid"/>
            <w14:miter w14:lim="400000"/>
          </w14:textOutline>
        </w:rPr>
        <w:t>é</w:t>
      </w:r>
      <w:r>
        <w:rPr>
          <w:rFonts w:cs="Arial Unicode MS"/>
          <w:color w:val="000000"/>
          <w:u w:color="000000"/>
          <w:shd w:val="clear" w:color="auto" w:fill="FFFFFF"/>
          <w:lang w:val="es-ES_tradnl"/>
          <w14:textOutline w14:w="12700" w14:cap="flat" w14:cmpd="sng" w14:algn="ctr">
            <w14:noFill/>
            <w14:prstDash w14:val="solid"/>
            <w14:miter w14:lim="400000"/>
          </w14:textOutline>
        </w:rPr>
        <w:t>n comunicarse directa, bidireccional, personalizada y adecuadamente seg</w:t>
      </w:r>
      <w:r w:rsidRPr="00800E1A">
        <w:rPr>
          <w:rFonts w:cs="Arial Unicode MS"/>
          <w:color w:val="000000"/>
          <w:u w:color="000000"/>
          <w:shd w:val="clear" w:color="auto" w:fill="FFFFFF"/>
          <w:lang w:val="es-EC"/>
          <w14:textOutline w14:w="12700" w14:cap="flat" w14:cmpd="sng" w14:algn="ctr">
            <w14:noFill/>
            <w14:prstDash w14:val="solid"/>
            <w14:miter w14:lim="400000"/>
          </w14:textOutline>
        </w:rPr>
        <w:t>ú</w:t>
      </w:r>
      <w:r>
        <w:rPr>
          <w:rFonts w:cs="Arial Unicode MS"/>
          <w:color w:val="000000"/>
          <w:u w:color="000000"/>
          <w:shd w:val="clear" w:color="auto" w:fill="FFFFFF"/>
          <w:lang w:val="es-ES_tradnl"/>
          <w14:textOutline w14:w="12700" w14:cap="flat" w14:cmpd="sng" w14:algn="ctr">
            <w14:noFill/>
            <w14:prstDash w14:val="solid"/>
            <w14:miter w14:lim="400000"/>
          </w14:textOutline>
        </w:rPr>
        <w:t>n esta segmentació</w:t>
      </w:r>
      <w:r w:rsidRPr="00800E1A">
        <w:rPr>
          <w:rFonts w:cs="Arial Unicode MS"/>
          <w:color w:val="000000"/>
          <w:u w:color="000000"/>
          <w:shd w:val="clear" w:color="auto" w:fill="FFFFFF"/>
          <w:lang w:val="es-EC"/>
          <w14:textOutline w14:w="12700" w14:cap="flat" w14:cmpd="sng" w14:algn="ctr">
            <w14:noFill/>
            <w14:prstDash w14:val="solid"/>
            <w14:miter w14:lim="400000"/>
          </w14:textOutline>
        </w:rPr>
        <w:t>n.</w:t>
      </w:r>
      <w:r w:rsidRPr="00800E1A">
        <w:rPr>
          <w:rFonts w:cs="Arial Unicode MS"/>
          <w:color w:val="000000"/>
          <w:u w:color="000000"/>
          <w:lang w:val="es-EC"/>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Es importante mencionar los beneficios que supone el </w:t>
      </w:r>
      <w:r>
        <w:rPr>
          <w:rFonts w:cs="Arial Unicode MS"/>
          <w:i/>
          <w:iCs/>
          <w:color w:val="000000"/>
          <w:u w:color="000000"/>
          <w:lang w:val="es-ES_tradnl"/>
          <w14:textOutline w14:w="12700" w14:cap="flat" w14:cmpd="sng" w14:algn="ctr">
            <w14:noFill/>
            <w14:prstDash w14:val="solid"/>
            <w14:miter w14:lim="400000"/>
          </w14:textOutline>
        </w:rPr>
        <w:t xml:space="preserve">audience development </w:t>
      </w:r>
      <w:r>
        <w:rPr>
          <w:rFonts w:cs="Arial Unicode MS"/>
          <w:color w:val="000000"/>
          <w:u w:color="000000"/>
          <w:lang w:val="es-ES_tradnl"/>
          <w14:textOutline w14:w="12700" w14:cap="flat" w14:cmpd="sng" w14:algn="ctr">
            <w14:noFill/>
            <w14:prstDash w14:val="solid"/>
            <w14:miter w14:lim="400000"/>
          </w14:textOutline>
        </w:rPr>
        <w:t xml:space="preserve">desde una mayor seguridad financiera para la industria de las artes y el aumento de las oportunidades artísticas hasta la "cohesión social" y el desarrollo individual.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E</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n este enfoque es importante el aporte de </w:t>
      </w:r>
      <w:r>
        <w:rPr>
          <w:rFonts w:cs="Arial Unicode MS"/>
          <w:color w:val="000000"/>
          <w:u w:color="000000"/>
          <w:shd w:val="clear" w:color="auto" w:fill="FFFFFF"/>
          <w:lang w:val="da-DK"/>
          <w14:textOutline w14:w="12700" w14:cap="flat" w14:cmpd="sng" w14:algn="ctr">
            <w14:noFill/>
            <w14:prstDash w14:val="solid"/>
            <w14:miter w14:lim="400000"/>
          </w14:textOutline>
        </w:rPr>
        <w:t xml:space="preserve">Anne Bamford </w:t>
      </w:r>
      <w:r>
        <w:rPr>
          <w:rFonts w:cs="Arial Unicode MS"/>
          <w:color w:val="000000"/>
          <w:u w:color="000000"/>
          <w:shd w:val="clear" w:color="auto" w:fill="FFFFFF"/>
          <w:lang w:val="pt-PT"/>
          <w14:textOutline w14:w="12700" w14:cap="flat" w14:cmpd="sng" w14:algn="ctr">
            <w14:noFill/>
            <w14:prstDash w14:val="solid"/>
            <w14:miter w14:lim="400000"/>
          </w14:textOutline>
        </w:rPr>
        <w:t>&amp;</w:t>
      </w:r>
      <w:r>
        <w:rPr>
          <w:rFonts w:cs="Arial Unicode MS"/>
          <w:color w:val="000000"/>
          <w:u w:color="000000"/>
          <w:shd w:val="clear" w:color="auto" w:fill="FFFFFF"/>
          <w:lang w:val="de-DE"/>
          <w14:textOutline w14:w="12700" w14:cap="flat" w14:cmpd="sng" w14:algn="ctr">
            <w14:noFill/>
            <w14:prstDash w14:val="solid"/>
            <w14:miter w14:lim="400000"/>
          </w14:textOutline>
        </w:rPr>
        <w:t xml:space="preserve"> Michael Wimmer (2012) al enlistar los</w:t>
      </w:r>
      <w:r>
        <w:rPr>
          <w:rFonts w:cs="Arial Unicode MS"/>
          <w:color w:val="000000"/>
          <w:u w:color="000000"/>
          <w:shd w:val="clear" w:color="auto" w:fill="FFFFFF"/>
          <w:lang w:val="es-ES_tradnl"/>
          <w14:textOutline w14:w="12700" w14:cap="flat" w14:cmpd="sng" w14:algn="ctr">
            <w14:noFill/>
            <w14:prstDash w14:val="solid"/>
            <w14:miter w14:lim="400000"/>
          </w14:textOutline>
        </w:rPr>
        <w:t xml:space="preserve"> factores con sus respectivas consignas que influirían en la participación activa; tales como: </w:t>
      </w:r>
      <w:r>
        <w:rPr>
          <w:rFonts w:cs="Arial Unicode MS"/>
          <w:color w:val="000000"/>
          <w:u w:color="000000"/>
          <w:shd w:val="clear" w:color="auto" w:fill="FFFFFF"/>
          <w:lang w:val="pt-PT"/>
          <w14:textOutline w14:w="12700" w14:cap="flat" w14:cmpd="sng" w14:algn="ctr">
            <w14:noFill/>
            <w14:prstDash w14:val="solid"/>
            <w14:miter w14:lim="400000"/>
          </w14:textOutline>
        </w:rPr>
        <w:t>l</w:t>
      </w:r>
      <w:r>
        <w:rPr>
          <w:rFonts w:cs="Arial Unicode MS"/>
          <w:color w:val="000000"/>
          <w:u w:color="000000"/>
          <w:shd w:val="clear" w:color="auto" w:fill="FFFFFF"/>
          <w:lang w:val="es-ES_tradnl"/>
          <w14:textOutline w14:w="12700" w14:cap="flat" w14:cmpd="sng" w14:algn="ctr">
            <w14:noFill/>
            <w14:prstDash w14:val="solid"/>
            <w14:miter w14:lim="400000"/>
          </w14:textOutline>
        </w:rPr>
        <w:t>as limitaciones de las fuerzas del mercado y de la competencia ("Queremos sobrevivir"), Autoasignación ("Queremos llegar a nuevos públicos"), Asignaciones públicas / parte de un plan comunitario ("Tienes que llegar a nuevos pú</w:t>
      </w:r>
      <w:r>
        <w:rPr>
          <w:rFonts w:cs="Arial Unicode MS"/>
          <w:color w:val="000000"/>
          <w:u w:color="000000"/>
          <w:shd w:val="clear" w:color="auto" w:fill="FFFFFF"/>
          <w:lang w:val="pt-PT"/>
          <w14:textOutline w14:w="12700" w14:cap="flat" w14:cmpd="sng" w14:algn="ctr">
            <w14:noFill/>
            <w14:prstDash w14:val="solid"/>
            <w14:miter w14:lim="400000"/>
          </w14:textOutline>
        </w:rPr>
        <w:t>blicos”</w:t>
      </w:r>
      <w:r>
        <w:rPr>
          <w:rFonts w:cs="Arial Unicode MS"/>
          <w:color w:val="000000"/>
          <w:u w:color="000000"/>
          <w:shd w:val="clear" w:color="auto" w:fill="FFFFFF"/>
          <w:lang w:val="es-ES_tradnl"/>
          <w14:textOutline w14:w="12700" w14:cap="flat" w14:cmpd="sng" w14:algn="ctr">
            <w14:noFill/>
            <w14:prstDash w14:val="solid"/>
            <w14:miter w14:lim="400000"/>
          </w14:textOutline>
        </w:rPr>
        <w:t>).</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Éstos factores se entienden en la medida que se dio una </w:t>
      </w:r>
      <w:r>
        <w:rPr>
          <w:rFonts w:cs="Arial Unicode MS"/>
          <w:color w:val="000000"/>
          <w:u w:color="000000"/>
          <w:lang w:val="es-ES_tradnl"/>
          <w14:textOutline w14:w="12700" w14:cap="flat" w14:cmpd="sng" w14:algn="ctr">
            <w14:noFill/>
            <w14:prstDash w14:val="solid"/>
            <w14:miter w14:lim="400000"/>
          </w14:textOutline>
        </w:rPr>
        <w:t xml:space="preserve">disminución de la financiación pública para las instituciones culturales </w:t>
      </w:r>
      <w:r>
        <w:rPr>
          <w:rFonts w:cs="Arial Unicode MS"/>
          <w:color w:val="000000"/>
          <w:u w:color="000000"/>
          <w:lang w:val="pt-PT"/>
          <w14:textOutline w14:w="12700" w14:cap="flat" w14:cmpd="sng" w14:algn="ctr">
            <w14:noFill/>
            <w14:prstDash w14:val="solid"/>
            <w14:miter w14:lim="400000"/>
          </w14:textOutline>
        </w:rPr>
        <w:t>o que las políticas culturales fueron más invasivas. S</w:t>
      </w:r>
      <w:r>
        <w:rPr>
          <w:rFonts w:cs="Arial Unicode MS"/>
          <w:color w:val="000000"/>
          <w:u w:color="000000"/>
          <w:lang w:val="es-ES_tradnl"/>
          <w14:textOutline w14:w="12700" w14:cap="flat" w14:cmpd="sng" w14:algn="ctr">
            <w14:noFill/>
            <w14:prstDash w14:val="solid"/>
            <w14:miter w14:lim="400000"/>
          </w14:textOutline>
        </w:rPr>
        <w:t xml:space="preserve">e supone que las nuevas formas de participación activa de las audiencias en la programación pueden ser un resultado natural de la necesidad de atraer audiencias dada la influencia de aumentar </w:t>
      </w:r>
      <w:r>
        <w:rPr>
          <w:rFonts w:cs="Arial Unicode MS"/>
          <w:color w:val="000000"/>
          <w:u w:color="000000"/>
          <w:lang w:val="pt-PT"/>
          <w14:textOutline w14:w="12700" w14:cap="flat" w14:cmpd="sng" w14:algn="ctr">
            <w14:noFill/>
            <w14:prstDash w14:val="solid"/>
            <w14:miter w14:lim="400000"/>
          </w14:textOutline>
        </w:rPr>
        <w:t>un</w:t>
      </w:r>
      <w:r>
        <w:rPr>
          <w:rFonts w:cs="Arial Unicode MS"/>
          <w:color w:val="000000"/>
          <w:u w:color="000000"/>
          <w:lang w:val="es-ES_tradnl"/>
          <w14:textOutline w14:w="12700" w14:cap="flat" w14:cmpd="sng" w14:algn="ctr">
            <w14:noFill/>
            <w14:prstDash w14:val="solid"/>
            <w14:miter w14:lim="400000"/>
          </w14:textOutline>
        </w:rPr>
        <w:t xml:space="preserve">a competencia atractiva </w:t>
      </w:r>
      <w:r>
        <w:rPr>
          <w:rFonts w:cs="Arial Unicode MS"/>
          <w:color w:val="000000"/>
          <w:u w:color="000000"/>
          <w:lang w:val="pt-PT"/>
          <w14:textOutline w14:w="12700" w14:cap="flat" w14:cmpd="sng" w14:algn="ctr">
            <w14:noFill/>
            <w14:prstDash w14:val="solid"/>
            <w14:miter w14:lim="400000"/>
          </w14:textOutline>
        </w:rPr>
        <w:t>junto a</w:t>
      </w:r>
      <w:r>
        <w:rPr>
          <w:rFonts w:cs="Arial Unicode MS"/>
          <w:color w:val="000000"/>
          <w:u w:color="000000"/>
          <w:lang w:val="es-ES_tradnl"/>
          <w14:textOutline w14:w="12700" w14:cap="flat" w14:cmpd="sng" w14:algn="ctr">
            <w14:noFill/>
            <w14:prstDash w14:val="solid"/>
            <w14:miter w14:lim="400000"/>
          </w14:textOutline>
        </w:rPr>
        <w:t xml:space="preserve"> otras actividades de tiempo libre y un acceso más inmediato a una variedad de opciones culturales posibles a trav</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 xml:space="preserve">s de medios digitales.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Nobuko Kawashima (2000) explica cuatro tipos de </w:t>
      </w:r>
      <w:r w:rsidRPr="00800E1A">
        <w:rPr>
          <w:rFonts w:cs="Arial Unicode MS"/>
          <w:i/>
          <w:iCs/>
          <w:color w:val="000000"/>
          <w:u w:color="000000"/>
          <w:lang w:val="es-EC"/>
          <w14:textOutline w14:w="12700" w14:cap="flat" w14:cmpd="sng" w14:algn="ctr">
            <w14:noFill/>
            <w14:prstDash w14:val="solid"/>
            <w14:miter w14:lim="400000"/>
          </w14:textOutline>
        </w:rPr>
        <w:t>audience development</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explicitadas a continuación: </w:t>
      </w:r>
      <w:r>
        <w:rPr>
          <w:rFonts w:cs="Arial Unicode MS"/>
          <w:i/>
          <w:iCs/>
          <w:color w:val="000000"/>
          <w:u w:color="000000"/>
          <w:lang w:val="es-ES_tradnl"/>
          <w14:textOutline w14:w="12700" w14:cap="flat" w14:cmpd="sng" w14:algn="ctr">
            <w14:noFill/>
            <w14:prstDash w14:val="solid"/>
            <w14:miter w14:lim="400000"/>
          </w14:textOutline>
        </w:rPr>
        <w:t xml:space="preserve">Extended Marketing </w:t>
      </w:r>
      <w:r>
        <w:rPr>
          <w:rFonts w:cs="Arial Unicode MS"/>
          <w:color w:val="000000"/>
          <w:u w:color="000000"/>
          <w:lang w:val="es-ES_tradnl"/>
          <w14:textOutline w14:w="12700" w14:cap="flat" w14:cmpd="sng" w14:algn="ctr">
            <w14:noFill/>
            <w14:prstDash w14:val="solid"/>
            <w14:miter w14:lim="400000"/>
          </w14:textOutline>
        </w:rPr>
        <w:t xml:space="preserve">busca persuadir a audiencias con alto potencial de asistencia que no están fácilmente disponibles. </w:t>
      </w:r>
      <w:r>
        <w:rPr>
          <w:rFonts w:cs="Arial Unicode MS"/>
          <w:i/>
          <w:iCs/>
          <w:color w:val="000000"/>
          <w:u w:color="000000"/>
          <w:lang w:val="es-ES_tradnl"/>
          <w14:textOutline w14:w="12700" w14:cap="flat" w14:cmpd="sng" w14:algn="ctr">
            <w14:noFill/>
            <w14:prstDash w14:val="solid"/>
            <w14:miter w14:lim="400000"/>
          </w14:textOutline>
        </w:rPr>
        <w:t xml:space="preserve">Cultural Inclusion </w:t>
      </w:r>
      <w:r>
        <w:rPr>
          <w:rFonts w:cs="Arial Unicode MS"/>
          <w:color w:val="000000"/>
          <w:u w:color="000000"/>
          <w:lang w:val="es-ES_tradnl"/>
          <w14:textOutline w14:w="12700" w14:cap="flat" w14:cmpd="sng" w14:algn="ctr">
            <w14:noFill/>
            <w14:prstDash w14:val="solid"/>
            <w14:miter w14:lim="400000"/>
          </w14:textOutline>
        </w:rPr>
        <w:t xml:space="preserve">se dirige a personas que aparentemente por razones sociales son menos propensas a asistir a eventos artísticos. </w:t>
      </w:r>
      <w:r>
        <w:rPr>
          <w:rFonts w:cs="Arial Unicode MS"/>
          <w:i/>
          <w:iCs/>
          <w:color w:val="000000"/>
          <w:u w:color="000000"/>
          <w:lang w:val="es-ES_tradnl"/>
          <w14:textOutline w14:w="12700" w14:cap="flat" w14:cmpd="sng" w14:algn="ctr">
            <w14:noFill/>
            <w14:prstDash w14:val="solid"/>
            <w14:miter w14:lim="400000"/>
          </w14:textOutline>
        </w:rPr>
        <w:t>Taste</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i/>
          <w:iCs/>
          <w:color w:val="000000"/>
          <w:u w:color="000000"/>
          <w:lang w:val="es-ES_tradnl"/>
          <w14:textOutline w14:w="12700" w14:cap="flat" w14:cmpd="sng" w14:algn="ctr">
            <w14:noFill/>
            <w14:prstDash w14:val="solid"/>
            <w14:miter w14:lim="400000"/>
          </w14:textOutline>
        </w:rPr>
        <w:t xml:space="preserve">Cultivation </w:t>
      </w:r>
      <w:r>
        <w:rPr>
          <w:rFonts w:cs="Arial Unicode MS"/>
          <w:color w:val="000000"/>
          <w:u w:color="000000"/>
          <w:lang w:val="es-ES_tradnl"/>
          <w14:textOutline w14:w="12700" w14:cap="flat" w14:cmpd="sng" w14:algn="ctr">
            <w14:noFill/>
            <w14:prstDash w14:val="solid"/>
            <w14:miter w14:lim="400000"/>
          </w14:textOutline>
        </w:rPr>
        <w:t xml:space="preserve">implica los esfuerzos para cultivar el gusto de la audiencia existente, introduciendo diferentes géneros y formas de arte. Y </w:t>
      </w:r>
      <w:r>
        <w:rPr>
          <w:rFonts w:cs="Arial Unicode MS"/>
          <w:i/>
          <w:iCs/>
          <w:color w:val="000000"/>
          <w:u w:color="000000"/>
          <w:lang w:val="es-ES_tradnl"/>
          <w14:textOutline w14:w="12700" w14:cap="flat" w14:cmpd="sng" w14:algn="ctr">
            <w14:noFill/>
            <w14:prstDash w14:val="solid"/>
            <w14:miter w14:lim="400000"/>
          </w14:textOutline>
        </w:rPr>
        <w:t xml:space="preserve">Audience Education </w:t>
      </w:r>
      <w:r>
        <w:rPr>
          <w:rFonts w:cs="Arial Unicode MS"/>
          <w:color w:val="000000"/>
          <w:u w:color="000000"/>
          <w:lang w:val="es-ES_tradnl"/>
          <w14:textOutline w14:w="12700" w14:cap="flat" w14:cmpd="sng" w14:algn="ctr">
            <w14:noFill/>
            <w14:prstDash w14:val="solid"/>
            <w14:miter w14:lim="400000"/>
          </w14:textOutline>
        </w:rPr>
        <w:t>se relaciona con la calidad de la experiencia de la audiencia existente para mejorar la comprensión y el disfrute de las artes que están consumiendo.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En Latinoamérica desde el 2005 se instaló el enfoque de formación de públicos, da más sentido a los objetivos estratégicos de diversificación y educación, pues </w:t>
      </w:r>
      <w:r>
        <w:rPr>
          <w:rFonts w:cs="Arial Unicode MS"/>
          <w:color w:val="000000"/>
          <w:u w:color="000000"/>
          <w:lang w:val="pt-PT"/>
          <w14:textOutline w14:w="12700" w14:cap="flat" w14:cmpd="sng" w14:algn="ctr">
            <w14:noFill/>
            <w14:prstDash w14:val="solid"/>
            <w14:miter w14:lim="400000"/>
          </w14:textOutline>
        </w:rPr>
        <w:t xml:space="preserve">enfatiza en que el acceso a las prácticas culturales es un derecho y que, por tanto, la gestión de públicos no puede reducirse solo a conseguir futuros clientes o consumidores a través de estrategias de marketing, ya que al no existir un interés previo </w:t>
      </w:r>
      <w:r>
        <w:rPr>
          <w:rFonts w:cs="Arial Unicode MS"/>
          <w:color w:val="000000"/>
          <w:u w:color="000000"/>
          <w:lang w:val="es-ES_tradnl"/>
          <w14:textOutline w14:w="12700" w14:cap="flat" w14:cmpd="sng" w14:algn="ctr">
            <w14:noFill/>
            <w14:prstDash w14:val="solid"/>
            <w14:miter w14:lim="400000"/>
          </w14:textOutline>
        </w:rPr>
        <w:t>en relación con el capital cultural</w:t>
      </w:r>
      <w:r>
        <w:rPr>
          <w:rFonts w:cs="Arial Unicode MS"/>
          <w:color w:val="000000"/>
          <w:u w:color="000000"/>
          <w:lang w:val="pt-PT"/>
          <w14:textOutline w14:w="12700" w14:cap="flat" w14:cmpd="sng" w14:algn="ctr">
            <w14:noFill/>
            <w14:prstDash w14:val="solid"/>
            <w14:miter w14:lim="400000"/>
          </w14:textOutline>
        </w:rPr>
        <w:t xml:space="preserve"> de los públicos, el marketing no favorecerá el acercamiento a las propuestas artísticas.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La particularidad de la formación de públicos consiste en ver el acceso a las prácticas culturales como un derecho humano y de inclusión social. Su finalidad es fortalecer el capital cultural.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Por tales razones se ha focalizado en</w:t>
      </w:r>
      <w:r>
        <w:rPr>
          <w:rFonts w:cs="Arial Unicode MS"/>
          <w:color w:val="000000"/>
          <w:u w:color="000000"/>
          <w:lang w:val="es-ES_tradnl"/>
          <w14:textOutline w14:w="12700" w14:cap="flat" w14:cmpd="sng" w14:algn="ctr">
            <w14:noFill/>
            <w14:prstDash w14:val="solid"/>
            <w14:miter w14:lim="400000"/>
          </w14:textOutline>
        </w:rPr>
        <w:t xml:space="preserve"> generar alianzas</w:t>
      </w:r>
      <w:r>
        <w:rPr>
          <w:rFonts w:cs="Arial Unicode MS"/>
          <w:color w:val="000000"/>
          <w:u w:color="000000"/>
          <w:lang w:val="pt-PT"/>
          <w14:textOutline w14:w="12700" w14:cap="flat" w14:cmpd="sng" w14:algn="ctr">
            <w14:noFill/>
            <w14:prstDash w14:val="solid"/>
            <w14:miter w14:lim="400000"/>
          </w14:textOutline>
        </w:rPr>
        <w:t xml:space="preserve"> con programas de educación a partir del sistema escolar formal; y con instituciones que trabajen con personas de bajo nivel socio-económico, adultos mayores, personas con discapacidad, migrantes, o comunidades en contextos de vulnerabilidad. En palabras de Vergara (2019):</w:t>
      </w:r>
    </w:p>
    <w:p w:rsidR="00DF1F3F" w:rsidRPr="00800E1A" w:rsidRDefault="00BE1283" w:rsidP="00231F64">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lastRenderedPageBreak/>
        <w:t xml:space="preserve">La intervención busca trabajar sobre las barreras objetivas que condicionan el acceso y participación cultural, como el tiempo (programar actividades en horarios especiales), la distancia (coordinar el transporte de los beneficiarios y grupos) o el dinero (implementar propuestas de acceso gratuito o de costo reducido). Y por la otra, trabajar sobre las barreras perceptuales y simbólicas, con estrategias que buscan hacer más amigables y cercanos esos contextos de participación destinados a grupos o participantes que se acercan por primera vez (Vergara, 2019 como se cita en </w:t>
      </w:r>
      <w:r>
        <w:rPr>
          <w:rFonts w:cs="Arial Unicode MS"/>
          <w:color w:val="000000"/>
          <w:sz w:val="20"/>
          <w:szCs w:val="20"/>
          <w:u w:color="000000"/>
          <w:lang w:val="it-IT"/>
          <w14:textOutline w14:w="12700" w14:cap="flat" w14:cmpd="sng" w14:algn="ctr">
            <w14:noFill/>
            <w14:prstDash w14:val="solid"/>
            <w14:miter w14:lim="400000"/>
          </w14:textOutline>
        </w:rPr>
        <w:t>Urraco, Maccari</w:t>
      </w:r>
      <w:r w:rsidR="00D45407">
        <w:rPr>
          <w:rFonts w:cs="Arial Unicode MS"/>
          <w:color w:val="000000"/>
          <w:sz w:val="20"/>
          <w:szCs w:val="20"/>
          <w:u w:color="000000"/>
          <w:lang w:val="pt-PT"/>
          <w14:textOutline w14:w="12700" w14:cap="flat" w14:cmpd="sng" w14:algn="ctr">
            <w14:noFill/>
            <w14:prstDash w14:val="solid"/>
            <w14:miter w14:lim="400000"/>
          </w14:textOutline>
        </w:rPr>
        <w:t>, et al., 2019: 82)</w:t>
      </w:r>
      <w:r>
        <w:rPr>
          <w:rFonts w:cs="Arial Unicode MS"/>
          <w:color w:val="000000"/>
          <w:sz w:val="20"/>
          <w:szCs w:val="20"/>
          <w:u w:color="000000"/>
          <w:lang w:val="pt-PT"/>
          <w14:textOutline w14:w="12700" w14:cap="flat" w14:cmpd="sng" w14:algn="ctr">
            <w14:noFill/>
            <w14:prstDash w14:val="solid"/>
            <w14:miter w14:lim="400000"/>
          </w14:textOutline>
        </w:rPr>
        <w:t xml:space="preserve"> </w:t>
      </w:r>
    </w:p>
    <w:p w:rsidR="00DF1F3F" w:rsidRDefault="00DF1F3F" w:rsidP="00D454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Para ejemplificar e</w:t>
      </w:r>
      <w:r>
        <w:rPr>
          <w:rFonts w:cs="Arial Unicode MS"/>
          <w:color w:val="000000"/>
          <w:u w:color="000000"/>
          <w:lang w:val="es-ES_tradnl"/>
          <w14:textOutline w14:w="12700" w14:cap="flat" w14:cmpd="sng" w14:algn="ctr">
            <w14:noFill/>
            <w14:prstDash w14:val="solid"/>
            <w14:miter w14:lim="400000"/>
          </w14:textOutline>
        </w:rPr>
        <w:t xml:space="preserve">n Argentina destaca la Escuela del Espectador de Buenos Aires (EEBA), fundada en 2001 por Jorge Dubatti, con réplicas en 25 ciudades como México DF (2004), Montevideo (2006), Santiago de Chile (2008) o Panamá (2018).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De forma ininterrumpida, un grupo de espectadores asisten a una serie de espectáculos acordados previamente, del circuito teatral (oficial, independiente, comercial, internacional, proveniente de las provincias) y luego los analizan bajo coordinación del </w:t>
      </w:r>
      <w:r>
        <w:rPr>
          <w:rFonts w:cs="Arial Unicode MS"/>
          <w:i/>
          <w:iCs/>
          <w:color w:val="000000"/>
          <w:u w:color="000000"/>
          <w:lang w:val="es-ES_tradnl"/>
          <w14:textOutline w14:w="12700" w14:cap="flat" w14:cmpd="sng" w14:algn="ctr">
            <w14:noFill/>
            <w14:prstDash w14:val="solid"/>
            <w14:miter w14:lim="400000"/>
          </w14:textOutline>
        </w:rPr>
        <w:t xml:space="preserve">staff </w:t>
      </w:r>
      <w:r>
        <w:rPr>
          <w:rFonts w:cs="Arial Unicode MS"/>
          <w:color w:val="000000"/>
          <w:u w:color="000000"/>
          <w:lang w:val="es-ES_tradnl"/>
          <w14:textOutline w14:w="12700" w14:cap="flat" w14:cmpd="sng" w14:algn="ctr">
            <w14:noFill/>
            <w14:prstDash w14:val="solid"/>
            <w14:miter w14:lim="400000"/>
          </w14:textOutline>
        </w:rPr>
        <w:t xml:space="preserve">y de los teatristas creadores pertenecientes al espectáculo analizado. Se trata de una actividad anual, que va desde marzo hasta diciembre, con la intención de activar la criticidad de las personas para influir en la comprensión de la teatralidad, su historia, técnicas, teorías y métodos de análisis en convivio con otras personas, lo que indirectamente hará de los espectadores diseminadores de una publicidad boca a boca. </w:t>
      </w:r>
      <w:r>
        <w:rPr>
          <w:rFonts w:cs="Arial Unicode MS"/>
          <w:color w:val="000000"/>
          <w:u w:color="000000"/>
          <w:lang w:val="pt-PT"/>
          <w14:textOutline w14:w="12700" w14:cap="flat" w14:cmpd="sng" w14:algn="ctr">
            <w14:noFill/>
            <w14:prstDash w14:val="solid"/>
            <w14:miter w14:lim="400000"/>
          </w14:textOutline>
        </w:rPr>
        <w:t>Para ser parte de la escuela se paga una inscripción, si bien está destinada a público general, quienes asisten son mayormente personas adultas, con mucho interés por el teatro y en quienes se fortalece el espíritu de la amigabilidad, hospitalidad, disponibilidad, dialogismo, apertura y pluralismo.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shd w:val="clear" w:color="auto" w:fill="FFFFFF"/>
          <w:lang w:val="pt-PT"/>
          <w14:textOutline w14:w="12700" w14:cap="flat" w14:cmpd="sng" w14:algn="ctr">
            <w14:noFill/>
            <w14:prstDash w14:val="solid"/>
            <w14:miter w14:lim="400000"/>
          </w14:textOutline>
        </w:rPr>
        <w:t xml:space="preserve">Unos términos claves al momento de hablar en la participación es la </w:t>
      </w:r>
      <w:r>
        <w:rPr>
          <w:rFonts w:cs="Arial Unicode MS"/>
          <w:color w:val="000000"/>
          <w:u w:color="000000"/>
          <w:lang w:val="es-ES_tradnl"/>
          <w14:textOutline w14:w="12700" w14:cap="flat" w14:cmpd="sng" w14:algn="ctr">
            <w14:noFill/>
            <w14:prstDash w14:val="solid"/>
            <w14:miter w14:lim="400000"/>
          </w14:textOutline>
        </w:rPr>
        <w:t>expresió</w:t>
      </w:r>
      <w:r>
        <w:rPr>
          <w:rFonts w:cs="Arial Unicode MS"/>
          <w:color w:val="000000"/>
          <w:u w:color="000000"/>
          <w:lang w:val="it-IT"/>
          <w14:textOutline w14:w="12700" w14:cap="flat" w14:cmpd="sng" w14:algn="ctr">
            <w14:noFill/>
            <w14:prstDash w14:val="solid"/>
            <w14:miter w14:lim="400000"/>
          </w14:textOutline>
        </w:rPr>
        <w:t xml:space="preserve">n creativa </w:t>
      </w:r>
      <w:r>
        <w:rPr>
          <w:rFonts w:cs="Arial Unicode MS"/>
          <w:color w:val="000000"/>
          <w:u w:color="000000"/>
          <w:lang w:val="pt-PT"/>
          <w14:textOutline w14:w="12700" w14:cap="flat" w14:cmpd="sng" w14:algn="ctr">
            <w14:noFill/>
            <w14:prstDash w14:val="solid"/>
            <w14:miter w14:lim="400000"/>
          </w14:textOutline>
        </w:rPr>
        <w:t xml:space="preserve">y </w:t>
      </w:r>
      <w:r>
        <w:rPr>
          <w:rFonts w:cs="Arial Unicode MS"/>
          <w:color w:val="000000"/>
          <w:u w:color="000000"/>
          <w:lang w:val="it-IT"/>
          <w14:textOutline w14:w="12700" w14:cap="flat" w14:cmpd="sng" w14:algn="ctr">
            <w14:noFill/>
            <w14:prstDash w14:val="solid"/>
            <w14:miter w14:lim="400000"/>
          </w14:textOutline>
        </w:rPr>
        <w:t xml:space="preserve">el control </w:t>
      </w:r>
      <w:r>
        <w:rPr>
          <w:rFonts w:cs="Arial Unicode MS"/>
          <w:color w:val="000000"/>
          <w:u w:color="000000"/>
          <w:lang w:val="pt-PT"/>
          <w14:textOutline w14:w="12700" w14:cap="flat" w14:cmpd="sng" w14:algn="ctr">
            <w14:noFill/>
            <w14:prstDash w14:val="solid"/>
            <w14:miter w14:lim="400000"/>
          </w14:textOutline>
        </w:rPr>
        <w:t xml:space="preserve">pues no se trata de </w:t>
      </w:r>
      <w:r>
        <w:rPr>
          <w:rFonts w:cs="Arial Unicode MS"/>
          <w:color w:val="000000"/>
          <w:u w:color="000000"/>
          <w:lang w:val="es-ES_tradnl"/>
          <w14:textOutline w14:w="12700" w14:cap="flat" w14:cmpd="sng" w14:algn="ctr">
            <w14:noFill/>
            <w14:prstDash w14:val="solid"/>
            <w14:miter w14:lim="400000"/>
          </w14:textOutline>
        </w:rPr>
        <w:t>una estructura de subordinació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xml:space="preserve"> sino de </w:t>
      </w:r>
      <w:r>
        <w:rPr>
          <w:rFonts w:cs="Arial Unicode MS"/>
          <w:color w:val="000000"/>
          <w:u w:color="000000"/>
          <w:lang w:val="es-ES_tradnl"/>
          <w14:textOutline w14:w="12700" w14:cap="flat" w14:cmpd="sng" w14:algn="ctr">
            <w14:noFill/>
            <w14:prstDash w14:val="solid"/>
            <w14:miter w14:lim="400000"/>
          </w14:textOutline>
        </w:rPr>
        <w:t>relaciones de mayor igualdad</w:t>
      </w:r>
      <w:r>
        <w:rPr>
          <w:rFonts w:cs="Arial Unicode MS"/>
          <w:color w:val="000000"/>
          <w:u w:color="000000"/>
          <w:lang w:val="pt-PT"/>
          <w14:textOutline w14:w="12700" w14:cap="flat" w14:cmpd="sng" w14:algn="ctr">
            <w14:noFill/>
            <w14:prstDash w14:val="solid"/>
            <w14:miter w14:lim="400000"/>
          </w14:textOutline>
        </w:rPr>
        <w:t xml:space="preserve">, donde las personas </w:t>
      </w:r>
      <w:r>
        <w:rPr>
          <w:rFonts w:cs="Arial Unicode MS"/>
          <w:color w:val="000000"/>
          <w:u w:color="000000"/>
          <w:lang w:val="es-ES_tradnl"/>
          <w14:textOutline w14:w="12700" w14:cap="flat" w14:cmpd="sng" w14:algn="ctr">
            <w14:noFill/>
            <w14:prstDash w14:val="solid"/>
            <w14:miter w14:lim="400000"/>
          </w14:textOutline>
        </w:rPr>
        <w:t>desarroll</w:t>
      </w:r>
      <w:r>
        <w:rPr>
          <w:rFonts w:cs="Arial Unicode MS"/>
          <w:color w:val="000000"/>
          <w:u w:color="000000"/>
          <w:lang w:val="pt-PT"/>
          <w14:textOutline w14:w="12700" w14:cap="flat" w14:cmpd="sng" w14:algn="ctr">
            <w14:noFill/>
            <w14:prstDash w14:val="solid"/>
            <w14:miter w14:lim="400000"/>
          </w14:textOutline>
        </w:rPr>
        <w:t>en</w:t>
      </w:r>
      <w:r>
        <w:rPr>
          <w:rFonts w:cs="Arial Unicode MS"/>
          <w:color w:val="000000"/>
          <w:u w:color="000000"/>
          <w:lang w:val="es-ES_tradnl"/>
          <w14:textOutline w14:w="12700" w14:cap="flat" w14:cmpd="sng" w14:algn="ctr">
            <w14:noFill/>
            <w14:prstDash w14:val="solid"/>
            <w14:miter w14:lim="400000"/>
          </w14:textOutline>
        </w:rPr>
        <w:t xml:space="preserve"> actividades con cierta independencia</w:t>
      </w:r>
      <w:r>
        <w:rPr>
          <w:rFonts w:cs="Arial Unicode MS"/>
          <w:color w:val="000000"/>
          <w:u w:color="000000"/>
          <w:lang w:val="pt-PT"/>
          <w14:textOutline w14:w="12700" w14:cap="flat" w14:cmpd="sng" w14:algn="ctr">
            <w14:noFill/>
            <w14:prstDash w14:val="solid"/>
            <w14:miter w14:lim="400000"/>
          </w14:textOutline>
        </w:rPr>
        <w:t xml:space="preserve">, donde se les capacite </w:t>
      </w:r>
      <w:r>
        <w:rPr>
          <w:rFonts w:cs="Arial Unicode MS"/>
          <w:color w:val="000000"/>
          <w:u w:color="000000"/>
          <w:lang w:val="es-ES_tradnl"/>
          <w14:textOutline w14:w="12700" w14:cap="flat" w14:cmpd="sng" w14:algn="ctr">
            <w14:noFill/>
            <w14:prstDash w14:val="solid"/>
            <w14:miter w14:lim="400000"/>
          </w14:textOutline>
        </w:rPr>
        <w:t>para ser autores del proyecto</w:t>
      </w:r>
      <w:r>
        <w:rPr>
          <w:rFonts w:cs="Arial Unicode MS"/>
          <w:color w:val="000000"/>
          <w:u w:color="000000"/>
          <w:lang w:val="pt-PT"/>
          <w14:textOutline w14:w="12700" w14:cap="flat" w14:cmpd="sng" w14:algn="ctr">
            <w14:noFill/>
            <w14:prstDash w14:val="solid"/>
            <w14:miter w14:lim="400000"/>
          </w14:textOutline>
        </w:rPr>
        <w:t xml:space="preserve"> y de esa manera favorecer a la innovación, concienciación o el cambio de actitud.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Al respecto, Ibacache (2019) sugiere que una manera de evaluar o determinar los canales de interacción de las organizaciones culturales con las personas es la </w:t>
      </w:r>
      <w:r>
        <w:rPr>
          <w:rFonts w:cs="Arial Unicode MS"/>
          <w:color w:val="000000"/>
          <w:u w:color="000000"/>
          <w:lang w:val="pt-PT"/>
          <w14:textOutline w14:w="12700" w14:cap="flat" w14:cmpd="sng" w14:algn="ctr">
            <w14:noFill/>
            <w14:prstDash w14:val="solid"/>
            <w14:miter w14:lim="400000"/>
          </w14:textOutline>
        </w:rPr>
        <w:t xml:space="preserve">elaboración de Mapas de Experiencias de los Públicos, </w:t>
      </w:r>
      <w:r>
        <w:rPr>
          <w:rFonts w:cs="Arial Unicode MS"/>
          <w:color w:val="000000"/>
          <w:u w:color="000000"/>
          <w:lang w:val="es-ES_tradnl"/>
          <w14:textOutline w14:w="12700" w14:cap="flat" w14:cmpd="sng" w14:algn="ctr">
            <w14:noFill/>
            <w14:prstDash w14:val="solid"/>
            <w14:miter w14:lim="400000"/>
          </w14:textOutline>
        </w:rPr>
        <w:t xml:space="preserve">lo cual tiene una correspondencia con el </w:t>
      </w:r>
      <w:r>
        <w:rPr>
          <w:rFonts w:cs="Arial Unicode MS"/>
          <w:color w:val="000000"/>
          <w:u w:color="000000"/>
          <w:lang w:val="pt-PT"/>
          <w14:textOutline w14:w="12700" w14:cap="flat" w14:cmpd="sng" w14:algn="ctr">
            <w14:noFill/>
            <w14:prstDash w14:val="solid"/>
            <w14:miter w14:lim="400000"/>
          </w14:textOutline>
        </w:rPr>
        <w:t xml:space="preserve">modelo de Arco de Implicación </w:t>
      </w:r>
      <w:r>
        <w:rPr>
          <w:rFonts w:cs="Arial Unicode MS"/>
          <w:color w:val="000000"/>
          <w:u w:color="000000"/>
          <w:lang w:val="es-ES_tradnl"/>
          <w14:textOutline w14:w="12700" w14:cap="flat" w14:cmpd="sng" w14:algn="ctr">
            <w14:noFill/>
            <w14:prstDash w14:val="solid"/>
            <w14:miter w14:lim="400000"/>
          </w14:textOutline>
        </w:rPr>
        <w:t>desarrollado por el consultor norteamericano Alan Brown. Esta es una herramienta que permite sistematizar todas las estrategias de la organización respecto de los públicos antes y después de una actividad de programación artística.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Es importante mencionar </w:t>
      </w:r>
      <w:r>
        <w:rPr>
          <w:rFonts w:cs="Arial Unicode MS"/>
          <w:i/>
          <w:iCs/>
          <w:color w:val="000000"/>
          <w:u w:color="000000"/>
          <w:lang w:val="pt-PT"/>
          <w14:textOutline w14:w="12700" w14:cap="flat" w14:cmpd="sng" w14:algn="ctr">
            <w14:noFill/>
            <w14:prstDash w14:val="solid"/>
            <w14:miter w14:lim="400000"/>
          </w14:textOutline>
        </w:rPr>
        <w:t>The Experience Model</w:t>
      </w:r>
      <w:r>
        <w:rPr>
          <w:rFonts w:cs="Arial Unicode MS"/>
          <w:color w:val="000000"/>
          <w:u w:color="000000"/>
          <w:lang w:val="pt-PT"/>
          <w14:textOutline w14:w="12700" w14:cap="flat" w14:cmpd="sng" w14:algn="ctr">
            <w14:noFill/>
            <w14:prstDash w14:val="solid"/>
            <w14:miter w14:lim="400000"/>
          </w14:textOutline>
        </w:rPr>
        <w:t xml:space="preserve"> divulgado por </w:t>
      </w:r>
      <w:r>
        <w:rPr>
          <w:rFonts w:cs="Arial Unicode MS"/>
          <w:i/>
          <w:iCs/>
          <w:color w:val="000000"/>
          <w:u w:color="000000"/>
          <w:lang w:val="pt-PT"/>
          <w14:textOutline w14:w="12700" w14:cap="flat" w14:cmpd="sng" w14:algn="ctr">
            <w14:noFill/>
            <w14:prstDash w14:val="solid"/>
            <w14:miter w14:lim="400000"/>
          </w14:textOutline>
        </w:rPr>
        <w:t>Conifer Research</w:t>
      </w:r>
      <w:r>
        <w:rPr>
          <w:rFonts w:cs="Arial Unicode MS"/>
          <w:color w:val="000000"/>
          <w:u w:color="000000"/>
          <w:lang w:val="pt-PT"/>
          <w14:textOutline w14:w="12700" w14:cap="flat" w14:cmpd="sng" w14:algn="ctr">
            <w14:noFill/>
            <w14:prstDash w14:val="solid"/>
            <w14:miter w14:lim="400000"/>
          </w14:textOutline>
        </w:rPr>
        <w:t xml:space="preserve"> (2002: 2) para </w:t>
      </w:r>
      <w:r>
        <w:rPr>
          <w:rFonts w:cs="Arial Unicode MS"/>
          <w:color w:val="000000"/>
          <w:u w:color="000000"/>
          <w:lang w:val="es-ES_tradnl"/>
          <w14:textOutline w14:w="12700" w14:cap="flat" w14:cmpd="sng" w14:algn="ctr">
            <w14:noFill/>
            <w14:prstDash w14:val="solid"/>
            <w14:miter w14:lim="400000"/>
          </w14:textOutline>
        </w:rPr>
        <w:t>describ</w:t>
      </w:r>
      <w:r>
        <w:rPr>
          <w:rFonts w:cs="Arial Unicode MS"/>
          <w:color w:val="000000"/>
          <w:u w:color="000000"/>
          <w:lang w:val="pt-PT"/>
          <w14:textOutline w14:w="12700" w14:cap="flat" w14:cmpd="sng" w14:algn="ctr">
            <w14:noFill/>
            <w14:prstDash w14:val="solid"/>
            <w14:miter w14:lim="400000"/>
          </w14:textOutline>
        </w:rPr>
        <w:t>ir</w:t>
      </w:r>
      <w:r>
        <w:rPr>
          <w:rFonts w:cs="Arial Unicode MS"/>
          <w:color w:val="000000"/>
          <w:u w:color="000000"/>
          <w:lang w:val="es-ES_tradnl"/>
          <w14:textOutline w14:w="12700" w14:cap="flat" w14:cmpd="sng" w14:algn="ctr">
            <w14:noFill/>
            <w14:prstDash w14:val="solid"/>
            <w14:miter w14:lim="400000"/>
          </w14:textOutline>
        </w:rPr>
        <w:t xml:space="preserve"> lo que los seres humanos espera</w:t>
      </w:r>
      <w:r>
        <w:rPr>
          <w:rFonts w:cs="Arial Unicode MS"/>
          <w:color w:val="000000"/>
          <w:u w:color="000000"/>
          <w:lang w:val="pt-PT"/>
          <w14:textOutline w14:w="12700" w14:cap="flat" w14:cmpd="sng" w14:algn="ctr">
            <w14:noFill/>
            <w14:prstDash w14:val="solid"/>
            <w14:miter w14:lim="400000"/>
          </w14:textOutline>
        </w:rPr>
        <w:t>n</w:t>
      </w:r>
      <w:r>
        <w:rPr>
          <w:rFonts w:cs="Arial Unicode MS"/>
          <w:color w:val="000000"/>
          <w:u w:color="000000"/>
          <w:lang w:val="es-ES_tradnl"/>
          <w14:textOutline w14:w="12700" w14:cap="flat" w14:cmpd="sng" w14:algn="ctr">
            <w14:noFill/>
            <w14:prstDash w14:val="solid"/>
            <w14:miter w14:lim="400000"/>
          </w14:textOutline>
        </w:rPr>
        <w:t xml:space="preserve"> de un ritual o </w:t>
      </w:r>
      <w:r>
        <w:rPr>
          <w:rFonts w:cs="Arial Unicode MS"/>
          <w:color w:val="000000"/>
          <w:u w:color="000000"/>
          <w:lang w:val="pt-PT"/>
          <w14:textOutline w14:w="12700" w14:cap="flat" w14:cmpd="sng" w14:algn="ctr">
            <w14:noFill/>
            <w14:prstDash w14:val="solid"/>
            <w14:miter w14:lim="400000"/>
          </w14:textOutline>
        </w:rPr>
        <w:t xml:space="preserve">de </w:t>
      </w:r>
      <w:r>
        <w:rPr>
          <w:rFonts w:cs="Arial Unicode MS"/>
          <w:color w:val="000000"/>
          <w:u w:color="000000"/>
          <w:lang w:val="es-ES_tradnl"/>
          <w14:textOutline w14:w="12700" w14:cap="flat" w14:cmpd="sng" w14:algn="ctr">
            <w14:noFill/>
            <w14:prstDash w14:val="solid"/>
            <w14:miter w14:lim="400000"/>
          </w14:textOutline>
        </w:rPr>
        <w:t>cualquier experiencia transformadora</w:t>
      </w:r>
      <w:r>
        <w:rPr>
          <w:rFonts w:cs="Arial Unicode MS"/>
          <w:color w:val="000000"/>
          <w:u w:color="000000"/>
          <w:lang w:val="pt-PT"/>
          <w14:textOutline w14:w="12700" w14:cap="flat" w14:cmpd="sng" w14:algn="ctr">
            <w14:noFill/>
            <w14:prstDash w14:val="solid"/>
            <w14:miter w14:lim="400000"/>
          </w14:textOutline>
        </w:rPr>
        <w:t>, para ello se precisan cinco etapas que va escalándose para un mapeo de la experiencia: "</w:t>
      </w:r>
      <w:r>
        <w:rPr>
          <w:rFonts w:cs="Arial Unicode MS"/>
          <w:i/>
          <w:iCs/>
          <w:color w:val="000000"/>
          <w:u w:color="000000"/>
          <w:lang w:val="pt-PT"/>
          <w14:textOutline w14:w="12700" w14:cap="flat" w14:cmpd="sng" w14:algn="ctr">
            <w14:noFill/>
            <w14:prstDash w14:val="solid"/>
            <w14:miter w14:lim="400000"/>
          </w14:textOutline>
        </w:rPr>
        <w:t>entice, enter, engage, exit and extend”.</w:t>
      </w:r>
      <w:r>
        <w:rPr>
          <w:rFonts w:cs="Arial Unicode MS"/>
          <w:color w:val="000000"/>
          <w:u w:color="000000"/>
          <w:lang w:val="pt-PT"/>
          <w14:textOutline w14:w="12700" w14:cap="flat" w14:cmpd="sng" w14:algn="ctr">
            <w14:noFill/>
            <w14:prstDash w14:val="solid"/>
            <w14:miter w14:lim="400000"/>
          </w14:textOutline>
        </w:rPr>
        <w:t xml:space="preserve"> O sea, que la persona </w:t>
      </w:r>
      <w:r>
        <w:rPr>
          <w:rFonts w:cs="Arial Unicode MS"/>
          <w:color w:val="000000"/>
          <w:u w:color="000000"/>
          <w:lang w:val="pt-PT"/>
          <w14:textOutline w14:w="12700" w14:cap="flat" w14:cmpd="sng" w14:algn="ctr">
            <w14:noFill/>
            <w14:prstDash w14:val="solid"/>
            <w14:miter w14:lim="400000"/>
          </w14:textOutline>
        </w:rPr>
        <w:lastRenderedPageBreak/>
        <w:t xml:space="preserve">reconoce algo que le entusiasme y se crea una expectativa, luego encontrará unas </w:t>
      </w:r>
      <w:r w:rsidRPr="00800E1A">
        <w:rPr>
          <w:rFonts w:cs="Arial Unicode MS"/>
          <w:color w:val="000000"/>
          <w:u w:color="000000"/>
          <w:lang w:val="es-EC"/>
          <w14:textOutline w14:w="12700" w14:cap="flat" w14:cmpd="sng" w14:algn="ctr">
            <w14:noFill/>
            <w14:prstDash w14:val="solid"/>
            <w14:miter w14:lim="400000"/>
          </w14:textOutline>
        </w:rPr>
        <w:t>se</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fr-FR"/>
          <w14:textOutline w14:w="12700" w14:cap="flat" w14:cmpd="sng" w14:algn="ctr">
            <w14:noFill/>
            <w14:prstDash w14:val="solid"/>
            <w14:miter w14:lim="400000"/>
          </w14:textOutline>
        </w:rPr>
        <w:t>ales</w:t>
      </w:r>
      <w:r>
        <w:rPr>
          <w:rFonts w:cs="Arial Unicode MS"/>
          <w:color w:val="000000"/>
          <w:u w:color="000000"/>
          <w:lang w:val="pt-PT"/>
          <w14:textOutline w14:w="12700" w14:cap="flat" w14:cmpd="sng" w14:algn="ctr">
            <w14:noFill/>
            <w14:prstDash w14:val="solid"/>
            <w14:miter w14:lim="400000"/>
          </w14:textOutline>
        </w:rPr>
        <w:t xml:space="preserve"> que le guiarán hacia la experiencia, una vez involucrado en el hecho se mantendrá la conexión hasta alcanzar un</w:t>
      </w:r>
      <w:r>
        <w:rPr>
          <w:rFonts w:cs="Arial Unicode MS"/>
          <w:color w:val="000000"/>
          <w:u w:color="000000"/>
          <w:lang w:val="es-ES_tradnl"/>
          <w14:textOutline w14:w="12700" w14:cap="flat" w14:cmpd="sng" w14:algn="ctr">
            <w14:noFill/>
            <w14:prstDash w14:val="solid"/>
            <w14:miter w14:lim="400000"/>
          </w14:textOutline>
        </w:rPr>
        <w:t xml:space="preserve"> estado de transformació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allí</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aparecerán otras </w:t>
      </w:r>
      <w:r w:rsidRPr="00800E1A">
        <w:rPr>
          <w:rFonts w:cs="Arial Unicode MS"/>
          <w:color w:val="000000"/>
          <w:u w:color="000000"/>
          <w:lang w:val="es-EC"/>
          <w14:textOutline w14:w="12700" w14:cap="flat" w14:cmpd="sng" w14:algn="ctr">
            <w14:noFill/>
            <w14:prstDash w14:val="solid"/>
            <w14:miter w14:lim="400000"/>
          </w14:textOutline>
        </w:rPr>
        <w:t>se</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fr-FR"/>
          <w14:textOutline w14:w="12700" w14:cap="flat" w14:cmpd="sng" w14:algn="ctr">
            <w14:noFill/>
            <w14:prstDash w14:val="solid"/>
            <w14:miter w14:lim="400000"/>
          </w14:textOutline>
        </w:rPr>
        <w:t>ales</w:t>
      </w:r>
      <w:r>
        <w:rPr>
          <w:rFonts w:cs="Arial Unicode MS"/>
          <w:color w:val="000000"/>
          <w:u w:color="000000"/>
          <w:lang w:val="pt-PT"/>
          <w14:textOutline w14:w="12700" w14:cap="flat" w14:cmpd="sng" w14:algn="ctr">
            <w14:noFill/>
            <w14:prstDash w14:val="solid"/>
            <w14:miter w14:lim="400000"/>
          </w14:textOutline>
        </w:rPr>
        <w:t xml:space="preserve"> para concluir la experiencia y conservar algún recordatorio para tener presente la experiencia.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Para poner en práctica este modelo se sugiere que las organizaciones culturales se </w:t>
      </w:r>
      <w:r>
        <w:rPr>
          <w:rFonts w:cs="Arial Unicode MS"/>
          <w:color w:val="000000"/>
          <w:u w:color="000000"/>
          <w:lang w:val="it-IT"/>
          <w14:textOutline w14:w="12700" w14:cap="flat" w14:cmpd="sng" w14:algn="ctr">
            <w14:noFill/>
            <w14:prstDash w14:val="solid"/>
            <w14:miter w14:lim="400000"/>
          </w14:textOutline>
        </w:rPr>
        <w:t>concentr</w:t>
      </w:r>
      <w:r>
        <w:rPr>
          <w:rFonts w:cs="Arial Unicode MS"/>
          <w:color w:val="000000"/>
          <w:u w:color="000000"/>
          <w:lang w:val="pt-PT"/>
          <w14:textOutline w14:w="12700" w14:cap="flat" w14:cmpd="sng" w14:algn="ctr">
            <w14:noFill/>
            <w14:prstDash w14:val="solid"/>
            <w14:miter w14:lim="400000"/>
          </w14:textOutline>
        </w:rPr>
        <w:t xml:space="preserve">en en </w:t>
      </w:r>
      <w:r>
        <w:rPr>
          <w:rFonts w:cs="Arial Unicode MS"/>
          <w:color w:val="000000"/>
          <w:u w:color="000000"/>
          <w:lang w:val="es-ES_tradnl"/>
          <w14:textOutline w14:w="12700" w14:cap="flat" w14:cmpd="sng" w14:algn="ctr">
            <w14:noFill/>
            <w14:prstDash w14:val="solid"/>
            <w14:miter w14:lim="400000"/>
          </w14:textOutline>
        </w:rPr>
        <w:t>obtener informació</w:t>
      </w:r>
      <w:r w:rsidRPr="00800E1A">
        <w:rPr>
          <w:rFonts w:cs="Arial Unicode MS"/>
          <w:color w:val="000000"/>
          <w:u w:color="000000"/>
          <w:lang w:val="es-EC"/>
          <w14:textOutline w14:w="12700" w14:cap="flat" w14:cmpd="sng" w14:algn="ctr">
            <w14:noFill/>
            <w14:prstDash w14:val="solid"/>
            <w14:miter w14:lim="400000"/>
          </w14:textOutline>
        </w:rPr>
        <w:t>n ú</w:t>
      </w:r>
      <w:r>
        <w:rPr>
          <w:rFonts w:cs="Arial Unicode MS"/>
          <w:color w:val="000000"/>
          <w:u w:color="000000"/>
          <w:lang w:val="da-DK"/>
          <w14:textOutline w14:w="12700" w14:cap="flat" w14:cmpd="sng" w14:algn="ctr">
            <w14:noFill/>
            <w14:prstDash w14:val="solid"/>
            <w14:miter w14:lim="400000"/>
          </w14:textOutline>
        </w:rPr>
        <w:t>til</w:t>
      </w:r>
      <w:r>
        <w:rPr>
          <w:rFonts w:cs="Arial Unicode MS"/>
          <w:color w:val="000000"/>
          <w:u w:color="000000"/>
          <w:lang w:val="pt-PT"/>
          <w14:textOutline w14:w="12700" w14:cap="flat" w14:cmpd="sng" w14:algn="ctr">
            <w14:noFill/>
            <w14:prstDash w14:val="solid"/>
            <w14:miter w14:lim="400000"/>
          </w14:textOutline>
        </w:rPr>
        <w:t xml:space="preserve"> para establecer </w:t>
      </w:r>
      <w:r>
        <w:rPr>
          <w:rFonts w:cs="Arial Unicode MS"/>
          <w:color w:val="000000"/>
          <w:u w:color="000000"/>
          <w:lang w:val="es-ES_tradnl"/>
          <w14:textOutline w14:w="12700" w14:cap="flat" w14:cmpd="sng" w14:algn="ctr">
            <w14:noFill/>
            <w14:prstDash w14:val="solid"/>
            <w14:miter w14:lim="400000"/>
          </w14:textOutline>
        </w:rPr>
        <w:t xml:space="preserve">el alcance </w:t>
      </w:r>
      <w:r>
        <w:rPr>
          <w:rFonts w:cs="Arial Unicode MS"/>
          <w:color w:val="000000"/>
          <w:u w:color="000000"/>
          <w:lang w:val="pt-PT"/>
          <w14:textOutline w14:w="12700" w14:cap="flat" w14:cmpd="sng" w14:algn="ctr">
            <w14:noFill/>
            <w14:prstDash w14:val="solid"/>
            <w14:miter w14:lim="400000"/>
          </w14:textOutline>
        </w:rPr>
        <w:t>de</w:t>
      </w:r>
      <w:r>
        <w:rPr>
          <w:rFonts w:cs="Arial Unicode MS"/>
          <w:color w:val="000000"/>
          <w:u w:color="000000"/>
          <w:lang w:val="es-ES_tradnl"/>
          <w14:textOutline w14:w="12700" w14:cap="flat" w14:cmpd="sng" w14:algn="ctr">
            <w14:noFill/>
            <w14:prstDash w14:val="solid"/>
            <w14:miter w14:lim="400000"/>
          </w14:textOutline>
        </w:rPr>
        <w:t xml:space="preserve"> la experiencia</w:t>
      </w:r>
      <w:r>
        <w:rPr>
          <w:rFonts w:cs="Arial Unicode MS"/>
          <w:color w:val="000000"/>
          <w:u w:color="000000"/>
          <w:lang w:val="pt-PT"/>
          <w14:textOutline w14:w="12700" w14:cap="flat" w14:cmpd="sng" w14:algn="ctr">
            <w14:noFill/>
            <w14:prstDash w14:val="solid"/>
            <w14:miter w14:lim="400000"/>
          </w14:textOutline>
        </w:rPr>
        <w:t xml:space="preserve"> y poder </w:t>
      </w:r>
      <w:r>
        <w:rPr>
          <w:rFonts w:cs="Arial Unicode MS"/>
          <w:color w:val="000000"/>
          <w:u w:color="000000"/>
          <w:lang w:val="es-ES_tradnl"/>
          <w14:textOutline w14:w="12700" w14:cap="flat" w14:cmpd="sng" w14:algn="ctr">
            <w14:noFill/>
            <w14:prstDash w14:val="solid"/>
            <w14:miter w14:lim="400000"/>
          </w14:textOutline>
        </w:rPr>
        <w:t>identificarse qu</w:t>
      </w:r>
      <w:r>
        <w:rPr>
          <w:rFonts w:cs="Arial Unicode MS"/>
          <w:color w:val="000000"/>
          <w:u w:color="000000"/>
          <w:lang w:val="fr-FR"/>
          <w14:textOutline w14:w="12700" w14:cap="flat" w14:cmpd="sng" w14:algn="ctr">
            <w14:noFill/>
            <w14:prstDash w14:val="solid"/>
            <w14:miter w14:lim="400000"/>
          </w14:textOutline>
        </w:rPr>
        <w:t xml:space="preserve">é </w:t>
      </w:r>
      <w:r>
        <w:rPr>
          <w:rFonts w:cs="Arial Unicode MS"/>
          <w:color w:val="000000"/>
          <w:u w:color="000000"/>
          <w:lang w:val="pt-PT"/>
          <w14:textOutline w14:w="12700" w14:cap="flat" w14:cmpd="sng" w14:algn="ctr">
            <w14:noFill/>
            <w14:prstDash w14:val="solid"/>
            <w14:miter w14:lim="400000"/>
          </w14:textOutline>
        </w:rPr>
        <w:t>momentos (</w:t>
      </w:r>
      <w:r>
        <w:rPr>
          <w:rFonts w:cs="Arial Unicode MS"/>
          <w:color w:val="000000"/>
          <w:u w:color="000000"/>
          <w:lang w:val="es-ES_tradnl"/>
          <w14:textOutline w14:w="12700" w14:cap="flat" w14:cmpd="sng" w14:algn="ctr">
            <w14:noFill/>
            <w14:prstDash w14:val="solid"/>
            <w14:miter w14:lim="400000"/>
          </w14:textOutline>
        </w:rPr>
        <w:t>comienzo, medi</w:t>
      </w:r>
      <w:r>
        <w:rPr>
          <w:rFonts w:cs="Arial Unicode MS"/>
          <w:color w:val="000000"/>
          <w:u w:color="000000"/>
          <w:lang w:val="pt-PT"/>
          <w14:textOutline w14:w="12700" w14:cap="flat" w14:cmpd="sng" w14:algn="ctr">
            <w14:noFill/>
            <w14:prstDash w14:val="solid"/>
            <w14:miter w14:lim="400000"/>
          </w14:textOutline>
        </w:rPr>
        <w:t>o y</w:t>
      </w:r>
      <w:r w:rsidRPr="00800E1A">
        <w:rPr>
          <w:rFonts w:cs="Arial Unicode MS"/>
          <w:color w:val="000000"/>
          <w:u w:color="000000"/>
          <w:lang w:val="es-EC"/>
          <w14:textOutline w14:w="12700" w14:cap="flat" w14:cmpd="sng" w14:algn="ctr">
            <w14:noFill/>
            <w14:prstDash w14:val="solid"/>
            <w14:miter w14:lim="400000"/>
          </w14:textOutline>
        </w:rPr>
        <w:t xml:space="preserve"> final</w:t>
      </w:r>
      <w:r>
        <w:rPr>
          <w:rFonts w:cs="Arial Unicode MS"/>
          <w:color w:val="000000"/>
          <w:u w:color="000000"/>
          <w:lang w:val="pt-PT"/>
          <w14:textOutline w14:w="12700" w14:cap="flat" w14:cmpd="sng" w14:algn="ctr">
            <w14:noFill/>
            <w14:prstDash w14:val="solid"/>
            <w14:miter w14:lim="400000"/>
          </w14:textOutline>
        </w:rPr>
        <w:t>) influye</w:t>
      </w:r>
      <w:r>
        <w:rPr>
          <w:rFonts w:cs="Arial Unicode MS"/>
          <w:color w:val="000000"/>
          <w:u w:color="000000"/>
          <w:lang w:val="es-ES_tradnl"/>
          <w14:textOutline w14:w="12700" w14:cap="flat" w14:cmpd="sng" w14:algn="ctr">
            <w14:noFill/>
            <w14:prstDash w14:val="solid"/>
            <w14:miter w14:lim="400000"/>
          </w14:textOutline>
        </w:rPr>
        <w:t xml:space="preserve"> en l</w:t>
      </w:r>
      <w:r>
        <w:rPr>
          <w:rFonts w:cs="Arial Unicode MS"/>
          <w:color w:val="000000"/>
          <w:u w:color="000000"/>
          <w:lang w:val="pt-PT"/>
          <w14:textOutline w14:w="12700" w14:cap="flat" w14:cmpd="sng" w14:algn="ctr">
            <w14:noFill/>
            <w14:prstDash w14:val="solid"/>
            <w14:miter w14:lim="400000"/>
          </w14:textOutline>
        </w:rPr>
        <w:t>a experiencia. Por eso, es necesario documentar visualmente la experiencia, desde diferentes puntos de vista, así también r</w:t>
      </w:r>
      <w:r w:rsidRPr="00800E1A">
        <w:rPr>
          <w:rFonts w:cs="Arial Unicode MS"/>
          <w:color w:val="000000"/>
          <w:u w:color="000000"/>
          <w:lang w:val="es-EC"/>
          <w14:textOutline w14:w="12700" w14:cap="flat" w14:cmpd="sng" w14:algn="ctr">
            <w14:noFill/>
            <w14:prstDash w14:val="solid"/>
            <w14:miter w14:lim="400000"/>
          </w14:textOutline>
        </w:rPr>
        <w:t>egistr</w:t>
      </w:r>
      <w:r>
        <w:rPr>
          <w:rFonts w:cs="Arial Unicode MS"/>
          <w:color w:val="000000"/>
          <w:u w:color="000000"/>
          <w:lang w:val="pt-PT"/>
          <w14:textOutline w14:w="12700" w14:cap="flat" w14:cmpd="sng" w14:algn="ctr">
            <w14:noFill/>
            <w14:prstDash w14:val="solid"/>
            <w14:miter w14:lim="400000"/>
          </w14:textOutline>
        </w:rPr>
        <w:t>ar</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los </w:t>
      </w:r>
      <w:r>
        <w:rPr>
          <w:rFonts w:cs="Arial Unicode MS"/>
          <w:color w:val="000000"/>
          <w:u w:color="000000"/>
          <w:lang w:val="es-ES_tradnl"/>
          <w14:textOutline w14:w="12700" w14:cap="flat" w14:cmpd="sng" w14:algn="ctr">
            <w14:noFill/>
            <w14:prstDash w14:val="solid"/>
            <w14:miter w14:lim="400000"/>
          </w14:textOutline>
        </w:rPr>
        <w:t>pensamientos y observaciones en tiempo real.</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De lo anterior se puede asociar el </w:t>
      </w:r>
      <w:r>
        <w:rPr>
          <w:rFonts w:cs="Arial Unicode MS"/>
          <w:i/>
          <w:iCs/>
          <w:color w:val="000000"/>
          <w:u w:color="000000"/>
          <w:lang w:val="pt-PT"/>
          <w14:textOutline w14:w="12700" w14:cap="flat" w14:cmpd="sng" w14:algn="ctr">
            <w14:noFill/>
            <w14:prstDash w14:val="solid"/>
            <w14:miter w14:lim="400000"/>
          </w14:textOutline>
        </w:rPr>
        <w:t>Arc of Engagement</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un modelo</w:t>
      </w:r>
      <w:r>
        <w:rPr>
          <w:rFonts w:cs="Arial Unicode MS"/>
          <w:color w:val="000000"/>
          <w:u w:color="000000"/>
          <w:lang w:val="pt-PT"/>
          <w14:textOutline w14:w="12700" w14:cap="flat" w14:cmpd="sng" w14:algn="ctr">
            <w14:noFill/>
            <w14:prstDash w14:val="solid"/>
            <w14:miter w14:lim="400000"/>
          </w14:textOutline>
        </w:rPr>
        <w:t xml:space="preserve"> propuesto por Brown y Ratzkin (2011) </w:t>
      </w:r>
      <w:r>
        <w:rPr>
          <w:rFonts w:cs="Arial Unicode MS"/>
          <w:color w:val="000000"/>
          <w:u w:color="000000"/>
          <w:lang w:val="es-ES_tradnl"/>
          <w14:textOutline w14:w="12700" w14:cap="flat" w14:cmpd="sng" w14:algn="ctr">
            <w14:noFill/>
            <w14:prstDash w14:val="solid"/>
            <w14:miter w14:lim="400000"/>
          </w14:textOutline>
        </w:rPr>
        <w:t>para comprender las</w:t>
      </w:r>
      <w:r>
        <w:rPr>
          <w:rFonts w:cs="Arial Unicode MS"/>
          <w:color w:val="000000"/>
          <w:u w:color="000000"/>
          <w:lang w:val="pt-PT"/>
          <w14:textOutline w14:w="12700" w14:cap="flat" w14:cmpd="sng" w14:algn="ctr">
            <w14:noFill/>
            <w14:prstDash w14:val="solid"/>
            <w14:miter w14:lim="400000"/>
          </w14:textOutline>
        </w:rPr>
        <w:t xml:space="preserve"> etapas que experimenta</w:t>
      </w:r>
      <w:r>
        <w:rPr>
          <w:rFonts w:cs="Arial Unicode MS"/>
          <w:color w:val="000000"/>
          <w:u w:color="000000"/>
          <w:lang w:val="es-ES_tradnl"/>
          <w14:textOutline w14:w="12700" w14:cap="flat" w14:cmpd="sng" w14:algn="ctr">
            <w14:noFill/>
            <w14:prstDash w14:val="solid"/>
            <w14:miter w14:lim="400000"/>
          </w14:textOutline>
        </w:rPr>
        <w:t xml:space="preserve"> la audiencia</w:t>
      </w:r>
      <w:r>
        <w:rPr>
          <w:rFonts w:cs="Arial Unicode MS"/>
          <w:color w:val="000000"/>
          <w:u w:color="000000"/>
          <w:lang w:val="pt-PT"/>
          <w14:textOutline w14:w="12700" w14:cap="flat" w14:cmpd="sng" w14:algn="ctr">
            <w14:noFill/>
            <w14:prstDash w14:val="solid"/>
            <w14:miter w14:lim="400000"/>
          </w14:textOutline>
        </w:rPr>
        <w:t xml:space="preserve"> en su implicación con una obra de arte. Las cinco etapas s</w:t>
      </w:r>
      <w:r>
        <w:rPr>
          <w:rFonts w:cs="Arial Unicode MS"/>
          <w:color w:val="000000"/>
          <w:u w:color="000000"/>
          <w:lang w:val="es-ES_tradnl"/>
          <w14:textOutline w14:w="12700" w14:cap="flat" w14:cmpd="sng" w14:algn="ctr">
            <w14:noFill/>
            <w14:prstDash w14:val="solid"/>
            <w14:miter w14:lim="400000"/>
          </w14:textOutline>
        </w:rPr>
        <w:t xml:space="preserve">on: </w:t>
      </w:r>
    </w:p>
    <w:p w:rsidR="00DF1F3F" w:rsidRDefault="00BE1283">
      <w:pPr>
        <w:numPr>
          <w:ilvl w:val="0"/>
          <w:numId w:val="2"/>
        </w:numPr>
        <w:spacing w:line="360" w:lineRule="auto"/>
        <w:jc w:val="both"/>
        <w:rPr>
          <w:rFonts w:cs="Arial Unicode MS"/>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Preparación Preliminar y contextualizació</w:t>
      </w:r>
      <w:r>
        <w:rPr>
          <w:rFonts w:cs="Arial Unicode MS"/>
          <w:color w:val="000000"/>
          <w:u w:color="000000"/>
          <w14:textOutline w14:w="12700" w14:cap="flat" w14:cmpd="sng" w14:algn="ctr">
            <w14:noFill/>
            <w14:prstDash w14:val="solid"/>
            <w14:miter w14:lim="400000"/>
          </w14:textOutline>
        </w:rPr>
        <w:t xml:space="preserve">n, </w:t>
      </w:r>
    </w:p>
    <w:p w:rsidR="00DF1F3F" w:rsidRDefault="00BE1283">
      <w:pPr>
        <w:numPr>
          <w:ilvl w:val="0"/>
          <w:numId w:val="2"/>
        </w:numPr>
        <w:spacing w:line="360" w:lineRule="auto"/>
        <w:jc w:val="both"/>
        <w:rPr>
          <w:rFonts w:cs="Arial Unicode MS"/>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Preparació</w:t>
      </w:r>
      <w:r>
        <w:rPr>
          <w:rFonts w:cs="Arial Unicode MS"/>
          <w:color w:val="000000"/>
          <w:u w:color="000000"/>
          <w:lang w:val="de-DE"/>
          <w14:textOutline w14:w="12700" w14:cap="flat" w14:cmpd="sng" w14:algn="ctr">
            <w14:noFill/>
            <w14:prstDash w14:val="solid"/>
            <w14:miter w14:lim="400000"/>
          </w14:textOutline>
        </w:rPr>
        <w:t>n Intensa</w:t>
      </w:r>
    </w:p>
    <w:p w:rsidR="00DF1F3F" w:rsidRDefault="00BE1283">
      <w:pPr>
        <w:numPr>
          <w:ilvl w:val="0"/>
          <w:numId w:val="2"/>
        </w:numPr>
        <w:spacing w:line="360" w:lineRule="auto"/>
        <w:jc w:val="both"/>
        <w:rPr>
          <w:rFonts w:cs="Arial Unicode MS"/>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Intercambio Art</w:t>
      </w:r>
      <w:r>
        <w:rPr>
          <w:rFonts w:cs="Arial Unicode MS"/>
          <w:color w:val="000000"/>
          <w:u w:color="000000"/>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stico</w:t>
      </w:r>
    </w:p>
    <w:p w:rsidR="00DF1F3F" w:rsidRDefault="00BE1283">
      <w:pPr>
        <w:numPr>
          <w:ilvl w:val="0"/>
          <w:numId w:val="2"/>
        </w:numPr>
        <w:spacing w:line="360" w:lineRule="auto"/>
        <w:jc w:val="both"/>
        <w:rPr>
          <w:rFonts w:cs="Arial Unicode MS"/>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Tratamiento Posterior</w:t>
      </w:r>
    </w:p>
    <w:p w:rsidR="00DF1F3F" w:rsidRDefault="00BE1283">
      <w:pPr>
        <w:numPr>
          <w:ilvl w:val="0"/>
          <w:numId w:val="2"/>
        </w:numPr>
        <w:spacing w:line="360" w:lineRule="auto"/>
        <w:jc w:val="both"/>
        <w:rPr>
          <w:rFonts w:cs="Arial Unicode MS"/>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Eco del Impacto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Los autores describen seis tipolog</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as de audiencia</w:t>
      </w:r>
      <w:r>
        <w:rPr>
          <w:rFonts w:cs="Arial Unicode MS"/>
          <w:color w:val="000000"/>
          <w:u w:color="000000"/>
          <w:lang w:val="pt-PT"/>
          <w14:textOutline w14:w="12700" w14:cap="flat" w14:cmpd="sng" w14:algn="ctr">
            <w14:noFill/>
            <w14:prstDash w14:val="solid"/>
            <w14:miter w14:lim="400000"/>
          </w14:textOutline>
        </w:rPr>
        <w:t xml:space="preserve">s, dependiendo </w:t>
      </w:r>
      <w:r>
        <w:rPr>
          <w:rFonts w:cs="Arial Unicode MS"/>
          <w:color w:val="000000"/>
          <w:u w:color="000000"/>
          <w:lang w:val="es-ES_tradnl"/>
          <w14:textOutline w14:w="12700" w14:cap="flat" w14:cmpd="sng" w14:algn="ctr">
            <w14:noFill/>
            <w14:prstDash w14:val="solid"/>
            <w14:miter w14:lim="400000"/>
          </w14:textOutline>
        </w:rPr>
        <w:t>de su</w:t>
      </w:r>
      <w:r>
        <w:rPr>
          <w:rFonts w:cs="Arial Unicode MS"/>
          <w:color w:val="000000"/>
          <w:u w:color="000000"/>
          <w:lang w:val="pt-PT"/>
          <w14:textOutline w14:w="12700" w14:cap="flat" w14:cmpd="sng" w14:algn="ctr">
            <w14:noFill/>
            <w14:prstDash w14:val="solid"/>
            <w14:miter w14:lim="400000"/>
          </w14:textOutline>
        </w:rPr>
        <w:t xml:space="preserve"> apetito y enfoque</w:t>
      </w:r>
      <w:r>
        <w:rPr>
          <w:rFonts w:cs="Arial Unicode MS"/>
          <w:color w:val="000000"/>
          <w:u w:color="000000"/>
          <w:lang w:val="es-ES_tradnl"/>
          <w14:textOutline w14:w="12700" w14:cap="flat" w14:cmpd="sng" w14:algn="ctr">
            <w14:noFill/>
            <w14:prstDash w14:val="solid"/>
            <w14:miter w14:lim="400000"/>
          </w14:textOutline>
        </w:rPr>
        <w:t xml:space="preserve"> de participació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xml:space="preserve"> se dividen en, de menor a mayor en</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w:t>
      </w:r>
      <w:r w:rsidRPr="00800E1A">
        <w:rPr>
          <w:rFonts w:cs="Arial Unicode MS"/>
          <w:i/>
          <w:iCs/>
          <w:color w:val="000000"/>
          <w:u w:color="000000"/>
          <w:lang w:val="es-EC"/>
          <w14:textOutline w14:w="12700" w14:cap="flat" w14:cmpd="sng" w14:algn="ctr">
            <w14:noFill/>
            <w14:prstDash w14:val="solid"/>
            <w14:miter w14:lim="400000"/>
          </w14:textOutline>
        </w:rPr>
        <w:t>1) Readers; 2) Critical Reviewers; 3) Casual Talkers; 4) Technology-based Processors; 5) Insight Seekers; and 6) Active Learners</w:t>
      </w:r>
      <w:r>
        <w:rPr>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En el comportamiento del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blico surgen los rasgos de las tipolog</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as antes mencionadas como aquellas personas que se limitan a leer el material informativo disponible de la obra, o quienes hacen una b</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squeda m</w:t>
      </w:r>
      <w:r w:rsidRPr="00800E1A">
        <w:rPr>
          <w:rFonts w:cs="Arial Unicode MS"/>
          <w:color w:val="000000"/>
          <w:u w:color="000000"/>
          <w:lang w:val="es-EC"/>
          <w14:textOutline w14:w="12700" w14:cap="flat" w14:cmpd="sng" w14:algn="ctr">
            <w14:noFill/>
            <w14:prstDash w14:val="solid"/>
            <w14:miter w14:lim="400000"/>
          </w14:textOutline>
        </w:rPr>
        <w:t>ás exhaust</w:t>
      </w:r>
      <w:r>
        <w:rPr>
          <w:rFonts w:cs="Arial Unicode MS"/>
          <w:color w:val="000000"/>
          <w:u w:color="000000"/>
          <w:lang w:val="pt-PT"/>
          <w14:textOutline w14:w="12700" w14:cap="flat" w14:cmpd="sng" w14:algn="ctr">
            <w14:noFill/>
            <w14:prstDash w14:val="solid"/>
            <w14:miter w14:lim="400000"/>
          </w14:textOutline>
        </w:rPr>
        <w:t>iva</w:t>
      </w:r>
      <w:r>
        <w:rPr>
          <w:rFonts w:cs="Arial Unicode MS"/>
          <w:color w:val="000000"/>
          <w:u w:color="000000"/>
          <w:lang w:val="es-ES_tradnl"/>
          <w14:textOutline w14:w="12700" w14:cap="flat" w14:cmpd="sng" w14:algn="ctr">
            <w14:noFill/>
            <w14:prstDash w14:val="solid"/>
            <w14:miter w14:lim="400000"/>
          </w14:textOutline>
        </w:rPr>
        <w:t>, antes o despu</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pt-PT"/>
          <w14:textOutline w14:w="12700" w14:cap="flat" w14:cmpd="sng" w14:algn="ctr">
            <w14:noFill/>
            <w14:prstDash w14:val="solid"/>
            <w14:miter w14:lim="400000"/>
          </w14:textOutline>
        </w:rPr>
        <w:t>s, para recibir recomendaciones para ir</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a </w:t>
      </w:r>
      <w:r>
        <w:rPr>
          <w:rFonts w:cs="Arial Unicode MS"/>
          <w:color w:val="000000"/>
          <w:u w:color="000000"/>
          <w:lang w:val="es-ES_tradnl"/>
          <w14:textOutline w14:w="12700" w14:cap="flat" w14:cmpd="sng" w14:algn="ctr">
            <w14:noFill/>
            <w14:prstDash w14:val="solid"/>
            <w14:miter w14:lim="400000"/>
          </w14:textOutline>
        </w:rPr>
        <w:t xml:space="preserve">la obra, o cuando las personas informalmente hablan </w:t>
      </w:r>
      <w:r>
        <w:rPr>
          <w:rFonts w:cs="Arial Unicode MS"/>
          <w:color w:val="000000"/>
          <w:u w:color="000000"/>
          <w:lang w:val="pt-PT"/>
          <w14:textOutline w14:w="12700" w14:cap="flat" w14:cmpd="sng" w14:algn="ctr">
            <w14:noFill/>
            <w14:prstDash w14:val="solid"/>
            <w14:miter w14:lim="400000"/>
          </w14:textOutline>
        </w:rPr>
        <w:t>e interpretan</w:t>
      </w:r>
      <w:r>
        <w:rPr>
          <w:rFonts w:cs="Arial Unicode MS"/>
          <w:color w:val="000000"/>
          <w:u w:color="000000"/>
          <w:lang w:val="es-ES_tradnl"/>
          <w14:textOutline w14:w="12700" w14:cap="flat" w14:cmpd="sng" w14:algn="ctr">
            <w14:noFill/>
            <w14:prstDash w14:val="solid"/>
            <w14:miter w14:lim="400000"/>
          </w14:textOutline>
        </w:rPr>
        <w:t xml:space="preserve"> la obra</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en algunos casos usan la tecnolog</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a para manifestar sus comentarios en redes sociales, y </w:t>
      </w:r>
      <w:r>
        <w:rPr>
          <w:rFonts w:cs="Arial Unicode MS"/>
          <w:color w:val="000000"/>
          <w:u w:color="000000"/>
          <w:lang w:val="pt-PT"/>
          <w14:textOutline w14:w="12700" w14:cap="flat" w14:cmpd="sng" w14:algn="ctr">
            <w14:noFill/>
            <w14:prstDash w14:val="solid"/>
            <w14:miter w14:lim="400000"/>
          </w14:textOutline>
        </w:rPr>
        <w:t>están</w:t>
      </w:r>
      <w:r>
        <w:rPr>
          <w:rFonts w:cs="Arial Unicode MS"/>
          <w:color w:val="000000"/>
          <w:u w:color="000000"/>
          <w:lang w:val="es-ES_tradnl"/>
          <w14:textOutline w14:w="12700" w14:cap="flat" w14:cmpd="sng" w14:algn="ctr">
            <w14:noFill/>
            <w14:prstDash w14:val="solid"/>
            <w14:miter w14:lim="400000"/>
          </w14:textOutline>
        </w:rPr>
        <w:t xml:space="preserve"> quienes se involucran en una obra para vivir su propia experiencia.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Para llegar a esta tipología es recomendable tener presente </w:t>
      </w:r>
      <w:r>
        <w:rPr>
          <w:rFonts w:cs="Arial Unicode MS"/>
          <w:color w:val="000000"/>
          <w:u w:color="000000"/>
          <w:lang w:val="es-ES_tradnl"/>
          <w14:textOutline w14:w="12700" w14:cap="flat" w14:cmpd="sng" w14:algn="ctr">
            <w14:noFill/>
            <w14:prstDash w14:val="solid"/>
            <w14:miter w14:lim="400000"/>
          </w14:textOutline>
        </w:rPr>
        <w:t xml:space="preserve">cuatro dimensiones </w:t>
      </w:r>
      <w:r>
        <w:rPr>
          <w:rFonts w:cs="Arial Unicode MS"/>
          <w:color w:val="000000"/>
          <w:u w:color="000000"/>
          <w:lang w:val="pt-PT"/>
          <w14:textOutline w14:w="12700" w14:cap="flat" w14:cmpd="sng" w14:algn="ctr">
            <w14:noFill/>
            <w14:prstDash w14:val="solid"/>
            <w14:miter w14:lim="400000"/>
          </w14:textOutline>
        </w:rPr>
        <w:t xml:space="preserve">del </w:t>
      </w:r>
      <w:r>
        <w:rPr>
          <w:rFonts w:cs="Arial Unicode MS"/>
          <w:i/>
          <w:iCs/>
          <w:color w:val="000000"/>
          <w:u w:color="000000"/>
          <w:lang w:val="pt-PT"/>
          <w14:textOutline w14:w="12700" w14:cap="flat" w14:cmpd="sng" w14:algn="ctr">
            <w14:noFill/>
            <w14:prstDash w14:val="solid"/>
            <w14:miter w14:lim="400000"/>
          </w14:textOutline>
        </w:rPr>
        <w:t>engagement:</w:t>
      </w:r>
      <w:r>
        <w:rPr>
          <w:rFonts w:cs="Arial Unicode MS"/>
          <w:color w:val="000000"/>
          <w:u w:color="000000"/>
          <w:lang w:val="pt-PT"/>
          <w14:textOutline w14:w="12700" w14:cap="flat" w14:cmpd="sng" w14:algn="ctr">
            <w14:noFill/>
            <w14:prstDash w14:val="solid"/>
            <w14:miter w14:lim="400000"/>
          </w14:textOutline>
        </w:rPr>
        <w:t xml:space="preserve"> "</w:t>
      </w:r>
      <w:r w:rsidRPr="00800E1A">
        <w:rPr>
          <w:rFonts w:cs="Arial Unicode MS"/>
          <w:i/>
          <w:iCs/>
          <w:color w:val="000000"/>
          <w:u w:color="000000"/>
          <w:lang w:val="es-EC"/>
          <w14:textOutline w14:w="12700" w14:cap="flat" w14:cmpd="sng" w14:algn="ctr">
            <w14:noFill/>
            <w14:prstDash w14:val="solid"/>
            <w14:miter w14:lim="400000"/>
          </w14:textOutline>
        </w:rPr>
        <w:t>social vs. solitary, active vs. passive, peer-based vs. expert-led, and community vs. audience</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(Brown </w:t>
      </w:r>
      <w:r>
        <w:rPr>
          <w:rFonts w:cs="Arial Unicode MS"/>
          <w:color w:val="000000"/>
          <w:u w:color="000000"/>
          <w:lang w:val="pt-PT"/>
          <w14:textOutline w14:w="12700" w14:cap="flat" w14:cmpd="sng" w14:algn="ctr">
            <w14:noFill/>
            <w14:prstDash w14:val="solid"/>
            <w14:miter w14:lim="400000"/>
          </w14:textOutline>
        </w:rPr>
        <w:t>&amp;</w:t>
      </w:r>
      <w:r>
        <w:rPr>
          <w:rFonts w:cs="Arial Unicode MS"/>
          <w:color w:val="000000"/>
          <w:u w:color="000000"/>
          <w:lang w:val="es-ES_tradnl"/>
          <w14:textOutline w14:w="12700" w14:cap="flat" w14:cmpd="sng" w14:algn="ctr">
            <w14:noFill/>
            <w14:prstDash w14:val="solid"/>
            <w14:miter w14:lim="400000"/>
          </w14:textOutline>
        </w:rPr>
        <w:t xml:space="preserve"> Ratzkin, 2011: 2)</w:t>
      </w:r>
      <w:r>
        <w:rPr>
          <w:rFonts w:cs="Arial Unicode MS"/>
          <w:color w:val="000000"/>
          <w:u w:color="000000"/>
          <w:lang w:val="pt-PT"/>
          <w14:textOutline w14:w="12700" w14:cap="flat" w14:cmpd="sng" w14:algn="ctr">
            <w14:noFill/>
            <w14:prstDash w14:val="solid"/>
            <w14:miter w14:lim="400000"/>
          </w14:textOutline>
        </w:rPr>
        <w:t xml:space="preserve">. Las organizaciones culturales tienen la oportunidad de ofrecer actividades o eventos en los que se permita </w:t>
      </w:r>
      <w:r>
        <w:rPr>
          <w:rFonts w:cs="Arial Unicode MS"/>
          <w:color w:val="000000"/>
          <w:u w:color="000000"/>
          <w:lang w:val="es-ES_tradnl"/>
          <w14:textOutline w14:w="12700" w14:cap="flat" w14:cmpd="sng" w14:algn="ctr">
            <w14:noFill/>
            <w14:prstDash w14:val="solid"/>
            <w14:miter w14:lim="400000"/>
          </w14:textOutline>
        </w:rPr>
        <w:t>participació</w:t>
      </w:r>
      <w:r>
        <w:rPr>
          <w:rFonts w:cs="Arial Unicode MS"/>
          <w:color w:val="000000"/>
          <w:u w:color="000000"/>
          <w:lang w:val="fr-FR"/>
          <w14:textOutline w14:w="12700" w14:cap="flat" w14:cmpd="sng" w14:algn="ctr">
            <w14:noFill/>
            <w14:prstDash w14:val="solid"/>
            <w14:miter w14:lim="400000"/>
          </w14:textOutline>
        </w:rPr>
        <w:t xml:space="preserve">n social </w:t>
      </w:r>
      <w:r>
        <w:rPr>
          <w:rFonts w:cs="Arial Unicode MS"/>
          <w:color w:val="000000"/>
          <w:u w:color="000000"/>
          <w:lang w:val="pt-PT"/>
          <w14:textOutline w14:w="12700" w14:cap="flat" w14:cmpd="sng" w14:algn="ctr">
            <w14:noFill/>
            <w14:prstDash w14:val="solid"/>
            <w14:miter w14:lim="400000"/>
          </w14:textOutline>
        </w:rPr>
        <w:t xml:space="preserve">o </w:t>
      </w:r>
      <w:r>
        <w:rPr>
          <w:rFonts w:cs="Arial Unicode MS"/>
          <w:color w:val="000000"/>
          <w:u w:color="000000"/>
          <w:lang w:val="pt-PT"/>
          <w14:textOutline w14:w="12700" w14:cap="flat" w14:cmpd="sng" w14:algn="ctr">
            <w14:noFill/>
            <w14:prstDash w14:val="solid"/>
            <w14:miter w14:lim="400000"/>
          </w14:textOutline>
        </w:rPr>
        <w:lastRenderedPageBreak/>
        <w:t xml:space="preserve">individual, </w:t>
      </w:r>
      <w:r w:rsidRPr="00800E1A">
        <w:rPr>
          <w:rFonts w:cs="Arial Unicode MS"/>
          <w:color w:val="000000"/>
          <w:u w:color="000000"/>
          <w:lang w:val="es-EC"/>
          <w14:textOutline w14:w="12700" w14:cap="flat" w14:cmpd="sng" w14:algn="ctr">
            <w14:noFill/>
            <w14:prstDash w14:val="solid"/>
            <w14:miter w14:lim="400000"/>
          </w14:textOutline>
        </w:rPr>
        <w:t>d</w:t>
      </w:r>
      <w:r>
        <w:rPr>
          <w:rFonts w:cs="Arial Unicode MS"/>
          <w:color w:val="000000"/>
          <w:u w:color="000000"/>
          <w:lang w:val="pt-PT"/>
          <w14:textOutline w14:w="12700" w14:cap="flat" w14:cmpd="sng" w14:algn="ctr">
            <w14:noFill/>
            <w14:prstDash w14:val="solid"/>
            <w14:miter w14:lim="400000"/>
          </w14:textOutline>
        </w:rPr>
        <w:t xml:space="preserve">ependiendo de las </w:t>
      </w:r>
      <w:r>
        <w:rPr>
          <w:rFonts w:cs="Arial Unicode MS"/>
          <w:color w:val="000000"/>
          <w:u w:color="000000"/>
          <w:lang w:val="es-ES_tradnl"/>
          <w14:textOutline w14:w="12700" w14:cap="flat" w14:cmpd="sng" w14:algn="ctr">
            <w14:noFill/>
            <w14:prstDash w14:val="solid"/>
            <w14:miter w14:lim="400000"/>
          </w14:textOutline>
        </w:rPr>
        <w:t>preferencias</w:t>
      </w:r>
      <w:r>
        <w:rPr>
          <w:rFonts w:cs="Arial Unicode MS"/>
          <w:color w:val="000000"/>
          <w:u w:color="000000"/>
          <w:lang w:val="pt-PT"/>
          <w14:textOutline w14:w="12700" w14:cap="flat" w14:cmpd="sng" w14:algn="ctr">
            <w14:noFill/>
            <w14:prstDash w14:val="solid"/>
            <w14:miter w14:lim="400000"/>
          </w14:textOutline>
        </w:rPr>
        <w:t xml:space="preserve"> de control y de intercambio que la persona quiere tener sobre la experiencia.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esta misma razón, las acciones podrían estar dirigidas por expertos o por pares en la medida que se diera un </w:t>
      </w:r>
      <w:r>
        <w:rPr>
          <w:rFonts w:cs="Arial Unicode MS"/>
          <w:color w:val="000000"/>
          <w:u w:color="000000"/>
          <w:lang w:val="es-ES_tradnl"/>
          <w14:textOutline w14:w="12700" w14:cap="flat" w14:cmpd="sng" w14:algn="ctr">
            <w14:noFill/>
            <w14:prstDash w14:val="solid"/>
            <w14:miter w14:lim="400000"/>
          </w14:textOutline>
        </w:rPr>
        <w:t>aprend</w:t>
      </w:r>
      <w:r>
        <w:rPr>
          <w:rFonts w:cs="Arial Unicode MS"/>
          <w:color w:val="000000"/>
          <w:u w:color="000000"/>
          <w:lang w:val="pt-PT"/>
          <w14:textOutline w14:w="12700" w14:cap="flat" w14:cmpd="sng" w14:algn="ctr">
            <w14:noFill/>
            <w14:prstDash w14:val="solid"/>
            <w14:miter w14:lim="400000"/>
          </w14:textOutline>
        </w:rPr>
        <w:t xml:space="preserve">izaje y comprensión de las </w:t>
      </w:r>
      <w:r>
        <w:rPr>
          <w:rFonts w:cs="Arial Unicode MS"/>
          <w:color w:val="000000"/>
          <w:u w:color="000000"/>
          <w:lang w:val="es-ES_tradnl"/>
          <w14:textOutline w14:w="12700" w14:cap="flat" w14:cmpd="sng" w14:algn="ctr">
            <w14:noFill/>
            <w14:prstDash w14:val="solid"/>
            <w14:miter w14:lim="400000"/>
          </w14:textOutline>
        </w:rPr>
        <w:t>motivaciones, inspiraciones y significado de una obra</w:t>
      </w:r>
      <w:r>
        <w:rPr>
          <w:rFonts w:cs="Arial Unicode MS"/>
          <w:color w:val="000000"/>
          <w:u w:color="000000"/>
          <w:lang w:val="pt-PT"/>
          <w14:textOutline w14:w="12700" w14:cap="flat" w14:cmpd="sng" w14:algn="ctr">
            <w14:noFill/>
            <w14:prstDash w14:val="solid"/>
            <w14:miter w14:lim="400000"/>
          </w14:textOutline>
        </w:rPr>
        <w:t xml:space="preserve">. En ocasiones el público quiere tener un papel más activo y se involucra el proceso artístico pero la interactividad no es para todas las personas, habrá que compensar el </w:t>
      </w:r>
      <w:r>
        <w:rPr>
          <w:rFonts w:cs="Arial Unicode MS"/>
          <w:color w:val="000000"/>
          <w:u w:color="000000"/>
          <w:lang w:val="fr-FR"/>
          <w14:textOutline w14:w="12700" w14:cap="flat" w14:cmpd="sng" w14:algn="ctr">
            <w14:noFill/>
            <w14:prstDash w14:val="solid"/>
            <w14:miter w14:lim="400000"/>
          </w14:textOutline>
        </w:rPr>
        <w:t>dise</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pt-PT"/>
          <w14:textOutline w14:w="12700" w14:cap="flat" w14:cmpd="sng" w14:algn="ctr">
            <w14:noFill/>
            <w14:prstDash w14:val="solid"/>
            <w14:miter w14:lim="400000"/>
          </w14:textOutline>
        </w:rPr>
        <w:t xml:space="preserve">o de acciones creativas en las que sea </w:t>
      </w:r>
      <w:r>
        <w:rPr>
          <w:rFonts w:cs="Arial Unicode MS"/>
          <w:color w:val="000000"/>
          <w:u w:color="000000"/>
          <w:lang w:val="it-IT"/>
          <w14:textOutline w14:w="12700" w14:cap="flat" w14:cmpd="sng" w14:algn="ctr">
            <w14:noFill/>
            <w14:prstDash w14:val="solid"/>
            <w14:miter w14:lim="400000"/>
          </w14:textOutline>
        </w:rPr>
        <w:t>configur</w:t>
      </w:r>
      <w:r>
        <w:rPr>
          <w:rFonts w:cs="Arial Unicode MS"/>
          <w:color w:val="000000"/>
          <w:u w:color="000000"/>
          <w:lang w:val="pt-PT"/>
          <w14:textOutline w14:w="12700" w14:cap="flat" w14:cmpd="sng" w14:algn="ctr">
            <w14:noFill/>
            <w14:prstDash w14:val="solid"/>
            <w14:miter w14:lim="400000"/>
          </w14:textOutline>
        </w:rPr>
        <w:t>ada o no la</w:t>
      </w:r>
      <w:r>
        <w:rPr>
          <w:rFonts w:cs="Arial Unicode MS"/>
          <w:color w:val="000000"/>
          <w:u w:color="000000"/>
          <w:lang w:val="es-ES_tradnl"/>
          <w14:textOutline w14:w="12700" w14:cap="flat" w14:cmpd="sng" w14:algn="ctr">
            <w14:noFill/>
            <w14:prstDash w14:val="solid"/>
            <w14:miter w14:lim="400000"/>
          </w14:textOutline>
        </w:rPr>
        <w:t xml:space="preserve"> experiencia</w:t>
      </w:r>
      <w:r>
        <w:rPr>
          <w:rFonts w:cs="Arial Unicode MS"/>
          <w:color w:val="000000"/>
          <w:u w:color="000000"/>
          <w:lang w:val="pt-PT"/>
          <w14:textOutline w14:w="12700" w14:cap="flat" w14:cmpd="sng" w14:algn="ctr">
            <w14:noFill/>
            <w14:prstDash w14:val="solid"/>
            <w14:miter w14:lim="400000"/>
          </w14:textOutline>
        </w:rPr>
        <w:t>. Si bien los resultados son</w:t>
      </w:r>
      <w:r>
        <w:rPr>
          <w:rFonts w:cs="Arial Unicode MS"/>
          <w:color w:val="000000"/>
          <w:u w:color="000000"/>
          <w:lang w:val="es-ES_tradnl"/>
          <w14:textOutline w14:w="12700" w14:cap="flat" w14:cmpd="sng" w14:algn="ctr">
            <w14:noFill/>
            <w14:prstDash w14:val="solid"/>
            <w14:miter w14:lim="400000"/>
          </w14:textOutline>
        </w:rPr>
        <w:t xml:space="preserve"> impredecibles</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pueden tener un efecto indirecto en las comunidades para abordar </w:t>
      </w:r>
      <w:r>
        <w:rPr>
          <w:rFonts w:cs="Arial Unicode MS"/>
          <w:color w:val="000000"/>
          <w:u w:color="000000"/>
          <w:lang w:val="pt-PT"/>
          <w14:textOutline w14:w="12700" w14:cap="flat" w14:cmpd="sng" w14:algn="ctr">
            <w14:noFill/>
            <w14:prstDash w14:val="solid"/>
            <w14:miter w14:lim="400000"/>
          </w14:textOutline>
        </w:rPr>
        <w:t>sus problemas tras una evaluación y experimentación cuidadosa de las acciones participativas.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base a una revisión de diferentes actividades participativas se ilustró lo que impacta y retiene al público, por ejemplo, cuando una persona opta por asistir a un evento irá a </w:t>
      </w:r>
      <w:r>
        <w:rPr>
          <w:rFonts w:cs="Arial Unicode MS"/>
          <w:color w:val="000000"/>
          <w:u w:color="000000"/>
          <w:lang w:val="es-ES_tradnl"/>
          <w14:textOutline w14:w="12700" w14:cap="flat" w14:cmpd="sng" w14:algn="ctr">
            <w14:noFill/>
            <w14:prstDash w14:val="solid"/>
            <w14:miter w14:lim="400000"/>
          </w14:textOutline>
        </w:rPr>
        <w:t>adquir</w:t>
      </w:r>
      <w:r>
        <w:rPr>
          <w:rFonts w:cs="Arial Unicode MS"/>
          <w:color w:val="000000"/>
          <w:u w:color="000000"/>
          <w:lang w:val="pt-PT"/>
          <w14:textOutline w14:w="12700" w14:cap="flat" w14:cmpd="sng" w14:algn="ctr">
            <w14:noFill/>
            <w14:prstDash w14:val="solid"/>
            <w14:miter w14:lim="400000"/>
          </w14:textOutline>
        </w:rPr>
        <w:t xml:space="preserve">ir </w:t>
      </w:r>
      <w:r w:rsidRPr="00800E1A">
        <w:rPr>
          <w:rFonts w:cs="Arial Unicode MS"/>
          <w:color w:val="000000"/>
          <w:u w:color="000000"/>
          <w:lang w:val="es-EC"/>
          <w14:textOutline w14:w="12700" w14:cap="flat" w14:cmpd="sng" w14:algn="ctr">
            <w14:noFill/>
            <w14:prstDash w14:val="solid"/>
            <w14:miter w14:lim="400000"/>
          </w14:textOutline>
        </w:rPr>
        <w:t>informaci</w:t>
      </w:r>
      <w:r>
        <w:rPr>
          <w:rFonts w:cs="Arial Unicode MS"/>
          <w:color w:val="000000"/>
          <w:u w:color="000000"/>
          <w:lang w:val="es-ES_tradnl"/>
          <w14:textOutline w14:w="12700" w14:cap="flat" w14:cmpd="sng" w14:algn="ctr">
            <w14:noFill/>
            <w14:prstDash w14:val="solid"/>
            <w14:miter w14:lim="400000"/>
          </w14:textOutline>
        </w:rPr>
        <w:t>ó</w:t>
      </w:r>
      <w:r w:rsidRPr="00800E1A">
        <w:rPr>
          <w:rFonts w:cs="Arial Unicode MS"/>
          <w:color w:val="000000"/>
          <w:u w:color="000000"/>
          <w:lang w:val="es-EC"/>
          <w14:textOutline w14:w="12700" w14:cap="flat" w14:cmpd="sng" w14:algn="ctr">
            <w14:noFill/>
            <w14:prstDash w14:val="solid"/>
            <w14:miter w14:lim="400000"/>
          </w14:textOutline>
        </w:rPr>
        <w:t xml:space="preserve">n </w:t>
      </w:r>
      <w:r>
        <w:rPr>
          <w:rFonts w:cs="Arial Unicode MS"/>
          <w:color w:val="000000"/>
          <w:u w:color="000000"/>
          <w:lang w:val="pt-PT"/>
          <w14:textOutline w14:w="12700" w14:cap="flat" w14:cmpd="sng" w14:algn="ctr">
            <w14:noFill/>
            <w14:prstDash w14:val="solid"/>
            <w14:miter w14:lim="400000"/>
          </w14:textOutline>
        </w:rPr>
        <w:t>para contextualizar la experiencia</w:t>
      </w:r>
      <w:r>
        <w:rPr>
          <w:rFonts w:cs="Arial Unicode MS"/>
          <w:color w:val="000000"/>
          <w:u w:color="000000"/>
          <w:lang w:val="it-IT"/>
          <w14:textOutline w14:w="12700" w14:cap="flat" w14:cmpd="sng" w14:algn="ctr">
            <w14:noFill/>
            <w14:prstDash w14:val="solid"/>
            <w14:miter w14:lim="400000"/>
          </w14:textOutline>
        </w:rPr>
        <w:t xml:space="preserve"> art</w:t>
      </w:r>
      <w:r>
        <w:rPr>
          <w:rFonts w:cs="Arial Unicode MS"/>
          <w:color w:val="000000"/>
          <w:u w:color="000000"/>
          <w:lang w:val="pt-PT"/>
          <w14:textOutline w14:w="12700" w14:cap="flat" w14:cmpd="sng" w14:algn="ctr">
            <w14:noFill/>
            <w14:prstDash w14:val="solid"/>
            <w14:miter w14:lim="400000"/>
          </w14:textOutline>
        </w:rPr>
        <w:t xml:space="preserve">ística y así llegar a </w:t>
      </w:r>
      <w:r>
        <w:rPr>
          <w:rFonts w:cs="Arial Unicode MS"/>
          <w:color w:val="000000"/>
          <w:u w:color="000000"/>
          <w:lang w:val="it-IT"/>
          <w14:textOutline w14:w="12700" w14:cap="flat" w14:cmpd="sng" w14:algn="ctr">
            <w14:noFill/>
            <w14:prstDash w14:val="solid"/>
            <w14:miter w14:lim="400000"/>
          </w14:textOutline>
        </w:rPr>
        <w:t>compren</w:t>
      </w:r>
      <w:r>
        <w:rPr>
          <w:rFonts w:cs="Arial Unicode MS"/>
          <w:color w:val="000000"/>
          <w:u w:color="000000"/>
          <w:lang w:val="pt-PT"/>
          <w14:textOutline w14:w="12700" w14:cap="flat" w14:cmpd="sng" w14:algn="ctr">
            <w14:noFill/>
            <w14:prstDash w14:val="solid"/>
            <w14:miter w14:lim="400000"/>
          </w14:textOutline>
        </w:rPr>
        <w:t xml:space="preserve">der y apreciarla profundamente; o cuando se genera una transferencia de significados entre artistas y el público a través de una asistencia interpretativa, al inicio o durante la experiencia para otorgarle </w:t>
      </w:r>
      <w:r>
        <w:rPr>
          <w:rFonts w:cs="Arial Unicode MS"/>
          <w:color w:val="000000"/>
          <w:u w:color="000000"/>
          <w:lang w:val="es-ES_tradnl"/>
          <w14:textOutline w14:w="12700" w14:cap="flat" w14:cmpd="sng" w14:algn="ctr">
            <w14:noFill/>
            <w14:prstDash w14:val="solid"/>
            <w14:miter w14:lim="400000"/>
          </w14:textOutline>
        </w:rPr>
        <w:t>sentido al trabajo art</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stico</w:t>
      </w:r>
      <w:r>
        <w:rPr>
          <w:rFonts w:cs="Arial Unicode MS"/>
          <w:color w:val="000000"/>
          <w:u w:color="000000"/>
          <w:lang w:val="pt-PT"/>
          <w14:textOutline w14:w="12700" w14:cap="flat" w14:cmpd="sng" w14:algn="ctr">
            <w14:noFill/>
            <w14:prstDash w14:val="solid"/>
            <w14:miter w14:lim="400000"/>
          </w14:textOutline>
        </w:rPr>
        <w:t>; o el recuerdo que puede quedar perenne durante toda la vida de una persona que participó en una obra.</w:t>
      </w:r>
    </w:p>
    <w:p w:rsidR="00DF1F3F" w:rsidRDefault="00BE1283" w:rsidP="00231F64">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14:textOutline w14:w="12700" w14:cap="flat" w14:cmpd="sng" w14:algn="ctr">
            <w14:noFill/>
            <w14:prstDash w14:val="solid"/>
            <w14:miter w14:lim="400000"/>
          </w14:textOutline>
        </w:rPr>
      </w:pPr>
      <w:r>
        <w:rPr>
          <w:rFonts w:cs="Arial Unicode MS"/>
          <w:i/>
          <w:iCs/>
          <w:color w:val="000000"/>
          <w:sz w:val="20"/>
          <w:szCs w:val="20"/>
          <w:u w:color="000000"/>
          <w14:textOutline w14:w="12700" w14:cap="flat" w14:cmpd="sng" w14:algn="ctr">
            <w14:noFill/>
            <w14:prstDash w14:val="solid"/>
            <w14:miter w14:lim="400000"/>
          </w14:textOutline>
        </w:rPr>
        <w:t>Engagement is more than what happens when someone sits in a seat or stands in front of a painting; it is the totality of the arts experience from the moment someone decides to attend</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Fonts w:cs="Arial Unicode MS"/>
          <w:color w:val="000000"/>
          <w:sz w:val="20"/>
          <w:szCs w:val="20"/>
          <w:u w:color="000000"/>
          <w14:textOutline w14:w="12700" w14:cap="flat" w14:cmpd="sng" w14:algn="ctr">
            <w14:noFill/>
            <w14:prstDash w14:val="solid"/>
            <w14:miter w14:lim="400000"/>
          </w14:textOutline>
        </w:rPr>
        <w:t xml:space="preserve">(Brown y Ratzkin, 2011: </w:t>
      </w:r>
      <w:r>
        <w:rPr>
          <w:rFonts w:cs="Arial Unicode MS"/>
          <w:color w:val="000000"/>
          <w:sz w:val="20"/>
          <w:szCs w:val="20"/>
          <w:u w:color="000000"/>
          <w:lang w:val="pt-PT"/>
          <w14:textOutline w14:w="12700" w14:cap="flat" w14:cmpd="sng" w14:algn="ctr">
            <w14:noFill/>
            <w14:prstDash w14:val="solid"/>
            <w14:miter w14:lim="400000"/>
          </w14:textOutline>
        </w:rPr>
        <w:t>34</w:t>
      </w:r>
      <w:r>
        <w:rPr>
          <w:rFonts w:cs="Arial Unicode MS"/>
          <w:color w:val="000000"/>
          <w:sz w:val="20"/>
          <w:szCs w:val="20"/>
          <w:u w:color="000000"/>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el Arco de la Implicación se reconoce lo estratégico del marketing para el cumplimiento de la misión de una organización cultural, así como la promoción anticipada de publicidad boca a boca, con apoyo de socios, para que se comprometa la asistencia del público, esto incluye acciones bidireccionales usando la tecnología </w:t>
      </w:r>
      <w:r>
        <w:rPr>
          <w:rFonts w:cs="Arial Unicode MS"/>
          <w:color w:val="000000"/>
          <w:u w:color="000000"/>
          <w:lang w:val="es-ES_tradnl"/>
          <w14:textOutline w14:w="12700" w14:cap="flat" w14:cmpd="sng" w14:algn="ctr">
            <w14:noFill/>
            <w14:prstDash w14:val="solid"/>
            <w14:miter w14:lim="400000"/>
          </w14:textOutline>
        </w:rPr>
        <w:t>para construir una comunidad</w:t>
      </w:r>
      <w:r>
        <w:rPr>
          <w:rFonts w:cs="Arial Unicode MS"/>
          <w:color w:val="000000"/>
          <w:u w:color="000000"/>
          <w:lang w:val="pt-PT"/>
          <w14:textOutline w14:w="12700" w14:cap="flat" w14:cmpd="sng" w14:algn="ctr">
            <w14:noFill/>
            <w14:prstDash w14:val="solid"/>
            <w14:miter w14:lim="400000"/>
          </w14:textOutline>
        </w:rPr>
        <w:t xml:space="preserve"> online y prolongar</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el procesamiento de </w:t>
      </w:r>
      <w:r>
        <w:rPr>
          <w:rFonts w:cs="Arial Unicode MS"/>
          <w:color w:val="000000"/>
          <w:u w:color="000000"/>
          <w:lang w:val="es-ES_tradnl"/>
          <w14:textOutline w14:w="12700" w14:cap="flat" w14:cmpd="sng" w14:algn="ctr">
            <w14:noFill/>
            <w14:prstDash w14:val="solid"/>
            <w14:miter w14:lim="400000"/>
          </w14:textOutline>
        </w:rPr>
        <w:t>la experiencia art</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stica</w:t>
      </w:r>
      <w:r>
        <w:rPr>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Otro aspecto son las adecuaciones en los </w:t>
      </w:r>
      <w:r>
        <w:rPr>
          <w:rFonts w:cs="Arial Unicode MS"/>
          <w:color w:val="000000"/>
          <w:u w:color="000000"/>
          <w:lang w:val="es-ES_tradnl"/>
          <w14:textOutline w14:w="12700" w14:cap="flat" w14:cmpd="sng" w14:algn="ctr">
            <w14:noFill/>
            <w14:prstDash w14:val="solid"/>
            <w14:miter w14:lim="400000"/>
          </w14:textOutline>
        </w:rPr>
        <w:t>entornos y espacios institucionales</w:t>
      </w:r>
      <w:r>
        <w:rPr>
          <w:rFonts w:cs="Arial Unicode MS"/>
          <w:color w:val="000000"/>
          <w:u w:color="000000"/>
          <w:lang w:val="pt-PT"/>
          <w14:textOutline w14:w="12700" w14:cap="flat" w14:cmpd="sng" w14:algn="ctr">
            <w14:noFill/>
            <w14:prstDash w14:val="solid"/>
            <w14:miter w14:lim="400000"/>
          </w14:textOutline>
        </w:rPr>
        <w:t xml:space="preserve"> para que desde su </w:t>
      </w:r>
      <w:r>
        <w:rPr>
          <w:rFonts w:cs="Arial Unicode MS"/>
          <w:color w:val="000000"/>
          <w:u w:color="000000"/>
          <w:lang w:val="fr-FR"/>
          <w14:textOutline w14:w="12700" w14:cap="flat" w14:cmpd="sng" w14:algn="ctr">
            <w14:noFill/>
            <w14:prstDash w14:val="solid"/>
            <w14:miter w14:lim="400000"/>
          </w14:textOutline>
        </w:rPr>
        <w:t>redise</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pt-PT"/>
          <w14:textOutline w14:w="12700" w14:cap="flat" w14:cmpd="sng" w14:algn="ctr">
            <w14:noFill/>
            <w14:prstDash w14:val="solid"/>
            <w14:miter w14:lim="400000"/>
          </w14:textOutline>
        </w:rPr>
        <w:t>o puedan ser habitados por el público mientras socializa y compara reacciones</w:t>
      </w:r>
      <w:r>
        <w:rPr>
          <w:rFonts w:cs="Arial Unicode MS"/>
          <w:color w:val="000000"/>
          <w:u w:color="000000"/>
          <w:lang w:val="es-ES_tradnl"/>
          <w14:textOutline w14:w="12700" w14:cap="flat" w14:cmpd="sng" w14:algn="ctr">
            <w14:noFill/>
            <w14:prstDash w14:val="solid"/>
            <w14:miter w14:lim="400000"/>
          </w14:textOutline>
        </w:rPr>
        <w:t xml:space="preserve"> con otros visitantes</w:t>
      </w:r>
      <w:r>
        <w:rPr>
          <w:rFonts w:cs="Arial Unicode MS"/>
          <w:color w:val="000000"/>
          <w:u w:color="000000"/>
          <w:lang w:val="pt-PT"/>
          <w14:textOutline w14:w="12700" w14:cap="flat" w14:cmpd="sng" w14:algn="ctr">
            <w14:noFill/>
            <w14:prstDash w14:val="solid"/>
            <w14:miter w14:lim="400000"/>
          </w14:textOutline>
        </w:rPr>
        <w:t>. Lo que en definitiva se busca es que aumente</w:t>
      </w:r>
      <w:r>
        <w:rPr>
          <w:rFonts w:cs="Arial Unicode MS"/>
          <w:color w:val="000000"/>
          <w:u w:color="000000"/>
          <w:lang w:val="es-ES_tradnl"/>
          <w14:textOutline w14:w="12700" w14:cap="flat" w14:cmpd="sng" w14:algn="ctr">
            <w14:noFill/>
            <w14:prstDash w14:val="solid"/>
            <w14:miter w14:lim="400000"/>
          </w14:textOutline>
        </w:rPr>
        <w:t xml:space="preserve"> la probabilidad de que el programa art</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stico genere un alto impacto</w:t>
      </w:r>
      <w:r>
        <w:rPr>
          <w:rFonts w:cs="Arial Unicode MS"/>
          <w:color w:val="000000"/>
          <w:u w:color="000000"/>
          <w:lang w:val="pt-PT"/>
          <w14:textOutline w14:w="12700" w14:cap="flat" w14:cmpd="sng" w14:algn="ctr">
            <w14:noFill/>
            <w14:prstDash w14:val="solid"/>
            <w14:miter w14:lim="400000"/>
          </w14:textOutline>
        </w:rPr>
        <w:t xml:space="preserve"> en el público, a pesar de las mediciones sobre </w:t>
      </w:r>
      <w:r>
        <w:rPr>
          <w:rFonts w:cs="Arial Unicode MS"/>
          <w:color w:val="000000"/>
          <w:u w:color="000000"/>
          <w:lang w:val="es-ES_tradnl"/>
          <w14:textOutline w14:w="12700" w14:cap="flat" w14:cmpd="sng" w14:algn="ctr">
            <w14:noFill/>
            <w14:prstDash w14:val="solid"/>
            <w14:miter w14:lim="400000"/>
          </w14:textOutline>
        </w:rPr>
        <w:t>los patrones de compra cada vez m</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 tard</w:t>
      </w:r>
      <w:r w:rsidRPr="00800E1A">
        <w:rPr>
          <w:rFonts w:cs="Arial Unicode MS"/>
          <w:color w:val="000000"/>
          <w:u w:color="000000"/>
          <w:lang w:val="es-EC"/>
          <w14:textOutline w14:w="12700" w14:cap="flat" w14:cmpd="sng" w14:algn="ctr">
            <w14:noFill/>
            <w14:prstDash w14:val="solid"/>
            <w14:miter w14:lim="400000"/>
          </w14:textOutline>
        </w:rPr>
        <w:t>íos</w:t>
      </w:r>
      <w:r>
        <w:rPr>
          <w:rFonts w:cs="Arial Unicode MS"/>
          <w:color w:val="000000"/>
          <w:u w:color="000000"/>
          <w:lang w:val="pt-PT"/>
          <w14:textOutline w14:w="12700" w14:cap="flat" w14:cmpd="sng" w14:algn="ctr">
            <w14:noFill/>
            <w14:prstDash w14:val="solid"/>
            <w14:miter w14:lim="400000"/>
          </w14:textOutline>
        </w:rPr>
        <w:t xml:space="preserve"> o del grado de preparación y visión curatorial que tenga el público.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Continuando con las investigaciones de </w:t>
      </w:r>
      <w:r>
        <w:rPr>
          <w:rFonts w:cs="Arial Unicode MS"/>
          <w:color w:val="000000"/>
          <w:u w:color="000000"/>
          <w:lang w:val="it-IT"/>
          <w14:textOutline w14:w="12700" w14:cap="flat" w14:cmpd="sng" w14:algn="ctr">
            <w14:noFill/>
            <w14:prstDash w14:val="solid"/>
            <w14:miter w14:lim="400000"/>
          </w14:textOutline>
        </w:rPr>
        <w:t>Ibacache (2019) revisa</w:t>
      </w:r>
      <w:r>
        <w:rPr>
          <w:rFonts w:cs="Arial Unicode MS"/>
          <w:color w:val="000000"/>
          <w:u w:color="000000"/>
          <w:lang w:val="pt-PT"/>
          <w14:textOutline w14:w="12700" w14:cap="flat" w14:cmpd="sng" w14:algn="ctr">
            <w14:noFill/>
            <w14:prstDash w14:val="solid"/>
            <w14:miter w14:lim="400000"/>
          </w14:textOutline>
        </w:rPr>
        <w:t>mos</w:t>
      </w:r>
      <w:r>
        <w:rPr>
          <w:rFonts w:cs="Arial Unicode MS"/>
          <w:color w:val="000000"/>
          <w:u w:color="000000"/>
          <w:lang w:val="es-ES_tradnl"/>
          <w14:textOutline w14:w="12700" w14:cap="flat" w14:cmpd="sng" w14:algn="ctr">
            <w14:noFill/>
            <w14:prstDash w14:val="solid"/>
            <w14:miter w14:lim="400000"/>
          </w14:textOutline>
        </w:rPr>
        <w:t xml:space="preserve"> cuatro dimensiones de participación de los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pt-PT"/>
          <w14:textOutline w14:w="12700" w14:cap="flat" w14:cmpd="sng" w14:algn="ctr">
            <w14:noFill/>
            <w14:prstDash w14:val="solid"/>
            <w14:miter w14:lim="400000"/>
          </w14:textOutline>
        </w:rPr>
        <w:t>blicos que pueden ser muy ilustrativa para poner en contexto las tendencias en las organizaciones culturales</w:t>
      </w:r>
      <w:r w:rsidRPr="00800E1A">
        <w:rPr>
          <w:rFonts w:cs="Arial Unicode MS"/>
          <w:color w:val="000000"/>
          <w:u w:color="000000"/>
          <w:lang w:val="es-EC"/>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 xml:space="preserve">1) Coproducción: en el proceso de producción de un proyecto a partir de pasantías y voluntariados.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2) Cocreación: corresponde a la participación en procesos creativos que toman forma en laboratorios y residencias.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3) Codifusión: es la dimensión en la que los públicos forman comunidades de espectadores y se convierten en embajadores de lo que hacemos.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4) Coprogramación: significa abrir espacios de conversación en las organizaciones en las que los públicos participan en la definición de la programación o en la selección de contenidos (Ibacache, 2019 como se cita en </w:t>
      </w:r>
      <w:r>
        <w:rPr>
          <w:rFonts w:cs="Arial Unicode MS"/>
          <w:color w:val="000000"/>
          <w:u w:color="000000"/>
          <w:lang w:val="it-IT"/>
          <w14:textOutline w14:w="12700" w14:cap="flat" w14:cmpd="sng" w14:algn="ctr">
            <w14:noFill/>
            <w14:prstDash w14:val="solid"/>
            <w14:miter w14:lim="400000"/>
          </w14:textOutline>
        </w:rPr>
        <w:t>Urraco, Maccari</w:t>
      </w:r>
      <w:r>
        <w:rPr>
          <w:rFonts w:cs="Arial Unicode MS"/>
          <w:color w:val="000000"/>
          <w:u w:color="000000"/>
          <w:lang w:val="pt-PT"/>
          <w14:textOutline w14:w="12700" w14:cap="flat" w14:cmpd="sng" w14:algn="ctr">
            <w14:noFill/>
            <w14:prstDash w14:val="solid"/>
            <w14:miter w14:lim="400000"/>
          </w14:textOutline>
        </w:rPr>
        <w:t>, et al., 2019: 54).</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Sobre ésta última dimensión, quizá lo adecuado sea partir con comités consultivos de programación formados por espectadores, cabe citar el ejemplo de un </w:t>
      </w:r>
      <w:r>
        <w:rPr>
          <w:rFonts w:cs="Arial Unicode MS"/>
          <w:color w:val="000000"/>
          <w:u w:color="000000"/>
          <w:lang w:val="es-ES_tradnl"/>
          <w14:textOutline w14:w="12700" w14:cap="flat" w14:cmpd="sng" w14:algn="ctr">
            <w14:noFill/>
            <w14:prstDash w14:val="solid"/>
            <w14:miter w14:lim="400000"/>
          </w14:textOutline>
        </w:rPr>
        <w:t>caso español que demostró resultados favorables en el acercamiento y fidelización con el público; al punto de llegar a recuperar el Kursaal de Manresa, un espacio de artes escénicas, con u</w:t>
      </w:r>
      <w:r>
        <w:rPr>
          <w:rFonts w:cs="Arial Unicode MS"/>
          <w:color w:val="000000"/>
          <w:u w:color="000000"/>
          <w:lang w:val="pt-PT"/>
          <w14:textOutline w14:w="12700" w14:cap="flat" w14:cmpd="sng" w14:algn="ctr">
            <w14:noFill/>
            <w14:prstDash w14:val="solid"/>
            <w14:miter w14:lim="400000"/>
          </w14:textOutline>
        </w:rPr>
        <w:t>n</w:t>
      </w:r>
      <w:r>
        <w:rPr>
          <w:rFonts w:cs="Arial Unicode MS"/>
          <w:color w:val="000000"/>
          <w:u w:color="000000"/>
          <w:lang w:val="es-ES_tradnl"/>
          <w14:textOutline w14:w="12700" w14:cap="flat" w14:cmpd="sng" w14:algn="ctr">
            <w14:noFill/>
            <w14:prstDash w14:val="solid"/>
            <w14:miter w14:lim="400000"/>
          </w14:textOutline>
        </w:rPr>
        <w:t xml:space="preserve"> aforo para 800 personas.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Joan Morros, representante de la Asociación El Galliner, explica la responsabilidad al momento de programarlo. En una entrevista de RedEscena, detalló que antes de definir la programación se reúnen con un consejo de asesores para compartir recomendaciones sobre lo que vieron y analizaron de cada espectáculo, sus costos de puesta en escena y las proyecciones y la demanda que esto provocaría. En el plano informal, sostienen reuniones periódicas con una pequeña red de cinco o seis teatros en Cataluña, parecidos en aforo y filosofía, para intercambiar inquietudes, propuestas y coordinar giras.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Esto se enlaza con el decálogo de la antropóloga </w:t>
      </w:r>
      <w:r w:rsidRPr="00D45407">
        <w:rPr>
          <w:rFonts w:cs="Arial Unicode MS"/>
          <w:color w:val="000000"/>
          <w:u w:color="000000"/>
          <w:lang w:val="es-ES_tradnl"/>
          <w14:textOutline w14:w="12700" w14:cap="flat" w14:cmpd="sng" w14:algn="ctr">
            <w14:noFill/>
            <w14:prstDash w14:val="solid"/>
            <w14:miter w14:lim="400000"/>
          </w14:textOutline>
        </w:rPr>
        <w:t xml:space="preserve">mexicana </w:t>
      </w:r>
      <w:r w:rsidRPr="00D45407">
        <w:rPr>
          <w:rFonts w:cs="Arial Unicode MS"/>
          <w:bCs/>
          <w:color w:val="000000"/>
          <w:u w:color="000000"/>
          <w:lang w:val="es-ES_tradnl"/>
          <w14:textOutline w14:w="12700" w14:cap="flat" w14:cmpd="sng" w14:algn="ctr">
            <w14:noFill/>
            <w14:prstDash w14:val="solid"/>
            <w14:miter w14:lim="400000"/>
          </w14:textOutline>
        </w:rPr>
        <w:t xml:space="preserve">Lucina Jiménez (2011) </w:t>
      </w:r>
      <w:r w:rsidRPr="00D45407">
        <w:rPr>
          <w:rFonts w:cs="Arial Unicode MS"/>
          <w:color w:val="000000"/>
          <w:u w:color="000000"/>
          <w:lang w:val="es-ES_tradnl"/>
          <w14:textOutline w14:w="12700" w14:cap="flat" w14:cmpd="sng" w14:algn="ctr">
            <w14:noFill/>
            <w14:prstDash w14:val="solid"/>
            <w14:miter w14:lim="400000"/>
          </w14:textOutline>
        </w:rPr>
        <w:t>donde se indica que los públicos no son ajenos a la definición de la identidad de la institución, grupo, compañía; donde deben involucrarse todos los agentes</w:t>
      </w:r>
      <w:r>
        <w:rPr>
          <w:rFonts w:cs="Arial Unicode MS"/>
          <w:color w:val="000000"/>
          <w:u w:color="000000"/>
          <w:lang w:val="es-ES_tradnl"/>
          <w14:textOutline w14:w="12700" w14:cap="flat" w14:cmpd="sng" w14:algn="ctr">
            <w14:noFill/>
            <w14:prstDash w14:val="solid"/>
            <w14:miter w14:lim="400000"/>
          </w14:textOutline>
        </w:rPr>
        <w:t xml:space="preserve"> que participan del hecho escénico.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shd w:val="clear" w:color="auto" w:fill="FFFFFF"/>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La formación de públicos no es solamente responsabilidad de quien difunde, sino también de quien programa, actúa, cumple funciones de anfitrión, administrador, etc. Es necesario puntualizar que el público refuerza al teatro con su intervención. El </w:t>
      </w:r>
      <w:r>
        <w:rPr>
          <w:rFonts w:cs="Arial Unicode MS"/>
          <w:i/>
          <w:iCs/>
          <w:color w:val="000000"/>
          <w:u w:color="000000"/>
          <w:lang w:val="es-ES_tradnl"/>
          <w14:textOutline w14:w="12700" w14:cap="flat" w14:cmpd="sng" w14:algn="ctr">
            <w14:noFill/>
            <w14:prstDash w14:val="solid"/>
            <w14:miter w14:lim="400000"/>
          </w14:textOutline>
        </w:rPr>
        <w:t xml:space="preserve">theatrical engagement </w:t>
      </w:r>
      <w:r>
        <w:rPr>
          <w:rFonts w:cs="Arial Unicode MS"/>
          <w:color w:val="000000"/>
          <w:u w:color="000000"/>
          <w:lang w:val="es-ES_tradnl"/>
          <w14:textOutline w14:w="12700" w14:cap="flat" w14:cmpd="sng" w14:algn="ctr">
            <w14:noFill/>
            <w14:prstDash w14:val="solid"/>
            <w14:miter w14:lim="400000"/>
          </w14:textOutline>
        </w:rPr>
        <w:t>siempre ocurre en dos direcciones: el público debe involucrarse con los actores y viceversa para que la comunicación performativa ocurra con efectividad. El público, por tanto, forma parte indisociable del hecho cultural. El artista crea para que su obra pueda ser admirada, tomando en cuenta que toda creación tiene en última instancia un receptor para que la percepción sea completa.</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eastAsia="Times New Roman"/>
          <w:color w:val="000000"/>
          <w:sz w:val="22"/>
          <w:szCs w:val="22"/>
          <w:u w:color="000000"/>
          <w:shd w:val="clear" w:color="auto" w:fill="FFFFFF"/>
          <w:lang w:val="es-EC"/>
          <w14:textOutline w14:w="12700" w14:cap="flat" w14:cmpd="sng" w14:algn="ctr">
            <w14:noFill/>
            <w14:prstDash w14:val="solid"/>
            <w14:miter w14:lim="400000"/>
          </w14:textOutline>
        </w:rPr>
      </w:pPr>
    </w:p>
    <w:p w:rsidR="00DF1F3F" w:rsidRPr="00D45407" w:rsidRDefault="00BE1283" w:rsidP="00D45407">
      <w:pPr>
        <w:pStyle w:val="Ttulo2"/>
        <w:rPr>
          <w:rFonts w:ascii="Times New Roman" w:eastAsia="Times New Roman" w:hAnsi="Times New Roman" w:cs="Times New Roman"/>
          <w:b/>
          <w:color w:val="auto"/>
          <w:u w:color="000000"/>
          <w:lang w:val="es-EC"/>
        </w:rPr>
      </w:pPr>
      <w:bookmarkStart w:id="7" w:name="_Toc90929288"/>
      <w:r w:rsidRPr="00D45407">
        <w:rPr>
          <w:rFonts w:ascii="Times New Roman" w:hAnsi="Times New Roman" w:cs="Times New Roman"/>
          <w:b/>
          <w:color w:val="auto"/>
          <w:u w:color="0433FF"/>
          <w:lang w:val="pt-PT"/>
        </w:rPr>
        <w:lastRenderedPageBreak/>
        <w:t>1.4 Prosumidores y gustos omnívoros</w:t>
      </w:r>
      <w:bookmarkEnd w:id="7"/>
    </w:p>
    <w:p w:rsidR="00D45407" w:rsidRDefault="00D454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La nueva mirada del público es producto de una evolución en cuanto al discurso de la democratización cultural en la década de 1940 con los paradigmas que defienden los derechos culturales y las industrias creativas, modelos que permanecerán vigentes hasta 1990.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En un principio la preocupación mayor de las políticas culturales era facilitar el acceso a las prácticas artísticas más allá de divisiones de clase, pensando en la sociedad como un público pasivo o una estadística de público asistente. Después prestó atención al potencial creativo de la ciudadanía y su deseo de interacción. Esto con el afán de avalar su capacidad emprendedora e innovadora y de otorgarles un valor de distinción social.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El</w:t>
      </w:r>
      <w:r>
        <w:rPr>
          <w:rFonts w:cs="Arial Unicode MS"/>
          <w:color w:val="000000"/>
          <w:u w:color="000000"/>
          <w:lang w:val="pt-PT"/>
          <w14:textOutline w14:w="12700" w14:cap="flat" w14:cmpd="sng" w14:algn="ctr">
            <w14:noFill/>
            <w14:prstDash w14:val="solid"/>
            <w14:miter w14:lim="400000"/>
          </w14:textOutline>
        </w:rPr>
        <w:t xml:space="preserve"> primer paradigma, de la democratización cultural surgió en Europa y concibió la política cultural como un programa de distribución y popularización del arte, del conocimiento científico y de las demás formas de </w:t>
      </w:r>
      <w:r w:rsidR="00D45407">
        <w:rPr>
          <w:rFonts w:cs="Arial Unicode MS"/>
          <w:color w:val="000000"/>
          <w:u w:color="000000"/>
          <w:lang w:val="pt-PT"/>
          <w14:textOutline w14:w="12700" w14:cap="flat" w14:cmpd="sng" w14:algn="ctr">
            <w14:noFill/>
            <w14:prstDash w14:val="solid"/>
            <w14:miter w14:lim="400000"/>
          </w14:textOutline>
        </w:rPr>
        <w:t>la alta</w:t>
      </w:r>
      <w:r>
        <w:rPr>
          <w:rFonts w:cs="Arial Unicode MS"/>
          <w:color w:val="000000"/>
          <w:u w:color="000000"/>
          <w:lang w:val="pt-PT"/>
          <w14:textOutline w14:w="12700" w14:cap="flat" w14:cmpd="sng" w14:algn="ctr">
            <w14:noFill/>
            <w14:prstDash w14:val="solid"/>
            <w14:miter w14:lim="400000"/>
          </w14:textOutline>
        </w:rPr>
        <w:t xml:space="preserve"> cultura. Su hipótesis se sustenta en que una mejor difusión corregirá las desigualdades en el acceso a los bienes simbólicos.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Cabe recalcar que esta oferta </w:t>
      </w:r>
      <w:r>
        <w:rPr>
          <w:rFonts w:cs="Arial Unicode MS"/>
          <w:color w:val="000000"/>
          <w:u w:color="000000"/>
          <w:lang w:val="es-ES_tradnl"/>
          <w14:textOutline w14:w="12700" w14:cap="flat" w14:cmpd="sng" w14:algn="ctr">
            <w14:noFill/>
            <w14:prstDash w14:val="solid"/>
            <w14:miter w14:lim="400000"/>
          </w14:textOutline>
        </w:rPr>
        <w:t>de objetos culturales de la alta cultura</w:t>
      </w:r>
      <w:r>
        <w:rPr>
          <w:rFonts w:cs="Arial Unicode MS"/>
          <w:color w:val="000000"/>
          <w:u w:color="000000"/>
          <w:lang w:val="pt-PT"/>
          <w14:textOutline w14:w="12700" w14:cap="flat" w14:cmpd="sng" w14:algn="ctr">
            <w14:noFill/>
            <w14:prstDash w14:val="solid"/>
            <w14:miter w14:lim="400000"/>
          </w14:textOutline>
        </w:rPr>
        <w:t xml:space="preserve"> hecha por el Estado o sectores hegemónicos se volvió una imposición arbitraria para la población. De allí, que no bastó con garantizar la accesibilidad, la reducción de precios o la gratuidad, cuando se desconocía las diferencias y las desigualdades en relación con el capital cultural.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algunos países donde se ejecutaron éste tipo de políticas se determinó que en un inicio lograron incrementar el volumen de los públicos, pero recientemente se ha constatado que ha habido un estancamiento, e incluso una disminución de la población que accede a ciertas prácticas culturales, debido al tiempo libre del que disponen.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esta razón, encuentran una oferta cada vez más amplia de actividades culturales y no culturales; sumado a los efectos de la comunicación digital en la vida cotidiana, sin que se haya </w:t>
      </w:r>
      <w:r>
        <w:rPr>
          <w:rFonts w:cs="Arial Unicode MS"/>
          <w:color w:val="000000"/>
          <w:u w:color="000000"/>
          <w:lang w:val="es-ES_tradnl"/>
          <w14:textOutline w14:w="12700" w14:cap="flat" w14:cmpd="sng" w14:algn="ctr">
            <w14:noFill/>
            <w14:prstDash w14:val="solid"/>
            <w14:miter w14:lim="400000"/>
          </w14:textOutline>
        </w:rPr>
        <w:t xml:space="preserve">logrado modificar significativamente la estructura social en tanto el acceso a estas expresiones por parte de los grupos sociales.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Luego el paradigma de la democracia cultural o democracia participativa</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tiende hacia</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la participación de las comunidades en los hechos art</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sticos y culturales, promoviendo su capacidad para construir lazos comunitarios. Este paradigma reivindica la diversidad de formatos expresivos</w:t>
      </w:r>
      <w:r>
        <w:rPr>
          <w:rFonts w:cs="Arial Unicode MS"/>
          <w:color w:val="000000"/>
          <w:u w:color="000000"/>
          <w:lang w:val="pt-PT"/>
          <w14:textOutline w14:w="12700" w14:cap="flat" w14:cmpd="sng" w14:algn="ctr">
            <w14:noFill/>
            <w14:prstDash w14:val="solid"/>
            <w14:miter w14:lim="400000"/>
          </w14:textOutline>
        </w:rPr>
        <w:t>, p</w:t>
      </w:r>
      <w:r>
        <w:rPr>
          <w:rFonts w:cs="Arial Unicode MS"/>
          <w:color w:val="000000"/>
          <w:u w:color="000000"/>
          <w:lang w:val="es-ES_tradnl"/>
          <w14:textOutline w14:w="12700" w14:cap="flat" w14:cmpd="sng" w14:algn="ctr">
            <w14:noFill/>
            <w14:prstDash w14:val="solid"/>
            <w14:miter w14:lim="400000"/>
          </w14:textOutline>
        </w:rPr>
        <w:t xml:space="preserve">or lo </w:t>
      </w:r>
      <w:r w:rsidR="00D45407">
        <w:rPr>
          <w:rFonts w:cs="Arial Unicode MS"/>
          <w:color w:val="000000"/>
          <w:u w:color="000000"/>
          <w:lang w:val="es-ES_tradnl"/>
          <w14:textOutline w14:w="12700" w14:cap="flat" w14:cmpd="sng" w14:algn="ctr">
            <w14:noFill/>
            <w14:prstDash w14:val="solid"/>
            <w14:miter w14:lim="400000"/>
          </w14:textOutline>
        </w:rPr>
        <w:t>tanto,</w:t>
      </w:r>
      <w:r>
        <w:rPr>
          <w:rFonts w:cs="Arial Unicode MS"/>
          <w:color w:val="000000"/>
          <w:u w:color="000000"/>
          <w:lang w:val="es-ES_tradnl"/>
          <w14:textOutline w14:w="12700" w14:cap="flat" w14:cmpd="sng" w14:algn="ctr">
            <w14:noFill/>
            <w14:prstDash w14:val="solid"/>
            <w14:miter w14:lim="400000"/>
          </w14:textOutline>
        </w:rPr>
        <w:t xml:space="preserve"> integra la cultura </w:t>
      </w:r>
      <w:r>
        <w:rPr>
          <w:rFonts w:cs="Arial Unicode MS"/>
          <w:color w:val="000000"/>
          <w:u w:color="000000"/>
          <w:lang w:val="pt-PT"/>
          <w14:textOutline w14:w="12700" w14:cap="flat" w14:cmpd="sng" w14:algn="ctr">
            <w14:noFill/>
            <w14:prstDash w14:val="solid"/>
            <w14:miter w14:lim="400000"/>
          </w14:textOutline>
        </w:rPr>
        <w:t xml:space="preserve">con la vida cotidiana.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Debido a que en las sociedades contemporáneas se maneja un eje horizontal que obstruye la visión de alta cultura y cultura popular, se da paso a una porosidad en los </w:t>
      </w:r>
      <w:r>
        <w:rPr>
          <w:rFonts w:cs="Arial Unicode MS"/>
          <w:color w:val="000000"/>
          <w:u w:color="000000"/>
          <w:lang w:val="es-ES_tradnl"/>
          <w14:textOutline w14:w="12700" w14:cap="flat" w14:cmpd="sng" w14:algn="ctr">
            <w14:noFill/>
            <w14:prstDash w14:val="solid"/>
            <w14:miter w14:lim="400000"/>
          </w14:textOutline>
        </w:rPr>
        <w:lastRenderedPageBreak/>
        <w:t xml:space="preserve">comportamientos culturales. Los consumidores que dominan un amplio espectro cultural, pueden apropiarse de él.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Cabe destacar que son conscientes de que la proximidad y el consumo de productos culturales genera prácticas de sociabilidad lo cual determina cierto status. Entendiendo que la creación artística y el patrimonio cultural son un bien común del que pueden gozar todos los públicos, los objetivos deben ser los fundamentos de la democracia cultural, con el fin de que todas las personas tengan acceso físico, intelectual y social a la vida cultural y posean la capacidad y confianza para participar y formar la cultura de hoy. La democracia cultural debe fundarse en una relación madura donde el público reconoce, respeta y se beneficia de la experiencia.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Esta democratización permitirá estar al tanto de sus peligros y puede cuestionar sus credenciales. Implica que los profesionales reconozcan que su función es liberar los talentos y el potencial de toda la comunidad.</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una revisión histórica y teórica sobre el </w:t>
      </w:r>
      <w:r w:rsidRPr="00D45407">
        <w:rPr>
          <w:rFonts w:cs="Arial Unicode MS"/>
          <w:color w:val="000000"/>
          <w:u w:color="000000"/>
          <w:lang w:val="pt-PT"/>
          <w14:textOutline w14:w="12700" w14:cap="flat" w14:cmpd="sng" w14:algn="ctr">
            <w14:noFill/>
            <w14:prstDash w14:val="solid"/>
            <w14:miter w14:lim="400000"/>
          </w14:textOutline>
        </w:rPr>
        <w:t xml:space="preserve">público </w:t>
      </w:r>
      <w:r w:rsidRPr="00D45407">
        <w:rPr>
          <w:rFonts w:cs="Arial Unicode MS"/>
          <w:bCs/>
          <w:color w:val="000000"/>
          <w:u w:color="000000"/>
          <w:lang w:val="pt-PT"/>
          <w14:textOutline w14:w="12700" w14:cap="flat" w14:cmpd="sng" w14:algn="ctr">
            <w14:noFill/>
            <w14:prstDash w14:val="solid"/>
            <w14:miter w14:lim="400000"/>
          </w14:textOutline>
        </w:rPr>
        <w:t xml:space="preserve">Rosas Mantecón (2017) </w:t>
      </w:r>
      <w:r w:rsidRPr="00D45407">
        <w:rPr>
          <w:rFonts w:cs="Arial Unicode MS"/>
          <w:color w:val="000000"/>
          <w:u w:color="000000"/>
          <w:lang w:val="pt-PT"/>
          <w14:textOutline w14:w="12700" w14:cap="flat" w14:cmpd="sng" w14:algn="ctr">
            <w14:noFill/>
            <w14:prstDash w14:val="solid"/>
            <w14:miter w14:lim="400000"/>
          </w14:textOutline>
        </w:rPr>
        <w:t xml:space="preserve">menciona que </w:t>
      </w:r>
      <w:r w:rsidRPr="00D45407">
        <w:rPr>
          <w:rFonts w:cs="Arial Unicode MS"/>
          <w:color w:val="000000"/>
          <w:u w:color="000000"/>
          <w:lang w:val="it-IT"/>
          <w14:textOutline w14:w="12700" w14:cap="flat" w14:cmpd="sng" w14:algn="ctr">
            <w14:noFill/>
            <w14:prstDash w14:val="solid"/>
            <w14:miter w14:lim="400000"/>
          </w14:textOutline>
        </w:rPr>
        <w:t>innegable</w:t>
      </w:r>
      <w:r w:rsidRPr="00D45407">
        <w:rPr>
          <w:rFonts w:cs="Arial Unicode MS"/>
          <w:color w:val="000000"/>
          <w:u w:color="000000"/>
          <w:lang w:val="pt-PT"/>
          <w14:textOutline w14:w="12700" w14:cap="flat" w14:cmpd="sng" w14:algn="ctr">
            <w14:noFill/>
            <w14:prstDash w14:val="solid"/>
            <w14:miter w14:lim="400000"/>
          </w14:textOutline>
        </w:rPr>
        <w:t>mente</w:t>
      </w:r>
      <w:r w:rsidRPr="00D45407">
        <w:rPr>
          <w:rFonts w:cs="Arial Unicode MS"/>
          <w:color w:val="000000"/>
          <w:u w:color="000000"/>
          <w:lang w:val="es-ES_tradnl"/>
          <w14:textOutline w14:w="12700" w14:cap="flat" w14:cmpd="sng" w14:algn="ctr">
            <w14:noFill/>
            <w14:prstDash w14:val="solid"/>
            <w14:miter w14:lim="400000"/>
          </w14:textOutline>
        </w:rPr>
        <w:t xml:space="preserve"> la participación cultural al i</w:t>
      </w:r>
      <w:r>
        <w:rPr>
          <w:rFonts w:cs="Arial Unicode MS"/>
          <w:color w:val="000000"/>
          <w:u w:color="000000"/>
          <w:lang w:val="es-ES_tradnl"/>
          <w14:textOutline w14:w="12700" w14:cap="flat" w14:cmpd="sng" w14:algn="ctr">
            <w14:noFill/>
            <w14:prstDash w14:val="solid"/>
            <w14:miter w14:lim="400000"/>
          </w14:textOutline>
        </w:rPr>
        <w:t xml:space="preserve">gual que el consumo </w:t>
      </w:r>
      <w:r>
        <w:rPr>
          <w:rFonts w:cs="Arial Unicode MS"/>
          <w:color w:val="000000"/>
          <w:u w:color="000000"/>
          <w:lang w:val="pt-PT"/>
          <w14:textOutline w14:w="12700" w14:cap="flat" w14:cmpd="sng" w14:algn="ctr">
            <w14:noFill/>
            <w14:prstDash w14:val="solid"/>
            <w14:miter w14:lim="400000"/>
          </w14:textOutline>
        </w:rPr>
        <w:t>cultural construye</w:t>
      </w:r>
      <w:r>
        <w:rPr>
          <w:rFonts w:cs="Arial Unicode MS"/>
          <w:color w:val="000000"/>
          <w:u w:color="000000"/>
          <w:lang w:val="es-ES_tradnl"/>
          <w14:textOutline w14:w="12700" w14:cap="flat" w14:cmpd="sng" w14:algn="ctr">
            <w14:noFill/>
            <w14:prstDash w14:val="solid"/>
            <w14:miter w14:lim="400000"/>
          </w14:textOutline>
        </w:rPr>
        <w:t xml:space="preserve"> y comunica las diferencias sociales</w:t>
      </w:r>
      <w:r>
        <w:rPr>
          <w:rFonts w:cs="Arial Unicode MS"/>
          <w:color w:val="000000"/>
          <w:u w:color="000000"/>
          <w:lang w:val="pt-PT"/>
          <w14:textOutline w14:w="12700" w14:cap="flat" w14:cmpd="sng" w14:algn="ctr">
            <w14:noFill/>
            <w14:prstDash w14:val="solid"/>
            <w14:miter w14:lim="400000"/>
          </w14:textOutline>
        </w:rPr>
        <w:t xml:space="preserve"> porque es "</w:t>
      </w:r>
      <w:r>
        <w:rPr>
          <w:rFonts w:cs="Arial Unicode MS"/>
          <w:color w:val="000000"/>
          <w:u w:color="000000"/>
          <w:lang w:val="it-IT"/>
          <w14:textOutline w14:w="12700" w14:cap="flat" w14:cmpd="sng" w14:algn="ctr">
            <w14:noFill/>
            <w14:prstDash w14:val="solid"/>
            <w14:miter w14:lim="400000"/>
          </w14:textOutline>
        </w:rPr>
        <w:t>una pr</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ctica placentera, de exploración vital, de generación de identidades y sociabilidad</w:t>
      </w:r>
      <w:r>
        <w:rPr>
          <w:rFonts w:cs="Arial Unicode MS"/>
          <w:color w:val="000000"/>
          <w:u w:color="000000"/>
          <w:lang w:val="pt-PT"/>
          <w14:textOutline w14:w="12700" w14:cap="flat" w14:cmpd="sng" w14:algn="ctr">
            <w14:noFill/>
            <w14:prstDash w14:val="solid"/>
            <w14:miter w14:lim="400000"/>
          </w14:textOutline>
        </w:rPr>
        <w:t xml:space="preserve">” (Rosas Mantecón, 2017: 31).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El público aprende a ejercer su rol teniendo como mediadores en ese ejercicio a la familia, escuela, comunidad, radio, televisión e internet, por lo que la autora sugiere una políticas culturales que vehementemente combata las desigualdades en el acceso cultural de quienes asiduamente consumen culturalmente como de quienes no lo hacen, es decir buscar diversificación y en complemento efectuar estrategias de fidelización para que se logre calidad, comprensión, interacción, disfrute y participación de la experiencia (Rosas Mantecón, 2019 como se cita en </w:t>
      </w:r>
      <w:r>
        <w:rPr>
          <w:rFonts w:cs="Arial Unicode MS"/>
          <w:color w:val="000000"/>
          <w:u w:color="000000"/>
          <w:lang w:val="it-IT"/>
          <w14:textOutline w14:w="12700" w14:cap="flat" w14:cmpd="sng" w14:algn="ctr">
            <w14:noFill/>
            <w14:prstDash w14:val="solid"/>
            <w14:miter w14:lim="400000"/>
          </w14:textOutline>
        </w:rPr>
        <w:t>Urraco, Maccari</w:t>
      </w:r>
      <w:r>
        <w:rPr>
          <w:rFonts w:cs="Arial Unicode MS"/>
          <w:color w:val="000000"/>
          <w:u w:color="000000"/>
          <w:lang w:val="pt-PT"/>
          <w14:textOutline w14:w="12700" w14:cap="flat" w14:cmpd="sng" w14:algn="ctr">
            <w14:noFill/>
            <w14:prstDash w14:val="solid"/>
            <w14:miter w14:lim="400000"/>
          </w14:textOutline>
        </w:rPr>
        <w:t>, et al.,</w:t>
      </w:r>
      <w:r w:rsidRPr="00800E1A">
        <w:rPr>
          <w:rFonts w:cs="Arial Unicode MS"/>
          <w:color w:val="000000"/>
          <w:u w:color="000000"/>
          <w:lang w:val="es-EC"/>
          <w14:textOutline w14:w="12700" w14:cap="flat" w14:cmpd="sng" w14:algn="ctr">
            <w14:noFill/>
            <w14:prstDash w14:val="solid"/>
            <w14:miter w14:lim="400000"/>
          </w14:textOutline>
        </w:rPr>
        <w:t xml:space="preserve"> 2019</w:t>
      </w:r>
      <w:r>
        <w:rPr>
          <w:rFonts w:cs="Arial Unicode MS"/>
          <w:color w:val="000000"/>
          <w:u w:color="000000"/>
          <w:lang w:val="pt-PT"/>
          <w14:textOutline w14:w="12700" w14:cap="flat" w14:cmpd="sng" w14:algn="ctr">
            <w14:noFill/>
            <w14:prstDash w14:val="solid"/>
            <w14:miter w14:lim="400000"/>
          </w14:textOutline>
        </w:rPr>
        <w:t>: 60).</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De </w:t>
      </w:r>
      <w:r>
        <w:rPr>
          <w:rFonts w:cs="Arial Unicode MS"/>
          <w:color w:val="000000"/>
          <w:u w:color="000000"/>
          <w:lang w:val="pt-PT"/>
          <w14:textOutline w14:w="12700" w14:cap="flat" w14:cmpd="sng" w14:algn="ctr">
            <w14:noFill/>
            <w14:prstDash w14:val="solid"/>
            <w14:miter w14:lim="400000"/>
          </w14:textOutline>
        </w:rPr>
        <w:t>otro lado, según</w:t>
      </w:r>
      <w:r>
        <w:rPr>
          <w:rFonts w:cs="Arial Unicode MS"/>
          <w:color w:val="000000"/>
          <w:u w:color="000000"/>
          <w:lang w:val="es-ES_tradnl"/>
          <w14:textOutline w14:w="12700" w14:cap="flat" w14:cmpd="sng" w14:algn="ctr">
            <w14:noFill/>
            <w14:prstDash w14:val="solid"/>
            <w14:miter w14:lim="400000"/>
          </w14:textOutline>
        </w:rPr>
        <w:t xml:space="preserve"> Ibacache</w:t>
      </w:r>
      <w:r>
        <w:rPr>
          <w:rFonts w:cs="Arial Unicode MS"/>
          <w:color w:val="000000"/>
          <w:u w:color="000000"/>
          <w:lang w:val="pt-PT"/>
          <w14:textOutline w14:w="12700" w14:cap="flat" w14:cmpd="sng" w14:algn="ctr">
            <w14:noFill/>
            <w14:prstDash w14:val="solid"/>
            <w14:miter w14:lim="400000"/>
          </w14:textOutline>
        </w:rPr>
        <w:t xml:space="preserve"> (2019)</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cada dos años hay una nueva generación de públicos con distintos hábitos. El</w:t>
      </w:r>
      <w:r>
        <w:rPr>
          <w:rFonts w:cs="Arial Unicode MS"/>
          <w:color w:val="000000"/>
          <w:u w:color="000000"/>
          <w:lang w:val="es-ES_tradnl"/>
          <w14:textOutline w14:w="12700" w14:cap="flat" w14:cmpd="sng" w14:algn="ctr">
            <w14:noFill/>
            <w14:prstDash w14:val="solid"/>
            <w14:miter w14:lim="400000"/>
          </w14:textOutline>
        </w:rPr>
        <w:t xml:space="preserve"> espectador actual es infiel, crítico, participativo, tiene múltiples conversaciones en paralelo, por lo que le cuesta desconectarse o desplazarse un fin de semana a un lugar de presentaciones. Este público se vincula a través de las imágenes, de quien es un</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devorador, además se lo puede caracterizar como “prosumidor”, incluso como un consumidor omnívoro de contenidos culturales.</w:t>
      </w:r>
      <w:r>
        <w:rPr>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Debido a dichas características del espectador actual, el desafío mayor para cualquier grupo recaería en responder a la siguiente interrogante: ¿</w:t>
      </w:r>
      <w:r>
        <w:rPr>
          <w:rFonts w:cs="Arial Unicode MS"/>
          <w:color w:val="000000"/>
          <w:u w:color="000000"/>
          <w:lang w:val="pt-PT"/>
          <w14:textOutline w14:w="12700" w14:cap="flat" w14:cmpd="sng" w14:algn="ctr">
            <w14:noFill/>
            <w14:prstDash w14:val="solid"/>
            <w14:miter w14:lim="400000"/>
          </w14:textOutline>
        </w:rPr>
        <w:t>p</w:t>
      </w:r>
      <w:r>
        <w:rPr>
          <w:rFonts w:cs="Arial Unicode MS"/>
          <w:color w:val="000000"/>
          <w:u w:color="000000"/>
          <w:lang w:val="es-ES_tradnl"/>
          <w14:textOutline w14:w="12700" w14:cap="flat" w14:cmpd="sng" w14:algn="ctr">
            <w14:noFill/>
            <w14:prstDash w14:val="solid"/>
            <w14:miter w14:lim="400000"/>
          </w14:textOutline>
        </w:rPr>
        <w:t xml:space="preserve">or qué somos lo suficientemente relevantes para que alguien venga hacia nosotros y no dar por hecho que ese otro va a venir por algo que ocurre en un momento y en un lugar determinado? Ibacache </w:t>
      </w:r>
      <w:r>
        <w:rPr>
          <w:rFonts w:cs="Arial Unicode MS"/>
          <w:color w:val="000000"/>
          <w:u w:color="000000"/>
          <w:lang w:val="es-ES_tradnl"/>
          <w14:textOutline w14:w="12700" w14:cap="flat" w14:cmpd="sng" w14:algn="ctr">
            <w14:noFill/>
            <w14:prstDash w14:val="solid"/>
            <w14:miter w14:lim="400000"/>
          </w14:textOutline>
        </w:rPr>
        <w:lastRenderedPageBreak/>
        <w:t xml:space="preserve">considera </w:t>
      </w:r>
      <w:r w:rsidR="00D45407">
        <w:rPr>
          <w:rFonts w:cs="Arial Unicode MS"/>
          <w:color w:val="000000"/>
          <w:u w:color="000000"/>
          <w:lang w:val="es-ES_tradnl"/>
          <w14:textOutline w14:w="12700" w14:cap="flat" w14:cmpd="sng" w14:algn="ctr">
            <w14:noFill/>
            <w14:prstDash w14:val="solid"/>
            <w14:miter w14:lim="400000"/>
          </w14:textOutline>
        </w:rPr>
        <w:t>que,</w:t>
      </w:r>
      <w:r>
        <w:rPr>
          <w:rFonts w:cs="Arial Unicode MS"/>
          <w:color w:val="000000"/>
          <w:u w:color="000000"/>
          <w:lang w:val="es-ES_tradnl"/>
          <w14:textOutline w14:w="12700" w14:cap="flat" w14:cmpd="sng" w14:algn="ctr">
            <w14:noFill/>
            <w14:prstDash w14:val="solid"/>
            <w14:miter w14:lim="400000"/>
          </w14:textOutline>
        </w:rPr>
        <w:t xml:space="preserve"> al </w:t>
      </w:r>
      <w:r>
        <w:rPr>
          <w:rFonts w:cs="Arial Unicode MS"/>
          <w:color w:val="000000"/>
          <w:u w:color="000000"/>
          <w:lang w:val="pt-PT"/>
          <w14:textOutline w14:w="12700" w14:cap="flat" w14:cmpd="sng" w14:algn="ctr">
            <w14:noFill/>
            <w14:prstDash w14:val="solid"/>
            <w14:miter w14:lim="400000"/>
          </w14:textOutline>
        </w:rPr>
        <w:t>estar frente a un espectador empoderado, e</w:t>
      </w:r>
      <w:r>
        <w:rPr>
          <w:rFonts w:cs="Arial Unicode MS"/>
          <w:color w:val="000000"/>
          <w:u w:color="000000"/>
          <w:lang w:val="es-ES_tradnl"/>
          <w14:textOutline w14:w="12700" w14:cap="flat" w14:cmpd="sng" w14:algn="ctr">
            <w14:noFill/>
            <w14:prstDash w14:val="solid"/>
            <w14:miter w14:lim="400000"/>
          </w14:textOutline>
        </w:rPr>
        <w:t xml:space="preserve">n un contexto de consumo individual y digital; la persona cree tener el control del cómo, el cuándo y el dónde accede a una plataforma (Ibacache, 2019 </w:t>
      </w:r>
      <w:r>
        <w:rPr>
          <w:rFonts w:cs="Arial Unicode MS"/>
          <w:color w:val="000000"/>
          <w:u w:color="000000"/>
          <w:lang w:val="pt-PT"/>
          <w14:textOutline w14:w="12700" w14:cap="flat" w14:cmpd="sng" w14:algn="ctr">
            <w14:noFill/>
            <w14:prstDash w14:val="solid"/>
            <w14:miter w14:lim="400000"/>
          </w14:textOutline>
        </w:rPr>
        <w:t xml:space="preserve">como se cita en </w:t>
      </w:r>
      <w:r>
        <w:rPr>
          <w:rFonts w:cs="Arial Unicode MS"/>
          <w:color w:val="000000"/>
          <w:u w:color="000000"/>
          <w:lang w:val="it-IT"/>
          <w14:textOutline w14:w="12700" w14:cap="flat" w14:cmpd="sng" w14:algn="ctr">
            <w14:noFill/>
            <w14:prstDash w14:val="solid"/>
            <w14:miter w14:lim="400000"/>
          </w14:textOutline>
        </w:rPr>
        <w:t>Urraco, Maccari</w:t>
      </w:r>
      <w:r>
        <w:rPr>
          <w:rFonts w:cs="Arial Unicode MS"/>
          <w:color w:val="000000"/>
          <w:u w:color="000000"/>
          <w:lang w:val="pt-PT"/>
          <w14:textOutline w14:w="12700" w14:cap="flat" w14:cmpd="sng" w14:algn="ctr">
            <w14:noFill/>
            <w14:prstDash w14:val="solid"/>
            <w14:miter w14:lim="400000"/>
          </w14:textOutline>
        </w:rPr>
        <w:t>, et al., 2019: 50).</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Ibacache explic</w:t>
      </w:r>
      <w:r>
        <w:rPr>
          <w:rFonts w:cs="Arial Unicode MS"/>
          <w:color w:val="000000"/>
          <w:u w:color="000000"/>
          <w:lang w:val="pt-PT"/>
          <w14:textOutline w14:w="12700" w14:cap="flat" w14:cmpd="sng" w14:algn="ctr">
            <w14:noFill/>
            <w14:prstDash w14:val="solid"/>
            <w14:miter w14:lim="400000"/>
          </w14:textOutline>
        </w:rPr>
        <w:t>ó</w:t>
      </w:r>
      <w:r>
        <w:rPr>
          <w:rFonts w:cs="Arial Unicode MS"/>
          <w:color w:val="000000"/>
          <w:u w:color="000000"/>
          <w:lang w:val="es-ES_tradnl"/>
          <w14:textOutline w14:w="12700" w14:cap="flat" w14:cmpd="sng" w14:algn="ctr">
            <w14:noFill/>
            <w14:prstDash w14:val="solid"/>
            <w14:miter w14:lim="400000"/>
          </w14:textOutline>
        </w:rPr>
        <w:t xml:space="preserve"> que "públicos" es un término para referirse a cierto grupo de personas que no necesariamente se conocen entre sí, pero que coinciden en un tiempo y espacio donde realizan consumos culturales presenciales, aunque no tienen una alta fidelización respecto de una propuesta u organización promotora.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El espectador es una noción necesaria para decodificar o abordar los lenguajes de las disciplinas artísticas, montajes o propuestas específicas; considerando que las “comunidades" son </w:t>
      </w:r>
      <w:r>
        <w:rPr>
          <w:rFonts w:cs="Arial Unicode MS"/>
          <w:color w:val="000000"/>
          <w:u w:color="000000"/>
          <w:lang w:val="pt-PT"/>
          <w14:textOutline w14:w="12700" w14:cap="flat" w14:cmpd="sng" w14:algn="ctr">
            <w14:noFill/>
            <w14:prstDash w14:val="solid"/>
            <w14:miter w14:lim="400000"/>
          </w14:textOutline>
        </w:rPr>
        <w:t>grupos de espectadores que comparten un interés común y que se conforman en torno a una organización</w:t>
      </w:r>
      <w:r>
        <w:rPr>
          <w:rFonts w:cs="Arial Unicode MS"/>
          <w:color w:val="000000"/>
          <w:u w:color="000000"/>
          <w:lang w:val="es-ES_tradnl"/>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Las audiencias están conformadas por personas que realizan consumos culturales no presenciales y según el </w:t>
      </w:r>
      <w:r>
        <w:rPr>
          <w:rFonts w:cs="Arial Unicode MS"/>
          <w:i/>
          <w:iCs/>
          <w:color w:val="000000"/>
          <w:u w:color="000000"/>
          <w:lang w:val="pt-PT"/>
          <w14:textOutline w14:w="12700" w14:cap="flat" w14:cmpd="sng" w14:algn="ctr">
            <w14:noFill/>
            <w14:prstDash w14:val="solid"/>
            <w14:miter w14:lim="400000"/>
          </w14:textOutline>
        </w:rPr>
        <w:t xml:space="preserve">Council of the Arts </w:t>
      </w:r>
      <w:r>
        <w:rPr>
          <w:rFonts w:cs="Arial Unicode MS"/>
          <w:color w:val="000000"/>
          <w:u w:color="000000"/>
          <w:lang w:val="pt-PT"/>
          <w14:textOutline w14:w="12700" w14:cap="flat" w14:cmpd="sng" w14:algn="ctr">
            <w14:noFill/>
            <w14:prstDash w14:val="solid"/>
            <w14:miter w14:lim="400000"/>
          </w14:textOutline>
        </w:rPr>
        <w:t>de Australia el trabajo de desarrollo de audiencias es un proceso a largo plazo, que se hace con el fin de atraer y captar a los participantes y audiencias objetivos de las artes, para retenerlos al establecer y mantener relaciones estratégicas, dinámicas y sostenibles. Las metas en este sentido tienen relación con integración, acceso, comprensión enriquecida, apreciación o disfrute e incremento de participación, asistencia y consumo.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Al repasar </w:t>
      </w:r>
      <w:r>
        <w:rPr>
          <w:rFonts w:cs="Arial Unicode MS"/>
          <w:color w:val="000000"/>
          <w:u w:color="000000"/>
          <w:lang w:val="es-ES_tradnl"/>
          <w14:textOutline w14:w="12700" w14:cap="flat" w14:cmpd="sng" w14:algn="ctr">
            <w14:noFill/>
            <w14:prstDash w14:val="solid"/>
            <w14:miter w14:lim="400000"/>
          </w14:textOutline>
        </w:rPr>
        <w:t>los estudios sobre audiencias es posible relacionar el nivel de implicación de las personas con los proyectos de matices colaborativos</w:t>
      </w:r>
      <w:r>
        <w:rPr>
          <w:rFonts w:cs="Arial Unicode MS"/>
          <w:color w:val="000000"/>
          <w:u w:color="000000"/>
          <w:lang w:val="pt-PT"/>
          <w14:textOutline w14:w="12700" w14:cap="flat" w14:cmpd="sng" w14:algn="ctr">
            <w14:noFill/>
            <w14:prstDash w14:val="solid"/>
            <w14:miter w14:lim="400000"/>
          </w14:textOutline>
        </w:rPr>
        <w:t xml:space="preserve">, por ejemplo, unas categorías trabajadas por </w:t>
      </w:r>
      <w:r>
        <w:rPr>
          <w:rFonts w:cs="Arial Unicode MS"/>
          <w:color w:val="000000"/>
          <w:u w:color="000000"/>
          <w:lang w:val="es-ES_tradnl"/>
          <w14:textOutline w14:w="12700" w14:cap="flat" w14:cmpd="sng" w14:algn="ctr">
            <w14:noFill/>
            <w14:prstDash w14:val="solid"/>
            <w14:miter w14:lim="400000"/>
          </w14:textOutline>
        </w:rPr>
        <w:t>Cuadrado</w:t>
      </w:r>
      <w:r>
        <w:rPr>
          <w:rFonts w:cs="Arial Unicode MS"/>
          <w:color w:val="000000"/>
          <w:u w:color="000000"/>
          <w:lang w:val="pt-PT"/>
          <w14:textOutline w14:w="12700" w14:cap="flat" w14:cmpd="sng" w14:algn="ctr">
            <w14:noFill/>
            <w14:prstDash w14:val="solid"/>
            <w14:miter w14:lim="400000"/>
          </w14:textOutline>
        </w:rPr>
        <w:t xml:space="preserve"> y </w:t>
      </w:r>
      <w:r>
        <w:rPr>
          <w:rFonts w:cs="Arial Unicode MS"/>
          <w:color w:val="000000"/>
          <w:u w:color="000000"/>
          <w:lang w:val="nl-NL"/>
          <w14:textOutline w14:w="12700" w14:cap="flat" w14:cmpd="sng" w14:algn="ctr">
            <w14:noFill/>
            <w14:prstDash w14:val="solid"/>
            <w14:miter w14:lim="400000"/>
          </w14:textOutline>
        </w:rPr>
        <w:t>Moll</w:t>
      </w:r>
      <w:r w:rsidRPr="00800E1A">
        <w:rPr>
          <w:rFonts w:cs="Arial Unicode MS"/>
          <w:color w:val="000000"/>
          <w:u w:color="000000"/>
          <w:lang w:val="es-EC"/>
          <w14:textOutline w14:w="12700" w14:cap="flat" w14:cmpd="sng" w14:algn="ctr">
            <w14:noFill/>
            <w14:prstDash w14:val="solid"/>
            <w14:miter w14:lim="400000"/>
          </w14:textOutline>
        </w:rPr>
        <w:t xml:space="preserve">à </w:t>
      </w:r>
      <w:r>
        <w:rPr>
          <w:rFonts w:cs="Arial Unicode MS"/>
          <w:color w:val="000000"/>
          <w:u w:color="000000"/>
          <w:lang w:val="pt-PT"/>
          <w14:textOutline w14:w="12700" w14:cap="flat" w14:cmpd="sng" w14:algn="ctr">
            <w14:noFill/>
            <w14:prstDash w14:val="solid"/>
            <w14:miter w14:lim="400000"/>
          </w14:textOutline>
        </w:rPr>
        <w:t xml:space="preserve">(2000) al detectar las motivaciones de los públicos de las artes escénicas, con esta información se facilita la adaptación de estrategias de marketing en las organizaciones.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Existirían catorce motivaciones entre el público, éstas fueron agrupadas por el </w:t>
      </w:r>
      <w:r>
        <w:rPr>
          <w:rFonts w:cs="Arial Unicode MS"/>
          <w:color w:val="000000"/>
          <w:u w:color="000000"/>
          <w:lang w:val="es-ES_tradnl"/>
          <w14:textOutline w14:w="12700" w14:cap="flat" w14:cmpd="sng" w14:algn="ctr">
            <w14:noFill/>
            <w14:prstDash w14:val="solid"/>
            <w14:miter w14:lim="400000"/>
          </w14:textOutline>
        </w:rPr>
        <w:t>orden de importancia</w:t>
      </w:r>
      <w:r>
        <w:rPr>
          <w:rFonts w:cs="Arial Unicode MS"/>
          <w:color w:val="000000"/>
          <w:u w:color="000000"/>
          <w:lang w:val="pt-PT"/>
          <w14:textOutline w14:w="12700" w14:cap="flat" w14:cmpd="sng" w14:algn="ctr">
            <w14:noFill/>
            <w14:prstDash w14:val="solid"/>
            <w14:miter w14:lim="400000"/>
          </w14:textOutline>
        </w:rPr>
        <w:t xml:space="preserve"> de la siguiente manera: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1) Emociones:</w:t>
      </w:r>
      <w:r>
        <w:rPr>
          <w:rFonts w:cs="Arial Unicode MS"/>
          <w:color w:val="000000"/>
          <w:u w:color="000000"/>
          <w:lang w:val="es-ES_tradnl"/>
          <w14:textOutline w14:w="12700" w14:cap="flat" w14:cmpd="sng" w14:algn="ctr">
            <w14:noFill/>
            <w14:prstDash w14:val="solid"/>
            <w14:miter w14:lim="400000"/>
          </w14:textOutline>
        </w:rPr>
        <w:t xml:space="preserve"> entretenimiento, relajación y estimulación</w:t>
      </w:r>
      <w:r>
        <w:rPr>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2) Satisfacción personal: </w:t>
      </w:r>
      <w:r>
        <w:rPr>
          <w:rFonts w:cs="Arial Unicode MS"/>
          <w:color w:val="000000"/>
          <w:u w:color="000000"/>
          <w:lang w:val="es-ES_tradnl"/>
          <w14:textOutline w14:w="12700" w14:cap="flat" w14:cmpd="sng" w14:algn="ctr">
            <w14:noFill/>
            <w14:prstDash w14:val="solid"/>
            <w14:miter w14:lim="400000"/>
          </w14:textOutline>
        </w:rPr>
        <w:t>interés por las artes, compartir una experiencia, educación y la autorrealización</w:t>
      </w:r>
      <w:r>
        <w:rPr>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3) Interés: </w:t>
      </w:r>
      <w:r>
        <w:rPr>
          <w:rFonts w:cs="Arial Unicode MS"/>
          <w:color w:val="000000"/>
          <w:u w:color="000000"/>
          <w:lang w:val="es-ES_tradnl"/>
          <w14:textOutline w14:w="12700" w14:cap="flat" w14:cmpd="sng" w14:algn="ctr">
            <w14:noFill/>
            <w14:prstDash w14:val="solid"/>
            <w14:miter w14:lim="400000"/>
          </w14:textOutline>
        </w:rPr>
        <w:t>desear ver a un artista o el trabajo de un director en particular</w:t>
      </w:r>
      <w:r>
        <w:rPr>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4) Hedonismo social: </w:t>
      </w:r>
      <w:r>
        <w:rPr>
          <w:rFonts w:cs="Arial Unicode MS"/>
          <w:color w:val="000000"/>
          <w:u w:color="000000"/>
          <w:lang w:val="es-ES_tradnl"/>
          <w14:textOutline w14:w="12700" w14:cap="flat" w14:cmpd="sng" w14:algn="ctr">
            <w14:noFill/>
            <w14:prstDash w14:val="solid"/>
            <w14:miter w14:lim="400000"/>
          </w14:textOutline>
        </w:rPr>
        <w:t>ser parte de un grupo, lograr prestigio, alivio del aburrimiento</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y la oportunidad de </w:t>
      </w:r>
      <w:r>
        <w:rPr>
          <w:rFonts w:cs="Arial Unicode MS"/>
          <w:color w:val="000000"/>
          <w:u w:color="000000"/>
          <w:lang w:val="pt-PT"/>
          <w14:textOutline w14:w="12700" w14:cap="flat" w14:cmpd="sng" w14:algn="ctr">
            <w14:noFill/>
            <w14:prstDash w14:val="solid"/>
            <w14:miter w14:lim="400000"/>
          </w14:textOutline>
        </w:rPr>
        <w:t>vestir de gala.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i/>
          <w:iCs/>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Es a partir de los cuatro grupos se ofrece una tipología de público de las artes escénicas: "</w:t>
      </w:r>
      <w:r>
        <w:rPr>
          <w:rFonts w:cs="Arial Unicode MS"/>
          <w:i/>
          <w:iCs/>
          <w:color w:val="000000"/>
          <w:u w:color="000000"/>
          <w:lang w:val="pt-PT"/>
          <w14:textOutline w14:w="12700" w14:cap="flat" w14:cmpd="sng" w14:algn="ctr">
            <w14:noFill/>
            <w14:prstDash w14:val="solid"/>
            <w14:miter w14:lim="400000"/>
          </w14:textOutline>
        </w:rPr>
        <w:t>b</w:t>
      </w:r>
      <w:r w:rsidRPr="00800E1A">
        <w:rPr>
          <w:rFonts w:cs="Arial Unicode MS"/>
          <w:i/>
          <w:iCs/>
          <w:color w:val="000000"/>
          <w:u w:color="000000"/>
          <w:lang w:val="es-EC"/>
          <w14:textOutline w14:w="12700" w14:cap="flat" w14:cmpd="sng" w14:algn="ctr">
            <w14:noFill/>
            <w14:prstDash w14:val="solid"/>
            <w14:miter w14:lim="400000"/>
          </w14:textOutline>
        </w:rPr>
        <w:t>eginner, theatre buff, enthusiast and indifferen</w:t>
      </w:r>
      <w:r>
        <w:rPr>
          <w:rFonts w:cs="Arial Unicode MS"/>
          <w:i/>
          <w:iCs/>
          <w:color w:val="000000"/>
          <w:u w:color="000000"/>
          <w:lang w:val="pt-PT"/>
          <w14:textOutline w14:w="12700" w14:cap="flat" w14:cmpd="sng" w14:algn="ctr">
            <w14:noFill/>
            <w14:prstDash w14:val="solid"/>
            <w14:miter w14:lim="400000"/>
          </w14:textOutline>
        </w:rPr>
        <w:t xml:space="preserve">t”.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 xml:space="preserve">Relativo a los principiantes se dice que son personas jóvenes, con estudios universitarios que acuden al teatro, al menos nueve veces por </w:t>
      </w:r>
      <w:r>
        <w:rPr>
          <w:rFonts w:cs="Arial Unicode MS"/>
          <w:color w:val="000000"/>
          <w:u w:color="000000"/>
          <w:lang w:val="es-ES_tradnl"/>
          <w14:textOutline w14:w="12700" w14:cap="flat" w14:cmpd="sng" w14:algn="ctr">
            <w14:noFill/>
            <w14:prstDash w14:val="solid"/>
            <w14:miter w14:lim="400000"/>
          </w14:textOutline>
        </w:rPr>
        <w:t>año,</w:t>
      </w:r>
      <w:r>
        <w:rPr>
          <w:rFonts w:cs="Arial Unicode MS"/>
          <w:color w:val="000000"/>
          <w:u w:color="000000"/>
          <w:lang w:val="pt-PT"/>
          <w14:textOutline w14:w="12700" w14:cap="flat" w14:cmpd="sng" w14:algn="ctr">
            <w14:noFill/>
            <w14:prstDash w14:val="solid"/>
            <w14:miter w14:lim="400000"/>
          </w14:textOutline>
        </w:rPr>
        <w:t xml:space="preserve"> para obtener una</w:t>
      </w:r>
      <w:r>
        <w:rPr>
          <w:rFonts w:cs="Arial Unicode MS"/>
          <w:color w:val="000000"/>
          <w:u w:color="000000"/>
          <w:lang w:val="es-ES_tradnl"/>
          <w14:textOutline w14:w="12700" w14:cap="flat" w14:cmpd="sng" w14:algn="ctr">
            <w14:noFill/>
            <w14:prstDash w14:val="solid"/>
            <w14:miter w14:lim="400000"/>
          </w14:textOutline>
        </w:rPr>
        <w:t xml:space="preserve"> satisfacción emocional</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cultural</w:t>
      </w:r>
      <w:r>
        <w:rPr>
          <w:rFonts w:cs="Arial Unicode MS"/>
          <w:color w:val="000000"/>
          <w:u w:color="000000"/>
          <w:lang w:val="pt-PT"/>
          <w14:textOutline w14:w="12700" w14:cap="flat" w14:cmpd="sng" w14:algn="ctr">
            <w14:noFill/>
            <w14:prstDash w14:val="solid"/>
            <w14:miter w14:lim="400000"/>
          </w14:textOutline>
        </w:rPr>
        <w:t xml:space="preserve"> y educativa.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Mientras que l</w:t>
      </w:r>
      <w:r>
        <w:rPr>
          <w:rFonts w:cs="Arial Unicode MS"/>
          <w:color w:val="000000"/>
          <w:u w:color="000000"/>
          <w:lang w:val="es-ES_tradnl"/>
          <w14:textOutline w14:w="12700" w14:cap="flat" w14:cmpd="sng" w14:algn="ctr">
            <w14:noFill/>
            <w14:prstDash w14:val="solid"/>
            <w14:miter w14:lim="400000"/>
          </w14:textOutline>
        </w:rPr>
        <w:t xml:space="preserve">os aficionados al teatro </w:t>
      </w:r>
      <w:r>
        <w:rPr>
          <w:rFonts w:cs="Arial Unicode MS"/>
          <w:color w:val="000000"/>
          <w:u w:color="000000"/>
          <w:lang w:val="pt-PT"/>
          <w14:textOutline w14:w="12700" w14:cap="flat" w14:cmpd="sng" w14:algn="ctr">
            <w14:noFill/>
            <w14:prstDash w14:val="solid"/>
            <w14:miter w14:lim="400000"/>
          </w14:textOutline>
        </w:rPr>
        <w:t xml:space="preserve">se siente atraído por el </w:t>
      </w:r>
      <w:r>
        <w:rPr>
          <w:rFonts w:cs="Arial Unicode MS"/>
          <w:color w:val="000000"/>
          <w:u w:color="000000"/>
          <w:lang w:val="es-ES_tradnl"/>
          <w14:textOutline w14:w="12700" w14:cap="flat" w14:cmpd="sng" w14:algn="ctr">
            <w14:noFill/>
            <w14:prstDash w14:val="solid"/>
            <w14:miter w14:lim="400000"/>
          </w14:textOutline>
        </w:rPr>
        <w:t xml:space="preserve">enriquecimiento cultural y </w:t>
      </w:r>
      <w:r>
        <w:rPr>
          <w:rFonts w:cs="Arial Unicode MS"/>
          <w:color w:val="000000"/>
          <w:u w:color="000000"/>
          <w:lang w:val="pt-PT"/>
          <w14:textOutline w14:w="12700" w14:cap="flat" w14:cmpd="sng" w14:algn="ctr">
            <w14:noFill/>
            <w14:prstDash w14:val="solid"/>
            <w14:miter w14:lim="400000"/>
          </w14:textOutline>
        </w:rPr>
        <w:t xml:space="preserve">la oportunidad de conocer </w:t>
      </w:r>
      <w:r>
        <w:rPr>
          <w:rFonts w:cs="Arial Unicode MS"/>
          <w:color w:val="000000"/>
          <w:u w:color="000000"/>
          <w:lang w:val="es-ES_tradnl"/>
          <w14:textOutline w14:w="12700" w14:cap="flat" w14:cmpd="sng" w14:algn="ctr">
            <w14:noFill/>
            <w14:prstDash w14:val="solid"/>
            <w14:miter w14:lim="400000"/>
          </w14:textOutline>
        </w:rPr>
        <w:t>actores</w:t>
      </w:r>
      <w:r>
        <w:rPr>
          <w:rFonts w:cs="Arial Unicode MS"/>
          <w:color w:val="000000"/>
          <w:u w:color="000000"/>
          <w:lang w:val="pt-PT"/>
          <w14:textOutline w14:w="12700" w14:cap="flat" w14:cmpd="sng" w14:algn="ctr">
            <w14:noFill/>
            <w14:prstDash w14:val="solid"/>
            <w14:miter w14:lim="400000"/>
          </w14:textOutline>
        </w:rPr>
        <w:t>, actrices</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o</w:t>
      </w:r>
      <w:r>
        <w:rPr>
          <w:rFonts w:cs="Arial Unicode MS"/>
          <w:color w:val="000000"/>
          <w:u w:color="000000"/>
          <w:lang w:val="es-ES_tradnl"/>
          <w14:textOutline w14:w="12700" w14:cap="flat" w14:cmpd="sng" w14:algn="ctr">
            <w14:noFill/>
            <w14:prstDash w14:val="solid"/>
            <w14:miter w14:lim="400000"/>
          </w14:textOutline>
        </w:rPr>
        <w:t xml:space="preserve"> directores</w:t>
      </w:r>
      <w:r>
        <w:rPr>
          <w:rFonts w:cs="Arial Unicode MS"/>
          <w:color w:val="000000"/>
          <w:u w:color="000000"/>
          <w:lang w:val="pt-PT"/>
          <w14:textOutline w14:w="12700" w14:cap="flat" w14:cmpd="sng" w14:algn="ctr">
            <w14:noFill/>
            <w14:prstDash w14:val="solid"/>
            <w14:miter w14:lim="400000"/>
          </w14:textOutline>
        </w:rPr>
        <w:t xml:space="preserve"> de la escena teatral; este tipo de personas tiene un consumo mayor al promedio, posee un título universitario y un trabajo estable para poder costear</w:t>
      </w:r>
      <w:r>
        <w:rPr>
          <w:rFonts w:cs="Arial Unicode MS"/>
          <w:color w:val="000000"/>
          <w:u w:color="000000"/>
          <w:lang w:val="es-ES_tradnl"/>
          <w14:textOutline w14:w="12700" w14:cap="flat" w14:cmpd="sng" w14:algn="ctr">
            <w14:noFill/>
            <w14:prstDash w14:val="solid"/>
            <w14:miter w14:lim="400000"/>
          </w14:textOutline>
        </w:rPr>
        <w:t xml:space="preserve"> las veintid</w:t>
      </w:r>
      <w:r>
        <w:rPr>
          <w:rFonts w:cs="Arial Unicode MS"/>
          <w:color w:val="000000"/>
          <w:u w:color="000000"/>
          <w:lang w:val="pt-PT"/>
          <w14:textOutline w14:w="12700" w14:cap="flat" w14:cmpd="sng" w14:algn="ctr">
            <w14:noFill/>
            <w14:prstDash w14:val="solid"/>
            <w14:miter w14:lim="400000"/>
          </w14:textOutline>
        </w:rPr>
        <w:t xml:space="preserve">ós veces por </w:t>
      </w:r>
      <w:r>
        <w:rPr>
          <w:rFonts w:cs="Arial Unicode MS"/>
          <w:color w:val="000000"/>
          <w:u w:color="000000"/>
          <w:lang w:val="es-ES_tradnl"/>
          <w14:textOutline w14:w="12700" w14:cap="flat" w14:cmpd="sng" w14:algn="ctr">
            <w14:noFill/>
            <w14:prstDash w14:val="solid"/>
            <w14:miter w14:lim="400000"/>
          </w14:textOutline>
        </w:rPr>
        <w:t>año</w:t>
      </w:r>
      <w:r>
        <w:rPr>
          <w:rFonts w:cs="Arial Unicode MS"/>
          <w:color w:val="000000"/>
          <w:u w:color="000000"/>
          <w:lang w:val="pt-PT"/>
          <w14:textOutline w14:w="12700" w14:cap="flat" w14:cmpd="sng" w14:algn="ctr">
            <w14:noFill/>
            <w14:prstDash w14:val="solid"/>
            <w14:miter w14:lim="400000"/>
          </w14:textOutline>
        </w:rPr>
        <w:t xml:space="preserve"> que acude a actividades artístico-culturales variadas.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Luego, l</w:t>
      </w:r>
      <w:r>
        <w:rPr>
          <w:rFonts w:cs="Arial Unicode MS"/>
          <w:color w:val="000000"/>
          <w:u w:color="000000"/>
          <w:lang w:val="es-ES_tradnl"/>
          <w14:textOutline w14:w="12700" w14:cap="flat" w14:cmpd="sng" w14:algn="ctr">
            <w14:noFill/>
            <w14:prstDash w14:val="solid"/>
            <w14:miter w14:lim="400000"/>
          </w14:textOutline>
        </w:rPr>
        <w:t xml:space="preserve">os entusiastas </w:t>
      </w:r>
      <w:r>
        <w:rPr>
          <w:rFonts w:cs="Arial Unicode MS"/>
          <w:color w:val="000000"/>
          <w:u w:color="000000"/>
          <w:lang w:val="pt-PT"/>
          <w14:textOutline w14:w="12700" w14:cap="flat" w14:cmpd="sng" w14:algn="ctr">
            <w14:noFill/>
            <w14:prstDash w14:val="solid"/>
            <w14:miter w14:lim="400000"/>
          </w14:textOutline>
        </w:rPr>
        <w:t xml:space="preserve">acuden por razones sociales, tienen un </w:t>
      </w:r>
      <w:r>
        <w:rPr>
          <w:rFonts w:cs="Arial Unicode MS"/>
          <w:color w:val="000000"/>
          <w:u w:color="000000"/>
          <w:lang w:val="es-ES_tradnl"/>
          <w14:textOutline w14:w="12700" w14:cap="flat" w14:cmpd="sng" w14:algn="ctr">
            <w14:noFill/>
            <w14:prstDash w14:val="solid"/>
            <w14:miter w14:lim="400000"/>
          </w14:textOutline>
        </w:rPr>
        <w:t>gusto cultural tradicional</w:t>
      </w:r>
      <w:r>
        <w:rPr>
          <w:rFonts w:cs="Arial Unicode MS"/>
          <w:color w:val="000000"/>
          <w:u w:color="000000"/>
          <w:lang w:val="pt-PT"/>
          <w14:textOutline w14:w="12700" w14:cap="flat" w14:cmpd="sng" w14:algn="ctr">
            <w14:noFill/>
            <w14:prstDash w14:val="solid"/>
            <w14:miter w14:lim="400000"/>
          </w14:textOutline>
        </w:rPr>
        <w:t xml:space="preserve"> que tiende hacia la actuaciones musicales, su </w:t>
      </w:r>
      <w:r>
        <w:rPr>
          <w:rFonts w:cs="Arial Unicode MS"/>
          <w:color w:val="000000"/>
          <w:u w:color="000000"/>
          <w:lang w:val="es-ES_tradnl"/>
          <w14:textOutline w14:w="12700" w14:cap="flat" w14:cmpd="sng" w14:algn="ctr">
            <w14:noFill/>
            <w14:prstDash w14:val="solid"/>
            <w14:miter w14:lim="400000"/>
          </w14:textOutline>
        </w:rPr>
        <w:t>frecuencia de</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asistencia </w:t>
      </w:r>
      <w:r>
        <w:rPr>
          <w:rFonts w:cs="Arial Unicode MS"/>
          <w:color w:val="000000"/>
          <w:u w:color="000000"/>
          <w:lang w:val="pt-PT"/>
          <w14:textOutline w14:w="12700" w14:cap="flat" w14:cmpd="sng" w14:algn="ctr">
            <w14:noFill/>
            <w14:prstDash w14:val="solid"/>
            <w14:miter w14:lim="400000"/>
          </w14:textOutline>
        </w:rPr>
        <w:t>al teatro oscila en diecinueve</w:t>
      </w:r>
      <w:r>
        <w:rPr>
          <w:rFonts w:cs="Arial Unicode MS"/>
          <w:color w:val="000000"/>
          <w:u w:color="000000"/>
          <w:lang w:val="es-ES_tradnl"/>
          <w14:textOutline w14:w="12700" w14:cap="flat" w14:cmpd="sng" w14:algn="ctr">
            <w14:noFill/>
            <w14:prstDash w14:val="solid"/>
            <w14:miter w14:lim="400000"/>
          </w14:textOutline>
        </w:rPr>
        <w:t xml:space="preserve"> veces al año</w:t>
      </w:r>
      <w:r>
        <w:rPr>
          <w:rFonts w:cs="Arial Unicode MS"/>
          <w:color w:val="000000"/>
          <w:u w:color="000000"/>
          <w:lang w:val="pt-PT"/>
          <w14:textOutline w14:w="12700" w14:cap="flat" w14:cmpd="sng" w14:algn="ctr">
            <w14:noFill/>
            <w14:prstDash w14:val="solid"/>
            <w14:miter w14:lim="400000"/>
          </w14:textOutline>
        </w:rPr>
        <w:t xml:space="preserve">; este perfil puede tratarse de personas jubiladas o amas de casa.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Y l</w:t>
      </w:r>
      <w:r>
        <w:rPr>
          <w:rFonts w:cs="Arial Unicode MS"/>
          <w:color w:val="000000"/>
          <w:u w:color="000000"/>
          <w:lang w:val="es-ES_tradnl"/>
          <w14:textOutline w14:w="12700" w14:cap="flat" w14:cmpd="sng" w14:algn="ctr">
            <w14:noFill/>
            <w14:prstDash w14:val="solid"/>
            <w14:miter w14:lim="400000"/>
          </w14:textOutline>
        </w:rPr>
        <w:t>os indiferentes asisten para pasar un buen rato</w:t>
      </w:r>
      <w:r>
        <w:rPr>
          <w:rFonts w:cs="Arial Unicode MS"/>
          <w:color w:val="000000"/>
          <w:u w:color="000000"/>
          <w:lang w:val="pt-PT"/>
          <w14:textOutline w14:w="12700" w14:cap="flat" w14:cmpd="sng" w14:algn="ctr">
            <w14:noFill/>
            <w14:prstDash w14:val="solid"/>
            <w14:miter w14:lim="400000"/>
          </w14:textOutline>
        </w:rPr>
        <w:t xml:space="preserve"> sin mayores aspiraciones de sentir emociones pues no tiene hábitos culturales destacables; anualmente irá </w:t>
      </w:r>
      <w:r>
        <w:rPr>
          <w:rFonts w:cs="Arial Unicode MS"/>
          <w:color w:val="000000"/>
          <w:u w:color="000000"/>
          <w:lang w:val="es-ES_tradnl"/>
          <w14:textOutline w14:w="12700" w14:cap="flat" w14:cmpd="sng" w14:algn="ctr">
            <w14:noFill/>
            <w14:prstDash w14:val="solid"/>
            <w14:miter w14:lim="400000"/>
          </w14:textOutline>
        </w:rPr>
        <w:t>siete veces</w:t>
      </w:r>
      <w:r>
        <w:rPr>
          <w:rFonts w:cs="Arial Unicode MS"/>
          <w:color w:val="000000"/>
          <w:u w:color="000000"/>
          <w:lang w:val="pt-PT"/>
          <w14:textOutline w14:w="12700" w14:cap="flat" w14:cmpd="sng" w14:algn="ctr">
            <w14:noFill/>
            <w14:prstDash w14:val="solid"/>
            <w14:miter w14:lim="400000"/>
          </w14:textOutline>
        </w:rPr>
        <w:t xml:space="preserve"> a lugares conocidos con una oferta más comercial, se trata de personas sin estudios universitarios que tienen un trabajo fijo (</w:t>
      </w:r>
      <w:r>
        <w:rPr>
          <w:rFonts w:cs="Arial Unicode MS"/>
          <w:color w:val="000000"/>
          <w:u w:color="000000"/>
          <w:lang w:val="es-ES_tradnl"/>
          <w14:textOutline w14:w="12700" w14:cap="flat" w14:cmpd="sng" w14:algn="ctr">
            <w14:noFill/>
            <w14:prstDash w14:val="solid"/>
            <w14:miter w14:lim="400000"/>
          </w14:textOutline>
        </w:rPr>
        <w:t>Cuadrado</w:t>
      </w:r>
      <w:r>
        <w:rPr>
          <w:rFonts w:cs="Arial Unicode MS"/>
          <w:color w:val="000000"/>
          <w:u w:color="000000"/>
          <w:lang w:val="pt-PT"/>
          <w14:textOutline w14:w="12700" w14:cap="flat" w14:cmpd="sng" w14:algn="ctr">
            <w14:noFill/>
            <w14:prstDash w14:val="solid"/>
            <w14:miter w14:lim="400000"/>
          </w14:textOutline>
        </w:rPr>
        <w:t xml:space="preserve"> y </w:t>
      </w:r>
      <w:r>
        <w:rPr>
          <w:rFonts w:cs="Arial Unicode MS"/>
          <w:color w:val="000000"/>
          <w:u w:color="000000"/>
          <w:lang w:val="nl-NL"/>
          <w14:textOutline w14:w="12700" w14:cap="flat" w14:cmpd="sng" w14:algn="ctr">
            <w14:noFill/>
            <w14:prstDash w14:val="solid"/>
            <w14:miter w14:lim="400000"/>
          </w14:textOutline>
        </w:rPr>
        <w:t>Moll</w:t>
      </w:r>
      <w:r w:rsidRPr="00800E1A">
        <w:rPr>
          <w:rFonts w:cs="Arial Unicode MS"/>
          <w:color w:val="000000"/>
          <w:u w:color="000000"/>
          <w:lang w:val="es-EC"/>
          <w14:textOutline w14:w="12700" w14:cap="flat" w14:cmpd="sng" w14:algn="ctr">
            <w14:noFill/>
            <w14:prstDash w14:val="solid"/>
            <w14:miter w14:lim="400000"/>
          </w14:textOutline>
        </w:rPr>
        <w:t>à</w:t>
      </w:r>
      <w:r>
        <w:rPr>
          <w:rFonts w:cs="Arial Unicode MS"/>
          <w:color w:val="000000"/>
          <w:u w:color="000000"/>
          <w:lang w:val="pt-PT"/>
          <w14:textOutline w14:w="12700" w14:cap="flat" w14:cmpd="sng" w14:algn="ctr">
            <w14:noFill/>
            <w14:prstDash w14:val="solid"/>
            <w14:miter w14:lim="400000"/>
          </w14:textOutline>
        </w:rPr>
        <w:t>, 2000: 57-58).</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De modo que p</w:t>
      </w:r>
      <w:r>
        <w:rPr>
          <w:rFonts w:cs="Arial Unicode MS"/>
          <w:color w:val="000000"/>
          <w:u w:color="000000"/>
          <w:lang w:val="es-ES_tradnl"/>
          <w14:textOutline w14:w="12700" w14:cap="flat" w14:cmpd="sng" w14:algn="ctr">
            <w14:noFill/>
            <w14:prstDash w14:val="solid"/>
            <w14:miter w14:lim="400000"/>
          </w14:textOutline>
        </w:rPr>
        <w:t>ara lograr aceptación e interés en las audiencias es prioritario que desde que se concibe cualquier propuesta hasta en la difusión de su convocatoria resulte accesible en horarios, tiempos y costos. Tomando en cuenta que implicará un desplazamiento, el pago de una entrada y de consumos adicionales. En cuanto a la propuesta debe ser provocativa en su temática y abordaje y pertinente en el contexto social y la sede, tomando en cuenta la dificultad</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de llevar a cabo la producción y promoción </w:t>
      </w:r>
      <w:r>
        <w:rPr>
          <w:rFonts w:cs="Arial Unicode MS"/>
          <w:color w:val="000000"/>
          <w:u w:color="000000"/>
          <w:lang w:val="pt-PT"/>
          <w14:textOutline w14:w="12700" w14:cap="flat" w14:cmpd="sng" w14:algn="ctr">
            <w14:noFill/>
            <w14:prstDash w14:val="solid"/>
            <w14:miter w14:lim="400000"/>
          </w14:textOutline>
        </w:rPr>
        <w:t xml:space="preserve">eficiente </w:t>
      </w:r>
      <w:r>
        <w:rPr>
          <w:rFonts w:cs="Arial Unicode MS"/>
          <w:color w:val="000000"/>
          <w:u w:color="000000"/>
          <w:lang w:val="es-ES_tradnl"/>
          <w14:textOutline w14:w="12700" w14:cap="flat" w14:cmpd="sng" w14:algn="ctr">
            <w14:noFill/>
            <w14:prstDash w14:val="solid"/>
            <w14:miter w14:lim="400000"/>
          </w14:textOutline>
        </w:rPr>
        <w:t xml:space="preserve">de los eventos.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Es crucial reflexionar sobre las barreras geogr</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ficas, sociales, econó</w:t>
      </w:r>
      <w:r>
        <w:rPr>
          <w:rFonts w:cs="Arial Unicode MS"/>
          <w:color w:val="000000"/>
          <w:u w:color="000000"/>
          <w:lang w:val="pt-PT"/>
          <w14:textOutline w14:w="12700" w14:cap="flat" w14:cmpd="sng" w14:algn="ctr">
            <w14:noFill/>
            <w14:prstDash w14:val="solid"/>
            <w14:miter w14:lim="400000"/>
          </w14:textOutline>
        </w:rPr>
        <w:t>micas</w:t>
      </w:r>
      <w:r>
        <w:rPr>
          <w:rFonts w:cs="Arial Unicode MS"/>
          <w:color w:val="000000"/>
          <w:u w:color="000000"/>
          <w:lang w:val="es-ES_tradnl"/>
          <w14:textOutline w14:w="12700" w14:cap="flat" w14:cmpd="sng" w14:algn="ctr">
            <w14:noFill/>
            <w14:prstDash w14:val="solid"/>
            <w14:miter w14:lim="400000"/>
          </w14:textOutline>
        </w:rPr>
        <w:t xml:space="preserve"> que existen entre la institución y la comunidad. Esta </w:t>
      </w:r>
      <w:r>
        <w:rPr>
          <w:rFonts w:cs="Arial Unicode MS"/>
          <w:color w:val="000000"/>
          <w:u w:color="000000"/>
          <w:lang w:val="pt-PT"/>
          <w14:textOutline w14:w="12700" w14:cap="flat" w14:cmpd="sng" w14:algn="ctr">
            <w14:noFill/>
            <w14:prstDash w14:val="solid"/>
            <w14:miter w14:lim="400000"/>
          </w14:textOutline>
        </w:rPr>
        <w:t>introspección</w:t>
      </w:r>
      <w:r>
        <w:rPr>
          <w:rFonts w:cs="Arial Unicode MS"/>
          <w:color w:val="000000"/>
          <w:u w:color="000000"/>
          <w:lang w:val="es-ES_tradnl"/>
          <w14:textOutline w14:w="12700" w14:cap="flat" w14:cmpd="sng" w14:algn="ctr">
            <w14:noFill/>
            <w14:prstDash w14:val="solid"/>
            <w14:miter w14:lim="400000"/>
          </w14:textOutline>
        </w:rPr>
        <w:t xml:space="preserve"> permitirá adaptarse a los cambios de rutina y a los tiempos ocio en la interacción diaria, en la que hay una exposición a la presencia de dispositivos tecnológicos que saturan de contenidos a sus usuarios. </w:t>
      </w:r>
      <w:r>
        <w:rPr>
          <w:rFonts w:cs="Arial Unicode MS"/>
          <w:color w:val="000000"/>
          <w:u w:color="000000"/>
          <w:lang w:val="pt-PT"/>
          <w14:textOutline w14:w="12700" w14:cap="flat" w14:cmpd="sng" w14:algn="ctr">
            <w14:noFill/>
            <w14:prstDash w14:val="solid"/>
            <w14:miter w14:lim="400000"/>
          </w14:textOutline>
        </w:rPr>
        <w:t>L</w:t>
      </w:r>
      <w:r>
        <w:rPr>
          <w:rFonts w:cs="Arial Unicode MS"/>
          <w:color w:val="000000"/>
          <w:u w:color="000000"/>
          <w:lang w:val="es-ES_tradnl"/>
          <w14:textOutline w14:w="12700" w14:cap="flat" w14:cmpd="sng" w14:algn="ctr">
            <w14:noFill/>
            <w14:prstDash w14:val="solid"/>
            <w14:miter w14:lim="400000"/>
          </w14:textOutline>
        </w:rPr>
        <w:t>os públicos como portadores de discursos propios que pueda</w:t>
      </w:r>
      <w:r>
        <w:rPr>
          <w:rFonts w:cs="Arial Unicode MS"/>
          <w:color w:val="000000"/>
          <w:u w:color="000000"/>
          <w:lang w:val="pt-PT"/>
          <w14:textOutline w14:w="12700" w14:cap="flat" w14:cmpd="sng" w14:algn="ctr">
            <w14:noFill/>
            <w14:prstDash w14:val="solid"/>
            <w14:miter w14:lim="400000"/>
          </w14:textOutline>
        </w:rPr>
        <w:t>n</w:t>
      </w:r>
      <w:r>
        <w:rPr>
          <w:rFonts w:cs="Arial Unicode MS"/>
          <w:color w:val="000000"/>
          <w:u w:color="000000"/>
          <w:lang w:val="es-ES_tradnl"/>
          <w14:textOutline w14:w="12700" w14:cap="flat" w14:cmpd="sng" w14:algn="ctr">
            <w14:noFill/>
            <w14:prstDash w14:val="solid"/>
            <w14:miter w14:lim="400000"/>
          </w14:textOutline>
        </w:rPr>
        <w:t xml:space="preserve"> convertir la imagen consolidada de lo artístico en el marco institucional de la modernidad, de esta manera elaborar estrategias en torno a las interacciones con públicos plurales.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Al respecto, Sellas y Colomer (2009:</w:t>
      </w:r>
      <w:r>
        <w:rPr>
          <w:rFonts w:cs="Arial Unicode MS"/>
          <w:color w:val="000000"/>
          <w:u w:color="000000"/>
          <w:lang w:val="pt-PT"/>
          <w14:textOutline w14:w="12700" w14:cap="flat" w14:cmpd="sng" w14:algn="ctr">
            <w14:noFill/>
            <w14:prstDash w14:val="solid"/>
            <w14:miter w14:lim="400000"/>
          </w14:textOutline>
        </w:rPr>
        <w:t xml:space="preserve"> </w:t>
      </w:r>
      <w:r w:rsidRPr="00800E1A">
        <w:rPr>
          <w:rFonts w:cs="Arial Unicode MS"/>
          <w:color w:val="000000"/>
          <w:u w:color="000000"/>
          <w:lang w:val="es-EC"/>
          <w14:textOutline w14:w="12700" w14:cap="flat" w14:cmpd="sng" w14:algn="ctr">
            <w14:noFill/>
            <w14:prstDash w14:val="solid"/>
            <w14:miter w14:lim="400000"/>
          </w14:textOutline>
        </w:rPr>
        <w:t xml:space="preserve">43) </w:t>
      </w:r>
      <w:r>
        <w:rPr>
          <w:rFonts w:cs="Arial Unicode MS"/>
          <w:color w:val="000000"/>
          <w:u w:color="000000"/>
          <w:lang w:val="es-ES_tradnl"/>
          <w14:textOutline w14:w="12700" w14:cap="flat" w14:cmpd="sng" w14:algn="ctr">
            <w14:noFill/>
            <w14:prstDash w14:val="solid"/>
            <w14:miter w14:lim="400000"/>
          </w14:textOutline>
        </w:rPr>
        <w:t>aconsejan las siguientes prácticas para mejorar la accesibilidad y afluencia de los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pt-PT"/>
          <w14:textOutline w14:w="12700" w14:cap="flat" w14:cmpd="sng" w14:algn="ctr">
            <w14:noFill/>
            <w14:prstDash w14:val="solid"/>
            <w14:miter w14:lim="400000"/>
          </w14:textOutline>
        </w:rPr>
        <w:t>blicos</w:t>
      </w:r>
      <w:r>
        <w:rPr>
          <w:rFonts w:cs="Arial Unicode MS"/>
          <w:color w:val="000000"/>
          <w:u w:color="000000"/>
          <w:lang w:val="es-ES_tradnl"/>
          <w14:textOutline w14:w="12700" w14:cap="flat" w14:cmpd="sng" w14:algn="ctr">
            <w14:noFill/>
            <w14:prstDash w14:val="solid"/>
            <w14:miter w14:lim="400000"/>
          </w14:textOutline>
        </w:rPr>
        <w:t xml:space="preserve">. En cuanto a inconvenientes geográficos sugiere que se hagan programaciones de proximidad en el marco de sistemas de circuitos y generar programación cultural en </w:t>
      </w:r>
      <w:r w:rsidRPr="00800E1A">
        <w:rPr>
          <w:rFonts w:cs="Arial Unicode MS"/>
          <w:i/>
          <w:iCs/>
          <w:color w:val="000000"/>
          <w:u w:color="000000"/>
          <w:lang w:val="es-EC"/>
          <w14:textOutline w14:w="12700" w14:cap="flat" w14:cmpd="sng" w14:algn="ctr">
            <w14:noFill/>
            <w14:prstDash w14:val="solid"/>
            <w14:miter w14:lim="400000"/>
          </w14:textOutline>
        </w:rPr>
        <w:t xml:space="preserve">clusters </w:t>
      </w:r>
      <w:r>
        <w:rPr>
          <w:rFonts w:cs="Arial Unicode MS"/>
          <w:color w:val="000000"/>
          <w:u w:color="000000"/>
          <w:lang w:val="es-ES_tradnl"/>
          <w14:textOutline w14:w="12700" w14:cap="flat" w14:cmpd="sng" w14:algn="ctr">
            <w14:noFill/>
            <w14:prstDash w14:val="solid"/>
            <w14:miter w14:lim="400000"/>
          </w14:textOutline>
        </w:rPr>
        <w:t xml:space="preserve">de ocio.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lastRenderedPageBreak/>
        <w:t>En segundo lugar, ante la inaccesibilidad temporal proponen que los equipamientos concilien sus horarios con los de los públicos potenciales. Posteriormente se refiere a los impedimentos económicos, recomendando establecer precios especiales para sectores con bajo poder adquisitivo; abonos (individuales, de pareja, familiares); precios para grupos; precios promocionales (última hora, compra anticipada, sesiones previas); y programas de puntos. Y finalmente hace hincapié sobre las barreras sociales, sugir</w:t>
      </w:r>
      <w:r>
        <w:rPr>
          <w:rFonts w:cs="Arial Unicode MS"/>
          <w:color w:val="000000"/>
          <w:u w:color="000000"/>
          <w:lang w:val="pt-PT"/>
          <w14:textOutline w14:w="12700" w14:cap="flat" w14:cmpd="sng" w14:algn="ctr">
            <w14:noFill/>
            <w14:prstDash w14:val="solid"/>
            <w14:miter w14:lim="400000"/>
          </w14:textOutline>
        </w:rPr>
        <w:t>i</w:t>
      </w:r>
      <w:r>
        <w:rPr>
          <w:rFonts w:cs="Arial Unicode MS"/>
          <w:color w:val="000000"/>
          <w:u w:color="000000"/>
          <w:lang w:val="es-ES_tradnl"/>
          <w14:textOutline w14:w="12700" w14:cap="flat" w14:cmpd="sng" w14:algn="ctr">
            <w14:noFill/>
            <w14:prstDash w14:val="solid"/>
            <w14:miter w14:lim="400000"/>
          </w14:textOutline>
        </w:rPr>
        <w:t xml:space="preserve">endo que se impulsen portales y clubes de consumo; asociaciones de espectadores; redes locales de prescripción, acompañantes y entidades cívicas.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Tomando como bases los planteamientos anteriormente expuestos</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la tendencia es borrar fronteras entre el agente que produce y el agente que recibe los contenidos culturales, con el fin de que haya </w:t>
      </w:r>
      <w:r w:rsidR="00D45407">
        <w:rPr>
          <w:rFonts w:cs="Arial Unicode MS"/>
          <w:color w:val="000000"/>
          <w:u w:color="000000"/>
          <w:lang w:val="es-ES_tradnl"/>
          <w14:textOutline w14:w="12700" w14:cap="flat" w14:cmpd="sng" w14:algn="ctr">
            <w14:noFill/>
            <w14:prstDash w14:val="solid"/>
            <w14:miter w14:lim="400000"/>
          </w14:textOutline>
        </w:rPr>
        <w:t>una transformación</w:t>
      </w:r>
      <w:r>
        <w:rPr>
          <w:rFonts w:cs="Arial Unicode MS"/>
          <w:color w:val="000000"/>
          <w:u w:color="000000"/>
          <w:lang w:val="es-ES_tradnl"/>
          <w14:textOutline w14:w="12700" w14:cap="flat" w14:cmpd="sng" w14:algn="ctr">
            <w14:noFill/>
            <w14:prstDash w14:val="solid"/>
            <w14:miter w14:lim="400000"/>
          </w14:textOutline>
        </w:rPr>
        <w:t xml:space="preserve"> de la cultura organizativa y modelos de gestión en los equipamientos culturales.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C</w:t>
      </w:r>
      <w:r>
        <w:rPr>
          <w:rFonts w:cs="Arial Unicode MS"/>
          <w:color w:val="000000"/>
          <w:u w:color="000000"/>
          <w:lang w:val="pt-PT"/>
          <w14:textOutline w14:w="12700" w14:cap="flat" w14:cmpd="sng" w14:algn="ctr">
            <w14:noFill/>
            <w14:prstDash w14:val="solid"/>
            <w14:miter w14:lim="400000"/>
          </w14:textOutline>
        </w:rPr>
        <w:t>asual</w:t>
      </w:r>
      <w:r>
        <w:rPr>
          <w:rFonts w:cs="Arial Unicode MS"/>
          <w:color w:val="000000"/>
          <w:u w:color="000000"/>
          <w:lang w:val="es-ES_tradnl"/>
          <w14:textOutline w14:w="12700" w14:cap="flat" w14:cmpd="sng" w14:algn="ctr">
            <w14:noFill/>
            <w14:prstDash w14:val="solid"/>
            <w14:miter w14:lim="400000"/>
          </w14:textOutline>
        </w:rPr>
        <w:t xml:space="preserve">mente el </w:t>
      </w:r>
      <w:r>
        <w:rPr>
          <w:rFonts w:cs="Arial Unicode MS"/>
          <w:color w:val="000000"/>
          <w:u w:color="000000"/>
          <w:lang w:val="pt-PT"/>
          <w14:textOutline w14:w="12700" w14:cap="flat" w14:cmpd="sng" w14:algn="ctr">
            <w14:noFill/>
            <w14:prstDash w14:val="solid"/>
            <w14:miter w14:lim="400000"/>
          </w14:textOutline>
        </w:rPr>
        <w:t xml:space="preserve">marketing relacional </w:t>
      </w:r>
      <w:r>
        <w:rPr>
          <w:rFonts w:cs="Arial Unicode MS"/>
          <w:color w:val="000000"/>
          <w:u w:color="000000"/>
          <w:lang w:val="es-ES_tradnl"/>
          <w14:textOutline w14:w="12700" w14:cap="flat" w14:cmpd="sng" w14:algn="ctr">
            <w14:noFill/>
            <w14:prstDash w14:val="solid"/>
            <w14:miter w14:lim="400000"/>
          </w14:textOutline>
        </w:rPr>
        <w:t>propone crear una comunidad de intereses en la que se haga intercambios a partir de afinidad y confianza. Los roles siguen mudando, se develan los mecanismos creativos al público frente al hermetismo del arte, se resignifica el potencial y saberes de la ciudadanía.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Quiz</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 lo m</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s latente sea el h</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 xml:space="preserve">bito de consumir contenidos digitales o de entretenimiento, lo cual incide en que cuando las personas deciden salir de casa optan por experiencias personalizadas, especialmente agradables, puesto que se sienten ajenos o recelosos de asistir e intervenir en las convocatorias de determinadas organizaciones culturales.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El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blico quiere desbordar sus emociones en espacios sin protocolos evidentes como ocurre en los museos donde est</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n vigentes componentes como silencio, distancia, respeto, veneración y olvido de s</w:t>
      </w:r>
      <w:r w:rsidRPr="00800E1A">
        <w:rPr>
          <w:rFonts w:cs="Arial Unicode MS"/>
          <w:color w:val="000000"/>
          <w:u w:color="000000"/>
          <w:lang w:val="es-EC"/>
          <w14:textOutline w14:w="12700" w14:cap="flat" w14:cmpd="sng" w14:algn="ctr">
            <w14:noFill/>
            <w14:prstDash w14:val="solid"/>
            <w14:miter w14:lim="400000"/>
          </w14:textOutline>
        </w:rPr>
        <w:t xml:space="preserve">í.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Por consiguiente queda atrás el estereotipo d</w:t>
      </w:r>
      <w:r>
        <w:rPr>
          <w:rFonts w:cs="Arial Unicode MS"/>
          <w:color w:val="000000"/>
          <w:u w:color="000000"/>
          <w:lang w:val="it-IT"/>
          <w14:textOutline w14:w="12700" w14:cap="flat" w14:cmpd="sng" w14:algn="ctr">
            <w14:noFill/>
            <w14:prstDash w14:val="solid"/>
            <w14:miter w14:lim="400000"/>
          </w14:textOutline>
        </w:rPr>
        <w:t xml:space="preserve">el </w:t>
      </w:r>
      <w:r>
        <w:rPr>
          <w:rFonts w:cs="Arial Unicode MS"/>
          <w:color w:val="000000"/>
          <w:u w:color="000000"/>
          <w:lang w:val="es-ES_tradnl"/>
          <w14:textOutline w14:w="12700" w14:cap="flat" w14:cmpd="sng" w14:algn="ctr">
            <w14:noFill/>
            <w14:prstDash w14:val="solid"/>
            <w14:miter w14:lim="400000"/>
          </w14:textOutline>
        </w:rPr>
        <w:t>espectador</w:t>
      </w:r>
      <w:r>
        <w:rPr>
          <w:rFonts w:cs="Arial Unicode MS"/>
          <w:color w:val="000000"/>
          <w:u w:color="000000"/>
          <w:lang w:val="pt-PT"/>
          <w14:textOutline w14:w="12700" w14:cap="flat" w14:cmpd="sng" w14:algn="ctr">
            <w14:noFill/>
            <w14:prstDash w14:val="solid"/>
            <w14:miter w14:lim="400000"/>
          </w14:textOutline>
        </w:rPr>
        <w:t xml:space="preserve"> como</w:t>
      </w:r>
      <w:r>
        <w:rPr>
          <w:rFonts w:cs="Arial Unicode MS"/>
          <w:color w:val="000000"/>
          <w:u w:color="000000"/>
          <w:lang w:val="es-ES_tradnl"/>
          <w14:textOutline w14:w="12700" w14:cap="flat" w14:cmpd="sng" w14:algn="ctr">
            <w14:noFill/>
            <w14:prstDash w14:val="solid"/>
            <w14:miter w14:lim="400000"/>
          </w14:textOutline>
        </w:rPr>
        <w:t xml:space="preserve"> una figura pensada para ver a la distancia. </w:t>
      </w:r>
      <w:r>
        <w:rPr>
          <w:rFonts w:cs="Arial Unicode MS"/>
          <w:color w:val="000000"/>
          <w:u w:color="000000"/>
          <w:lang w:val="pt-PT"/>
          <w14:textOutline w14:w="12700" w14:cap="flat" w14:cmpd="sng" w14:algn="ctr">
            <w14:noFill/>
            <w14:prstDash w14:val="solid"/>
            <w14:miter w14:lim="400000"/>
          </w14:textOutline>
        </w:rPr>
        <w:t xml:space="preserve">Recordemos que para Pitágoras el espectador observa o mira, para Lucrecio el espectador es un sabio, mientras que para Kant el espectador siente placer al verse con una actitud reverente y en silencio. </w:t>
      </w:r>
      <w:r>
        <w:rPr>
          <w:rFonts w:cs="Arial Unicode MS"/>
          <w:color w:val="000000"/>
          <w:u w:color="000000"/>
          <w:lang w:val="es-ES_tradnl"/>
          <w14:textOutline w14:w="12700" w14:cap="flat" w14:cmpd="sng" w14:algn="ctr">
            <w14:noFill/>
            <w14:prstDash w14:val="solid"/>
            <w14:miter w14:lim="400000"/>
          </w14:textOutline>
        </w:rPr>
        <w:t>La distancia era un requisito de la representación, una exigencia para la contemplación desinteresada, una forma de la estética moderna.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Cabe recalcar que el consumo cultural de la sociedad contemporánea, ha experimentado un desplazamiento desde un eje vertical fundado en la distinción entre alta cultura y cultura popular. Este consumo ha dependido de la mezcla de géneros producida </w:t>
      </w:r>
      <w:r>
        <w:rPr>
          <w:rFonts w:cs="Arial Unicode MS"/>
          <w:color w:val="000000"/>
          <w:u w:color="000000"/>
          <w:lang w:val="pt-PT"/>
          <w14:textOutline w14:w="12700" w14:cap="flat" w14:cmpd="sng" w14:algn="ctr">
            <w14:noFill/>
            <w14:prstDash w14:val="solid"/>
            <w14:miter w14:lim="400000"/>
          </w14:textOutline>
        </w:rPr>
        <w:lastRenderedPageBreak/>
        <w:t xml:space="preserve">por la publicidad y el mercado, por la hibridación de las formas, el eclecticismo en las prácticas y por la tolerancia en los gustos.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Justamente, para Ari</w:t>
      </w:r>
      <w:r>
        <w:rPr>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lang w:val="pt-PT"/>
          <w14:textOutline w14:w="12700" w14:cap="flat" w14:cmpd="sng" w14:algn="ctr">
            <w14:noFill/>
            <w14:prstDash w14:val="solid"/>
            <w14:miter w14:lim="400000"/>
          </w14:textOutline>
        </w:rPr>
        <w:t xml:space="preserve">o (2007) esta capacidad nueva de los actores para mezclar formas distintas de preferencias en un único menú, bajo criterios de selección y actitud de consumo selectiva es lo que ha sido definido como omnivoridad. </w:t>
      </w:r>
    </w:p>
    <w:p w:rsidR="00DF1F3F" w:rsidRPr="00800E1A" w:rsidRDefault="00BE1283" w:rsidP="00231F64">
      <w:pPr>
        <w:tabs>
          <w:tab w:val="left" w:pos="720"/>
          <w:tab w:val="left" w:pos="1440"/>
          <w:tab w:val="left" w:pos="2880"/>
          <w:tab w:val="left" w:pos="2977"/>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es-ES_tradnl"/>
          <w14:textOutline w14:w="12700" w14:cap="flat" w14:cmpd="sng" w14:algn="ctr">
            <w14:noFill/>
            <w14:prstDash w14:val="solid"/>
            <w14:miter w14:lim="400000"/>
          </w14:textOutline>
        </w:rPr>
        <w:t>Se deber</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it-IT"/>
          <w14:textOutline w14:w="12700" w14:cap="flat" w14:cmpd="sng" w14:algn="ctr">
            <w14:noFill/>
            <w14:prstDash w14:val="solid"/>
            <w14:miter w14:lim="400000"/>
          </w14:textOutline>
        </w:rPr>
        <w:t>a definir</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no por lo que se consume sino por la modalidad de consumo (reflexividad, intelectualización, estilización o estetización de lo popular) y bien podr</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a entenderse como una adaptación de las pautas de distinción de clase a condiciones de relativismo cultural, donde las expresiones culturales deben interpretarse </w:t>
      </w:r>
      <w:r>
        <w:rPr>
          <w:rFonts w:cs="Arial Unicode MS"/>
          <w:color w:val="000000"/>
          <w:sz w:val="20"/>
          <w:szCs w:val="20"/>
          <w:u w:color="000000"/>
          <w:rtl/>
          <w:lang w:val="ar-SA"/>
          <w14:textOutline w14:w="12700" w14:cap="flat" w14:cmpd="sng" w14:algn="ctr">
            <w14:noFill/>
            <w14:prstDash w14:val="solid"/>
            <w14:miter w14:lim="400000"/>
          </w14:textOutline>
        </w:rPr>
        <w:t>“</w:t>
      </w:r>
      <w:r>
        <w:rPr>
          <w:rFonts w:cs="Arial Unicode MS"/>
          <w:color w:val="000000"/>
          <w:sz w:val="20"/>
          <w:szCs w:val="20"/>
          <w:u w:color="000000"/>
          <w:lang w:val="es-ES_tradnl"/>
          <w14:textOutline w14:w="12700" w14:cap="flat" w14:cmpd="sng" w14:algn="ctr">
            <w14:noFill/>
            <w14:prstDash w14:val="solid"/>
            <w14:miter w14:lim="400000"/>
          </w14:textOutline>
        </w:rPr>
        <w:t>en sus propios t</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pt-PT"/>
          <w14:textOutline w14:w="12700" w14:cap="flat" w14:cmpd="sng" w14:algn="ctr">
            <w14:noFill/>
            <w14:prstDash w14:val="solid"/>
            <w14:miter w14:lim="400000"/>
          </w14:textOutline>
        </w:rPr>
        <w:t xml:space="preserve">rminos” </w:t>
      </w:r>
      <w:r>
        <w:rPr>
          <w:rFonts w:cs="Arial Unicode MS"/>
          <w:color w:val="000000"/>
          <w:sz w:val="20"/>
          <w:szCs w:val="20"/>
          <w:u w:color="000000"/>
          <w:lang w:val="es-ES_tradnl"/>
          <w14:textOutline w14:w="12700" w14:cap="flat" w14:cmpd="sng" w14:algn="ctr">
            <w14:noFill/>
            <w14:prstDash w14:val="solid"/>
            <w14:miter w14:lim="400000"/>
          </w14:textOutline>
        </w:rPr>
        <w:t>y no desde una lógica etnocentrista y jer</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 xml:space="preserve">rquica, como la que gobierna el gusto del </w:t>
      </w:r>
      <w:r w:rsidRPr="00D45407">
        <w:rPr>
          <w:rFonts w:cs="Arial Unicode MS"/>
          <w:i/>
          <w:color w:val="000000"/>
          <w:sz w:val="20"/>
          <w:szCs w:val="20"/>
          <w:u w:color="000000"/>
          <w:lang w:val="es-ES_tradnl"/>
          <w14:textOutline w14:w="12700" w14:cap="flat" w14:cmpd="sng" w14:algn="ctr">
            <w14:noFill/>
            <w14:prstDash w14:val="solid"/>
            <w14:miter w14:lim="400000"/>
          </w14:textOutline>
        </w:rPr>
        <w:t>snob</w:t>
      </w:r>
      <w:r>
        <w:rPr>
          <w:rFonts w:cs="Arial Unicode MS"/>
          <w:color w:val="000000"/>
          <w:sz w:val="20"/>
          <w:szCs w:val="20"/>
          <w:u w:color="000000"/>
          <w:lang w:val="es-ES_tradnl"/>
          <w14:textOutline w14:w="12700" w14:cap="flat" w14:cmpd="sng" w14:algn="ctr">
            <w14:noFill/>
            <w14:prstDash w14:val="solid"/>
            <w14:miter w14:lim="400000"/>
          </w14:textOutline>
        </w:rPr>
        <w:t>. En este sentido es interesante el planteamiento de Bryson: estudia no las preferencias musicales, sino los rechazos y en este sentido sostiene que las formas m</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s rechazadas por las elites suelen ser las preferidas por grupos de estatus social m</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s bajo. Ha introducido el concepto de capital multicultural para referirse a la diversidad del capital cultural y al hecho de que la apertura y la tolerancia, y no só</w:t>
      </w:r>
      <w:r>
        <w:rPr>
          <w:rFonts w:cs="Arial Unicode MS"/>
          <w:color w:val="000000"/>
          <w:sz w:val="20"/>
          <w:szCs w:val="20"/>
          <w:u w:color="000000"/>
          <w:lang w:val="it-IT"/>
          <w14:textOutline w14:w="12700" w14:cap="flat" w14:cmpd="sng" w14:algn="ctr">
            <w14:noFill/>
            <w14:prstDash w14:val="solid"/>
            <w14:miter w14:lim="400000"/>
          </w14:textOutline>
        </w:rPr>
        <w:t>lo la distinci</w:t>
      </w:r>
      <w:r>
        <w:rPr>
          <w:rFonts w:cs="Arial Unicode MS"/>
          <w:color w:val="000000"/>
          <w:sz w:val="20"/>
          <w:szCs w:val="20"/>
          <w:u w:color="000000"/>
          <w:lang w:val="es-ES_tradnl"/>
          <w14:textOutline w14:w="12700" w14:cap="flat" w14:cmpd="sng" w14:algn="ctr">
            <w14:noFill/>
            <w14:prstDash w14:val="solid"/>
            <w14:miter w14:lim="400000"/>
          </w14:textOutline>
        </w:rPr>
        <w:t>ón, son tambi</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 xml:space="preserve">n una fuente de capital cultural (1996) </w:t>
      </w:r>
      <w:r>
        <w:rPr>
          <w:rFonts w:cs="Arial Unicode MS"/>
          <w:color w:val="000000"/>
          <w:sz w:val="20"/>
          <w:szCs w:val="20"/>
          <w:u w:color="000000"/>
          <w:lang w:val="pt-PT"/>
          <w14:textOutline w14:w="12700" w14:cap="flat" w14:cmpd="sng" w14:algn="ctr">
            <w14:noFill/>
            <w14:prstDash w14:val="solid"/>
            <w14:miter w14:lim="400000"/>
          </w14:textOutline>
        </w:rPr>
        <w:t>(Ari</w:t>
      </w:r>
      <w:r>
        <w:rPr>
          <w:rFonts w:cs="Arial Unicode MS"/>
          <w:color w:val="000000"/>
          <w:sz w:val="20"/>
          <w:szCs w:val="20"/>
          <w:u w:color="000000"/>
          <w:lang w:val="es-ES_tradnl"/>
          <w14:textOutline w14:w="12700" w14:cap="flat" w14:cmpd="sng" w14:algn="ctr">
            <w14:noFill/>
            <w14:prstDash w14:val="solid"/>
            <w14:miter w14:lim="400000"/>
          </w14:textOutline>
        </w:rPr>
        <w:t>ñ</w:t>
      </w:r>
      <w:r>
        <w:rPr>
          <w:rFonts w:cs="Arial Unicode MS"/>
          <w:color w:val="000000"/>
          <w:sz w:val="20"/>
          <w:szCs w:val="20"/>
          <w:u w:color="000000"/>
          <w:lang w:val="pt-PT"/>
          <w14:textOutline w14:w="12700" w14:cap="flat" w14:cmpd="sng" w14:algn="ctr">
            <w14:noFill/>
            <w14:prstDash w14:val="solid"/>
            <w14:miter w14:lim="400000"/>
          </w14:textOutline>
        </w:rPr>
        <w:t>o, 2007: 134)</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El consumo cultural se estructura a partir de diferentes factores como necesidades culturales, educación, motivación personal y social, el entorno o el mercado de la oferta, las propuestas creativas y las compensaciones de lo público desde la perspectiva del interés general. Cabe</w:t>
      </w:r>
      <w:r>
        <w:rPr>
          <w:rFonts w:cs="Arial Unicode MS"/>
          <w:color w:val="000000"/>
          <w:u w:color="000000"/>
          <w:lang w:val="es-ES_tradnl"/>
          <w14:textOutline w14:w="12700" w14:cap="flat" w14:cmpd="sng" w14:algn="ctr">
            <w14:noFill/>
            <w14:prstDash w14:val="solid"/>
            <w14:miter w14:lim="400000"/>
          </w14:textOutline>
        </w:rPr>
        <w:t xml:space="preserve"> detallar que </w:t>
      </w:r>
      <w:r>
        <w:rPr>
          <w:rFonts w:cs="Arial Unicode MS"/>
          <w:color w:val="000000"/>
          <w:u w:color="000000"/>
          <w:lang w:val="pt-PT"/>
          <w14:textOutline w14:w="12700" w14:cap="flat" w14:cmpd="sng" w14:algn="ctr">
            <w14:noFill/>
            <w14:prstDash w14:val="solid"/>
            <w14:miter w14:lim="400000"/>
          </w14:textOutline>
        </w:rPr>
        <w:t xml:space="preserve">las necesidades culturales están muy relacionadas con la educación siendo este un entorno el que se le proporciona al individuo las claves para la elección de la oferta cultural, aportándole valores y forma de vida que construyen una personalidad individual o colectiva.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citar lo expuesto el </w:t>
      </w:r>
      <w:r>
        <w:rPr>
          <w:rFonts w:cs="Arial Unicode MS"/>
          <w:color w:val="000000"/>
          <w:u w:color="000000"/>
          <w:shd w:val="clear" w:color="auto" w:fill="FFFFFF"/>
          <w:lang w:val="fr-FR"/>
          <w14:textOutline w14:w="12700" w14:cap="flat" w14:cmpd="sng" w14:algn="ctr">
            <w14:noFill/>
            <w14:prstDash w14:val="solid"/>
            <w14:miter w14:lim="400000"/>
          </w14:textOutline>
        </w:rPr>
        <w:t>informe</w:t>
      </w:r>
      <w:r>
        <w:rPr>
          <w:rFonts w:cs="Arial Unicode MS"/>
          <w:color w:val="000000"/>
          <w:u w:color="000000"/>
          <w:shd w:val="clear" w:color="auto" w:fill="FFFFFF"/>
          <w:lang w:val="pt-PT"/>
          <w14:textOutline w14:w="12700" w14:cap="flat" w14:cmpd="sng" w14:algn="ctr">
            <w14:noFill/>
            <w14:prstDash w14:val="solid"/>
            <w14:miter w14:lim="400000"/>
          </w14:textOutline>
        </w:rPr>
        <w:t xml:space="preserve"> de </w:t>
      </w:r>
      <w:r>
        <w:rPr>
          <w:rFonts w:cs="Arial Unicode MS"/>
          <w:color w:val="000000"/>
          <w:u w:color="000000"/>
          <w:lang w:val="pt-PT"/>
          <w14:textOutline w14:w="12700" w14:cap="flat" w14:cmpd="sng" w14:algn="ctr">
            <w14:noFill/>
            <w14:prstDash w14:val="solid"/>
            <w14:miter w14:lim="400000"/>
          </w14:textOutline>
        </w:rPr>
        <w:t xml:space="preserve">CISAC - </w:t>
      </w:r>
      <w:r>
        <w:rPr>
          <w:rFonts w:cs="Arial Unicode MS"/>
          <w:i/>
          <w:iCs/>
          <w:color w:val="000000"/>
          <w:u w:color="000000"/>
          <w:lang w:val="pt-PT"/>
          <w14:textOutline w14:w="12700" w14:cap="flat" w14:cmpd="sng" w14:algn="ctr">
            <w14:noFill/>
            <w14:prstDash w14:val="solid"/>
            <w14:miter w14:lim="400000"/>
          </w14:textOutline>
        </w:rPr>
        <w:t>T</w:t>
      </w:r>
      <w:r>
        <w:rPr>
          <w:rFonts w:cs="Arial Unicode MS"/>
          <w:i/>
          <w:iCs/>
          <w:color w:val="000000"/>
          <w:u w:color="000000"/>
          <w14:textOutline w14:w="12700" w14:cap="flat" w14:cmpd="sng" w14:algn="ctr">
            <w14:noFill/>
            <w14:prstDash w14:val="solid"/>
            <w14:miter w14:lim="400000"/>
          </w14:textOutline>
        </w:rPr>
        <w:t>he International Confederation of Societies of Authors and Composers</w:t>
      </w:r>
      <w:r>
        <w:rPr>
          <w:rFonts w:cs="Arial Unicode MS"/>
          <w:color w:val="000000"/>
          <w:u w:color="000000"/>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(2015: 26) denominado</w:t>
      </w:r>
      <w:r>
        <w:rPr>
          <w:rFonts w:cs="Arial Unicode MS"/>
          <w:color w:val="000000"/>
          <w:u w:color="000000"/>
          <w:shd w:val="clear" w:color="auto" w:fill="FFFFFF"/>
          <w:lang w:val="fr-FR"/>
          <w14:textOutline w14:w="12700" w14:cap="flat" w14:cmpd="sng" w14:algn="ctr">
            <w14:noFill/>
            <w14:prstDash w14:val="solid"/>
            <w14:miter w14:lim="400000"/>
          </w14:textOutline>
        </w:rPr>
        <w:t xml:space="preserve"> </w:t>
      </w:r>
      <w:r w:rsidRPr="00800E1A">
        <w:rPr>
          <w:rFonts w:cs="Arial Unicode MS"/>
          <w:i/>
          <w:iCs/>
          <w:color w:val="000000"/>
          <w:u w:color="000000"/>
          <w:shd w:val="clear" w:color="auto" w:fill="FFFFFF"/>
          <w14:textOutline w14:w="12700" w14:cap="flat" w14:cmpd="sng" w14:algn="ctr">
            <w14:noFill/>
            <w14:prstDash w14:val="solid"/>
            <w14:miter w14:lim="400000"/>
          </w14:textOutline>
        </w:rPr>
        <w:t xml:space="preserve">Cultural times. </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The first global map of cultural and creative industries</w:t>
      </w:r>
      <w:r>
        <w:rPr>
          <w:rFonts w:cs="Arial Unicode MS"/>
          <w:color w:val="000000"/>
          <w:u w:color="000000"/>
          <w:shd w:val="clear" w:color="auto" w:fill="FFFFFF"/>
          <w:lang w:val="pt-PT"/>
          <w14:textOutline w14:w="12700" w14:cap="flat" w14:cmpd="sng" w14:algn="ctr">
            <w14:noFill/>
            <w14:prstDash w14:val="solid"/>
            <w14:miter w14:lim="400000"/>
          </w14:textOutline>
        </w:rPr>
        <w:t>, que alude a los patrones de consumo renuevan los modelos de negocio y los procesos de creación de contenido, donde destacan seis características "a</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 xml:space="preserve">bundance, </w:t>
      </w:r>
      <w:r>
        <w:rPr>
          <w:rFonts w:cs="Arial Unicode MS"/>
          <w:i/>
          <w:iCs/>
          <w:color w:val="000000"/>
          <w:u w:color="000000"/>
          <w:shd w:val="clear" w:color="auto" w:fill="FFFFFF"/>
          <w:lang w:val="pt-PT"/>
          <w14:textOutline w14:w="12700" w14:cap="flat" w14:cmpd="sng" w14:algn="ctr">
            <w14:noFill/>
            <w14:prstDash w14:val="solid"/>
            <w14:miter w14:lim="400000"/>
          </w14:textOutline>
        </w:rPr>
        <w:t>p</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 xml:space="preserve">ersonalization, </w:t>
      </w:r>
      <w:r>
        <w:rPr>
          <w:rFonts w:cs="Arial Unicode MS"/>
          <w:i/>
          <w:iCs/>
          <w:color w:val="000000"/>
          <w:u w:color="000000"/>
          <w:shd w:val="clear" w:color="auto" w:fill="FFFFFF"/>
          <w:lang w:val="pt-PT"/>
          <w14:textOutline w14:w="12700" w14:cap="flat" w14:cmpd="sng" w14:algn="ctr">
            <w14:noFill/>
            <w14:prstDash w14:val="solid"/>
            <w14:miter w14:lim="400000"/>
          </w14:textOutline>
        </w:rPr>
        <w:t>a</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 xml:space="preserve">ggregation and recommendation, </w:t>
      </w:r>
      <w:r>
        <w:rPr>
          <w:rFonts w:cs="Arial Unicode MS"/>
          <w:i/>
          <w:iCs/>
          <w:color w:val="000000"/>
          <w:u w:color="000000"/>
          <w:shd w:val="clear" w:color="auto" w:fill="FFFFFF"/>
          <w:lang w:val="pt-PT"/>
          <w14:textOutline w14:w="12700" w14:cap="flat" w14:cmpd="sng" w14:algn="ctr">
            <w14:noFill/>
            <w14:prstDash w14:val="solid"/>
            <w14:miter w14:lim="400000"/>
          </w14:textOutline>
        </w:rPr>
        <w:t>c</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 xml:space="preserve">ommunity, </w:t>
      </w:r>
      <w:r>
        <w:rPr>
          <w:rFonts w:cs="Arial Unicode MS"/>
          <w:i/>
          <w:iCs/>
          <w:color w:val="000000"/>
          <w:u w:color="000000"/>
          <w:shd w:val="clear" w:color="auto" w:fill="FFFFFF"/>
          <w:lang w:val="pt-PT"/>
          <w14:textOutline w14:w="12700" w14:cap="flat" w14:cmpd="sng" w14:algn="ctr">
            <w14:noFill/>
            <w14:prstDash w14:val="solid"/>
            <w14:miter w14:lim="400000"/>
          </w14:textOutline>
        </w:rPr>
        <w:t>i</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 xml:space="preserve">nvolvement, </w:t>
      </w:r>
      <w:r>
        <w:rPr>
          <w:rFonts w:cs="Arial Unicode MS"/>
          <w:i/>
          <w:iCs/>
          <w:color w:val="000000"/>
          <w:u w:color="000000"/>
          <w:shd w:val="clear" w:color="auto" w:fill="FFFFFF"/>
          <w:lang w:val="pt-PT"/>
          <w14:textOutline w14:w="12700" w14:cap="flat" w14:cmpd="sng" w14:algn="ctr">
            <w14:noFill/>
            <w14:prstDash w14:val="solid"/>
            <w14:miter w14:lim="400000"/>
          </w14:textOutline>
        </w:rPr>
        <w:t>i</w:t>
      </w:r>
      <w:r>
        <w:rPr>
          <w:rFonts w:cs="Arial Unicode MS"/>
          <w:i/>
          <w:iCs/>
          <w:color w:val="000000"/>
          <w:u w:color="000000"/>
          <w:shd w:val="clear" w:color="auto" w:fill="FFFFFF"/>
          <w:lang w:val="es-ES_tradnl"/>
          <w14:textOutline w14:w="12700" w14:cap="flat" w14:cmpd="sng" w14:algn="ctr">
            <w14:noFill/>
            <w14:prstDash w14:val="solid"/>
            <w14:miter w14:lim="400000"/>
          </w14:textOutline>
        </w:rPr>
        <w:t>llegal content</w:t>
      </w:r>
      <w:r>
        <w:rPr>
          <w:rFonts w:cs="Arial Unicode MS"/>
          <w:color w:val="000000"/>
          <w:u w:color="000000"/>
          <w:shd w:val="clear" w:color="auto" w:fill="FFFFFF"/>
          <w:lang w:val="pt-PT"/>
          <w14:textOutline w14:w="12700" w14:cap="flat" w14:cmpd="sng" w14:algn="ctr">
            <w14:noFill/>
            <w14:prstDash w14:val="solid"/>
            <w14:miter w14:lim="400000"/>
          </w14:textOutline>
        </w:rPr>
        <w:t>”.</w:t>
      </w:r>
    </w:p>
    <w:p w:rsidR="00DF1F3F" w:rsidRPr="00D45407"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La teoría del omnivorismo cultural es una crítica a la distinción social establecida por Bourdieu, que sustituiría a </w:t>
      </w:r>
      <w:r>
        <w:rPr>
          <w:rFonts w:cs="Arial Unicode MS"/>
          <w:color w:val="000000"/>
          <w:u w:color="000000"/>
          <w:lang w:val="es-ES_tradnl"/>
          <w14:textOutline w14:w="12700" w14:cap="flat" w14:cmpd="sng" w14:algn="ctr">
            <w14:noFill/>
            <w14:prstDash w14:val="solid"/>
            <w14:miter w14:lim="400000"/>
          </w14:textOutline>
        </w:rPr>
        <w:t>un cierto elitismo intelectual y esnobismo que hab</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a sido frecuente entre las clases altas frente a un </w:t>
      </w:r>
      <w:r>
        <w:rPr>
          <w:rFonts w:cs="Arial Unicode MS"/>
          <w:color w:val="000000"/>
          <w:u w:color="000000"/>
          <w:rtl/>
          <w:lang w:val="ar-SA"/>
          <w14:textOutline w14:w="12700" w14:cap="flat" w14:cmpd="sng" w14:algn="ctr">
            <w14:noFill/>
            <w14:prstDash w14:val="solid"/>
            <w14:miter w14:lim="400000"/>
          </w14:textOutline>
        </w:rPr>
        <w:t>“</w:t>
      </w:r>
      <w:r>
        <w:rPr>
          <w:rFonts w:cs="Arial Unicode MS"/>
          <w:color w:val="000000"/>
          <w:u w:color="000000"/>
          <w:lang w:val="it-IT"/>
          <w14:textOutline w14:w="12700" w14:cap="flat" w14:cmpd="sng" w14:algn="ctr">
            <w14:noFill/>
            <w14:prstDash w14:val="solid"/>
            <w14:miter w14:lim="400000"/>
          </w14:textOutline>
        </w:rPr>
        <w:t>univorismo</w:t>
      </w:r>
      <w:r>
        <w:rPr>
          <w:rFonts w:cs="Arial Unicode MS"/>
          <w:color w:val="000000"/>
          <w:u w:color="000000"/>
          <w:lang w:val="pt-PT"/>
          <w14:textOutline w14:w="12700" w14:cap="flat" w14:cmpd="sng" w14:algn="ctr">
            <w14:noFill/>
            <w14:prstDash w14:val="solid"/>
            <w14:miter w14:lim="400000"/>
          </w14:textOutline>
        </w:rPr>
        <w:t>” que caracterizarí</w:t>
      </w:r>
      <w:r>
        <w:rPr>
          <w:rFonts w:cs="Arial Unicode MS"/>
          <w:color w:val="000000"/>
          <w:u w:color="000000"/>
          <w:lang w:val="es-ES_tradnl"/>
          <w14:textOutline w14:w="12700" w14:cap="flat" w14:cmpd="sng" w14:algn="ctr">
            <w14:noFill/>
            <w14:prstDash w14:val="solid"/>
            <w14:miter w14:lim="400000"/>
          </w14:textOutline>
        </w:rPr>
        <w:t>a a las clases populares</w:t>
      </w:r>
      <w:r>
        <w:rPr>
          <w:rFonts w:cs="Arial Unicode MS"/>
          <w:color w:val="000000"/>
          <w:u w:color="000000"/>
          <w:lang w:val="pt-PT"/>
          <w14:textOutline w14:w="12700" w14:cap="flat" w14:cmpd="sng" w14:algn="ctr">
            <w14:noFill/>
            <w14:prstDash w14:val="solid"/>
            <w14:miter w14:lim="400000"/>
          </w14:textOutline>
        </w:rPr>
        <w:t xml:space="preserve"> (Fernández </w:t>
      </w:r>
      <w:r w:rsidRPr="00D45407">
        <w:rPr>
          <w:rFonts w:cs="Arial Unicode MS"/>
          <w:color w:val="000000"/>
          <w:u w:color="000000"/>
          <w:lang w:val="pt-PT"/>
          <w14:textOutline w14:w="12700" w14:cap="flat" w14:cmpd="sng" w14:algn="ctr">
            <w14:noFill/>
            <w14:prstDash w14:val="solid"/>
            <w14:miter w14:lim="400000"/>
          </w14:textOutline>
        </w:rPr>
        <w:t xml:space="preserve">Rodríguez y Heikkila, 2011: 590). La clasificación según </w:t>
      </w:r>
      <w:r w:rsidRPr="00D45407">
        <w:rPr>
          <w:rFonts w:cs="Arial Unicode MS"/>
          <w:bCs/>
          <w:color w:val="000000"/>
          <w:u w:color="000000"/>
          <w:lang w:val="pt-PT"/>
          <w14:textOutline w14:w="12700" w14:cap="flat" w14:cmpd="sng" w14:algn="ctr">
            <w14:noFill/>
            <w14:prstDash w14:val="solid"/>
            <w14:miter w14:lim="400000"/>
          </w14:textOutline>
        </w:rPr>
        <w:t>Peterson (2005)</w:t>
      </w:r>
      <w:r w:rsidRPr="00D45407">
        <w:rPr>
          <w:rFonts w:cs="Arial Unicode MS"/>
          <w:color w:val="000000"/>
          <w:u w:color="000000"/>
          <w:lang w:val="pt-PT"/>
          <w14:textOutline w14:w="12700" w14:cap="flat" w14:cmpd="sng" w14:algn="ctr">
            <w14:noFill/>
            <w14:prstDash w14:val="solid"/>
            <w14:miter w14:lim="400000"/>
          </w14:textOutline>
        </w:rPr>
        <w:t xml:space="preserve"> queda así:</w:t>
      </w:r>
    </w:p>
    <w:p w:rsidR="00DF1F3F" w:rsidRPr="00800E1A" w:rsidRDefault="00BE1283" w:rsidP="00FA2E63">
      <w:pPr>
        <w:tabs>
          <w:tab w:val="left" w:pos="720"/>
          <w:tab w:val="left" w:pos="1440"/>
          <w:tab w:val="left" w:pos="2835"/>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a) L</w:t>
      </w:r>
      <w:r>
        <w:rPr>
          <w:rFonts w:cs="Arial Unicode MS"/>
          <w:color w:val="000000"/>
          <w:sz w:val="20"/>
          <w:szCs w:val="20"/>
          <w:u w:color="000000"/>
          <w:lang w:val="es-ES_tradnl"/>
          <w14:textOutline w14:w="12700" w14:cap="flat" w14:cmpd="sng" w14:algn="ctr">
            <w14:noFill/>
            <w14:prstDash w14:val="solid"/>
            <w14:miter w14:lim="400000"/>
          </w14:textOutline>
        </w:rPr>
        <w:t>os un</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voros de la alta cultura o re</w:t>
      </w:r>
      <w:r>
        <w:rPr>
          <w:rFonts w:cs="Arial Unicode MS"/>
          <w:color w:val="000000"/>
          <w:sz w:val="20"/>
          <w:szCs w:val="20"/>
          <w:u w:color="000000"/>
          <w:lang w:val="pt-PT"/>
          <w14:textOutline w14:w="12700" w14:cap="flat" w14:cmpd="sng" w14:algn="ctr">
            <w14:noFill/>
            <w14:prstDash w14:val="solid"/>
            <w14:miter w14:lim="400000"/>
          </w14:textOutline>
        </w:rPr>
        <w:t>finados (</w:t>
      </w:r>
      <w:r>
        <w:rPr>
          <w:rFonts w:cs="Arial Unicode MS"/>
          <w:i/>
          <w:iCs/>
          <w:color w:val="000000"/>
          <w:sz w:val="20"/>
          <w:szCs w:val="20"/>
          <w:u w:color="000000"/>
          <w:lang w:val="es-ES_tradnl"/>
          <w14:textOutline w14:w="12700" w14:cap="flat" w14:cmpd="sng" w14:algn="ctr">
            <w14:noFill/>
            <w14:prstDash w14:val="solid"/>
            <w14:miter w14:lim="400000"/>
          </w14:textOutline>
        </w:rPr>
        <w:t>highbrow univores</w:t>
      </w:r>
      <w:r>
        <w:rPr>
          <w:rFonts w:cs="Arial Unicode MS"/>
          <w:color w:val="000000"/>
          <w:sz w:val="20"/>
          <w:szCs w:val="20"/>
          <w:u w:color="000000"/>
          <w:lang w:val="es-ES_tradnl"/>
          <w14:textOutline w14:w="12700" w14:cap="flat" w14:cmpd="sng" w14:algn="ctr">
            <w14:noFill/>
            <w14:prstDash w14:val="solid"/>
            <w14:miter w14:lim="400000"/>
          </w14:textOutline>
        </w:rPr>
        <w:t>), cuyos gustos siguen, m</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 xml:space="preserve">s o menos al pie de la letra, los valores culturales elitistas dominantes y creadores de distinción social, fundamentalmente manifestaciones relativamente tradicionales de la alta cultura. </w:t>
      </w:r>
      <w:r w:rsidR="0083313B">
        <w:rPr>
          <w:rFonts w:cs="Arial Unicode MS"/>
          <w:color w:val="000000"/>
          <w:sz w:val="20"/>
          <w:szCs w:val="20"/>
          <w:u w:color="000000"/>
          <w:lang w:val="es-ES_tradnl"/>
          <w14:textOutline w14:w="12700" w14:cap="flat" w14:cmpd="sng" w14:algn="ctr">
            <w14:noFill/>
            <w14:prstDash w14:val="solid"/>
            <w14:miter w14:lim="400000"/>
          </w14:textOutline>
        </w:rPr>
        <w:t>Naturalmente</w:t>
      </w:r>
      <w:r>
        <w:rPr>
          <w:rFonts w:cs="Arial Unicode MS"/>
          <w:color w:val="000000"/>
          <w:sz w:val="20"/>
          <w:szCs w:val="20"/>
          <w:u w:color="000000"/>
          <w:lang w:val="es-ES_tradnl"/>
          <w14:textOutline w14:w="12700" w14:cap="flat" w14:cmpd="sng" w14:algn="ctr">
            <w14:noFill/>
            <w14:prstDash w14:val="solid"/>
            <w14:miter w14:lim="400000"/>
          </w14:textOutline>
        </w:rPr>
        <w:t>, pertenecen a grupos sociales asociados a las clases altas y medias altas. b) Los omn</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voros de la alta cultura o re</w:t>
      </w:r>
      <w:r>
        <w:rPr>
          <w:rFonts w:cs="Arial Unicode MS"/>
          <w:color w:val="000000"/>
          <w:sz w:val="20"/>
          <w:szCs w:val="20"/>
          <w:u w:color="000000"/>
          <w:lang w:val="pt-PT"/>
          <w14:textOutline w14:w="12700" w14:cap="flat" w14:cmpd="sng" w14:algn="ctr">
            <w14:noFill/>
            <w14:prstDash w14:val="solid"/>
            <w14:miter w14:lim="400000"/>
          </w14:textOutline>
        </w:rPr>
        <w:t>finados (</w:t>
      </w:r>
      <w:r>
        <w:rPr>
          <w:rFonts w:cs="Arial Unicode MS"/>
          <w:i/>
          <w:iCs/>
          <w:color w:val="000000"/>
          <w:sz w:val="20"/>
          <w:szCs w:val="20"/>
          <w:u w:color="000000"/>
          <w:lang w:val="es-ES_tradnl"/>
          <w14:textOutline w14:w="12700" w14:cap="flat" w14:cmpd="sng" w14:algn="ctr">
            <w14:noFill/>
            <w14:prstDash w14:val="solid"/>
            <w14:miter w14:lim="400000"/>
          </w14:textOutline>
        </w:rPr>
        <w:t>highbrow omnivores</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rtl/>
          <w:lang w:val="ar-SA"/>
          <w14:textOutline w14:w="12700" w14:cap="flat" w14:cmpd="sng" w14:algn="ctr">
            <w14:noFill/>
            <w14:prstDash w14:val="solid"/>
            <w14:miter w14:lim="400000"/>
          </w14:textOutline>
        </w:rPr>
        <w:t>“</w:t>
      </w:r>
      <w:r>
        <w:rPr>
          <w:rFonts w:cs="Arial Unicode MS"/>
          <w:color w:val="000000"/>
          <w:sz w:val="20"/>
          <w:szCs w:val="20"/>
          <w:u w:color="000000"/>
          <w:lang w:val="pt-PT"/>
          <w14:textOutline w14:w="12700" w14:cap="flat" w14:cmpd="sng" w14:algn="ctr">
            <w14:noFill/>
            <w14:prstDash w14:val="solid"/>
            <w14:miter w14:lim="400000"/>
          </w14:textOutline>
        </w:rPr>
        <w:t>omní</w:t>
      </w:r>
      <w:r>
        <w:rPr>
          <w:rFonts w:cs="Arial Unicode MS"/>
          <w:color w:val="000000"/>
          <w:sz w:val="20"/>
          <w:szCs w:val="20"/>
          <w:u w:color="000000"/>
          <w:lang w:val="it-IT"/>
          <w14:textOutline w14:w="12700" w14:cap="flat" w14:cmpd="sng" w14:algn="ctr">
            <w14:noFill/>
            <w14:prstDash w14:val="solid"/>
            <w14:miter w14:lim="400000"/>
          </w14:textOutline>
        </w:rPr>
        <w:t>voros</w:t>
      </w:r>
      <w:r>
        <w:rPr>
          <w:rFonts w:cs="Arial Unicode MS"/>
          <w:color w:val="000000"/>
          <w:sz w:val="20"/>
          <w:szCs w:val="20"/>
          <w:u w:color="000000"/>
          <w:lang w:val="pt-PT"/>
          <w14:textOutline w14:w="12700" w14:cap="flat" w14:cmpd="sng" w14:algn="ctr">
            <w14:noFill/>
            <w14:prstDash w14:val="solid"/>
            <w14:miter w14:lim="400000"/>
          </w14:textOutline>
        </w:rPr>
        <w:t>” aut</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nticos, que disponen de amplios gustos que oscilan desde lo alta cultura al inter</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 xml:space="preserve">s por ciertos elementos de la cultura popular. </w:t>
      </w:r>
      <w:r w:rsidR="0083313B">
        <w:rPr>
          <w:rFonts w:cs="Arial Unicode MS"/>
          <w:color w:val="000000"/>
          <w:sz w:val="20"/>
          <w:szCs w:val="20"/>
          <w:u w:color="000000"/>
          <w:lang w:val="es-ES_tradnl"/>
          <w14:textOutline w14:w="12700" w14:cap="flat" w14:cmpd="sng" w14:algn="ctr">
            <w14:noFill/>
            <w14:prstDash w14:val="solid"/>
            <w14:miter w14:lim="400000"/>
          </w14:textOutline>
        </w:rPr>
        <w:t>Son</w:t>
      </w:r>
      <w:r>
        <w:rPr>
          <w:rFonts w:cs="Arial Unicode MS"/>
          <w:color w:val="000000"/>
          <w:sz w:val="20"/>
          <w:szCs w:val="20"/>
          <w:u w:color="000000"/>
          <w:lang w:val="es-ES_tradnl"/>
          <w14:textOutline w14:w="12700" w14:cap="flat" w14:cmpd="sng" w14:algn="ctr">
            <w14:noFill/>
            <w14:prstDash w14:val="solid"/>
            <w14:miter w14:lim="400000"/>
          </w14:textOutline>
        </w:rPr>
        <w:t xml:space="preserve"> adem</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 xml:space="preserve">s unos consumidores activos. </w:t>
      </w:r>
      <w:r w:rsidR="003B5B47">
        <w:rPr>
          <w:rFonts w:cs="Arial Unicode MS"/>
          <w:color w:val="000000"/>
          <w:sz w:val="20"/>
          <w:szCs w:val="20"/>
          <w:u w:color="000000"/>
          <w:lang w:val="es-ES_tradnl"/>
          <w14:textOutline w14:w="12700" w14:cap="flat" w14:cmpd="sng" w14:algn="ctr">
            <w14:noFill/>
            <w14:prstDash w14:val="solid"/>
            <w14:miter w14:lim="400000"/>
          </w14:textOutline>
        </w:rPr>
        <w:t>No</w:t>
      </w:r>
      <w:r>
        <w:rPr>
          <w:rFonts w:cs="Arial Unicode MS"/>
          <w:color w:val="000000"/>
          <w:sz w:val="20"/>
          <w:szCs w:val="20"/>
          <w:u w:color="000000"/>
          <w:lang w:val="es-ES_tradnl"/>
          <w14:textOutline w14:w="12700" w14:cap="flat" w14:cmpd="sng" w14:algn="ctr">
            <w14:noFill/>
            <w14:prstDash w14:val="solid"/>
            <w14:miter w14:lim="400000"/>
          </w14:textOutline>
        </w:rPr>
        <w:t xml:space="preserve"> por casualidad, suelen proceder asimismo de las clases medias y altas. </w:t>
      </w:r>
      <w:r>
        <w:rPr>
          <w:rFonts w:cs="Arial Unicode MS"/>
          <w:color w:val="000000"/>
          <w:sz w:val="20"/>
          <w:szCs w:val="20"/>
          <w:u w:color="000000"/>
          <w:lang w:val="es-ES_tradnl"/>
          <w14:textOutline w14:w="12700" w14:cap="flat" w14:cmpd="sng" w14:algn="ctr">
            <w14:noFill/>
            <w14:prstDash w14:val="solid"/>
            <w14:miter w14:lim="400000"/>
          </w14:textOutline>
        </w:rPr>
        <w:lastRenderedPageBreak/>
        <w:t>c) los un</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voros de la cultura popular (</w:t>
      </w:r>
      <w:r>
        <w:rPr>
          <w:rFonts w:cs="Arial Unicode MS"/>
          <w:i/>
          <w:iCs/>
          <w:color w:val="000000"/>
          <w:sz w:val="20"/>
          <w:szCs w:val="20"/>
          <w:u w:color="000000"/>
          <w:lang w:val="es-ES_tradnl"/>
          <w14:textOutline w14:w="12700" w14:cap="flat" w14:cmpd="sng" w14:algn="ctr">
            <w14:noFill/>
            <w14:prstDash w14:val="solid"/>
            <w14:miter w14:lim="400000"/>
          </w14:textOutline>
        </w:rPr>
        <w:t>lowbrow univores</w:t>
      </w:r>
      <w:r>
        <w:rPr>
          <w:rFonts w:cs="Arial Unicode MS"/>
          <w:color w:val="000000"/>
          <w:sz w:val="20"/>
          <w:szCs w:val="20"/>
          <w:u w:color="000000"/>
          <w:lang w:val="es-ES_tradnl"/>
          <w14:textOutline w14:w="12700" w14:cap="flat" w14:cmpd="sng" w14:algn="ctr">
            <w14:noFill/>
            <w14:prstDash w14:val="solid"/>
            <w14:miter w14:lim="400000"/>
          </w14:textOutline>
        </w:rPr>
        <w:t xml:space="preserve">), los </w:t>
      </w:r>
      <w:r>
        <w:rPr>
          <w:rFonts w:cs="Arial Unicode MS"/>
          <w:color w:val="000000"/>
          <w:sz w:val="20"/>
          <w:szCs w:val="20"/>
          <w:u w:color="000000"/>
          <w:rtl/>
          <w:lang w:val="ar-SA"/>
          <w14:textOutline w14:w="12700" w14:cap="flat" w14:cmpd="sng" w14:algn="ctr">
            <w14:noFill/>
            <w14:prstDash w14:val="solid"/>
            <w14:miter w14:lim="400000"/>
          </w14:textOutline>
        </w:rPr>
        <w:t>“</w:t>
      </w:r>
      <w:r>
        <w:rPr>
          <w:rFonts w:cs="Arial Unicode MS"/>
          <w:color w:val="000000"/>
          <w:sz w:val="20"/>
          <w:szCs w:val="20"/>
          <w:u w:color="000000"/>
          <w:lang w:val="pt-PT"/>
          <w14:textOutline w14:w="12700" w14:cap="flat" w14:cmpd="sng" w14:algn="ctr">
            <w14:noFill/>
            <w14:prstDash w14:val="solid"/>
            <w14:miter w14:lim="400000"/>
          </w14:textOutline>
        </w:rPr>
        <w:t>uní</w:t>
      </w:r>
      <w:r>
        <w:rPr>
          <w:rFonts w:cs="Arial Unicode MS"/>
          <w:color w:val="000000"/>
          <w:sz w:val="20"/>
          <w:szCs w:val="20"/>
          <w:u w:color="000000"/>
          <w:lang w:val="it-IT"/>
          <w14:textOutline w14:w="12700" w14:cap="flat" w14:cmpd="sng" w14:algn="ctr">
            <w14:noFill/>
            <w14:prstDash w14:val="solid"/>
            <w14:miter w14:lim="400000"/>
          </w14:textOutline>
        </w:rPr>
        <w:t>voros</w:t>
      </w:r>
      <w:r>
        <w:rPr>
          <w:rFonts w:cs="Arial Unicode MS"/>
          <w:color w:val="000000"/>
          <w:sz w:val="20"/>
          <w:szCs w:val="20"/>
          <w:u w:color="000000"/>
          <w:lang w:val="pt-PT"/>
          <w14:textOutline w14:w="12700" w14:cap="flat" w14:cmpd="sng" w14:algn="ctr">
            <w14:noFill/>
            <w14:prstDash w14:val="solid"/>
            <w14:miter w14:lim="400000"/>
          </w14:textOutline>
        </w:rPr>
        <w:t>” aut</w:t>
      </w:r>
      <w:r>
        <w:rPr>
          <w:rFonts w:cs="Arial Unicode MS"/>
          <w:color w:val="000000"/>
          <w:sz w:val="20"/>
          <w:szCs w:val="20"/>
          <w:u w:color="000000"/>
          <w:lang w:val="fr-FR"/>
          <w14:textOutline w14:w="12700" w14:cap="flat" w14:cmpd="sng" w14:algn="ctr">
            <w14:noFill/>
            <w14:prstDash w14:val="solid"/>
            <w14:miter w14:lim="400000"/>
          </w14:textOutline>
        </w:rPr>
        <w:t>é</w:t>
      </w:r>
      <w:r>
        <w:rPr>
          <w:rFonts w:cs="Arial Unicode MS"/>
          <w:color w:val="000000"/>
          <w:sz w:val="20"/>
          <w:szCs w:val="20"/>
          <w:u w:color="000000"/>
          <w:lang w:val="es-ES_tradnl"/>
          <w14:textOutline w14:w="12700" w14:cap="flat" w14:cmpd="sng" w14:algn="ctr">
            <w14:noFill/>
            <w14:prstDash w14:val="solid"/>
            <w14:miter w14:lim="400000"/>
          </w14:textOutline>
        </w:rPr>
        <w:t>nticos, cuyo elenco de a</w:t>
      </w:r>
      <w:r>
        <w:rPr>
          <w:rFonts w:cs="Arial Unicode MS"/>
          <w:color w:val="000000"/>
          <w:sz w:val="20"/>
          <w:szCs w:val="20"/>
          <w:u w:color="000000"/>
          <w:lang w:val="pt-PT"/>
          <w14:textOutline w14:w="12700" w14:cap="flat" w14:cmpd="sng" w14:algn="ctr">
            <w14:noFill/>
            <w14:prstDash w14:val="solid"/>
            <w14:miter w14:lim="400000"/>
          </w14:textOutline>
        </w:rPr>
        <w:t>fi</w:t>
      </w:r>
      <w:r>
        <w:rPr>
          <w:rFonts w:cs="Arial Unicode MS"/>
          <w:color w:val="000000"/>
          <w:sz w:val="20"/>
          <w:szCs w:val="20"/>
          <w:u w:color="000000"/>
          <w:lang w:val="es-ES_tradnl"/>
          <w14:textOutline w14:w="12700" w14:cap="flat" w14:cmpd="sng" w14:algn="ctr">
            <w14:noFill/>
            <w14:prstDash w14:val="solid"/>
            <w14:miter w14:lim="400000"/>
          </w14:textOutline>
        </w:rPr>
        <w:t>ciones es reducido, sus h</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 xml:space="preserve">bitos de consumo pasivos y su gusto es considerado, socialmente, como la esencia del </w:t>
      </w:r>
      <w:r>
        <w:rPr>
          <w:rFonts w:cs="Arial Unicode MS"/>
          <w:i/>
          <w:iCs/>
          <w:color w:val="000000"/>
          <w:sz w:val="20"/>
          <w:szCs w:val="20"/>
          <w:u w:color="000000"/>
          <w:lang w:val="pt-PT"/>
          <w14:textOutline w14:w="12700" w14:cap="flat" w14:cmpd="sng" w14:algn="ctr">
            <w14:noFill/>
            <w14:prstDash w14:val="solid"/>
            <w14:miter w14:lim="400000"/>
          </w14:textOutline>
        </w:rPr>
        <w:t xml:space="preserve">denominado </w:t>
      </w:r>
      <w:r>
        <w:rPr>
          <w:rFonts w:cs="Arial Unicode MS"/>
          <w:color w:val="000000"/>
          <w:sz w:val="20"/>
          <w:szCs w:val="20"/>
          <w:u w:color="000000"/>
          <w:rtl/>
          <w:lang w:val="ar-SA"/>
          <w14:textOutline w14:w="12700" w14:cap="flat" w14:cmpd="sng" w14:algn="ctr">
            <w14:noFill/>
            <w14:prstDash w14:val="solid"/>
            <w14:miter w14:lim="400000"/>
          </w14:textOutline>
        </w:rPr>
        <w:t>“</w:t>
      </w:r>
      <w:r>
        <w:rPr>
          <w:rFonts w:cs="Arial Unicode MS"/>
          <w:color w:val="000000"/>
          <w:sz w:val="20"/>
          <w:szCs w:val="20"/>
          <w:u w:color="000000"/>
          <w:lang w:val="es-ES_tradnl"/>
          <w14:textOutline w14:w="12700" w14:cap="flat" w14:cmpd="sng" w14:algn="ctr">
            <w14:noFill/>
            <w14:prstDash w14:val="solid"/>
            <w14:miter w14:lim="400000"/>
          </w14:textOutline>
        </w:rPr>
        <w:t>mal gusto</w:t>
      </w:r>
      <w:r>
        <w:rPr>
          <w:rFonts w:cs="Arial Unicode MS"/>
          <w:color w:val="000000"/>
          <w:sz w:val="20"/>
          <w:szCs w:val="20"/>
          <w:u w:color="000000"/>
          <w:lang w:val="pt-PT"/>
          <w14:textOutline w14:w="12700" w14:cap="flat" w14:cmpd="sng" w14:algn="ctr">
            <w14:noFill/>
            <w14:prstDash w14:val="solid"/>
            <w14:miter w14:lim="400000"/>
          </w14:textOutline>
        </w:rPr>
        <w:t>”</w:t>
      </w:r>
      <w:r>
        <w:rPr>
          <w:rFonts w:cs="Arial Unicode MS"/>
          <w:color w:val="000000"/>
          <w:sz w:val="20"/>
          <w:szCs w:val="20"/>
          <w:u w:color="000000"/>
          <w:lang w:val="es-ES_tradnl"/>
          <w14:textOutline w14:w="12700" w14:cap="flat" w14:cmpd="sng" w14:algn="ctr">
            <w14:noFill/>
            <w14:prstDash w14:val="solid"/>
            <w14:miter w14:lim="400000"/>
          </w14:textOutline>
        </w:rPr>
        <w:t>. d) los consumidores omn</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voros de la cultura popular (</w:t>
      </w:r>
      <w:r>
        <w:rPr>
          <w:rFonts w:cs="Arial Unicode MS"/>
          <w:i/>
          <w:iCs/>
          <w:color w:val="000000"/>
          <w:sz w:val="20"/>
          <w:szCs w:val="20"/>
          <w:u w:color="000000"/>
          <w:lang w:val="es-ES_tradnl"/>
          <w14:textOutline w14:w="12700" w14:cap="flat" w14:cmpd="sng" w14:algn="ctr">
            <w14:noFill/>
            <w14:prstDash w14:val="solid"/>
            <w14:miter w14:lim="400000"/>
          </w14:textOutline>
        </w:rPr>
        <w:t>lowbrow omnivores</w:t>
      </w:r>
      <w:r>
        <w:rPr>
          <w:rFonts w:cs="Arial Unicode MS"/>
          <w:color w:val="000000"/>
          <w:sz w:val="20"/>
          <w:szCs w:val="20"/>
          <w:u w:color="000000"/>
          <w:lang w:val="it-IT"/>
          <w14:textOutline w14:w="12700" w14:cap="flat" w14:cmpd="sng" w14:algn="ctr">
            <w14:noFill/>
            <w14:prstDash w14:val="solid"/>
            <w14:miter w14:lim="400000"/>
          </w14:textOutline>
        </w:rPr>
        <w:t xml:space="preserve">) forman una </w:t>
      </w:r>
      <w:r>
        <w:rPr>
          <w:rFonts w:cs="Arial Unicode MS"/>
          <w:color w:val="000000"/>
          <w:sz w:val="20"/>
          <w:szCs w:val="20"/>
          <w:u w:color="000000"/>
          <w:rtl/>
          <w:lang w:val="ar-SA"/>
          <w14:textOutline w14:w="12700" w14:cap="flat" w14:cmpd="sng" w14:algn="ctr">
            <w14:noFill/>
            <w14:prstDash w14:val="solid"/>
            <w14:miter w14:lim="400000"/>
          </w14:textOutline>
        </w:rPr>
        <w:t>“</w:t>
      </w:r>
      <w:r>
        <w:rPr>
          <w:rFonts w:cs="Arial Unicode MS"/>
          <w:color w:val="000000"/>
          <w:sz w:val="20"/>
          <w:szCs w:val="20"/>
          <w:u w:color="000000"/>
          <w:lang w:val="es-ES_tradnl"/>
          <w14:textOutline w14:w="12700" w14:cap="flat" w14:cmpd="sng" w14:algn="ctr">
            <w14:noFill/>
            <w14:prstDash w14:val="solid"/>
            <w14:miter w14:lim="400000"/>
          </w14:textOutline>
        </w:rPr>
        <w:t>nueva</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it-IT"/>
          <w14:textOutline w14:w="12700" w14:cap="flat" w14:cmpd="sng" w14:algn="ctr">
            <w14:noFill/>
            <w14:prstDash w14:val="solid"/>
            <w14:miter w14:lim="400000"/>
          </w14:textOutline>
        </w:rPr>
        <w:t>categor</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a de consumidores que disponen de un abanico de gustos relativamente amplio, pero en el que la mayor</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a de los objetos de consumo cultural pertenecen a la esfera de la cultura popular, con pocas incursiones en la alta cultura </w:t>
      </w:r>
      <w:r>
        <w:rPr>
          <w:rFonts w:cs="Arial Unicode MS"/>
          <w:color w:val="000000"/>
          <w:sz w:val="20"/>
          <w:szCs w:val="20"/>
          <w:u w:color="000000"/>
          <w:lang w:val="pt-PT"/>
          <w14:textOutline w14:w="12700" w14:cap="flat" w14:cmpd="sng" w14:algn="ctr">
            <w14:noFill/>
            <w14:prstDash w14:val="solid"/>
            <w14:miter w14:lim="400000"/>
          </w14:textOutline>
        </w:rPr>
        <w:t>(Peterson, 2005 como se cita en Fernández Rodríguez y Heikkila, 2011: 590-591)</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0"/>
          <w:szCs w:val="2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sidRPr="00800E1A">
        <w:rPr>
          <w:rFonts w:eastAsia="Times New Roman"/>
          <w:color w:val="000000"/>
          <w:sz w:val="20"/>
          <w:szCs w:val="20"/>
          <w:u w:color="000000"/>
          <w:lang w:val="es-EC"/>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Al hablar del apetito de los consumidores culturales cabe revisar las caracter</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sticas de los </w:t>
      </w:r>
      <w:r>
        <w:rPr>
          <w:rFonts w:cs="Arial Unicode MS"/>
          <w:color w:val="000000"/>
          <w:u w:color="000000"/>
          <w:rtl/>
          <w:lang w:val="ar-SA"/>
          <w14:textOutline w14:w="12700" w14:cap="flat" w14:cmpd="sng" w14:algn="ctr">
            <w14:noFill/>
            <w14:prstDash w14:val="solid"/>
            <w14:miter w14:lim="400000"/>
          </w14:textOutline>
        </w:rPr>
        <w:t>“</w:t>
      </w:r>
      <w:r>
        <w:rPr>
          <w:rFonts w:cs="Arial Unicode MS"/>
          <w:i/>
          <w:iCs/>
          <w:color w:val="000000"/>
          <w:u w:color="000000"/>
          <w:lang w:val="da-DK"/>
          <w14:textOutline w14:w="12700" w14:cap="flat" w14:cmpd="sng" w14:algn="ctr">
            <w14:noFill/>
            <w14:prstDash w14:val="solid"/>
            <w14:miter w14:lim="400000"/>
          </w14:textOutline>
        </w:rPr>
        <w:t>omnivores</w:t>
      </w:r>
      <w:r w:rsidRPr="00800E1A">
        <w:rPr>
          <w:rFonts w:cs="Arial Unicode MS"/>
          <w:color w:val="000000"/>
          <w:u w:color="000000"/>
          <w:lang w:val="es-EC"/>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en referencia a las personas que gustan probar de todo, o que est</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n dispuestas a destinar su tiempo en el disfrute y la b</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squeda de conocimiento sobre arte y cultura sin menosprecio de ninguno de sus g</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 xml:space="preserve">neros. Los autores proponen entender la relación entre estrato social, gusto y consumo desde una clasificación de los consumidores culturales en los siguientes grupos: </w:t>
      </w:r>
      <w:r>
        <w:rPr>
          <w:rFonts w:cs="Arial Unicode MS"/>
          <w:i/>
          <w:iCs/>
          <w:color w:val="000000"/>
          <w:u w:color="000000"/>
          <w:lang w:val="es-ES_tradnl"/>
          <w14:textOutline w14:w="12700" w14:cap="flat" w14:cmpd="sng" w14:algn="ctr">
            <w14:noFill/>
            <w14:prstDash w14:val="solid"/>
            <w14:miter w14:lim="400000"/>
          </w14:textOutline>
        </w:rPr>
        <w:t>Univores, Omnivores, Paucivores and Inactives</w:t>
      </w:r>
      <w:r>
        <w:rPr>
          <w:rFonts w:cs="Arial Unicode MS"/>
          <w:color w:val="000000"/>
          <w:u w:color="000000"/>
          <w:lang w:val="es-ES_tradnl"/>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Fern</w:t>
      </w:r>
      <w:r>
        <w:rPr>
          <w:rFonts w:cs="Arial Unicode MS"/>
          <w:color w:val="000000"/>
          <w:u w:color="000000"/>
          <w:lang w:val="pt-PT"/>
          <w14:textOutline w14:w="12700" w14:cap="flat" w14:cmpd="sng" w14:algn="ctr">
            <w14:noFill/>
            <w14:prstDash w14:val="solid"/>
            <w14:miter w14:lim="400000"/>
          </w14:textOutline>
        </w:rPr>
        <w:t>ández Rodríguez (2011) ejemplifica como el tiempo de ocio real disponible influye en el consumo cultural y lo poco que tiene que ver con la posesión de un gusto omnívoro:</w:t>
      </w:r>
    </w:p>
    <w:p w:rsidR="00DF1F3F" w:rsidRPr="00800E1A" w:rsidRDefault="00BE1283" w:rsidP="00FA2E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0"/>
          <w:szCs w:val="20"/>
          <w:u w:color="000000"/>
          <w:lang w:val="es-EC"/>
          <w14:textOutline w14:w="12700" w14:cap="flat" w14:cmpd="sng" w14:algn="ctr">
            <w14:noFill/>
            <w14:prstDash w14:val="solid"/>
            <w14:miter w14:lim="400000"/>
          </w14:textOutline>
        </w:rPr>
      </w:pPr>
      <w:r>
        <w:rPr>
          <w:rFonts w:cs="Arial Unicode MS"/>
          <w:color w:val="000000"/>
          <w:sz w:val="20"/>
          <w:szCs w:val="20"/>
          <w:u w:color="000000"/>
          <w:lang w:val="pt-PT"/>
          <w14:textOutline w14:w="12700" w14:cap="flat" w14:cmpd="sng" w14:algn="ctr">
            <w14:noFill/>
            <w14:prstDash w14:val="solid"/>
            <w14:miter w14:lim="400000"/>
          </w14:textOutline>
        </w:rPr>
        <w:t>E</w:t>
      </w:r>
      <w:r>
        <w:rPr>
          <w:rFonts w:cs="Arial Unicode MS"/>
          <w:color w:val="000000"/>
          <w:sz w:val="20"/>
          <w:szCs w:val="20"/>
          <w:u w:color="000000"/>
          <w:lang w:val="es-ES_tradnl"/>
          <w14:textOutline w14:w="12700" w14:cap="flat" w14:cmpd="sng" w14:algn="ctr">
            <w14:noFill/>
            <w14:prstDash w14:val="solid"/>
            <w14:miter w14:lim="400000"/>
          </w14:textOutline>
        </w:rPr>
        <w:t>l trabajo a tiempo completo o parcial ejerce gran in</w:t>
      </w:r>
      <w:r>
        <w:rPr>
          <w:rFonts w:cs="Arial Unicode MS"/>
          <w:color w:val="000000"/>
          <w:sz w:val="20"/>
          <w:szCs w:val="20"/>
          <w:u w:color="000000"/>
          <w:lang w:val="pt-PT"/>
          <w14:textOutline w14:w="12700" w14:cap="flat" w14:cmpd="sng" w14:algn="ctr">
            <w14:noFill/>
            <w14:prstDash w14:val="solid"/>
            <w14:miter w14:lim="400000"/>
          </w14:textOutline>
        </w:rPr>
        <w:t>fl</w:t>
      </w:r>
      <w:r>
        <w:rPr>
          <w:rFonts w:cs="Arial Unicode MS"/>
          <w:color w:val="000000"/>
          <w:sz w:val="20"/>
          <w:szCs w:val="20"/>
          <w:u w:color="000000"/>
          <w:lang w:val="es-ES_tradnl"/>
          <w14:textOutline w14:w="12700" w14:cap="flat" w14:cmpd="sng" w14:algn="ctr">
            <w14:noFill/>
            <w14:prstDash w14:val="solid"/>
            <w14:miter w14:lim="400000"/>
          </w14:textOutline>
        </w:rPr>
        <w:t>uencia en la participación en actos culturales. As</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 xml:space="preserve">, el hecho de que los dos miembros de la pareja trabajen a tiempo completo parece retraerlos notablemente de la asistencia a exposiciones y otros actos culturales, mientras </w:t>
      </w:r>
      <w:r w:rsidR="00A76FF5">
        <w:rPr>
          <w:rFonts w:cs="Arial Unicode MS"/>
          <w:color w:val="000000"/>
          <w:sz w:val="20"/>
          <w:szCs w:val="20"/>
          <w:u w:color="000000"/>
          <w:lang w:val="es-ES_tradnl"/>
          <w14:textOutline w14:w="12700" w14:cap="flat" w14:cmpd="sng" w14:algn="ctr">
            <w14:noFill/>
            <w14:prstDash w14:val="solid"/>
            <w14:miter w14:lim="400000"/>
          </w14:textOutline>
        </w:rPr>
        <w:t>que,</w:t>
      </w:r>
      <w:r>
        <w:rPr>
          <w:rFonts w:cs="Arial Unicode MS"/>
          <w:color w:val="000000"/>
          <w:sz w:val="20"/>
          <w:szCs w:val="20"/>
          <w:u w:color="000000"/>
          <w:lang w:val="es-ES_tradnl"/>
          <w14:textOutline w14:w="12700" w14:cap="flat" w14:cmpd="sng" w14:algn="ctr">
            <w14:noFill/>
            <w14:prstDash w14:val="solid"/>
            <w14:miter w14:lim="400000"/>
          </w14:textOutline>
        </w:rPr>
        <w:t xml:space="preserve"> si el trabajo de al menos uno de ellos es a tiempo parcial, la participación crece signi</w:t>
      </w:r>
      <w:r>
        <w:rPr>
          <w:rFonts w:cs="Arial Unicode MS"/>
          <w:color w:val="000000"/>
          <w:sz w:val="20"/>
          <w:szCs w:val="20"/>
          <w:u w:color="000000"/>
          <w:lang w:val="pt-PT"/>
          <w14:textOutline w14:w="12700" w14:cap="flat" w14:cmpd="sng" w14:algn="ctr">
            <w14:noFill/>
            <w14:prstDash w14:val="solid"/>
            <w14:miter w14:lim="400000"/>
          </w14:textOutline>
        </w:rPr>
        <w:t>fi</w:t>
      </w:r>
      <w:r>
        <w:rPr>
          <w:rFonts w:cs="Arial Unicode MS"/>
          <w:color w:val="000000"/>
          <w:sz w:val="20"/>
          <w:szCs w:val="20"/>
          <w:u w:color="000000"/>
          <w:lang w:val="es-ES_tradnl"/>
          <w14:textOutline w14:w="12700" w14:cap="flat" w14:cmpd="sng" w14:algn="ctr">
            <w14:noFill/>
            <w14:prstDash w14:val="solid"/>
            <w14:miter w14:lim="400000"/>
          </w14:textOutline>
        </w:rPr>
        <w:t>cativamente, sobre todo la de los hombres. Esto demuestra que existen factores importantes, como por ejemplo el tiempo de ocio real disponible, que in</w:t>
      </w:r>
      <w:r>
        <w:rPr>
          <w:rFonts w:cs="Arial Unicode MS"/>
          <w:color w:val="000000"/>
          <w:sz w:val="20"/>
          <w:szCs w:val="20"/>
          <w:u w:color="000000"/>
          <w:lang w:val="pt-PT"/>
          <w14:textOutline w14:w="12700" w14:cap="flat" w14:cmpd="sng" w14:algn="ctr">
            <w14:noFill/>
            <w14:prstDash w14:val="solid"/>
            <w14:miter w14:lim="400000"/>
          </w14:textOutline>
        </w:rPr>
        <w:t>fl</w:t>
      </w:r>
      <w:r>
        <w:rPr>
          <w:rFonts w:cs="Arial Unicode MS"/>
          <w:color w:val="000000"/>
          <w:sz w:val="20"/>
          <w:szCs w:val="20"/>
          <w:u w:color="000000"/>
          <w:lang w:val="es-ES_tradnl"/>
          <w14:textOutline w14:w="12700" w14:cap="flat" w14:cmpd="sng" w14:algn="ctr">
            <w14:noFill/>
            <w14:prstDash w14:val="solid"/>
            <w14:miter w14:lim="400000"/>
          </w14:textOutline>
        </w:rPr>
        <w:t>uyen en el consumo cultural y que poco tienen que ver con la posesión de un gusto omn</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it-IT"/>
          <w14:textOutline w14:w="12700" w14:cap="flat" w14:cmpd="sng" w14:algn="ctr">
            <w14:noFill/>
            <w14:prstDash w14:val="solid"/>
            <w14:miter w14:lim="400000"/>
          </w14:textOutline>
        </w:rPr>
        <w:t>voro</w:t>
      </w:r>
      <w:r>
        <w:rPr>
          <w:rFonts w:cs="Arial Unicode MS"/>
          <w:color w:val="000000"/>
          <w:sz w:val="20"/>
          <w:szCs w:val="20"/>
          <w:u w:color="000000"/>
          <w:lang w:val="pt-PT"/>
          <w14:textOutline w14:w="12700" w14:cap="flat" w14:cmpd="sng" w14:algn="ctr">
            <w14:noFill/>
            <w14:prstDash w14:val="solid"/>
            <w14:miter w14:lim="400000"/>
          </w14:textOutline>
        </w:rPr>
        <w:t xml:space="preserve"> (</w:t>
      </w:r>
      <w:r>
        <w:rPr>
          <w:rFonts w:cs="Arial Unicode MS"/>
          <w:color w:val="000000"/>
          <w:sz w:val="20"/>
          <w:szCs w:val="20"/>
          <w:u w:color="000000"/>
          <w:lang w:val="es-ES_tradnl"/>
          <w14:textOutline w14:w="12700" w14:cap="flat" w14:cmpd="sng" w14:algn="ctr">
            <w14:noFill/>
            <w14:prstDash w14:val="solid"/>
            <w14:miter w14:lim="400000"/>
          </w14:textOutline>
        </w:rPr>
        <w:t>Kraaykamp, van Gils y Ulter, 2008</w:t>
      </w:r>
      <w:r>
        <w:rPr>
          <w:rFonts w:cs="Arial Unicode MS"/>
          <w:color w:val="000000"/>
          <w:sz w:val="20"/>
          <w:szCs w:val="20"/>
          <w:u w:color="000000"/>
          <w:lang w:val="pt-PT"/>
          <w14:textOutline w14:w="12700" w14:cap="flat" w14:cmpd="sng" w14:algn="ctr">
            <w14:noFill/>
            <w14:prstDash w14:val="solid"/>
            <w14:miter w14:lim="400000"/>
          </w14:textOutline>
        </w:rPr>
        <w:t xml:space="preserve"> como se cita en </w:t>
      </w:r>
      <w:r>
        <w:rPr>
          <w:rFonts w:cs="Arial Unicode MS"/>
          <w:color w:val="000000"/>
          <w:sz w:val="20"/>
          <w:szCs w:val="20"/>
          <w:u w:color="000000"/>
          <w:lang w:val="es-ES_tradnl"/>
          <w14:textOutline w14:w="12700" w14:cap="flat" w14:cmpd="sng" w14:algn="ctr">
            <w14:noFill/>
            <w14:prstDash w14:val="solid"/>
            <w14:miter w14:lim="400000"/>
          </w14:textOutline>
        </w:rPr>
        <w:t>Fern</w:t>
      </w:r>
      <w:r>
        <w:rPr>
          <w:rFonts w:cs="Arial Unicode MS"/>
          <w:color w:val="000000"/>
          <w:sz w:val="20"/>
          <w:szCs w:val="20"/>
          <w:u w:color="000000"/>
          <w:lang w:val="pt-PT"/>
          <w14:textOutline w14:w="12700" w14:cap="flat" w14:cmpd="sng" w14:algn="ctr">
            <w14:noFill/>
            <w14:prstDash w14:val="solid"/>
            <w14:miter w14:lim="400000"/>
          </w14:textOutline>
        </w:rPr>
        <w:t>á</w:t>
      </w:r>
      <w:r>
        <w:rPr>
          <w:rFonts w:cs="Arial Unicode MS"/>
          <w:color w:val="000000"/>
          <w:sz w:val="20"/>
          <w:szCs w:val="20"/>
          <w:u w:color="000000"/>
          <w:lang w:val="es-ES_tradnl"/>
          <w14:textOutline w14:w="12700" w14:cap="flat" w14:cmpd="sng" w14:algn="ctr">
            <w14:noFill/>
            <w14:prstDash w14:val="solid"/>
            <w14:miter w14:lim="400000"/>
          </w14:textOutline>
        </w:rPr>
        <w:t>ndez Rodr</w:t>
      </w:r>
      <w:r>
        <w:rPr>
          <w:rFonts w:cs="Arial Unicode MS"/>
          <w:color w:val="000000"/>
          <w:sz w:val="20"/>
          <w:szCs w:val="20"/>
          <w:u w:color="000000"/>
          <w:lang w:val="pt-PT"/>
          <w14:textOutline w14:w="12700" w14:cap="flat" w14:cmpd="sng" w14:algn="ctr">
            <w14:noFill/>
            <w14:prstDash w14:val="solid"/>
            <w14:miter w14:lim="400000"/>
          </w14:textOutline>
        </w:rPr>
        <w:t>í</w:t>
      </w:r>
      <w:r>
        <w:rPr>
          <w:rFonts w:cs="Arial Unicode MS"/>
          <w:color w:val="000000"/>
          <w:sz w:val="20"/>
          <w:szCs w:val="20"/>
          <w:u w:color="000000"/>
          <w:lang w:val="es-ES_tradnl"/>
          <w14:textOutline w14:w="12700" w14:cap="flat" w14:cmpd="sng" w14:algn="ctr">
            <w14:noFill/>
            <w14:prstDash w14:val="solid"/>
            <w14:miter w14:lim="400000"/>
          </w14:textOutline>
        </w:rPr>
        <w:t>guez</w:t>
      </w:r>
      <w:r>
        <w:rPr>
          <w:rFonts w:cs="Arial Unicode MS"/>
          <w:color w:val="000000"/>
          <w:sz w:val="20"/>
          <w:szCs w:val="20"/>
          <w:u w:color="000000"/>
          <w:lang w:val="pt-PT"/>
          <w14:textOutline w14:w="12700" w14:cap="flat" w14:cmpd="sng" w14:algn="ctr">
            <w14:noFill/>
            <w14:prstDash w14:val="solid"/>
            <w14:miter w14:lim="400000"/>
          </w14:textOutline>
        </w:rPr>
        <w:t>, 2011: 597)</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t>Siendo el consumo un impulso socialmente regulado y generado, la proximidad y</w:t>
      </w:r>
      <w:r>
        <w:rPr>
          <w:rFonts w:cs="Arial Unicode MS"/>
          <w:color w:val="000000"/>
          <w:u w:color="000000"/>
          <w:lang w:val="es-ES_tradnl"/>
          <w14:textOutline w14:w="12700" w14:cap="flat" w14:cmpd="sng" w14:algn="ctr">
            <w14:noFill/>
            <w14:prstDash w14:val="solid"/>
            <w14:miter w14:lim="400000"/>
          </w14:textOutline>
        </w:rPr>
        <w:t xml:space="preserve"> el</w:t>
      </w:r>
      <w:r>
        <w:rPr>
          <w:rFonts w:cs="Arial Unicode MS"/>
          <w:color w:val="000000"/>
          <w:u w:color="000000"/>
          <w:lang w:val="pt-PT"/>
          <w14:textOutline w14:w="12700" w14:cap="flat" w14:cmpd="sng" w14:algn="ctr">
            <w14:noFill/>
            <w14:prstDash w14:val="solid"/>
            <w14:miter w14:lim="400000"/>
          </w14:textOutline>
        </w:rPr>
        <w:t xml:space="preserve"> uso</w:t>
      </w:r>
      <w:r>
        <w:rPr>
          <w:rFonts w:cs="Arial Unicode MS"/>
          <w:color w:val="000000"/>
          <w:u w:color="000000"/>
          <w:lang w:val="es-ES_tradnl"/>
          <w14:textOutline w14:w="12700" w14:cap="flat" w14:cmpd="sng" w14:algn="ctr">
            <w14:noFill/>
            <w14:prstDash w14:val="solid"/>
            <w14:miter w14:lim="400000"/>
          </w14:textOutline>
        </w:rPr>
        <w:t xml:space="preserve"> de productos culturales insta a</w:t>
      </w:r>
      <w:r>
        <w:rPr>
          <w:rFonts w:cs="Arial Unicode MS"/>
          <w:color w:val="000000"/>
          <w:u w:color="000000"/>
          <w:lang w:val="pt-PT"/>
          <w14:textOutline w14:w="12700" w14:cap="flat" w14:cmpd="sng" w14:algn="ctr">
            <w14:noFill/>
            <w14:prstDash w14:val="solid"/>
            <w14:miter w14:lim="400000"/>
          </w14:textOutline>
        </w:rPr>
        <w:t xml:space="preserve"> una </w:t>
      </w:r>
      <w:r>
        <w:rPr>
          <w:rFonts w:cs="Arial Unicode MS"/>
          <w:color w:val="000000"/>
          <w:u w:color="000000"/>
          <w:lang w:val="es-ES_tradnl"/>
          <w14:textOutline w14:w="12700" w14:cap="flat" w14:cmpd="sng" w14:algn="ctr">
            <w14:noFill/>
            <w14:prstDash w14:val="solid"/>
            <w14:miter w14:lim="400000"/>
          </w14:textOutline>
        </w:rPr>
        <w:t>asistencia constante</w:t>
      </w:r>
      <w:r>
        <w:rPr>
          <w:rFonts w:cs="Arial Unicode MS"/>
          <w:color w:val="000000"/>
          <w:u w:color="000000"/>
          <w:lang w:val="pt-PT"/>
          <w14:textOutline w14:w="12700" w14:cap="flat" w14:cmpd="sng" w14:algn="ctr">
            <w14:noFill/>
            <w14:prstDash w14:val="solid"/>
            <w14:miter w14:lim="400000"/>
          </w14:textOutline>
        </w:rPr>
        <w:t xml:space="preserve"> de público; pero para el aprovechamiento pleno de la oferta cultural se hace necesaria una soltura y naturalidad frente a la </w:t>
      </w:r>
      <w:r>
        <w:rPr>
          <w:rFonts w:cs="Arial Unicode MS"/>
          <w:color w:val="000000"/>
          <w:u w:color="000000"/>
          <w:lang w:val="es-ES_tradnl"/>
          <w14:textOutline w14:w="12700" w14:cap="flat" w14:cmpd="sng" w14:algn="ctr">
            <w14:noFill/>
            <w14:prstDash w14:val="solid"/>
            <w14:miter w14:lim="400000"/>
          </w14:textOutline>
        </w:rPr>
        <w:t>experiencia est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it-IT"/>
          <w14:textOutline w14:w="12700" w14:cap="flat" w14:cmpd="sng" w14:algn="ctr">
            <w14:noFill/>
            <w14:prstDash w14:val="solid"/>
            <w14:miter w14:lim="400000"/>
          </w14:textOutline>
        </w:rPr>
        <w:t>tica</w:t>
      </w:r>
      <w:r>
        <w:rPr>
          <w:rFonts w:cs="Arial Unicode MS"/>
          <w:color w:val="000000"/>
          <w:u w:color="000000"/>
          <w:lang w:val="pt-PT"/>
          <w14:textOutline w14:w="12700" w14:cap="flat" w14:cmpd="sng" w14:algn="ctr">
            <w14:noFill/>
            <w14:prstDash w14:val="solid"/>
            <w14:miter w14:lim="400000"/>
          </w14:textOutline>
        </w:rPr>
        <w:t>, que debe ser apoyada por competencias que influyan en</w:t>
      </w:r>
      <w:r>
        <w:rPr>
          <w:rFonts w:cs="Arial Unicode MS"/>
          <w:color w:val="000000"/>
          <w:u w:color="000000"/>
          <w:lang w:val="es-ES_tradnl"/>
          <w14:textOutline w14:w="12700" w14:cap="flat" w14:cmpd="sng" w14:algn="ctr">
            <w14:noFill/>
            <w14:prstDash w14:val="solid"/>
            <w14:miter w14:lim="400000"/>
          </w14:textOutline>
        </w:rPr>
        <w:t xml:space="preserve"> la formación de deseos</w:t>
      </w:r>
      <w:r>
        <w:rPr>
          <w:rFonts w:cs="Arial Unicode MS"/>
          <w:color w:val="000000"/>
          <w:u w:color="000000"/>
          <w:lang w:val="pt-PT"/>
          <w14:textOutline w14:w="12700" w14:cap="flat" w14:cmpd="sng" w14:algn="ctr">
            <w14:noFill/>
            <w14:prstDash w14:val="solid"/>
            <w14:miter w14:lim="400000"/>
          </w14:textOutline>
        </w:rPr>
        <w:t xml:space="preserve">, para la persona pueda disfrutar y crear. No se trata de una resistencia al cambio que conlleva las prácticas culturales, ni de ser fiel a un grupo que ve con desinterés una oferta y que tiende a homogeneizar su consumo; sino que el acceso cultural está fragmentado por la presencia de las industrias culturales, redes sociales, convergencia digital, movilidad educativa y profesional o procesos de ascenso sociocultural.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Tengamos presente que </w:t>
      </w:r>
      <w:r>
        <w:rPr>
          <w:rFonts w:cs="Arial Unicode MS"/>
          <w:color w:val="000000"/>
          <w:u w:color="000000"/>
          <w:lang w:val="es-ES_tradnl"/>
          <w14:textOutline w14:w="12700" w14:cap="flat" w14:cmpd="sng" w14:algn="ctr">
            <w14:noFill/>
            <w14:prstDash w14:val="solid"/>
            <w14:miter w14:lim="400000"/>
          </w14:textOutline>
        </w:rPr>
        <w:t xml:space="preserve">las prioridades que adopta la persona en cada contexto cultural ante la oferta disponible y la calidad de las programaciones </w:t>
      </w:r>
      <w:r>
        <w:rPr>
          <w:rFonts w:cs="Arial Unicode MS"/>
          <w:color w:val="000000"/>
          <w:u w:color="000000"/>
          <w:lang w:val="pt-PT"/>
          <w14:textOutline w14:w="12700" w14:cap="flat" w14:cmpd="sng" w14:algn="ctr">
            <w14:noFill/>
            <w14:prstDash w14:val="solid"/>
            <w14:miter w14:lim="400000"/>
          </w14:textOutline>
        </w:rPr>
        <w:t xml:space="preserve">ofertadas es lo que  se conoce como </w:t>
      </w:r>
      <w:r>
        <w:rPr>
          <w:rFonts w:cs="Arial Unicode MS"/>
          <w:color w:val="000000"/>
          <w:u w:color="000000"/>
          <w:lang w:val="es-ES_tradnl"/>
          <w14:textOutline w14:w="12700" w14:cap="flat" w14:cmpd="sng" w14:algn="ctr">
            <w14:noFill/>
            <w14:prstDash w14:val="solid"/>
            <w14:miter w14:lim="400000"/>
          </w14:textOutline>
        </w:rPr>
        <w:t>estilos de vida culturales</w:t>
      </w:r>
      <w:r>
        <w:rPr>
          <w:rFonts w:cs="Arial Unicode MS"/>
          <w:color w:val="000000"/>
          <w:u w:color="000000"/>
          <w:lang w:val="pt-PT"/>
          <w14:textOutline w14:w="12700" w14:cap="flat" w14:cmpd="sng" w14:algn="ctr">
            <w14:noFill/>
            <w14:prstDash w14:val="solid"/>
            <w14:miter w14:lim="400000"/>
          </w14:textOutline>
        </w:rPr>
        <w:t xml:space="preserve"> de acuerdo con </w:t>
      </w:r>
      <w:r>
        <w:rPr>
          <w:rFonts w:cs="Arial Unicode MS"/>
          <w:color w:val="000000"/>
          <w:u w:color="FF2600"/>
          <w:lang w:val="pt-PT"/>
          <w14:textOutline w14:w="12700" w14:cap="flat" w14:cmpd="sng" w14:algn="ctr">
            <w14:noFill/>
            <w14:prstDash w14:val="solid"/>
            <w14:miter w14:lim="400000"/>
          </w14:textOutline>
        </w:rPr>
        <w:t>Lahire (2008)</w:t>
      </w:r>
      <w:r>
        <w:rPr>
          <w:rFonts w:cs="Arial Unicode MS"/>
          <w:color w:val="000000"/>
          <w:u w:color="000000"/>
          <w:lang w:val="es-ES_tradnl"/>
          <w14:textOutline w14:w="12700" w14:cap="flat" w14:cmpd="sng" w14:algn="ctr">
            <w14:noFill/>
            <w14:prstDash w14:val="solid"/>
            <w14:miter w14:lim="400000"/>
          </w14:textOutline>
        </w:rPr>
        <w:t>. De esta forma se busca comprender có</w:t>
      </w:r>
      <w:r>
        <w:rPr>
          <w:rFonts w:cs="Arial Unicode MS"/>
          <w:color w:val="000000"/>
          <w:u w:color="000000"/>
          <w:lang w:val="it-IT"/>
          <w14:textOutline w14:w="12700" w14:cap="flat" w14:cmpd="sng" w14:algn="ctr">
            <w14:noFill/>
            <w14:prstDash w14:val="solid"/>
            <w14:miter w14:lim="400000"/>
          </w14:textOutline>
        </w:rPr>
        <w:t xml:space="preserve">mo cada individuo integra </w:t>
      </w:r>
      <w:r>
        <w:rPr>
          <w:rFonts w:cs="Arial Unicode MS"/>
          <w:color w:val="000000"/>
          <w:u w:color="000000"/>
          <w:lang w:val="pt-PT"/>
          <w14:textOutline w14:w="12700" w14:cap="flat" w14:cmpd="sng" w14:algn="ctr">
            <w14:noFill/>
            <w14:prstDash w14:val="solid"/>
            <w14:miter w14:lim="400000"/>
          </w14:textOutline>
        </w:rPr>
        <w:t>pú</w:t>
      </w:r>
      <w:r>
        <w:rPr>
          <w:rFonts w:cs="Arial Unicode MS"/>
          <w:color w:val="000000"/>
          <w:u w:color="000000"/>
          <w:lang w:val="es-ES_tradnl"/>
          <w14:textOutline w14:w="12700" w14:cap="flat" w14:cmpd="sng" w14:algn="ctr">
            <w14:noFill/>
            <w14:prstDash w14:val="solid"/>
            <w14:miter w14:lim="400000"/>
          </w14:textOutline>
        </w:rPr>
        <w:t>blicos heterog</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pt-PT"/>
          <w14:textOutline w14:w="12700" w14:cap="flat" w14:cmpd="sng" w14:algn="ctr">
            <w14:noFill/>
            <w14:prstDash w14:val="solid"/>
            <w14:miter w14:lim="400000"/>
          </w14:textOutline>
        </w:rPr>
        <w:t>neos</w:t>
      </w:r>
      <w:r>
        <w:rPr>
          <w:rFonts w:cs="Arial Unicode MS"/>
          <w:color w:val="000000"/>
          <w:u w:color="000000"/>
          <w:lang w:val="es-ES_tradnl"/>
          <w14:textOutline w14:w="12700" w14:cap="flat" w14:cmpd="sng" w14:algn="ctr">
            <w14:noFill/>
            <w14:prstDash w14:val="solid"/>
            <w14:miter w14:lim="400000"/>
          </w14:textOutline>
        </w:rPr>
        <w:t xml:space="preserve"> en sus m</w:t>
      </w:r>
      <w:r>
        <w:rPr>
          <w:rFonts w:cs="Arial Unicode MS"/>
          <w:color w:val="000000"/>
          <w:u w:color="000000"/>
          <w:lang w:val="pt-PT"/>
          <w14:textOutline w14:w="12700" w14:cap="flat" w14:cmpd="sng" w14:algn="ctr">
            <w14:noFill/>
            <w14:prstDash w14:val="solid"/>
            <w14:miter w14:lim="400000"/>
          </w14:textOutline>
        </w:rPr>
        <w:t>ú</w:t>
      </w:r>
      <w:r>
        <w:rPr>
          <w:rFonts w:cs="Arial Unicode MS"/>
          <w:color w:val="000000"/>
          <w:u w:color="000000"/>
          <w:lang w:val="fr-FR"/>
          <w14:textOutline w14:w="12700" w14:cap="flat" w14:cmpd="sng" w14:algn="ctr">
            <w14:noFill/>
            <w14:prstDash w14:val="solid"/>
            <w14:miter w14:lim="400000"/>
          </w14:textOutline>
        </w:rPr>
        <w:t>ltiples pr</w:t>
      </w:r>
      <w:r>
        <w:rPr>
          <w:rFonts w:cs="Arial Unicode MS"/>
          <w:color w:val="000000"/>
          <w:u w:color="000000"/>
          <w:lang w:val="pt-PT"/>
          <w14:textOutline w14:w="12700" w14:cap="flat" w14:cmpd="sng" w14:algn="ctr">
            <w14:noFill/>
            <w14:prstDash w14:val="solid"/>
            <w14:miter w14:lim="400000"/>
          </w14:textOutline>
        </w:rPr>
        <w:t xml:space="preserve">ácticas culturales. Siendo las distancias sociales predominantes, aquellos públicos que no se acercan a las organizaciones culturales encuentran justificación en el hecho de una disonancia </w:t>
      </w:r>
      <w:r>
        <w:rPr>
          <w:rFonts w:cs="Arial Unicode MS"/>
          <w:color w:val="000000"/>
          <w:u w:color="000000"/>
          <w:lang w:val="pt-PT"/>
          <w14:textOutline w14:w="12700" w14:cap="flat" w14:cmpd="sng" w14:algn="ctr">
            <w14:noFill/>
            <w14:prstDash w14:val="solid"/>
            <w14:miter w14:lim="400000"/>
          </w14:textOutline>
        </w:rPr>
        <w:lastRenderedPageBreak/>
        <w:t xml:space="preserve">individual que es la norma en la sociedad actual; tomando en cuenta que frecuentemente las personas tienen preferencias y prácticas que difieren de su pertenencia social, nivel de escolaridad, edad o sexo.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it-IT"/>
          <w14:textOutline w14:w="12700" w14:cap="flat" w14:cmpd="sng" w14:algn="ctr">
            <w14:noFill/>
            <w14:prstDash w14:val="solid"/>
            <w14:miter w14:lim="400000"/>
          </w14:textOutline>
        </w:rPr>
        <w:tab/>
      </w:r>
      <w:r>
        <w:rPr>
          <w:rFonts w:cs="Arial Unicode MS"/>
          <w:color w:val="000000"/>
          <w:u w:color="000000"/>
          <w:lang w:val="pt-PT"/>
          <w14:textOutline w14:w="12700" w14:cap="flat" w14:cmpd="sng" w14:algn="ctr">
            <w14:noFill/>
            <w14:prstDash w14:val="solid"/>
            <w14:miter w14:lim="400000"/>
          </w14:textOutline>
        </w:rPr>
        <w:t xml:space="preserve">Nos encontrarnos en una era transmedia, donde las narrativas de los videojuegos llevan a que las </w:t>
      </w:r>
      <w:r>
        <w:rPr>
          <w:rFonts w:cs="Arial Unicode MS"/>
          <w:color w:val="000000"/>
          <w:u w:color="000000"/>
          <w:lang w:val="es-ES_tradnl"/>
          <w14:textOutline w14:w="12700" w14:cap="flat" w14:cmpd="sng" w14:algn="ctr">
            <w14:noFill/>
            <w14:prstDash w14:val="solid"/>
            <w14:miter w14:lim="400000"/>
          </w14:textOutline>
        </w:rPr>
        <w:t>audiencias</w:t>
      </w:r>
      <w:r>
        <w:rPr>
          <w:rFonts w:cs="Arial Unicode MS"/>
          <w:color w:val="000000"/>
          <w:u w:color="000000"/>
          <w:lang w:val="pt-PT"/>
          <w14:textOutline w14:w="12700" w14:cap="flat" w14:cmpd="sng" w14:algn="ctr">
            <w14:noFill/>
            <w14:prstDash w14:val="solid"/>
            <w14:miter w14:lim="400000"/>
          </w14:textOutline>
        </w:rPr>
        <w:t xml:space="preserve"> se conviertan en prosumidores </w:t>
      </w:r>
      <w:r>
        <w:rPr>
          <w:rFonts w:cs="Arial Unicode MS"/>
          <w:color w:val="000000"/>
          <w:u w:color="000000"/>
          <w:lang w:val="es-ES_tradnl"/>
          <w14:textOutline w14:w="12700" w14:cap="flat" w14:cmpd="sng" w14:algn="ctr">
            <w14:noFill/>
            <w14:prstDash w14:val="solid"/>
            <w14:miter w14:lim="400000"/>
          </w14:textOutline>
        </w:rPr>
        <w:t>(productores + consumidores)</w:t>
      </w:r>
      <w:r>
        <w:rPr>
          <w:rFonts w:cs="Arial Unicode MS"/>
          <w:color w:val="000000"/>
          <w:u w:color="000000"/>
          <w:lang w:val="pt-PT"/>
          <w14:textOutline w14:w="12700" w14:cap="flat" w14:cmpd="sng" w14:algn="ctr">
            <w14:noFill/>
            <w14:prstDash w14:val="solid"/>
            <w14:miter w14:lim="400000"/>
          </w14:textOutline>
        </w:rPr>
        <w:t xml:space="preserve">. En este contexto la </w:t>
      </w:r>
      <w:r>
        <w:rPr>
          <w:rFonts w:cs="Arial Unicode MS"/>
          <w:color w:val="000000"/>
          <w:u w:color="000000"/>
          <w:lang w:val="es-ES_tradnl"/>
          <w14:textOutline w14:w="12700" w14:cap="flat" w14:cmpd="sng" w14:algn="ctr">
            <w14:noFill/>
            <w14:prstDash w14:val="solid"/>
            <w14:miter w14:lim="400000"/>
          </w14:textOutline>
        </w:rPr>
        <w:t>expansió</w:t>
      </w:r>
      <w:r>
        <w:rPr>
          <w:rFonts w:cs="Arial Unicode MS"/>
          <w:color w:val="000000"/>
          <w:u w:color="000000"/>
          <w:lang w:val="pt-PT"/>
          <w14:textOutline w14:w="12700" w14:cap="flat" w14:cmpd="sng" w14:algn="ctr">
            <w14:noFill/>
            <w14:prstDash w14:val="solid"/>
            <w14:miter w14:lim="400000"/>
          </w14:textOutline>
        </w:rPr>
        <w:t>n d</w:t>
      </w:r>
      <w:r>
        <w:rPr>
          <w:rFonts w:cs="Arial Unicode MS"/>
          <w:color w:val="000000"/>
          <w:u w:color="000000"/>
          <w:lang w:val="es-ES_tradnl"/>
          <w14:textOutline w14:w="12700" w14:cap="flat" w14:cmpd="sng" w14:algn="ctr">
            <w14:noFill/>
            <w14:prstDash w14:val="solid"/>
            <w14:miter w14:lim="400000"/>
          </w14:textOutline>
        </w:rPr>
        <w:t>el mundo narrativo es inminente; abriéndose así espacios para que las</w:t>
      </w:r>
      <w:r>
        <w:rPr>
          <w:rFonts w:cs="Arial Unicode MS"/>
          <w:color w:val="000000"/>
          <w:u w:color="000000"/>
          <w:lang w:val="pt-PT"/>
          <w14:textOutline w14:w="12700" w14:cap="flat" w14:cmpd="sng" w14:algn="ctr">
            <w14:noFill/>
            <w14:prstDash w14:val="solid"/>
            <w14:miter w14:lim="400000"/>
          </w14:textOutline>
        </w:rPr>
        <w:t xml:space="preserve"> personas </w:t>
      </w:r>
      <w:r>
        <w:rPr>
          <w:rFonts w:cs="Arial Unicode MS"/>
          <w:color w:val="000000"/>
          <w:u w:color="000000"/>
          <w:lang w:val="es-ES_tradnl"/>
          <w14:textOutline w14:w="12700" w14:cap="flat" w14:cmpd="sng" w14:algn="ctr">
            <w14:noFill/>
            <w14:prstDash w14:val="solid"/>
            <w14:miter w14:lim="400000"/>
          </w14:textOutline>
        </w:rPr>
        <w:t>comenten, compartan, analicen y creen capas de informació</w:t>
      </w:r>
      <w:r>
        <w:rPr>
          <w:rFonts w:cs="Arial Unicode MS"/>
          <w:color w:val="000000"/>
          <w:u w:color="000000"/>
          <w:lang w:val="pt-PT"/>
          <w14:textOutline w14:w="12700" w14:cap="flat" w14:cmpd="sng" w14:algn="ctr">
            <w14:noFill/>
            <w14:prstDash w14:val="solid"/>
            <w14:miter w14:lim="400000"/>
          </w14:textOutline>
        </w:rPr>
        <w:t xml:space="preserve">n </w:t>
      </w:r>
      <w:r>
        <w:rPr>
          <w:rFonts w:cs="Arial Unicode MS"/>
          <w:color w:val="000000"/>
          <w:u w:color="000000"/>
          <w:lang w:val="it-IT"/>
          <w14:textOutline w14:w="12700" w14:cap="flat" w14:cmpd="sng" w14:algn="ctr">
            <w14:noFill/>
            <w14:prstDash w14:val="solid"/>
            <w14:miter w14:lim="400000"/>
          </w14:textOutline>
        </w:rPr>
        <w:t xml:space="preserve">complementaria </w:t>
      </w:r>
      <w:r>
        <w:rPr>
          <w:rFonts w:cs="Arial Unicode MS"/>
          <w:color w:val="000000"/>
          <w:u w:color="000000"/>
          <w:lang w:val="pt-PT"/>
          <w14:textOutline w14:w="12700" w14:cap="flat" w14:cmpd="sng" w14:algn="ctr">
            <w14:noFill/>
            <w14:prstDash w14:val="solid"/>
            <w14:miter w14:lim="400000"/>
          </w14:textOutline>
        </w:rPr>
        <w:t xml:space="preserve">y conexiones sobre las tramas paralelas o los </w:t>
      </w:r>
      <w:r>
        <w:rPr>
          <w:rFonts w:cs="Arial Unicode MS"/>
          <w:color w:val="000000"/>
          <w:u w:color="000000"/>
          <w:lang w:val="es-ES_tradnl"/>
          <w14:textOutline w14:w="12700" w14:cap="flat" w14:cmpd="sng" w14:algn="ctr">
            <w14:noFill/>
            <w14:prstDash w14:val="solid"/>
            <w14:miter w14:lim="400000"/>
          </w14:textOutline>
        </w:rPr>
        <w:t>personaje</w:t>
      </w:r>
      <w:r>
        <w:rPr>
          <w:rFonts w:cs="Arial Unicode MS"/>
          <w:color w:val="000000"/>
          <w:u w:color="000000"/>
          <w:lang w:val="pt-PT"/>
          <w14:textOutline w14:w="12700" w14:cap="flat" w14:cmpd="sng" w14:algn="ctr">
            <w14:noFill/>
            <w14:prstDash w14:val="solid"/>
            <w14:miter w14:lim="400000"/>
          </w14:textOutline>
        </w:rPr>
        <w:t xml:space="preserve">s de las historias.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 xml:space="preserve">El concepto de </w:t>
      </w:r>
      <w:r>
        <w:rPr>
          <w:rFonts w:cs="Arial Unicode MS"/>
          <w:color w:val="000000"/>
          <w:u w:color="000000"/>
          <w:lang w:val="pt-PT"/>
          <w14:textOutline w14:w="12700" w14:cap="flat" w14:cmpd="sng" w14:algn="ctr">
            <w14:noFill/>
            <w14:prstDash w14:val="solid"/>
            <w14:miter w14:lim="400000"/>
          </w14:textOutline>
        </w:rPr>
        <w:t>prosumidores</w:t>
      </w:r>
      <w:r>
        <w:rPr>
          <w:rFonts w:cs="Arial Unicode MS"/>
          <w:color w:val="000000"/>
          <w:u w:color="000000"/>
          <w:lang w:val="es-ES_tradnl"/>
          <w14:textOutline w14:w="12700" w14:cap="flat" w14:cmpd="sng" w14:algn="ctr">
            <w14:noFill/>
            <w14:prstDash w14:val="solid"/>
            <w14:miter w14:lim="400000"/>
          </w14:textOutline>
        </w:rPr>
        <w:t xml:space="preserve"> registra antecedentes desde finales de los años setentas del siglo pasado; construido desde las ciencias sociales para hablar de actores que no sólo reciben, sino que interactúan y que, además, reconstruyen la experiencia artística y participan de ella</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En sentido amplio, </w:t>
      </w:r>
      <w:r>
        <w:rPr>
          <w:rFonts w:cs="Arial Unicode MS"/>
          <w:i/>
          <w:iCs/>
          <w:color w:val="000000"/>
          <w:u w:color="000000"/>
          <w:lang w:val="pt-PT"/>
          <w14:textOutline w14:w="12700" w14:cap="flat" w14:cmpd="sng" w14:algn="ctr">
            <w14:noFill/>
            <w14:prstDash w14:val="solid"/>
            <w14:miter w14:lim="400000"/>
          </w14:textOutline>
        </w:rPr>
        <w:t>prosumer</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remite a la actividad de agregar valor a un producto, servicio, bien o insumo. En el marco de las nuevas tecnolog</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as y h</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bitos de consumo, el 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rmino ha ganado terreno en virtud de los desaf</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os que implica para las organizaciones en 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rminos de gestionar su presencia en los medios sociales, donde t</w:t>
      </w:r>
      <w:r>
        <w:rPr>
          <w:rFonts w:cs="Arial Unicode MS"/>
          <w:color w:val="000000"/>
          <w:u w:color="000000"/>
          <w:lang w:val="pt-PT"/>
          <w14:textOutline w14:w="12700" w14:cap="flat" w14:cmpd="sng" w14:algn="ctr">
            <w14:noFill/>
            <w14:prstDash w14:val="solid"/>
            <w14:miter w14:lim="400000"/>
          </w14:textOutline>
        </w:rPr>
        <w:t>i</w:t>
      </w:r>
      <w:r>
        <w:rPr>
          <w:rFonts w:cs="Arial Unicode MS"/>
          <w:color w:val="000000"/>
          <w:u w:color="000000"/>
          <w:lang w:val="es-ES_tradnl"/>
          <w14:textOutline w14:w="12700" w14:cap="flat" w14:cmpd="sng" w14:algn="ctr">
            <w14:noFill/>
            <w14:prstDash w14:val="solid"/>
            <w14:miter w14:lim="400000"/>
          </w14:textOutline>
        </w:rPr>
        <w:t xml:space="preserve">enen protagonismo sus estrategias de sustentabilidad o los aspectos de atención y calidad de servicio </w:t>
      </w:r>
      <w:r>
        <w:rPr>
          <w:rFonts w:cs="Arial Unicode MS"/>
          <w:color w:val="000000"/>
          <w:u w:color="000000"/>
          <w:lang w:val="pt-PT"/>
          <w14:textOutline w14:w="12700" w14:cap="flat" w14:cmpd="sng" w14:algn="ctr">
            <w14:noFill/>
            <w14:prstDash w14:val="solid"/>
            <w14:miter w14:lim="400000"/>
          </w14:textOutline>
        </w:rPr>
        <w:t>al</w:t>
      </w:r>
      <w:r w:rsidRPr="00800E1A">
        <w:rPr>
          <w:rFonts w:cs="Arial Unicode MS"/>
          <w:color w:val="000000"/>
          <w:u w:color="000000"/>
          <w:lang w:val="es-EC"/>
          <w14:textOutline w14:w="12700" w14:cap="flat" w14:cmpd="sng" w14:algn="ctr">
            <w14:noFill/>
            <w14:prstDash w14:val="solid"/>
            <w14:miter w14:lim="400000"/>
          </w14:textOutline>
        </w:rPr>
        <w:t xml:space="preserve"> pú</w:t>
      </w:r>
      <w:r>
        <w:rPr>
          <w:rFonts w:cs="Arial Unicode MS"/>
          <w:color w:val="000000"/>
          <w:u w:color="000000"/>
          <w:lang w:val="it-IT"/>
          <w14:textOutline w14:w="12700" w14:cap="flat" w14:cmpd="sng" w14:algn="ctr">
            <w14:noFill/>
            <w14:prstDash w14:val="solid"/>
            <w14:miter w14:lim="400000"/>
          </w14:textOutline>
        </w:rPr>
        <w:t>blico.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sidRPr="00800E1A">
        <w:rPr>
          <w:rFonts w:eastAsia="Times New Roman"/>
          <w:color w:val="000000"/>
          <w:u w:color="000000"/>
          <w:lang w:val="es-EC"/>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Considerando los riesgos de adaptar el producto a una demanda espec</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fica de la audiencia. Tomka (2016:</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12) advierte de una amenaza de</w:t>
      </w:r>
      <w:r>
        <w:rPr>
          <w:rFonts w:cs="Arial Unicode MS"/>
          <w:color w:val="000000"/>
          <w:u w:color="000000"/>
          <w:lang w:val="pt-PT"/>
          <w14:textOutline w14:w="12700" w14:cap="flat" w14:cmpd="sng" w14:algn="ctr">
            <w14:noFill/>
            <w14:prstDash w14:val="solid"/>
            <w14:miter w14:lim="400000"/>
          </w14:textOutline>
        </w:rPr>
        <w:t xml:space="preserve"> bajar el nivel intelectual y sacrificando la integridad artística (</w:t>
      </w:r>
      <w:r w:rsidRPr="00800E1A">
        <w:rPr>
          <w:rFonts w:cs="Arial Unicode MS"/>
          <w:i/>
          <w:iCs/>
          <w:color w:val="000000"/>
          <w:u w:color="000000"/>
          <w:lang w:val="es-EC"/>
          <w14:textOutline w14:w="12700" w14:cap="flat" w14:cmpd="sng" w14:algn="ctr">
            <w14:noFill/>
            <w14:prstDash w14:val="solid"/>
            <w14:miter w14:lim="400000"/>
          </w14:textOutline>
        </w:rPr>
        <w:t>dumbing down</w:t>
      </w:r>
      <w:r>
        <w:rPr>
          <w:rFonts w:cs="Arial Unicode MS"/>
          <w:i/>
          <w:iC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por el socavamiento de posibilidades para explorar nuevos mundos, permiti</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ndose experiencias sorprendentes e intr</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pidas. Aunque cuando el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blico protagoniza un proceso creativo, con las decisiones que conlleva esta praxis, es factible canalizar necesidades, pasiones que ampl</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an un sentimiento de pertenencia y que posibilita contribuciones relevantes en un contexto de democratizació</w:t>
      </w:r>
      <w:r w:rsidRPr="00800E1A">
        <w:rPr>
          <w:rFonts w:cs="Arial Unicode MS"/>
          <w:color w:val="000000"/>
          <w:u w:color="000000"/>
          <w:lang w:val="es-EC"/>
          <w14:textOutline w14:w="12700" w14:cap="flat" w14:cmpd="sng" w14:algn="ctr">
            <w14:noFill/>
            <w14:prstDash w14:val="solid"/>
            <w14:miter w14:lim="400000"/>
          </w14:textOutline>
        </w:rPr>
        <w:t xml:space="preserve">n cultural.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eastAsia="Times New Roman"/>
          <w:color w:val="000000"/>
          <w:u w:color="000000"/>
          <w:lang w:val="pt-PT"/>
          <w14:textOutline w14:w="12700" w14:cap="flat" w14:cmpd="sng" w14:algn="ctr">
            <w14:noFill/>
            <w14:prstDash w14:val="solid"/>
            <w14:miter w14:lim="400000"/>
          </w14:textOutline>
        </w:rPr>
        <w:tab/>
      </w:r>
      <w:r>
        <w:rPr>
          <w:rFonts w:cs="Arial Unicode MS"/>
          <w:color w:val="000000"/>
          <w:u w:color="000000"/>
          <w:lang w:val="es-ES_tradnl"/>
          <w14:textOutline w14:w="12700" w14:cap="flat" w14:cmpd="sng" w14:algn="ctr">
            <w14:noFill/>
            <w14:prstDash w14:val="solid"/>
            <w14:miter w14:lim="400000"/>
          </w14:textOutline>
        </w:rPr>
        <w:t>En definitiva, como determina Jorge Luis Marzo (2009) si el propio artista claudica a la hora de definir lo que ha hecho, el espectador se queda sin herramientas directas para hacer una cr</w:t>
      </w:r>
      <w:r>
        <w:rPr>
          <w:rFonts w:cs="Arial Unicode MS"/>
          <w:color w:val="000000"/>
          <w:u w:color="000000"/>
          <w:lang w:val="pt-PT"/>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 xml:space="preserve">tica. Pensando en una nueva relación con el espectador se aspira romper con una estructura jerárquica de comunicación para llegar a una fenomenología de la interacción, que se vuelve operativa por medio de tecnologías digitales y que se resume en la figura postindustrial del </w:t>
      </w:r>
      <w:r>
        <w:rPr>
          <w:rFonts w:cs="Arial Unicode MS"/>
          <w:i/>
          <w:iCs/>
          <w:color w:val="000000"/>
          <w:u w:color="000000"/>
          <w:lang w:val="es-ES_tradnl"/>
          <w14:textOutline w14:w="12700" w14:cap="flat" w14:cmpd="sng" w14:algn="ctr">
            <w14:noFill/>
            <w14:prstDash w14:val="solid"/>
            <w14:miter w14:lim="400000"/>
          </w14:textOutline>
        </w:rPr>
        <w:t xml:space="preserve">prosumer: </w:t>
      </w:r>
      <w:r>
        <w:rPr>
          <w:rFonts w:cs="Arial Unicode MS"/>
          <w:color w:val="000000"/>
          <w:u w:color="000000"/>
          <w:lang w:val="es-ES_tradnl"/>
          <w14:textOutline w14:w="12700" w14:cap="flat" w14:cmpd="sng" w14:algn="ctr">
            <w14:noFill/>
            <w14:prstDash w14:val="solid"/>
            <w14:miter w14:lim="400000"/>
          </w14:textOutline>
        </w:rPr>
        <w:t xml:space="preserve">productor consumidor; que también se ha denominado </w:t>
      </w:r>
      <w:r>
        <w:rPr>
          <w:rFonts w:cs="Arial Unicode MS"/>
          <w:color w:val="000000"/>
          <w:u w:color="000000"/>
          <w:lang w:val="pt-PT"/>
          <w14:textOutline w14:w="12700" w14:cap="flat" w14:cmpd="sng" w14:algn="ctr">
            <w14:noFill/>
            <w14:prstDash w14:val="solid"/>
            <w14:miter w14:lim="400000"/>
          </w14:textOutline>
        </w:rPr>
        <w:t>produsuarios</w:t>
      </w:r>
      <w:r>
        <w:rPr>
          <w:rFonts w:cs="Arial Unicode MS"/>
          <w:i/>
          <w:iC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(productores y usuarios) que se capacitan y tienen un espíritu crítico y habilidades para discernir entre la información de calidad o falsa información a la que pueden acceder vía internet.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A76FF5" w:rsidRDefault="00BE1283" w:rsidP="00A76FF5">
      <w:pPr>
        <w:pStyle w:val="Ttulo1"/>
        <w:jc w:val="both"/>
        <w:rPr>
          <w:rFonts w:ascii="Times New Roman" w:eastAsia="Times New Roman" w:hAnsi="Times New Roman" w:cs="Times New Roman"/>
          <w:b/>
          <w:color w:val="auto"/>
          <w:lang w:val="pt-PT"/>
        </w:rPr>
      </w:pPr>
      <w:bookmarkStart w:id="8" w:name="_Toc90929289"/>
      <w:r w:rsidRPr="00A76FF5">
        <w:rPr>
          <w:rFonts w:ascii="Times New Roman" w:hAnsi="Times New Roman" w:cs="Times New Roman"/>
          <w:b/>
          <w:color w:val="auto"/>
          <w:lang w:val="pt-PT"/>
        </w:rPr>
        <w:lastRenderedPageBreak/>
        <w:t>Capítulo 2 - Notas metodológicas y presentación del trabajo de campo</w:t>
      </w:r>
      <w:bookmarkEnd w:id="8"/>
    </w:p>
    <w:p w:rsidR="00DF1F3F" w:rsidRDefault="00DF1F3F">
      <w:pPr>
        <w:pStyle w:val="Corpo"/>
        <w:rPr>
          <w:rFonts w:ascii="Times New Roman" w:eastAsia="Times New Roman" w:hAnsi="Times New Roman" w:cs="Times New Roman"/>
          <w:b/>
          <w:bCs/>
          <w:lang w:val="pt-PT"/>
        </w:rPr>
      </w:pPr>
    </w:p>
    <w:p w:rsidR="00DF1F3F" w:rsidRPr="0005461F" w:rsidRDefault="00BE1283" w:rsidP="00A76FF5">
      <w:pPr>
        <w:pStyle w:val="Ttulo2"/>
        <w:rPr>
          <w:rFonts w:ascii="Times New Roman" w:eastAsia="Times New Roman" w:hAnsi="Times New Roman" w:cs="Times New Roman"/>
          <w:b/>
          <w:lang w:val="es-EC"/>
        </w:rPr>
      </w:pPr>
      <w:bookmarkStart w:id="9" w:name="_Toc90929290"/>
      <w:r w:rsidRPr="00A76FF5">
        <w:rPr>
          <w:rFonts w:ascii="Times New Roman" w:hAnsi="Times New Roman" w:cs="Times New Roman"/>
          <w:b/>
          <w:color w:val="auto"/>
          <w:lang w:val="pt-PT"/>
        </w:rPr>
        <w:t xml:space="preserve">2.1 </w:t>
      </w:r>
      <w:r w:rsidRPr="00A76FF5">
        <w:rPr>
          <w:rFonts w:ascii="Times New Roman" w:hAnsi="Times New Roman" w:cs="Times New Roman"/>
          <w:b/>
          <w:color w:val="auto"/>
          <w:lang w:val="es-ES_tradnl"/>
        </w:rPr>
        <w:t>Justificación de la investigació</w:t>
      </w:r>
      <w:r w:rsidRPr="0005461F">
        <w:rPr>
          <w:rFonts w:ascii="Times New Roman" w:hAnsi="Times New Roman" w:cs="Times New Roman"/>
          <w:b/>
          <w:color w:val="auto"/>
          <w:lang w:val="es-EC"/>
        </w:rPr>
        <w:t>n</w:t>
      </w:r>
      <w:bookmarkEnd w:id="9"/>
      <w:r w:rsidRPr="0005461F">
        <w:rPr>
          <w:rFonts w:ascii="Times New Roman" w:eastAsia="Times New Roman" w:hAnsi="Times New Roman" w:cs="Times New Roman"/>
          <w:b/>
          <w:lang w:val="es-EC"/>
        </w:rPr>
        <w:tab/>
      </w:r>
    </w:p>
    <w:p w:rsidR="00DF1F3F" w:rsidRDefault="00BE1283">
      <w:pPr>
        <w:pStyle w:val="Corpo"/>
        <w:rPr>
          <w:rFonts w:ascii="Times New Roman" w:eastAsia="Times New Roman" w:hAnsi="Times New Roman" w:cs="Times New Roman"/>
          <w:b/>
          <w:bCs/>
        </w:rPr>
      </w:pPr>
      <w:r>
        <w:rPr>
          <w:rFonts w:ascii="Times New Roman" w:eastAsia="Times New Roman" w:hAnsi="Times New Roman" w:cs="Times New Roman"/>
          <w:b/>
          <w:bCs/>
        </w:rPr>
        <w:tab/>
      </w:r>
    </w:p>
    <w:p w:rsidR="00DF1F3F" w:rsidRDefault="00BE1283">
      <w:pPr>
        <w:pStyle w:val="Padro"/>
        <w:spacing w:before="0" w:line="360" w:lineRule="auto"/>
        <w:jc w:val="both"/>
        <w:rPr>
          <w:rFonts w:ascii="Times New Roman" w:eastAsia="Times New Roman" w:hAnsi="Times New Roman" w:cs="Times New Roman"/>
          <w:u w:color="FF0000"/>
          <w14:textOutline w14:w="12700" w14:cap="flat" w14:cmpd="sng" w14:algn="ctr">
            <w14:noFill/>
            <w14:prstDash w14:val="solid"/>
            <w14:miter w14:lim="400000"/>
          </w14:textOutline>
        </w:rPr>
      </w:pPr>
      <w:r>
        <w:rPr>
          <w:rFonts w:ascii="Calibri" w:eastAsia="Calibri" w:hAnsi="Calibri" w:cs="Calibri"/>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La investigación es de </w:t>
      </w:r>
      <w:r>
        <w:rPr>
          <w:rFonts w:ascii="Times New Roman" w:hAnsi="Times New Roman"/>
          <w:u w:color="000000"/>
          <w:lang w:val="es-ES_tradnl"/>
          <w14:textOutline w14:w="12700" w14:cap="flat" w14:cmpd="sng" w14:algn="ctr">
            <w14:noFill/>
            <w14:prstDash w14:val="solid"/>
            <w14:miter w14:lim="400000"/>
          </w14:textOutline>
        </w:rPr>
        <w:t>alcance exploratorio</w:t>
      </w:r>
      <w:r>
        <w:rPr>
          <w:rFonts w:ascii="Times New Roman" w:hAnsi="Times New Roman"/>
          <w:u w:color="000000"/>
          <w14:textOutline w14:w="12700" w14:cap="flat" w14:cmpd="sng" w14:algn="ctr">
            <w14:noFill/>
            <w14:prstDash w14:val="solid"/>
            <w14:miter w14:lim="400000"/>
          </w14:textOutline>
        </w:rPr>
        <w:t xml:space="preserve"> pues del</w:t>
      </w:r>
      <w:r>
        <w:rPr>
          <w:rFonts w:ascii="Times New Roman" w:hAnsi="Times New Roman"/>
          <w:u w:color="000000"/>
          <w:lang w:val="de-DE"/>
          <w14:textOutline w14:w="12700" w14:cap="flat" w14:cmpd="sng" w14:algn="ctr">
            <w14:noFill/>
            <w14:prstDash w14:val="solid"/>
            <w14:miter w14:lim="400000"/>
          </w14:textOutline>
        </w:rPr>
        <w:t xml:space="preserve"> fen</w:t>
      </w:r>
      <w:r>
        <w:rPr>
          <w:rFonts w:ascii="Times New Roman" w:hAnsi="Times New Roman"/>
          <w:u w:color="000000"/>
          <w:lang w:val="es-ES_tradnl"/>
          <w14:textOutline w14:w="12700" w14:cap="flat" w14:cmpd="sng" w14:algn="ctr">
            <w14:noFill/>
            <w14:prstDash w14:val="solid"/>
            <w14:miter w14:lim="400000"/>
          </w14:textOutline>
        </w:rPr>
        <w:t>ó</w:t>
      </w:r>
      <w:r>
        <w:rPr>
          <w:rFonts w:ascii="Times New Roman" w:hAnsi="Times New Roman"/>
          <w:u w:color="000000"/>
          <w:lang w:val="it-IT"/>
          <w14:textOutline w14:w="12700" w14:cap="flat" w14:cmpd="sng" w14:algn="ctr">
            <w14:noFill/>
            <w14:prstDash w14:val="solid"/>
            <w14:miter w14:lim="400000"/>
          </w14:textOutline>
        </w:rPr>
        <w:t>meno</w:t>
      </w:r>
      <w:r>
        <w:rPr>
          <w:rFonts w:ascii="Times New Roman" w:hAnsi="Times New Roman"/>
          <w:u w:color="000000"/>
          <w14:textOutline w14:w="12700" w14:cap="flat" w14:cmpd="sng" w14:algn="ctr">
            <w14:noFill/>
            <w14:prstDash w14:val="solid"/>
            <w14:miter w14:lim="400000"/>
          </w14:textOutline>
        </w:rPr>
        <w:t xml:space="preserve"> que estamos revisando</w:t>
      </w:r>
      <w:r>
        <w:rPr>
          <w:rFonts w:ascii="Times New Roman" w:hAnsi="Times New Roman"/>
          <w:u w:color="000000"/>
          <w:lang w:val="es-ES_tradnl"/>
          <w14:textOutline w14:w="12700" w14:cap="flat" w14:cmpd="sng" w14:algn="ctr">
            <w14:noFill/>
            <w14:prstDash w14:val="solid"/>
            <w14:miter w14:lim="400000"/>
          </w14:textOutline>
        </w:rPr>
        <w:t xml:space="preserve"> no se ha indagado previamente</w:t>
      </w:r>
      <w:r>
        <w:rPr>
          <w:rFonts w:ascii="Times New Roman" w:hAnsi="Times New Roman"/>
          <w:u w:color="000000"/>
          <w14:textOutline w14:w="12700" w14:cap="flat" w14:cmpd="sng" w14:algn="ctr">
            <w14:noFill/>
            <w14:prstDash w14:val="solid"/>
            <w14:miter w14:lim="400000"/>
          </w14:textOutline>
        </w:rPr>
        <w:t xml:space="preserve"> lo que no permitía realizar proyecciones hasta que no se hubieran </w:t>
      </w:r>
      <w:r>
        <w:rPr>
          <w:rFonts w:ascii="Times New Roman" w:hAnsi="Times New Roman"/>
          <w:u w:color="000000"/>
          <w:lang w:val="es-ES_tradnl"/>
          <w14:textOutline w14:w="12700" w14:cap="flat" w14:cmpd="sng" w14:algn="ctr">
            <w14:noFill/>
            <w14:prstDash w14:val="solid"/>
            <w14:miter w14:lim="400000"/>
          </w14:textOutline>
        </w:rPr>
        <w:t>examina</w:t>
      </w:r>
      <w:r>
        <w:rPr>
          <w:rFonts w:ascii="Times New Roman" w:hAnsi="Times New Roman"/>
          <w:u w:color="000000"/>
          <w14:textOutline w14:w="12700" w14:cap="flat" w14:cmpd="sng" w14:algn="ctr">
            <w14:noFill/>
            <w14:prstDash w14:val="solid"/>
            <w14:miter w14:lim="400000"/>
          </w14:textOutline>
        </w:rPr>
        <w:t>do</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 xml:space="preserve">las </w:t>
      </w:r>
      <w:r>
        <w:rPr>
          <w:rFonts w:ascii="Times New Roman" w:hAnsi="Times New Roman"/>
          <w:u w:color="000000"/>
          <w:lang w:val="es-ES_tradnl"/>
          <w14:textOutline w14:w="12700" w14:cap="flat" w14:cmpd="sng" w14:algn="ctr">
            <w14:noFill/>
            <w14:prstDash w14:val="solid"/>
            <w14:miter w14:lim="400000"/>
          </w14:textOutline>
        </w:rPr>
        <w:t>caracterí</w:t>
      </w:r>
      <w:r>
        <w:rPr>
          <w:rFonts w:ascii="Times New Roman" w:hAnsi="Times New Roman"/>
          <w:u w:color="000000"/>
          <w14:textOutline w14:w="12700" w14:cap="flat" w14:cmpd="sng" w14:algn="ctr">
            <w14:noFill/>
            <w14:prstDash w14:val="solid"/>
            <w14:miter w14:lim="400000"/>
          </w14:textOutline>
        </w:rPr>
        <w:t>sticas de los grupos de teatro universitario. Esta</w:t>
      </w:r>
      <w:r>
        <w:rPr>
          <w:rFonts w:ascii="Times New Roman" w:hAnsi="Times New Roman"/>
          <w:u w:color="000000"/>
          <w:lang w:val="es-ES_tradnl"/>
          <w14:textOutline w14:w="12700" w14:cap="flat" w14:cmpd="sng" w14:algn="ctr">
            <w14:noFill/>
            <w14:prstDash w14:val="solid"/>
            <w14:miter w14:lim="400000"/>
          </w14:textOutline>
        </w:rPr>
        <w:t xml:space="preserve"> investigació</w:t>
      </w:r>
      <w:r>
        <w:rPr>
          <w:rFonts w:ascii="Times New Roman" w:hAnsi="Times New Roman"/>
          <w:u w:color="000000"/>
          <w:lang w:val="it-IT"/>
          <w14:textOutline w14:w="12700" w14:cap="flat" w14:cmpd="sng" w14:algn="ctr">
            <w14:noFill/>
            <w14:prstDash w14:val="solid"/>
            <w14:miter w14:lim="400000"/>
          </w14:textOutline>
        </w:rPr>
        <w:t>n arranca con un car</w:t>
      </w:r>
      <w:r>
        <w:rPr>
          <w:rFonts w:ascii="Times New Roman" w:hAnsi="Times New Roman"/>
          <w:u w:color="000000"/>
          <w:lang w:val="es-ES_tradnl"/>
          <w14:textOutline w14:w="12700" w14:cap="flat" w14:cmpd="sng" w14:algn="ctr">
            <w14:noFill/>
            <w14:prstDash w14:val="solid"/>
            <w14:miter w14:lim="400000"/>
          </w14:textOutline>
        </w:rPr>
        <w:t>ácter exploratorio</w:t>
      </w:r>
      <w:r>
        <w:rPr>
          <w:rFonts w:ascii="Times New Roman" w:hAnsi="Times New Roman"/>
          <w:u w:color="000000"/>
          <w14:textOutline w14:w="12700" w14:cap="flat" w14:cmpd="sng" w14:algn="ctr">
            <w14:noFill/>
            <w14:prstDash w14:val="solid"/>
            <w14:miter w14:lim="400000"/>
          </w14:textOutline>
        </w:rPr>
        <w:t>,</w:t>
      </w:r>
      <w:r>
        <w:rPr>
          <w:rFonts w:ascii="Times New Roman" w:hAnsi="Times New Roman"/>
          <w:u w:color="000000"/>
          <w:lang w:val="es-ES_tradnl"/>
          <w14:textOutline w14:w="12700" w14:cap="flat" w14:cmpd="sng" w14:algn="ctr">
            <w14:noFill/>
            <w14:prstDash w14:val="solid"/>
            <w14:miter w14:lim="400000"/>
          </w14:textOutline>
        </w:rPr>
        <w:t xml:space="preserve"> pasa por los diversos alcances hasta llegar a su explicación</w:t>
      </w:r>
      <w:r>
        <w:rPr>
          <w:rFonts w:ascii="Times New Roman" w:hAnsi="Times New Roman"/>
          <w:u w:color="000000"/>
          <w14:textOutline w14:w="12700" w14:cap="flat" w14:cmpd="sng" w14:algn="ctr">
            <w14:noFill/>
            <w14:prstDash w14:val="solid"/>
            <w14:miter w14:lim="400000"/>
          </w14:textOutline>
        </w:rPr>
        <w:t xml:space="preserve"> (Ramos-Galarza, 2020: 4). En el campo de las artes escénicas </w:t>
      </w:r>
      <w:r>
        <w:rPr>
          <w:rFonts w:ascii="Times New Roman" w:hAnsi="Times New Roman"/>
          <w:u w:color="000000"/>
          <w:lang w:val="es-ES_tradnl"/>
          <w14:textOutline w14:w="12700" w14:cap="flat" w14:cmpd="sng" w14:algn="ctr">
            <w14:noFill/>
            <w14:prstDash w14:val="solid"/>
            <w14:miter w14:lim="400000"/>
          </w14:textOutline>
        </w:rPr>
        <w:t>de Guayaquil</w:t>
      </w:r>
      <w:r>
        <w:rPr>
          <w:rFonts w:ascii="Times New Roman" w:hAnsi="Times New Roman"/>
          <w:u w:color="000000"/>
          <w14:textOutline w14:w="12700" w14:cap="flat" w14:cmpd="sng" w14:algn="ctr">
            <w14:noFill/>
            <w14:prstDash w14:val="solid"/>
            <w14:miter w14:lim="400000"/>
          </w14:textOutline>
        </w:rPr>
        <w:t xml:space="preserve"> existía poca información disponible sobre el Teatro Universitario, </w:t>
      </w:r>
      <w:r>
        <w:rPr>
          <w:rFonts w:ascii="Times New Roman" w:hAnsi="Times New Roman"/>
          <w:u w:color="FF0000"/>
          <w14:textOutline w14:w="12700" w14:cap="flat" w14:cmpd="sng" w14:algn="ctr">
            <w14:noFill/>
            <w14:prstDash w14:val="solid"/>
            <w14:miter w14:lim="400000"/>
          </w14:textOutline>
        </w:rPr>
        <w:t xml:space="preserve">es por eso que en concordancia con Morales (2017) y Valero (2019) quienes indican la poca bibliografía existente sobre los grupos de teatro universitario en Ecuador la investigación serviría como material de consulta al aportar indicios sobre grupos de larga trayectoria. </w:t>
      </w:r>
    </w:p>
    <w:p w:rsidR="00DF1F3F" w:rsidRDefault="00BE1283">
      <w:pPr>
        <w:pStyle w:val="Padro"/>
        <w:spacing w:before="0" w:line="360" w:lineRule="auto"/>
        <w:jc w:val="both"/>
        <w:rPr>
          <w:rFonts w:ascii="Times New Roman" w:eastAsia="Times New Roman" w:hAnsi="Times New Roman" w:cs="Times New Roman"/>
          <w:u w:color="FF0000"/>
          <w14:textOutline w14:w="12700" w14:cap="flat" w14:cmpd="sng" w14:algn="ctr">
            <w14:noFill/>
            <w14:prstDash w14:val="solid"/>
            <w14:miter w14:lim="400000"/>
          </w14:textOutline>
        </w:rPr>
      </w:pPr>
      <w:r>
        <w:rPr>
          <w:rFonts w:ascii="Times New Roman" w:eastAsia="Times New Roman" w:hAnsi="Times New Roman" w:cs="Times New Roman"/>
          <w:u w:color="FF0000"/>
          <w14:textOutline w14:w="12700" w14:cap="flat" w14:cmpd="sng" w14:algn="ctr">
            <w14:noFill/>
            <w14:prstDash w14:val="solid"/>
            <w14:miter w14:lim="400000"/>
          </w14:textOutline>
        </w:rPr>
        <w:tab/>
        <w:t>La importancia de esta investigaci</w:t>
      </w:r>
      <w:r>
        <w:rPr>
          <w:rFonts w:ascii="Times New Roman" w:hAnsi="Times New Roman"/>
          <w:u w:color="FF0000"/>
          <w14:textOutline w14:w="12700" w14:cap="flat" w14:cmpd="sng" w14:algn="ctr">
            <w14:noFill/>
            <w14:prstDash w14:val="solid"/>
            <w14:miter w14:lim="400000"/>
          </w14:textOutline>
        </w:rPr>
        <w:t xml:space="preserve">ón radica en articular la educación formal con la educación no formal en artes escénicas acorde la universidad como espacio para el ejercicio ciudadano </w:t>
      </w:r>
      <w:r>
        <w:rPr>
          <w:rFonts w:ascii="Times New Roman" w:hAnsi="Times New Roman"/>
          <w:u w:color="FF0000"/>
          <w:lang w:val="es-ES_tradnl"/>
          <w14:textOutline w14:w="12700" w14:cap="flat" w14:cmpd="sng" w14:algn="ctr">
            <w14:noFill/>
            <w14:prstDash w14:val="solid"/>
            <w14:miter w14:lim="400000"/>
          </w14:textOutline>
        </w:rPr>
        <w:t>invita</w:t>
      </w:r>
      <w:r>
        <w:rPr>
          <w:rFonts w:ascii="Times New Roman" w:hAnsi="Times New Roman"/>
          <w:u w:color="FF0000"/>
          <w14:textOutline w14:w="12700" w14:cap="flat" w14:cmpd="sng" w14:algn="ctr">
            <w14:noFill/>
            <w14:prstDash w14:val="solid"/>
            <w14:miter w14:lim="400000"/>
          </w14:textOutline>
        </w:rPr>
        <w:t>ba</w:t>
      </w:r>
      <w:r>
        <w:rPr>
          <w:rFonts w:ascii="Times New Roman" w:hAnsi="Times New Roman"/>
          <w:u w:color="FF0000"/>
          <w:lang w:val="es-ES_tradnl"/>
          <w14:textOutline w14:w="12700" w14:cap="flat" w14:cmpd="sng" w14:algn="ctr">
            <w14:noFill/>
            <w14:prstDash w14:val="solid"/>
            <w14:miter w14:lim="400000"/>
          </w14:textOutline>
        </w:rPr>
        <w:t xml:space="preserve"> a la participación </w:t>
      </w:r>
      <w:r>
        <w:rPr>
          <w:rFonts w:ascii="Times New Roman" w:hAnsi="Times New Roman"/>
          <w:u w:color="FF0000"/>
          <w14:textOutline w14:w="12700" w14:cap="flat" w14:cmpd="sng" w14:algn="ctr">
            <w14:noFill/>
            <w14:prstDash w14:val="solid"/>
            <w14:miter w14:lim="400000"/>
          </w14:textOutline>
        </w:rPr>
        <w:t>en actividades institucionales, era en su seno donde el estudiantado estaba propenso a lidiar con la resolución y gestión de conflictos en la convivencia. Conviene subrayar la oportunidad que tienen las instituciones de educación superior, públicas o privadas, de apostar por la visibilización de un repertorio teatral y con ello favorecer su imagen institucional a través de los festivales de teatro universitario. Se considera que la universidad tiene a su haber a un contingente estudiantil apasionado por el teatro dispuesto a cocrear, coproducir la gestión de festivales, foros, talleres o seminarios como un mecanismo para la integración cultural latinoamericana, para la renovación de formas de producción, canales de circulación y de contenidos.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De otro lado, en la investigaci</w:t>
      </w:r>
      <w:r>
        <w:rPr>
          <w:rFonts w:ascii="Times New Roman" w:hAnsi="Times New Roman"/>
          <w:u w:color="000000"/>
          <w14:textOutline w14:w="12700" w14:cap="flat" w14:cmpd="sng" w14:algn="ctr">
            <w14:noFill/>
            <w14:prstDash w14:val="solid"/>
            <w14:miter w14:lim="400000"/>
          </w14:textOutline>
        </w:rPr>
        <w:t xml:space="preserve">ón se ofrecería la perspectiva del estudiantado sobre la relevancia que le asignaban a una práctica artística amateur cuyas propuestas podían ser exhibidas en circuitos no comerciales.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Se refrenda una investigación inclusiva donde el estudiantado se encuentra activamente implicado en el estudio de sus procesos. El estudiantado fue parte neurálgica de este estudio donde se promovieron prácticas de investigación inclusivas con la finalidad de contribuir a una transformación. En este camino con los grupos de teatro universitario nos sumergimos en su realidad para aprehenderla y comprenderla cabalmente. U</w:t>
      </w:r>
      <w:r>
        <w:rPr>
          <w:rFonts w:ascii="Times New Roman" w:hAnsi="Times New Roman"/>
          <w:u w:color="000000"/>
          <w:lang w:val="es-ES_tradnl"/>
          <w14:textOutline w14:w="12700" w14:cap="flat" w14:cmpd="sng" w14:algn="ctr">
            <w14:noFill/>
            <w14:prstDash w14:val="solid"/>
            <w14:miter w14:lim="400000"/>
          </w14:textOutline>
        </w:rPr>
        <w:t>n proceso de investigación que se apoya en la colaboració</w:t>
      </w:r>
      <w:r>
        <w:rPr>
          <w:rFonts w:ascii="Times New Roman" w:hAnsi="Times New Roman"/>
          <w:u w:color="000000"/>
          <w:lang w:val="it-IT"/>
          <w14:textOutline w14:w="12700" w14:cap="flat" w14:cmpd="sng" w14:algn="ctr">
            <w14:noFill/>
            <w14:prstDash w14:val="solid"/>
            <w14:miter w14:lim="400000"/>
          </w14:textOutline>
        </w:rPr>
        <w:t>n, indagaci</w:t>
      </w:r>
      <w:r>
        <w:rPr>
          <w:rFonts w:ascii="Times New Roman" w:hAnsi="Times New Roman"/>
          <w:u w:color="000000"/>
          <w:lang w:val="es-ES_tradnl"/>
          <w14:textOutline w14:w="12700" w14:cap="flat" w14:cmpd="sng" w14:algn="ctr">
            <w14:noFill/>
            <w14:prstDash w14:val="solid"/>
            <w14:miter w14:lim="400000"/>
          </w14:textOutline>
        </w:rPr>
        <w:t>ón compartida, diá</w:t>
      </w:r>
      <w:r>
        <w:rPr>
          <w:rFonts w:ascii="Times New Roman" w:hAnsi="Times New Roman"/>
          <w:u w:color="000000"/>
          <w14:textOutline w14:w="12700" w14:cap="flat" w14:cmpd="sng" w14:algn="ctr">
            <w14:noFill/>
            <w14:prstDash w14:val="solid"/>
            <w14:miter w14:lim="400000"/>
          </w14:textOutline>
        </w:rPr>
        <w:t xml:space="preserve">logo compartido, </w:t>
      </w:r>
      <w:r>
        <w:rPr>
          <w:rFonts w:ascii="Times New Roman" w:hAnsi="Times New Roman"/>
          <w:u w:color="000000"/>
          <w14:textOutline w14:w="12700" w14:cap="flat" w14:cmpd="sng" w14:algn="ctr">
            <w14:noFill/>
            <w14:prstDash w14:val="solid"/>
            <w14:miter w14:lim="400000"/>
          </w14:textOutline>
        </w:rPr>
        <w:lastRenderedPageBreak/>
        <w:t>an</w:t>
      </w:r>
      <w:r>
        <w:rPr>
          <w:rFonts w:ascii="Times New Roman" w:hAnsi="Times New Roman"/>
          <w:u w:color="000000"/>
          <w:lang w:val="es-ES_tradnl"/>
          <w14:textOutline w14:w="12700" w14:cap="flat" w14:cmpd="sng" w14:algn="ctr">
            <w14:noFill/>
            <w14:prstDash w14:val="solid"/>
            <w14:miter w14:lim="400000"/>
          </w14:textOutline>
        </w:rPr>
        <w:t xml:space="preserve">álisis colectivo y reflexión conjunta, de </w:t>
      </w:r>
      <w:r>
        <w:rPr>
          <w:rFonts w:ascii="Times New Roman" w:hAnsi="Times New Roman"/>
          <w:u w:color="000000"/>
          <w14:textOutline w14:w="12700" w14:cap="flat" w14:cmpd="sng" w14:algn="ctr">
            <w14:noFill/>
            <w14:prstDash w14:val="solid"/>
            <w14:miter w14:lim="400000"/>
          </w14:textOutline>
        </w:rPr>
        <w:t xml:space="preserve">sus </w:t>
      </w:r>
      <w:r>
        <w:rPr>
          <w:rFonts w:ascii="Times New Roman" w:hAnsi="Times New Roman"/>
          <w:u w:color="000000"/>
          <w:lang w:val="es-ES_tradnl"/>
          <w14:textOutline w14:w="12700" w14:cap="flat" w14:cmpd="sng" w14:algn="ctr">
            <w14:noFill/>
            <w14:prstDash w14:val="solid"/>
            <w14:miter w14:lim="400000"/>
          </w14:textOutline>
        </w:rPr>
        <w:t>participantes es una potente herramienta de cambio e innovaciones sociales</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Parrilla</w:t>
      </w:r>
      <w:r>
        <w:rPr>
          <w:rFonts w:ascii="Times New Roman" w:hAnsi="Times New Roman"/>
          <w:u w:color="000000"/>
          <w14:textOutline w14:w="12700" w14:cap="flat" w14:cmpd="sng" w14:algn="ctr">
            <w14:noFill/>
            <w14:prstDash w14:val="solid"/>
            <w14:miter w14:lim="400000"/>
          </w14:textOutline>
        </w:rPr>
        <w:t xml:space="preserve"> y</w:t>
      </w:r>
      <w:r>
        <w:rPr>
          <w:rFonts w:ascii="Times New Roman" w:hAnsi="Times New Roman"/>
          <w:u w:color="000000"/>
          <w:lang w:val="es-ES_tradnl"/>
          <w14:textOutline w14:w="12700" w14:cap="flat" w14:cmpd="sng" w14:algn="ctr">
            <w14:noFill/>
            <w14:prstDash w14:val="solid"/>
            <w14:miter w14:lim="400000"/>
          </w14:textOutline>
        </w:rPr>
        <w:t xml:space="preserve"> Sierra, 2015</w:t>
      </w:r>
      <w:r>
        <w:rPr>
          <w:rFonts w:ascii="Times New Roman" w:hAnsi="Times New Roman"/>
          <w:u w:color="000000"/>
          <w14:textOutline w14:w="12700" w14:cap="flat" w14:cmpd="sng" w14:algn="ctr">
            <w14:noFill/>
            <w14:prstDash w14:val="solid"/>
            <w14:miter w14:lim="400000"/>
          </w14:textOutline>
        </w:rPr>
        <w:t>: 173</w:t>
      </w:r>
      <w:r>
        <w:rPr>
          <w:rFonts w:ascii="Times New Roman" w:hAnsi="Times New Roman"/>
          <w:u w:color="000000"/>
          <w:lang w:val="es-ES_tradnl"/>
          <w14:textOutline w14:w="12700" w14:cap="flat" w14:cmpd="sng" w14:algn="ctr">
            <w14:noFill/>
            <w14:prstDash w14:val="solid"/>
            <w14:miter w14:lim="400000"/>
          </w14:textOutline>
        </w:rPr>
        <w:t>)</w:t>
      </w:r>
      <w:r>
        <w:rPr>
          <w:rFonts w:ascii="Times New Roman" w:hAnsi="Times New Roman"/>
          <w:u w:color="000000"/>
          <w14:textOutline w14:w="12700" w14:cap="flat" w14:cmpd="sng" w14:algn="ctr">
            <w14:noFill/>
            <w14:prstDash w14:val="solid"/>
            <w14:miter w14:lim="400000"/>
          </w14:textOutline>
        </w:rPr>
        <w:t>.</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Los grupos de teatro universitario tenían como finalidad contribuir a una formación integral del estudiantado como ciudadanos. En estos espacios no se exigían conocimientos previos, cada estudiante-actor aprendió a desenvolverse en diferentes roles durante la preproducción, producción y posproducción de una obra. El estudiantado hacía ejercicios escénicos con sus propias teatralidades o interpretaba libretos de terceros. Los grupos no eran asumidos como un </w:t>
      </w:r>
      <w:r>
        <w:rPr>
          <w:rFonts w:ascii="Times New Roman" w:hAnsi="Times New Roman"/>
          <w:i/>
          <w:iCs/>
          <w:u w:color="000000"/>
          <w14:textOutline w14:w="12700" w14:cap="flat" w14:cmpd="sng" w14:algn="ctr">
            <w14:noFill/>
            <w14:prstDash w14:val="solid"/>
            <w14:miter w14:lim="400000"/>
          </w14:textOutline>
        </w:rPr>
        <w:t>hobby</w:t>
      </w:r>
      <w:r>
        <w:rPr>
          <w:rFonts w:ascii="Times New Roman" w:hAnsi="Times New Roman"/>
          <w:u w:color="000000"/>
          <w14:textOutline w14:w="12700" w14:cap="flat" w14:cmpd="sng" w14:algn="ctr">
            <w14:noFill/>
            <w14:prstDash w14:val="solid"/>
            <w14:miter w14:lim="400000"/>
          </w14:textOutline>
        </w:rPr>
        <w:t xml:space="preserve"> o entretenimiento sino que eran una alternativa de educación no-formal en artes, lo que no implicaba una dedicación exclusiva del estudiantado ni el logro de una técnica depurada o de virtudes excepcionales en el teatro.</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La pertenencia al grupo de teatro universitario en la vida cotidiana de un estudiante-actor se daba motivada por el aprovechamiento de su tiempo de ocio, aunque no se tendr</w:t>
      </w:r>
      <w:r>
        <w:rPr>
          <w:rFonts w:ascii="Times New Roman" w:hAnsi="Times New Roman"/>
          <w:u w:color="000000"/>
          <w14:textOutline w14:w="12700" w14:cap="flat" w14:cmpd="sng" w14:algn="ctr">
            <w14:noFill/>
            <w14:prstDash w14:val="solid"/>
            <w14:miter w14:lim="400000"/>
          </w14:textOutline>
        </w:rPr>
        <w:t>ía ningún tipo de remuneración económica, al realizar una actividad que le apasionaba, con la que se sentía comprometido y donde su potencial creativo se desarrollaría. El grupo dejaba abierta la posibilidad para una profesionalización si la vocación se sostenía en el estudiantado.</w:t>
      </w:r>
    </w:p>
    <w:p w:rsidR="00DF1F3F" w:rsidRDefault="00DF1F3F">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p>
    <w:p w:rsidR="00DF1F3F" w:rsidRPr="0005461F" w:rsidRDefault="00BE1283" w:rsidP="00F247E7">
      <w:pPr>
        <w:pStyle w:val="Ttulo3"/>
        <w:rPr>
          <w:rFonts w:ascii="Times New Roman" w:eastAsia="Times New Roman" w:hAnsi="Times New Roman" w:cs="Times New Roman"/>
          <w:b/>
          <w:lang w:val="es-EC"/>
        </w:rPr>
      </w:pPr>
      <w:bookmarkStart w:id="10" w:name="_Toc90929291"/>
      <w:r w:rsidRPr="0005461F">
        <w:rPr>
          <w:rFonts w:ascii="Times New Roman" w:hAnsi="Times New Roman" w:cs="Times New Roman"/>
          <w:b/>
          <w:color w:val="auto"/>
          <w:lang w:val="es-EC"/>
        </w:rPr>
        <w:t>2.1.1 Preguntas de investigación</w:t>
      </w:r>
      <w:bookmarkEnd w:id="10"/>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Pr="00FA2E63" w:rsidRDefault="00BE1283" w:rsidP="00FA2E63">
      <w:pPr>
        <w:pStyle w:val="Padro"/>
        <w:spacing w:before="0" w:line="360" w:lineRule="auto"/>
        <w:ind w:firstLine="708"/>
        <w:jc w:val="both"/>
        <w:rPr>
          <w:rFonts w:ascii="Times New Roman" w:hAnsi="Times New Roman"/>
          <w:u w:color="000000"/>
          <w:shd w:val="clear" w:color="auto" w:fill="FFFFFF"/>
          <w:lang w:val="es-ES_tradnl"/>
          <w14:textOutline w14:w="12700" w14:cap="flat" w14:cmpd="sng" w14:algn="ctr">
            <w14:noFill/>
            <w14:prstDash w14:val="solid"/>
            <w14:miter w14:lim="400000"/>
          </w14:textOutline>
        </w:rPr>
      </w:pPr>
      <w:r>
        <w:rPr>
          <w:rFonts w:ascii="Times New Roman" w:hAnsi="Times New Roman"/>
          <w:u w:color="000000"/>
          <w:shd w:val="clear" w:color="auto" w:fill="FFFFFF"/>
          <w:lang w:val="es-ES_tradnl"/>
          <w14:textOutline w14:w="12700" w14:cap="flat" w14:cmpd="sng" w14:algn="ctr">
            <w14:noFill/>
            <w14:prstDash w14:val="solid"/>
            <w14:miter w14:lim="400000"/>
          </w14:textOutline>
        </w:rPr>
        <w:t>E</w:t>
      </w:r>
      <w:r>
        <w:rPr>
          <w:rFonts w:ascii="Times New Roman" w:hAnsi="Times New Roman"/>
          <w:u w:color="000000"/>
          <w:shd w:val="clear" w:color="auto" w:fill="FFFFFF"/>
          <w14:textOutline w14:w="12700" w14:cap="flat" w14:cmpd="sng" w14:algn="ctr">
            <w14:noFill/>
            <w14:prstDash w14:val="solid"/>
            <w14:miter w14:lim="400000"/>
          </w14:textOutline>
        </w:rPr>
        <w:t>n l</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a investigación se realizó una </w:t>
      </w:r>
      <w:r>
        <w:rPr>
          <w:rFonts w:ascii="Times New Roman" w:hAnsi="Times New Roman"/>
          <w:u w:color="000000"/>
          <w:shd w:val="clear" w:color="auto" w:fill="FFFFFF"/>
          <w14:textOutline w14:w="12700" w14:cap="flat" w14:cmpd="sng" w14:algn="ctr">
            <w14:noFill/>
            <w14:prstDash w14:val="solid"/>
            <w14:miter w14:lim="400000"/>
          </w14:textOutline>
        </w:rPr>
        <w:t xml:space="preserve">aproximación a los procesos del estudiantado de cuatro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grupos de teatro universitario</w:t>
      </w:r>
      <w:r>
        <w:rPr>
          <w:rFonts w:ascii="Times New Roman" w:hAnsi="Times New Roman"/>
          <w:u w:color="000000"/>
          <w:shd w:val="clear" w:color="auto" w:fill="FFFFFF"/>
          <w14:textOutline w14:w="12700" w14:cap="flat" w14:cmpd="sng" w14:algn="ctr">
            <w14:noFill/>
            <w14:prstDash w14:val="solid"/>
            <w14:miter w14:lim="400000"/>
          </w14:textOutline>
        </w:rPr>
        <w:t xml:space="preserve">. Destacó una pasión que movilizó su gusto por el teatro, fluyendo orgánicamente hacia una experiencia participativa en las universidades.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La realidad de</w:t>
      </w:r>
      <w:r>
        <w:rPr>
          <w:rFonts w:ascii="Times New Roman" w:hAnsi="Times New Roman"/>
          <w:u w:color="000000"/>
          <w:shd w:val="clear" w:color="auto" w:fill="FFFFFF"/>
          <w14:textOutline w14:w="12700" w14:cap="flat" w14:cmpd="sng" w14:algn="ctr">
            <w14:noFill/>
            <w14:prstDash w14:val="solid"/>
            <w14:miter w14:lim="400000"/>
          </w14:textOutline>
        </w:rPr>
        <w:t>l estudiantado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permit</w:t>
      </w:r>
      <w:r>
        <w:rPr>
          <w:rFonts w:ascii="Times New Roman" w:hAnsi="Times New Roman"/>
          <w:u w:color="000000"/>
          <w:shd w:val="clear" w:color="auto" w:fill="FFFFFF"/>
          <w14:textOutline w14:w="12700" w14:cap="flat" w14:cmpd="sng" w14:algn="ctr">
            <w14:noFill/>
            <w14:prstDash w14:val="solid"/>
            <w14:miter w14:lim="400000"/>
          </w14:textOutline>
        </w:rPr>
        <w:t>ió</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ver lo encubierto al momento de la convivencia</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entrenamiento </w:t>
      </w:r>
      <w:r>
        <w:rPr>
          <w:rFonts w:ascii="Times New Roman" w:hAnsi="Times New Roman"/>
          <w:u w:color="000000"/>
          <w:shd w:val="clear" w:color="auto" w:fill="FFFFFF"/>
          <w14:textOutline w14:w="12700" w14:cap="flat" w14:cmpd="sng" w14:algn="ctr">
            <w14:noFill/>
            <w14:prstDash w14:val="solid"/>
            <w14:miter w14:lim="400000"/>
          </w14:textOutline>
        </w:rPr>
        <w:t>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ensayos</w:t>
      </w:r>
      <w:r>
        <w:rPr>
          <w:rFonts w:ascii="Times New Roman" w:hAnsi="Times New Roman"/>
          <w:u w:color="000000"/>
          <w:shd w:val="clear" w:color="auto" w:fill="FFFFFF"/>
          <w14:textOutline w14:w="12700" w14:cap="flat" w14:cmpd="sng" w14:algn="ctr">
            <w14:noFill/>
            <w14:prstDash w14:val="solid"/>
            <w14:miter w14:lim="400000"/>
          </w14:textOutline>
        </w:rPr>
        <w:t>, igualmente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conocer el cotidiano de s</w:t>
      </w:r>
      <w:r>
        <w:rPr>
          <w:rFonts w:ascii="Times New Roman" w:hAnsi="Times New Roman"/>
          <w:u w:color="000000"/>
          <w:shd w:val="clear" w:color="auto" w:fill="FFFFFF"/>
          <w14:textOutline w14:w="12700" w14:cap="flat" w14:cmpd="sng" w14:algn="ctr">
            <w14:noFill/>
            <w14:prstDash w14:val="solid"/>
            <w14:miter w14:lim="400000"/>
          </w14:textOutline>
        </w:rPr>
        <w:t>us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inter</w:t>
      </w:r>
      <w:r>
        <w:rPr>
          <w:rFonts w:ascii="Times New Roman" w:hAnsi="Times New Roman"/>
          <w:u w:color="000000"/>
          <w:shd w:val="clear" w:color="auto" w:fill="FFFFFF"/>
          <w:lang w:val="es-ES_tradnl"/>
          <w14:textOutline w14:w="12700" w14:cap="flat" w14:cmpd="sng" w14:algn="ctr">
            <w14:noFill/>
            <w14:prstDash w14:val="solid"/>
            <w14:miter w14:lim="400000"/>
          </w14:textOutline>
        </w:rPr>
        <w:t>relaciones</w:t>
      </w:r>
      <w:r>
        <w:rPr>
          <w:rFonts w:ascii="Times New Roman" w:hAnsi="Times New Roman"/>
          <w:u w:color="000000"/>
          <w:shd w:val="clear" w:color="auto" w:fill="FFFFFF"/>
          <w14:textOutline w14:w="12700" w14:cap="flat" w14:cmpd="sng" w14:algn="ctr">
            <w14:noFill/>
            <w14:prstDash w14:val="solid"/>
            <w14:miter w14:lim="400000"/>
          </w14:textOutline>
        </w:rPr>
        <w:t>, roles, tiempos y necesidades. Estos insumos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 xml:space="preserve">sirvieron para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comprender los vínculos </w:t>
      </w:r>
      <w:r>
        <w:rPr>
          <w:rFonts w:ascii="Times New Roman" w:hAnsi="Times New Roman"/>
          <w:u w:color="000000"/>
          <w:shd w:val="clear" w:color="auto" w:fill="FFFFFF"/>
          <w14:textOutline w14:w="12700" w14:cap="flat" w14:cmpd="sng" w14:algn="ctr">
            <w14:noFill/>
            <w14:prstDash w14:val="solid"/>
            <w14:miter w14:lim="400000"/>
          </w14:textOutline>
        </w:rPr>
        <w:t xml:space="preserve">del estudiantado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con </w:t>
      </w:r>
      <w:r>
        <w:rPr>
          <w:rFonts w:ascii="Times New Roman" w:hAnsi="Times New Roman"/>
          <w:u w:color="000000"/>
          <w:shd w:val="clear" w:color="auto" w:fill="FFFFFF"/>
          <w14:textOutline w14:w="12700" w14:cap="flat" w14:cmpd="sng" w14:algn="ctr">
            <w14:noFill/>
            <w14:prstDash w14:val="solid"/>
            <w14:miter w14:lim="400000"/>
          </w14:textOutline>
        </w:rPr>
        <w:t xml:space="preserve">sus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directores, pares, familiares</w:t>
      </w:r>
      <w:r>
        <w:rPr>
          <w:rFonts w:ascii="Times New Roman" w:hAnsi="Times New Roman"/>
          <w:u w:color="000000"/>
          <w:shd w:val="clear" w:color="auto" w:fill="FFFFFF"/>
          <w14:textOutline w14:w="12700" w14:cap="flat" w14:cmpd="sng" w14:algn="ctr">
            <w14:noFill/>
            <w14:prstDash w14:val="solid"/>
            <w14:miter w14:lim="400000"/>
          </w14:textOutline>
        </w:rPr>
        <w:t xml:space="preserve"> 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 xml:space="preserve">la </w:t>
      </w:r>
      <w:r>
        <w:rPr>
          <w:rFonts w:ascii="Times New Roman" w:hAnsi="Times New Roman"/>
          <w:u w:color="000000"/>
          <w:shd w:val="clear" w:color="auto" w:fill="FFFFFF"/>
          <w:lang w:val="es-ES_tradnl"/>
          <w14:textOutline w14:w="12700" w14:cap="flat" w14:cmpd="sng" w14:algn="ctr">
            <w14:noFill/>
            <w14:prstDash w14:val="solid"/>
            <w14:miter w14:lim="400000"/>
          </w14:textOutline>
        </w:rPr>
        <w:t>institución universitaria</w:t>
      </w:r>
      <w:r>
        <w:rPr>
          <w:rFonts w:ascii="Times New Roman" w:hAnsi="Times New Roman"/>
          <w:u w:color="000000"/>
          <w:shd w:val="clear" w:color="auto" w:fill="FFFFFF"/>
          <w14:textOutline w14:w="12700" w14:cap="flat" w14:cmpd="sng" w14:algn="ctr">
            <w14:noFill/>
            <w14:prstDash w14:val="solid"/>
            <w14:miter w14:lim="400000"/>
          </w14:textOutline>
        </w:rPr>
        <w:t>.</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tab/>
        <w:t>Se opt</w:t>
      </w:r>
      <w:r>
        <w:rPr>
          <w:rFonts w:ascii="Times New Roman" w:hAnsi="Times New Roman"/>
          <w:u w:color="000000"/>
          <w:shd w:val="clear" w:color="auto" w:fill="FFFFFF"/>
          <w14:textOutline w14:w="12700" w14:cap="flat" w14:cmpd="sng" w14:algn="ctr">
            <w14:noFill/>
            <w14:prstDash w14:val="solid"/>
            <w14:miter w14:lim="400000"/>
          </w14:textOutline>
        </w:rPr>
        <w:t xml:space="preserve">ó por una investigación-acción para construir procesos en donde la comunidad tome decisiones. Por ello se debió tener una reflexión sistemática y rigurosa de lo que suelen hacer en su vida cotidiana, no buscábamos acumulación de saberes ni de conocimientos sino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utilizar las relaciones entre estos momentos del proceso </w:t>
      </w:r>
      <w:r>
        <w:rPr>
          <w:rFonts w:ascii="Times New Roman" w:hAnsi="Times New Roman"/>
          <w:u w:color="000000"/>
          <w:shd w:val="clear" w:color="auto" w:fill="FFFFFF"/>
          <w14:textOutline w14:w="12700" w14:cap="flat" w14:cmpd="sng" w14:algn="ctr">
            <w14:noFill/>
            <w14:prstDash w14:val="solid"/>
            <w14:miter w14:lim="400000"/>
          </w14:textOutline>
        </w:rPr>
        <w:t>(Sirvent y Rigal, 2012: 6).</w:t>
      </w:r>
    </w:p>
    <w:p w:rsidR="00DF1F3F" w:rsidRDefault="00BE1283">
      <w:pPr>
        <w:pStyle w:val="Padro"/>
        <w:spacing w:before="0" w:line="360" w:lineRule="auto"/>
        <w:jc w:val="both"/>
        <w:rPr>
          <w:rFonts w:ascii="Times New Roman" w:eastAsia="Times New Roman" w:hAnsi="Times New Roman" w:cs="Times New Roman"/>
          <w:u w:color="0433FF"/>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tab/>
      </w:r>
      <w:r>
        <w:rPr>
          <w:rFonts w:ascii="Times New Roman" w:hAnsi="Times New Roman"/>
          <w:u w:color="0433FF"/>
          <w:shd w:val="clear" w:color="auto" w:fill="FFFFFF"/>
          <w14:textOutline w14:w="12700" w14:cap="flat" w14:cmpd="sng" w14:algn="ctr">
            <w14:noFill/>
            <w14:prstDash w14:val="solid"/>
            <w14:miter w14:lim="400000"/>
          </w14:textOutline>
        </w:rPr>
        <w:t xml:space="preserve">Para la discusión e interpretación teórica se recolectaron datos primarios cualitativos a partir de entrevistas, foros, talleres y observaciones hechas al estudiantado, además de datos secundarios para complementar la recolección de información, entiéndase artículos </w:t>
      </w:r>
      <w:r>
        <w:rPr>
          <w:rFonts w:ascii="Times New Roman" w:hAnsi="Times New Roman"/>
          <w:u w:color="0433FF"/>
          <w:shd w:val="clear" w:color="auto" w:fill="FFFFFF"/>
          <w14:textOutline w14:w="12700" w14:cap="flat" w14:cmpd="sng" w14:algn="ctr">
            <w14:noFill/>
            <w14:prstDash w14:val="solid"/>
            <w14:miter w14:lim="400000"/>
          </w14:textOutline>
        </w:rPr>
        <w:lastRenderedPageBreak/>
        <w:t xml:space="preserve">periodísticos, notas de prensa, publicaciones en redes sociales o reportes de investigaciones que revisaban la práctica teatral en Guayaquil. </w:t>
      </w:r>
    </w:p>
    <w:p w:rsidR="00DF1F3F" w:rsidRDefault="00BE1283">
      <w:pPr>
        <w:pStyle w:val="Padro"/>
        <w:spacing w:before="0" w:line="360" w:lineRule="auto"/>
        <w:jc w:val="both"/>
        <w:rPr>
          <w:rFonts w:ascii="Times New Roman" w:eastAsia="Times New Roman" w:hAnsi="Times New Roman" w:cs="Times New Roman"/>
          <w:u w:color="0433FF"/>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433FF"/>
          <w:shd w:val="clear" w:color="auto" w:fill="FFFFFF"/>
          <w14:textOutline w14:w="12700" w14:cap="flat" w14:cmpd="sng" w14:algn="ctr">
            <w14:noFill/>
            <w14:prstDash w14:val="solid"/>
            <w14:miter w14:lim="400000"/>
          </w14:textOutline>
        </w:rPr>
        <w:tab/>
        <w:t>De todo este material se llev</w:t>
      </w:r>
      <w:r>
        <w:rPr>
          <w:rFonts w:ascii="Times New Roman" w:hAnsi="Times New Roman"/>
          <w:u w:color="0433FF"/>
          <w:shd w:val="clear" w:color="auto" w:fill="FFFFFF"/>
          <w14:textOutline w14:w="12700" w14:cap="flat" w14:cmpd="sng" w14:algn="ctr">
            <w14:noFill/>
            <w14:prstDash w14:val="solid"/>
            <w14:miter w14:lim="400000"/>
          </w14:textOutline>
        </w:rPr>
        <w:t>ó a cabo la técnica del análisis de contenido para dar significado a lo investigado, así se acercó al fenómeno de una forma integral y se podría constituir unidades de análisis dentro de la investigación acción participativa. A través del análisis de contenido se investigó la naturaleza de los discursos del estudiantado y se pudo precisar variables así como operacionalizar conceptos para comparar datos latentes y el contexto social donde se desarrolla el discurso del estudiantado. Con el análisis de contenido llegamos a una inferencia, es decir la comunicación simbólicas o mensaje de los datos que tratan de fenómenos distintos de aquellos que son directamente observables (Abela, 2018: 3).</w:t>
      </w:r>
    </w:p>
    <w:p w:rsidR="00DF1F3F" w:rsidRDefault="00BE1283">
      <w:pPr>
        <w:pStyle w:val="Padro"/>
        <w:spacing w:before="0" w:line="360" w:lineRule="auto"/>
        <w:jc w:val="both"/>
        <w:rPr>
          <w:rFonts w:ascii="Times New Roman" w:eastAsia="Times New Roman" w:hAnsi="Times New Roman" w:cs="Times New Roman"/>
          <w:u w:color="0C333C"/>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433FF"/>
          <w:shd w:val="clear" w:color="auto" w:fill="FFFFFF"/>
          <w14:textOutline w14:w="12700" w14:cap="flat" w14:cmpd="sng" w14:algn="ctr">
            <w14:noFill/>
            <w14:prstDash w14:val="solid"/>
            <w14:miter w14:lim="400000"/>
          </w14:textOutline>
        </w:rPr>
        <w:tab/>
      </w:r>
      <w:r>
        <w:rPr>
          <w:rFonts w:ascii="Times New Roman" w:hAnsi="Times New Roman"/>
          <w:u w:color="000000"/>
          <w:shd w:val="clear" w:color="auto" w:fill="FFFFFF"/>
          <w14:textOutline w14:w="12700" w14:cap="flat" w14:cmpd="sng" w14:algn="ctr">
            <w14:noFill/>
            <w14:prstDash w14:val="solid"/>
            <w14:miter w14:lim="400000"/>
          </w14:textOutline>
        </w:rPr>
        <w:t xml:space="preserve">Los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relatos, testimonios o anécdotas</w:t>
      </w:r>
      <w:r>
        <w:rPr>
          <w:rFonts w:ascii="Times New Roman" w:hAnsi="Times New Roman"/>
          <w:u w:color="000000"/>
          <w:shd w:val="clear" w:color="auto" w:fill="FFFFFF"/>
          <w14:textOutline w14:w="12700" w14:cap="flat" w14:cmpd="sng" w14:algn="ctr">
            <w14:noFill/>
            <w14:prstDash w14:val="solid"/>
            <w14:miter w14:lim="400000"/>
          </w14:textOutline>
        </w:rPr>
        <w:t xml:space="preserve"> dieron forma a unos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retratos sociológicos </w:t>
      </w:r>
      <w:r>
        <w:rPr>
          <w:rFonts w:ascii="Times New Roman" w:hAnsi="Times New Roman"/>
          <w:u w:color="000000"/>
          <w:shd w:val="clear" w:color="auto" w:fill="FFFFFF"/>
          <w14:textOutline w14:w="12700" w14:cap="flat" w14:cmpd="sng" w14:algn="ctr">
            <w14:noFill/>
            <w14:prstDash w14:val="solid"/>
            <w14:miter w14:lim="400000"/>
          </w14:textOutline>
        </w:rPr>
        <w:t>que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m</w:t>
      </w:r>
      <w:r>
        <w:rPr>
          <w:rFonts w:ascii="Times New Roman" w:hAnsi="Times New Roman"/>
          <w:u w:color="000000"/>
          <w:shd w:val="clear" w:color="auto" w:fill="FFFFFF"/>
          <w14:textOutline w14:w="12700" w14:cap="flat" w14:cmpd="sng" w14:algn="ctr">
            <w14:noFill/>
            <w14:prstDash w14:val="solid"/>
            <w14:miter w14:lim="400000"/>
          </w14:textOutline>
        </w:rPr>
        <w:t>ostraron</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el punto de vista del estudiantado</w:t>
      </w:r>
      <w:r>
        <w:rPr>
          <w:rFonts w:ascii="Times New Roman" w:hAnsi="Times New Roman"/>
          <w:u w:color="000000"/>
          <w:shd w:val="clear" w:color="auto" w:fill="FFFFFF"/>
          <w14:textOutline w14:w="12700" w14:cap="flat" w14:cmpd="sng" w14:algn="ctr">
            <w14:noFill/>
            <w14:prstDash w14:val="solid"/>
            <w14:miter w14:lim="400000"/>
          </w14:textOutline>
        </w:rPr>
        <w:t xml:space="preserve"> acerca de una práctica artística amateur. </w:t>
      </w:r>
      <w:r>
        <w:rPr>
          <w:rFonts w:ascii="Times New Roman" w:hAnsi="Times New Roman"/>
          <w:u w:color="000000"/>
          <w:shd w:val="clear" w:color="auto" w:fill="FFFFFF"/>
          <w:lang w:val="es-ES_tradnl"/>
          <w14:textOutline w14:w="12700" w14:cap="flat" w14:cmpd="sng" w14:algn="ctr">
            <w14:noFill/>
            <w14:prstDash w14:val="solid"/>
            <w14:miter w14:lim="400000"/>
          </w14:textOutline>
        </w:rPr>
        <w:t>A</w:t>
      </w:r>
      <w:r>
        <w:rPr>
          <w:rFonts w:ascii="Times New Roman" w:hAnsi="Times New Roman"/>
          <w:u w:color="000000"/>
          <w:shd w:val="clear" w:color="auto" w:fill="FFFFFF"/>
          <w14:textOutline w14:w="12700" w14:cap="flat" w14:cmpd="sng" w14:algn="ctr">
            <w14:noFill/>
            <w14:prstDash w14:val="solid"/>
            <w14:miter w14:lim="400000"/>
          </w14:textOutline>
        </w:rPr>
        <w:t xml:space="preserve">simismo,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revela</w:t>
      </w:r>
      <w:r>
        <w:rPr>
          <w:rFonts w:ascii="Times New Roman" w:hAnsi="Times New Roman"/>
          <w:u w:color="000000"/>
          <w:shd w:val="clear" w:color="auto" w:fill="FFFFFF"/>
          <w14:textOutline w14:w="12700" w14:cap="flat" w14:cmpd="sng" w14:algn="ctr">
            <w14:noFill/>
            <w14:prstDash w14:val="solid"/>
            <w14:miter w14:lim="400000"/>
          </w14:textOutline>
        </w:rPr>
        <w:t>ro</w:t>
      </w:r>
      <w:r>
        <w:rPr>
          <w:rFonts w:ascii="Times New Roman" w:hAnsi="Times New Roman"/>
          <w:u w:color="000000"/>
          <w:shd w:val="clear" w:color="auto" w:fill="FFFFFF"/>
          <w:lang w:val="es-ES_tradnl"/>
          <w14:textOutline w14:w="12700" w14:cap="flat" w14:cmpd="sng" w14:algn="ctr">
            <w14:noFill/>
            <w14:prstDash w14:val="solid"/>
            <w14:miter w14:lim="400000"/>
          </w14:textOutline>
        </w:rPr>
        <w:t>n</w:t>
      </w:r>
      <w:r>
        <w:rPr>
          <w:rFonts w:ascii="Times New Roman" w:hAnsi="Times New Roman"/>
          <w:u w:color="000000"/>
          <w:shd w:val="clear" w:color="auto" w:fill="FFFFFF"/>
          <w14:textOutline w14:w="12700" w14:cap="flat" w14:cmpd="sng" w14:algn="ctr">
            <w14:noFill/>
            <w14:prstDash w14:val="solid"/>
            <w14:miter w14:lim="400000"/>
          </w14:textOutline>
        </w:rPr>
        <w:t xml:space="preserve"> s</w:t>
      </w:r>
      <w:r>
        <w:rPr>
          <w:rFonts w:ascii="Times New Roman" w:hAnsi="Times New Roman"/>
          <w:u w:color="000000"/>
          <w:shd w:val="clear" w:color="auto" w:fill="FFFFFF"/>
          <w:lang w:val="es-ES_tradnl"/>
          <w14:textOutline w14:w="12700" w14:cap="flat" w14:cmpd="sng" w14:algn="ctr">
            <w14:noFill/>
            <w14:prstDash w14:val="solid"/>
            <w14:miter w14:lim="400000"/>
          </w14:textOutline>
        </w:rPr>
        <w:t>us gustos, indiferencias</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aversiones</w:t>
      </w:r>
      <w:r>
        <w:rPr>
          <w:rFonts w:ascii="Times New Roman" w:hAnsi="Times New Roman"/>
          <w:u w:color="000000"/>
          <w:shd w:val="clear" w:color="auto" w:fill="FFFFFF"/>
          <w14:textOutline w14:w="12700" w14:cap="flat" w14:cmpd="sng" w14:algn="ctr">
            <w14:noFill/>
            <w14:prstDash w14:val="solid"/>
            <w14:miter w14:lim="400000"/>
          </w14:textOutline>
        </w:rPr>
        <w:t>,</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contradicciones, ambigüedades, cambios de comportamientos </w:t>
      </w:r>
      <w:r>
        <w:rPr>
          <w:rFonts w:ascii="Times New Roman" w:hAnsi="Times New Roman"/>
          <w:u w:color="000000"/>
          <w:shd w:val="clear" w:color="auto" w:fill="FFFFFF"/>
          <w14:textOutline w14:w="12700" w14:cap="flat" w14:cmpd="sng" w14:algn="ctr">
            <w14:noFill/>
            <w14:prstDash w14:val="solid"/>
            <w14:miter w14:lim="400000"/>
          </w14:textOutline>
        </w:rPr>
        <w:t>en la vida de un estudiante-actor</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Todos estos acontecimientos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p</w:t>
      </w:r>
      <w:r>
        <w:rPr>
          <w:rFonts w:ascii="Times New Roman" w:hAnsi="Times New Roman"/>
          <w:u w:color="000000"/>
          <w:shd w:val="clear" w:color="auto" w:fill="FFFFFF"/>
          <w14:textOutline w14:w="12700" w14:cap="flat" w14:cmpd="sng" w14:algn="ctr">
            <w14:noFill/>
            <w14:prstDash w14:val="solid"/>
            <w14:miter w14:lim="400000"/>
          </w14:textOutline>
        </w:rPr>
        <w:t>odrían</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pasar desapercibid</w:t>
      </w:r>
      <w:r>
        <w:rPr>
          <w:rFonts w:ascii="Times New Roman" w:hAnsi="Times New Roman"/>
          <w:u w:color="000000"/>
          <w:shd w:val="clear" w:color="auto" w:fill="FFFFFF"/>
          <w14:textOutline w14:w="12700" w14:cap="flat" w14:cmpd="sng" w14:algn="ctr">
            <w14:noFill/>
            <w14:prstDash w14:val="solid"/>
            <w14:miter w14:lim="400000"/>
          </w14:textOutline>
        </w:rPr>
        <w:t>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s en la grupalidad </w:t>
      </w:r>
      <w:r>
        <w:rPr>
          <w:rFonts w:ascii="Times New Roman" w:hAnsi="Times New Roman"/>
          <w:u w:color="000000"/>
          <w:shd w:val="clear" w:color="auto" w:fill="FFFFFF"/>
          <w14:textOutline w14:w="12700" w14:cap="flat" w14:cmpd="sng" w14:algn="ctr">
            <w14:noFill/>
            <w14:prstDash w14:val="solid"/>
            <w14:miter w14:lim="400000"/>
          </w14:textOutline>
        </w:rPr>
        <w:t>pero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 xml:space="preserve">llegaban a ser un </w:t>
      </w:r>
      <w:r>
        <w:rPr>
          <w:rFonts w:ascii="Times New Roman" w:hAnsi="Times New Roman"/>
          <w:u w:color="000000"/>
          <w:shd w:val="clear" w:color="auto" w:fill="FFFFFF"/>
          <w:lang w:val="es-ES_tradnl"/>
          <w14:textOutline w14:w="12700" w14:cap="flat" w14:cmpd="sng" w14:algn="ctr">
            <w14:noFill/>
            <w14:prstDash w14:val="solid"/>
            <w14:miter w14:lim="400000"/>
          </w14:textOutline>
        </w:rPr>
        <w:t>deton</w:t>
      </w:r>
      <w:r>
        <w:rPr>
          <w:rFonts w:ascii="Times New Roman" w:hAnsi="Times New Roman"/>
          <w:u w:color="000000"/>
          <w:shd w:val="clear" w:color="auto" w:fill="FFFFFF"/>
          <w14:textOutline w14:w="12700" w14:cap="flat" w14:cmpd="sng" w14:algn="ctr">
            <w14:noFill/>
            <w14:prstDash w14:val="solid"/>
            <w14:miter w14:lim="400000"/>
          </w14:textOutline>
        </w:rPr>
        <w:t xml:space="preserve">ante de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conflicto</w:t>
      </w:r>
      <w:r>
        <w:rPr>
          <w:rFonts w:ascii="Times New Roman" w:hAnsi="Times New Roman"/>
          <w:u w:color="000000"/>
          <w:shd w:val="clear" w:color="auto" w:fill="FFFFFF"/>
          <w14:textOutline w14:w="12700" w14:cap="flat" w14:cmpd="sng" w14:algn="ctr">
            <w14:noFill/>
            <w14:prstDash w14:val="solid"/>
            <w14:miter w14:lim="400000"/>
          </w14:textOutline>
        </w:rPr>
        <w:t>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rumor</w:t>
      </w:r>
      <w:r>
        <w:rPr>
          <w:rFonts w:ascii="Times New Roman" w:hAnsi="Times New Roman"/>
          <w:u w:color="000000"/>
          <w:shd w:val="clear" w:color="auto" w:fill="FFFFFF"/>
          <w14:textOutline w14:w="12700" w14:cap="flat" w14:cmpd="sng" w14:algn="ctr">
            <w14:noFill/>
            <w14:prstDash w14:val="solid"/>
            <w14:miter w14:lim="400000"/>
          </w14:textOutline>
        </w:rPr>
        <w:t>es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o malestar</w:t>
      </w:r>
      <w:r>
        <w:rPr>
          <w:rFonts w:ascii="Times New Roman" w:hAnsi="Times New Roman"/>
          <w:u w:color="000000"/>
          <w:shd w:val="clear" w:color="auto" w:fill="FFFFFF"/>
          <w14:textOutline w14:w="12700" w14:cap="flat" w14:cmpd="sng" w14:algn="ctr">
            <w14:noFill/>
            <w14:prstDash w14:val="solid"/>
            <w14:miter w14:lim="400000"/>
          </w14:textOutline>
        </w:rPr>
        <w:t>es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 xml:space="preserve">sino se los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exterioriza</w:t>
      </w:r>
      <w:r>
        <w:rPr>
          <w:rFonts w:ascii="Times New Roman" w:hAnsi="Times New Roman"/>
          <w:u w:color="000000"/>
          <w:shd w:val="clear" w:color="auto" w:fill="FFFFFF"/>
          <w14:textOutline w14:w="12700" w14:cap="flat" w14:cmpd="sng" w14:algn="ctr">
            <w14:noFill/>
            <w14:prstDash w14:val="solid"/>
            <w14:miter w14:lim="400000"/>
          </w14:textOutline>
        </w:rPr>
        <w:t>ba</w:t>
      </w:r>
      <w:r>
        <w:rPr>
          <w:rFonts w:ascii="Times New Roman" w:hAnsi="Times New Roman"/>
          <w:u w:color="000000"/>
          <w:shd w:val="clear" w:color="auto" w:fill="FFFFFF"/>
          <w:lang w:val="es-ES_tradnl"/>
          <w14:textOutline w14:w="12700" w14:cap="flat" w14:cmpd="sng" w14:algn="ctr">
            <w14:noFill/>
            <w14:prstDash w14:val="solid"/>
            <w14:miter w14:lim="400000"/>
          </w14:textOutline>
        </w:rPr>
        <w:t>.</w:t>
      </w:r>
      <w:r>
        <w:rPr>
          <w:rFonts w:ascii="Times New Roman" w:hAnsi="Times New Roman"/>
          <w:u w:color="0C333C"/>
          <w:shd w:val="clear" w:color="auto" w:fill="FFFFFF"/>
          <w14:textOutline w14:w="12700" w14:cap="flat" w14:cmpd="sng" w14:algn="ctr">
            <w14:noFill/>
            <w14:prstDash w14:val="solid"/>
            <w14:miter w14:lim="400000"/>
          </w14:textOutline>
        </w:rPr>
        <w:t xml:space="preserve"> </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C333C"/>
          <w:shd w:val="clear" w:color="auto" w:fill="FFFFFF"/>
          <w14:textOutline w14:w="12700" w14:cap="flat" w14:cmpd="sng" w14:algn="ctr">
            <w14:noFill/>
            <w14:prstDash w14:val="solid"/>
            <w14:miter w14:lim="400000"/>
          </w14:textOutline>
        </w:rPr>
        <w:tab/>
      </w:r>
      <w:r>
        <w:rPr>
          <w:rFonts w:ascii="Times New Roman" w:hAnsi="Times New Roman"/>
          <w:u w:color="0C333C"/>
          <w:shd w:val="clear" w:color="auto" w:fill="FFFFFF"/>
          <w14:textOutline w14:w="12700" w14:cap="flat" w14:cmpd="sng" w14:algn="ctr">
            <w14:noFill/>
            <w14:prstDash w14:val="solid"/>
            <w14:miter w14:lim="400000"/>
          </w14:textOutline>
        </w:rPr>
        <w:t xml:space="preserve">Siendo </w:t>
      </w:r>
      <w:r>
        <w:rPr>
          <w:rFonts w:ascii="Times New Roman" w:hAnsi="Times New Roman"/>
          <w:u w:color="000000"/>
          <w:shd w:val="clear" w:color="auto" w:fill="FFFFFF"/>
          <w14:textOutline w14:w="12700" w14:cap="flat" w14:cmpd="sng" w14:algn="ctr">
            <w14:noFill/>
            <w14:prstDash w14:val="solid"/>
            <w14:miter w14:lim="400000"/>
          </w14:textOutline>
        </w:rPr>
        <w:t>c</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onscientes que las entrevistas siendo de carácter retrospectivo estarían sujetas a los momentos significativos </w:t>
      </w:r>
      <w:r>
        <w:rPr>
          <w:rFonts w:ascii="Times New Roman" w:hAnsi="Times New Roman"/>
          <w:u w:color="000000"/>
          <w:shd w:val="clear" w:color="auto" w:fill="FFFFFF"/>
          <w14:textOutline w14:w="12700" w14:cap="flat" w14:cmpd="sng" w14:algn="ctr">
            <w14:noFill/>
            <w14:prstDash w14:val="solid"/>
            <w14:miter w14:lim="400000"/>
          </w14:textOutline>
        </w:rPr>
        <w:t>guardados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en la memoria del estudiantado, especialmente de quienes al año 2020 todavía </w:t>
      </w:r>
      <w:r>
        <w:rPr>
          <w:rFonts w:ascii="Times New Roman" w:hAnsi="Times New Roman"/>
          <w:u w:color="000000"/>
          <w:shd w:val="clear" w:color="auto" w:fill="FFFFFF"/>
          <w14:textOutline w14:w="12700" w14:cap="flat" w14:cmpd="sng" w14:algn="ctr">
            <w14:noFill/>
            <w14:prstDash w14:val="solid"/>
            <w14:miter w14:lim="400000"/>
          </w14:textOutline>
        </w:rPr>
        <w:t>man</w:t>
      </w:r>
      <w:r>
        <w:rPr>
          <w:rFonts w:ascii="Times New Roman" w:hAnsi="Times New Roman"/>
          <w:u w:color="000000"/>
          <w:shd w:val="clear" w:color="auto" w:fill="FFFFFF"/>
          <w:lang w:val="es-ES_tradnl"/>
          <w14:textOutline w14:w="12700" w14:cap="flat" w14:cmpd="sng" w14:algn="ctr">
            <w14:noFill/>
            <w14:prstDash w14:val="solid"/>
            <w14:miter w14:lim="400000"/>
          </w14:textOutline>
        </w:rPr>
        <w:t>t</w:t>
      </w:r>
      <w:r>
        <w:rPr>
          <w:rFonts w:ascii="Times New Roman" w:hAnsi="Times New Roman"/>
          <w:u w:color="000000"/>
          <w:shd w:val="clear" w:color="auto" w:fill="FFFFFF"/>
          <w14:textOutline w14:w="12700" w14:cap="flat" w14:cmpd="sng" w14:algn="ctr">
            <w14:noFill/>
            <w14:prstDash w14:val="solid"/>
            <w14:miter w14:lim="400000"/>
          </w14:textOutline>
        </w:rPr>
        <w:t>enían</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una relación con l</w:t>
      </w:r>
      <w:r>
        <w:rPr>
          <w:rFonts w:ascii="Times New Roman" w:hAnsi="Times New Roman"/>
          <w:u w:color="000000"/>
          <w:shd w:val="clear" w:color="auto" w:fill="FFFFFF"/>
          <w14:textOutline w14:w="12700" w14:cap="flat" w14:cmpd="sng" w14:algn="ctr">
            <w14:noFill/>
            <w14:prstDash w14:val="solid"/>
            <w14:miter w14:lim="400000"/>
          </w14:textOutline>
        </w:rPr>
        <w:t>os grupos de teatro universitario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También se sab</w:t>
      </w:r>
      <w:r>
        <w:rPr>
          <w:rFonts w:ascii="Times New Roman" w:hAnsi="Times New Roman"/>
          <w:u w:color="000000"/>
          <w:shd w:val="clear" w:color="auto" w:fill="FFFFFF"/>
          <w14:textOutline w14:w="12700" w14:cap="flat" w14:cmpd="sng" w14:algn="ctr">
            <w14:noFill/>
            <w14:prstDash w14:val="solid"/>
            <w14:miter w14:lim="400000"/>
          </w14:textOutline>
        </w:rPr>
        <w:t>í</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a que </w:t>
      </w:r>
      <w:r>
        <w:rPr>
          <w:rFonts w:ascii="Times New Roman" w:hAnsi="Times New Roman"/>
          <w:u w:color="000000"/>
          <w:shd w:val="clear" w:color="auto" w:fill="FFFFFF"/>
          <w14:textOutline w14:w="12700" w14:cap="flat" w14:cmpd="sng" w14:algn="ctr">
            <w14:noFill/>
            <w14:prstDash w14:val="solid"/>
            <w14:miter w14:lim="400000"/>
          </w14:textOutline>
        </w:rPr>
        <w:t xml:space="preserve">para percibir los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procesos creativos</w:t>
      </w:r>
      <w:r>
        <w:rPr>
          <w:rFonts w:ascii="Times New Roman" w:hAnsi="Times New Roman"/>
          <w:u w:color="000000"/>
          <w:shd w:val="clear" w:color="auto" w:fill="FFFFFF"/>
          <w14:textOutline w14:w="12700" w14:cap="flat" w14:cmpd="sng" w14:algn="ctr">
            <w14:noFill/>
            <w14:prstDash w14:val="solid"/>
            <w14:miter w14:lim="400000"/>
          </w14:textOutline>
        </w:rPr>
        <w:t xml:space="preserve"> del estudiantado se necesitaba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presenciar </w:t>
      </w:r>
      <w:r>
        <w:rPr>
          <w:rFonts w:ascii="Times New Roman" w:hAnsi="Times New Roman"/>
          <w:u w:color="000000"/>
          <w:shd w:val="clear" w:color="auto" w:fill="FFFFFF"/>
          <w14:textOutline w14:w="12700" w14:cap="flat" w14:cmpd="sng" w14:algn="ctr">
            <w14:noFill/>
            <w14:prstDash w14:val="solid"/>
            <w14:miter w14:lim="400000"/>
          </w14:textOutline>
        </w:rPr>
        <w:t>sus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montajes o ejercicios escénicos </w:t>
      </w:r>
      <w:r>
        <w:rPr>
          <w:rFonts w:ascii="Times New Roman" w:hAnsi="Times New Roman"/>
          <w:u w:color="000000"/>
          <w:shd w:val="clear" w:color="auto" w:fill="FFFFFF"/>
          <w14:textOutline w14:w="12700" w14:cap="flat" w14:cmpd="sng" w14:algn="ctr">
            <w14:noFill/>
            <w14:prstDash w14:val="solid"/>
            <w14:miter w14:lim="400000"/>
          </w14:textOutline>
        </w:rPr>
        <w:t>por eso en el trabajo de campo inmersivo dimos cabida a la observación participante.</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tab/>
      </w:r>
      <w:r>
        <w:rPr>
          <w:rFonts w:ascii="Times New Roman" w:hAnsi="Times New Roman"/>
          <w:u w:color="000000"/>
          <w:shd w:val="clear" w:color="auto" w:fill="FFFFFF"/>
          <w14:textOutline w14:w="12700" w14:cap="flat" w14:cmpd="sng" w14:algn="ctr">
            <w14:noFill/>
            <w14:prstDash w14:val="solid"/>
            <w14:miter w14:lim="400000"/>
          </w14:textOutline>
        </w:rPr>
        <w:t>Se entiende la observación participante como el aprendizaje sobre las actividades del estudiantado de los grupos de teatro universitario en sus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escenario</w:t>
      </w:r>
      <w:r>
        <w:rPr>
          <w:rFonts w:ascii="Times New Roman" w:hAnsi="Times New Roman"/>
          <w:u w:color="000000"/>
          <w:shd w:val="clear" w:color="auto" w:fill="FFFFFF"/>
          <w14:textOutline w14:w="12700" w14:cap="flat" w14:cmpd="sng" w14:algn="ctr">
            <w14:noFill/>
            <w14:prstDash w14:val="solid"/>
            <w14:miter w14:lim="400000"/>
          </w14:textOutline>
        </w:rPr>
        <w:t>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natural</w:t>
      </w:r>
      <w:r>
        <w:rPr>
          <w:rFonts w:ascii="Times New Roman" w:hAnsi="Times New Roman"/>
          <w:u w:color="000000"/>
          <w:shd w:val="clear" w:color="auto" w:fill="FFFFFF"/>
          <w14:textOutline w14:w="12700" w14:cap="flat" w14:cmpd="sng" w14:algn="ctr">
            <w14:noFill/>
            <w14:prstDash w14:val="solid"/>
            <w14:miter w14:lim="400000"/>
          </w14:textOutline>
        </w:rPr>
        <w:t xml:space="preserve">es, participando de sus actividades en la medida de lo posible para que las conversaciones, entrevistas y cuestionarios sostenidos. Las características de quien observa es una actitud cuidadosa, de buena escucha y apertura,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libre de juicios, interesad</w:t>
      </w:r>
      <w:r>
        <w:rPr>
          <w:rFonts w:ascii="Times New Roman" w:hAnsi="Times New Roman"/>
          <w:u w:color="000000"/>
          <w:shd w:val="clear" w:color="auto" w:fill="FFFFFF"/>
          <w14:textOutline w14:w="12700" w14:cap="flat" w14:cmpd="sng" w14:algn="ctr">
            <w14:noFill/>
            <w14:prstDash w14:val="solid"/>
            <w14:miter w14:lim="400000"/>
          </w14:textOutline>
        </w:rPr>
        <w:t>a</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en aprender más acerca de l</w:t>
      </w:r>
      <w:r>
        <w:rPr>
          <w:rFonts w:ascii="Times New Roman" w:hAnsi="Times New Roman"/>
          <w:u w:color="000000"/>
          <w:shd w:val="clear" w:color="auto" w:fill="FFFFFF"/>
          <w14:textOutline w14:w="12700" w14:cap="flat" w14:cmpd="sng" w14:algn="ctr">
            <w14:noFill/>
            <w14:prstDash w14:val="solid"/>
            <w14:miter w14:lim="400000"/>
          </w14:textOutline>
        </w:rPr>
        <w:t>as personas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tab/>
        <w:t>En la observaci</w:t>
      </w:r>
      <w:r>
        <w:rPr>
          <w:rFonts w:ascii="Times New Roman" w:hAnsi="Times New Roman"/>
          <w:u w:color="000000"/>
          <w:shd w:val="clear" w:color="auto" w:fill="FFFFFF"/>
          <w14:textOutline w14:w="12700" w14:cap="flat" w14:cmpd="sng" w14:algn="ctr">
            <w14:noFill/>
            <w14:prstDash w14:val="solid"/>
            <w14:miter w14:lim="400000"/>
          </w14:textOutline>
        </w:rPr>
        <w:t>ón participante pueden surgir tres etapas: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 xml:space="preserve">1.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La iniciación</w:t>
      </w:r>
      <w:r>
        <w:rPr>
          <w:rFonts w:ascii="Times New Roman" w:hAnsi="Times New Roman"/>
          <w:u w:color="000000"/>
          <w:shd w:val="clear" w:color="auto" w:fill="FFFFFF"/>
          <w14:textOutline w14:w="12700" w14:cap="flat" w14:cmpd="sng" w14:algn="ctr">
            <w14:noFill/>
            <w14:prstDash w14:val="solid"/>
            <w14:miter w14:lim="400000"/>
          </w14:textOutline>
        </w:rPr>
        <w:t xml:space="preserve"> que es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la entrada a la comunidad establecimiento de contactos, observaciones de carácter general, selecci</w:t>
      </w:r>
      <w:r>
        <w:rPr>
          <w:rFonts w:ascii="Times New Roman" w:hAnsi="Times New Roman"/>
          <w:u w:color="000000"/>
          <w:shd w:val="clear" w:color="auto" w:fill="FFFFFF"/>
          <w14:textOutline w14:w="12700" w14:cap="flat" w14:cmpd="sng" w14:algn="ctr">
            <w14:noFill/>
            <w14:prstDash w14:val="solid"/>
            <w14:miter w14:lim="400000"/>
          </w14:textOutline>
        </w:rPr>
        <w:t>onando su</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ubicación y </w:t>
      </w:r>
      <w:r>
        <w:rPr>
          <w:rFonts w:ascii="Times New Roman" w:hAnsi="Times New Roman"/>
          <w:u w:color="000000"/>
          <w:shd w:val="clear" w:color="auto" w:fill="FFFFFF"/>
          <w14:textOutline w14:w="12700" w14:cap="flat" w14:cmpd="sng" w14:algn="ctr">
            <w14:noFill/>
            <w14:prstDash w14:val="solid"/>
            <w14:miter w14:lim="400000"/>
          </w14:textOutline>
        </w:rPr>
        <w:t xml:space="preserve">donde se da una </w:t>
      </w:r>
      <w:r>
        <w:rPr>
          <w:rFonts w:ascii="Times New Roman" w:hAnsi="Times New Roman"/>
          <w:u w:color="000000"/>
          <w:shd w:val="clear" w:color="auto" w:fill="FFFFFF"/>
          <w:lang w:val="es-ES_tradnl"/>
          <w14:textOutline w14:w="12700" w14:cap="flat" w14:cmpd="sng" w14:algn="ctr">
            <w14:noFill/>
            <w14:prstDash w14:val="solid"/>
            <w14:miter w14:lim="400000"/>
          </w14:textOutline>
        </w:rPr>
        <w:t>adaptación personal a la nueva situación. 2. La focalización</w:t>
      </w:r>
      <w:r>
        <w:rPr>
          <w:rFonts w:ascii="Times New Roman" w:hAnsi="Times New Roman"/>
          <w:u w:color="000000"/>
          <w:shd w:val="clear" w:color="auto" w:fill="FFFFFF"/>
          <w14:textOutline w14:w="12700" w14:cap="flat" w14:cmpd="sng" w14:algn="ctr">
            <w14:noFill/>
            <w14:prstDash w14:val="solid"/>
            <w14:miter w14:lim="400000"/>
          </w14:textOutline>
        </w:rPr>
        <w:t xml:space="preserve"> o </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etapa de profundización que </w:t>
      </w:r>
      <w:r>
        <w:rPr>
          <w:rFonts w:ascii="Times New Roman" w:hAnsi="Times New Roman"/>
          <w:u w:color="000000"/>
          <w:shd w:val="clear" w:color="auto" w:fill="FFFFFF"/>
          <w14:textOutline w14:w="12700" w14:cap="flat" w14:cmpd="sng" w14:algn="ctr">
            <w14:noFill/>
            <w14:prstDash w14:val="solid"/>
            <w14:miter w14:lim="400000"/>
          </w14:textOutline>
        </w:rPr>
        <w:t>es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la concentración de esfuerzos sobre el tema de estudio y el trabajo con informantes. 3. </w:t>
      </w:r>
      <w:r>
        <w:rPr>
          <w:rFonts w:ascii="Times New Roman" w:hAnsi="Times New Roman"/>
          <w:u w:color="000000"/>
          <w:shd w:val="clear" w:color="auto" w:fill="FFFFFF"/>
          <w14:textOutline w14:w="12700" w14:cap="flat" w14:cmpd="sng" w14:algn="ctr">
            <w14:noFill/>
            <w14:prstDash w14:val="solid"/>
            <w14:miter w14:lim="400000"/>
          </w14:textOutline>
        </w:rPr>
        <w:t>P</w:t>
      </w:r>
      <w:r>
        <w:rPr>
          <w:rFonts w:ascii="Times New Roman" w:hAnsi="Times New Roman"/>
          <w:u w:color="000000"/>
          <w:shd w:val="clear" w:color="auto" w:fill="FFFFFF"/>
          <w:lang w:val="es-ES_tradnl"/>
          <w14:textOutline w14:w="12700" w14:cap="flat" w14:cmpd="sng" w14:algn="ctr">
            <w14:noFill/>
            <w14:prstDash w14:val="solid"/>
            <w14:miter w14:lim="400000"/>
          </w14:textOutline>
        </w:rPr>
        <w:t>ost-trabajo de campo</w:t>
      </w:r>
      <w:r>
        <w:rPr>
          <w:rFonts w:ascii="Times New Roman" w:hAnsi="Times New Roman"/>
          <w:u w:color="000000"/>
          <w:shd w:val="clear" w:color="auto" w:fill="FFFFFF"/>
          <w14:textOutline w14:w="12700" w14:cap="flat" w14:cmpd="sng" w14:algn="ctr">
            <w14:noFill/>
            <w14:prstDash w14:val="solid"/>
            <w14:miter w14:lim="400000"/>
          </w14:textOutline>
        </w:rPr>
        <w:t xml:space="preserve"> que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implica la readaptación </w:t>
      </w:r>
      <w:r>
        <w:rPr>
          <w:rFonts w:ascii="Times New Roman" w:hAnsi="Times New Roman"/>
          <w:u w:color="000000"/>
          <w:shd w:val="clear" w:color="auto" w:fill="FFFFFF"/>
          <w:lang w:val="es-ES_tradnl"/>
          <w14:textOutline w14:w="12700" w14:cap="flat" w14:cmpd="sng" w14:algn="ctr">
            <w14:noFill/>
            <w14:prstDash w14:val="solid"/>
            <w14:miter w14:lim="400000"/>
          </w14:textOutline>
        </w:rPr>
        <w:lastRenderedPageBreak/>
        <w:t>a la propia sociedad y cultura de</w:t>
      </w:r>
      <w:r>
        <w:rPr>
          <w:rFonts w:ascii="Times New Roman" w:hAnsi="Times New Roman"/>
          <w:u w:color="000000"/>
          <w:shd w:val="clear" w:color="auto" w:fill="FFFFFF"/>
          <w14:textOutline w14:w="12700" w14:cap="flat" w14:cmpd="sng" w14:algn="ctr">
            <w14:noFill/>
            <w14:prstDash w14:val="solid"/>
            <w14:miter w14:lim="400000"/>
          </w14:textOutline>
        </w:rPr>
        <w:t xml:space="preserve"> quien investiga</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no siempre está libre del “shock cultural”</w:t>
      </w:r>
      <w:r>
        <w:rPr>
          <w:rFonts w:ascii="Times New Roman" w:hAnsi="Times New Roman"/>
          <w:u w:color="000000"/>
          <w:shd w:val="clear" w:color="auto" w:fill="FFFFFF"/>
          <w14:textOutline w14:w="12700" w14:cap="flat" w14:cmpd="sng" w14:algn="ctr">
            <w14:noFill/>
            <w14:prstDash w14:val="solid"/>
            <w14:miter w14:lim="400000"/>
          </w14:textOutline>
        </w:rPr>
        <w:t xml:space="preserve"> (Guber, 2019: 92).</w:t>
      </w:r>
    </w:p>
    <w:p w:rsidR="00DF1F3F" w:rsidRDefault="00BE1283">
      <w:pPr>
        <w:pStyle w:val="Padro"/>
        <w:spacing w:before="0" w:line="360" w:lineRule="auto"/>
        <w:ind w:firstLine="708"/>
        <w:jc w:val="both"/>
        <w:rPr>
          <w:rFonts w:ascii="Times New Roman" w:eastAsia="Times New Roman" w:hAnsi="Times New Roman" w:cs="Times New Roman"/>
          <w:u w:color="0433FF"/>
          <w:shd w:val="clear" w:color="auto" w:fill="FFFFFF"/>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La técnica de muestreo no probabilística por conveniencia permitió selección al estudiantado para esta investigación. En la muestra se debió reclutar lo que fuera de fácil acceso aunque no representara a la totalidad de la población. Se podría denominar que la muestra fue de algunas personas que por iniciativa propia participaron y de estas se obtuvo la información y recolección de datos para la comprensión del fenómeno.</w:t>
      </w:r>
    </w:p>
    <w:p w:rsidR="00DF1F3F" w:rsidRDefault="00DF1F3F">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p>
    <w:p w:rsidR="00DF1F3F" w:rsidRPr="0005461F" w:rsidRDefault="00BE1283" w:rsidP="001A6116">
      <w:pPr>
        <w:pStyle w:val="Ttulo3"/>
        <w:rPr>
          <w:rFonts w:ascii="Times New Roman" w:eastAsia="Times New Roman" w:hAnsi="Times New Roman" w:cs="Times New Roman"/>
          <w:b/>
          <w:color w:val="auto"/>
          <w:lang w:val="es-EC"/>
        </w:rPr>
      </w:pPr>
      <w:bookmarkStart w:id="11" w:name="_Toc90929292"/>
      <w:r w:rsidRPr="0005461F">
        <w:rPr>
          <w:rFonts w:ascii="Times New Roman" w:hAnsi="Times New Roman" w:cs="Times New Roman"/>
          <w:b/>
          <w:color w:val="auto"/>
          <w:lang w:val="es-EC"/>
        </w:rPr>
        <w:t>2.1.2 Estudios de caso</w:t>
      </w:r>
      <w:bookmarkEnd w:id="11"/>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BE1283">
      <w:pPr>
        <w:pStyle w:val="Corpo"/>
        <w:spacing w:line="360" w:lineRule="auto"/>
        <w:jc w:val="both"/>
        <w:rPr>
          <w:rFonts w:ascii="Times New Roman" w:eastAsia="Times New Roman" w:hAnsi="Times New Roman" w:cs="Times New Roman"/>
          <w:u w:color="0433FF"/>
          <w:lang w:val="pt-PT"/>
        </w:rPr>
      </w:pPr>
      <w:r>
        <w:rPr>
          <w:rFonts w:ascii="Times New Roman" w:eastAsia="Times New Roman" w:hAnsi="Times New Roman" w:cs="Times New Roman"/>
          <w:lang w:val="pt-PT"/>
        </w:rPr>
        <w:tab/>
      </w:r>
      <w:r>
        <w:rPr>
          <w:rFonts w:ascii="Times New Roman" w:hAnsi="Times New Roman"/>
          <w:u w:color="0433FF"/>
          <w:lang w:val="pt-PT"/>
        </w:rPr>
        <w:t>Al momento de definir los estudios de caso se buscó entre las instituciones de educación superior públicas, privadas o fiscomisionales que tuvieran grupos de teatro universitario activos. Fue así que se optó por Teatro Arawa, Teatro Katharsis, Grupo de Teatro ESPOL y Tzantza Grande. D</w:t>
      </w:r>
      <w:r>
        <w:rPr>
          <w:rFonts w:ascii="Times New Roman" w:hAnsi="Times New Roman"/>
          <w:lang w:val="pt-PT"/>
          <w14:textOutline w14:w="12700" w14:cap="flat" w14:cmpd="sng" w14:algn="ctr">
            <w14:noFill/>
            <w14:prstDash w14:val="solid"/>
            <w14:miter w14:lim="400000"/>
          </w14:textOutline>
        </w:rPr>
        <w:t xml:space="preserve">os de los grupos pertenecían a universidades públicas: UG y ESPOL; otro a una universidad privada: </w:t>
      </w:r>
      <w:r>
        <w:rPr>
          <w:rFonts w:ascii="Times New Roman" w:hAnsi="Times New Roman"/>
          <w:lang w:val="es-ES_tradnl"/>
          <w14:textOutline w14:w="12700" w14:cap="flat" w14:cmpd="sng" w14:algn="ctr">
            <w14:noFill/>
            <w14:prstDash w14:val="solid"/>
            <w14:miter w14:lim="400000"/>
          </w14:textOutline>
        </w:rPr>
        <w:t>UCG</w:t>
      </w:r>
      <w:r>
        <w:rPr>
          <w:rFonts w:ascii="Times New Roman" w:hAnsi="Times New Roman"/>
          <w:lang w:val="pt-PT"/>
          <w14:textOutline w14:w="12700" w14:cap="flat" w14:cmpd="sng" w14:algn="ctr">
            <w14:noFill/>
            <w14:prstDash w14:val="solid"/>
            <w14:miter w14:lim="400000"/>
          </w14:textOutline>
        </w:rPr>
        <w:t xml:space="preserve"> y el restante a una universidad cofinanciada por el Estado: </w:t>
      </w:r>
      <w:r>
        <w:rPr>
          <w:rFonts w:ascii="Times New Roman" w:hAnsi="Times New Roman"/>
          <w:lang w:val="es-ES_tradnl"/>
          <w14:textOutline w14:w="12700" w14:cap="flat" w14:cmpd="sng" w14:algn="ctr">
            <w14:noFill/>
            <w14:prstDash w14:val="solid"/>
            <w14:miter w14:lim="400000"/>
          </w14:textOutline>
        </w:rPr>
        <w:t>U</w:t>
      </w:r>
      <w:r>
        <w:rPr>
          <w:rFonts w:ascii="Times New Roman" w:hAnsi="Times New Roman"/>
          <w:lang w:val="pt-PT"/>
          <w14:textOutline w14:w="12700" w14:cap="flat" w14:cmpd="sng" w14:algn="ctr">
            <w14:noFill/>
            <w14:prstDash w14:val="solid"/>
            <w14:miter w14:lim="400000"/>
          </w14:textOutline>
        </w:rPr>
        <w:t>PS</w:t>
      </w:r>
      <w:r>
        <w:rPr>
          <w:rFonts w:ascii="Times New Roman" w:hAnsi="Times New Roman"/>
          <w:u w:color="0433FF"/>
          <w:lang w:val="pt-PT"/>
        </w:rPr>
        <w:t>.</w:t>
      </w:r>
    </w:p>
    <w:p w:rsidR="00DF1F3F" w:rsidRDefault="00BE1283">
      <w:pPr>
        <w:pStyle w:val="Corpo"/>
        <w:spacing w:line="360" w:lineRule="auto"/>
        <w:jc w:val="both"/>
        <w:rPr>
          <w:rFonts w:ascii="Times New Roman" w:eastAsia="Times New Roman" w:hAnsi="Times New Roman" w:cs="Times New Roman"/>
          <w:u w:color="FF0000"/>
          <w:lang w:val="es-ES_tradnl"/>
        </w:rPr>
      </w:pPr>
      <w:r>
        <w:rPr>
          <w:rFonts w:ascii="Times New Roman" w:eastAsia="Times New Roman" w:hAnsi="Times New Roman" w:cs="Times New Roman"/>
          <w:u w:color="0433FF"/>
          <w:lang w:val="pt-PT"/>
        </w:rPr>
        <w:tab/>
      </w:r>
      <w:r>
        <w:rPr>
          <w:rFonts w:ascii="Times New Roman" w:hAnsi="Times New Roman"/>
          <w:u w:color="FF0000"/>
          <w:lang w:val="pt-PT"/>
        </w:rPr>
        <w:t xml:space="preserve">Teatro Arawa creado en </w:t>
      </w:r>
      <w:r>
        <w:rPr>
          <w:rFonts w:ascii="Times New Roman" w:hAnsi="Times New Roman"/>
          <w:u w:color="FF0000"/>
          <w:lang w:val="es-ES_tradnl"/>
        </w:rPr>
        <w:t xml:space="preserve">el año </w:t>
      </w:r>
      <w:r>
        <w:rPr>
          <w:rFonts w:ascii="Times New Roman" w:hAnsi="Times New Roman"/>
          <w:u w:color="FF0000"/>
          <w:lang w:val="pt-PT"/>
        </w:rPr>
        <w:t>1983 por el actor y sociólogo Juan Coba en el seno de la UG; e</w:t>
      </w:r>
      <w:r>
        <w:rPr>
          <w:rFonts w:ascii="Times New Roman" w:hAnsi="Times New Roman"/>
          <w:u w:color="FF0000"/>
          <w:lang w:val="es-ES_tradnl"/>
        </w:rPr>
        <w:t>ste grupo promovió la Asociación Nacional de Teatro Universitario y Politécnico del Ecuador – ANTUPE como un espacio estratégico para</w:t>
      </w:r>
      <w:r>
        <w:rPr>
          <w:rFonts w:ascii="Times New Roman" w:hAnsi="Times New Roman"/>
          <w:u w:color="FF0000"/>
          <w:lang w:val="pt-PT"/>
        </w:rPr>
        <w:t xml:space="preserve"> la subsistencia de</w:t>
      </w:r>
      <w:r>
        <w:rPr>
          <w:rFonts w:ascii="Times New Roman" w:hAnsi="Times New Roman"/>
          <w:u w:color="FF0000"/>
          <w:lang w:val="es-ES_tradnl"/>
        </w:rPr>
        <w:t xml:space="preserve"> los grupos teatrales dentro de las universidades</w:t>
      </w:r>
      <w:r>
        <w:rPr>
          <w:rFonts w:ascii="Times New Roman" w:hAnsi="Times New Roman"/>
          <w:u w:color="FF0000"/>
          <w:lang w:val="pt-PT"/>
        </w:rPr>
        <w:t xml:space="preserve"> ecuatorianas</w:t>
      </w:r>
      <w:r>
        <w:rPr>
          <w:rFonts w:ascii="Times New Roman" w:hAnsi="Times New Roman"/>
          <w:u w:color="FF0000"/>
          <w:lang w:val="es-ES_tradnl"/>
        </w:rPr>
        <w:t xml:space="preserve"> plantea</w:t>
      </w:r>
      <w:r>
        <w:rPr>
          <w:rFonts w:ascii="Times New Roman" w:hAnsi="Times New Roman"/>
          <w:u w:color="FF0000"/>
          <w:lang w:val="pt-PT"/>
        </w:rPr>
        <w:t>ba</w:t>
      </w:r>
      <w:r>
        <w:rPr>
          <w:rFonts w:ascii="Times New Roman" w:hAnsi="Times New Roman"/>
          <w:u w:color="FF0000"/>
          <w:lang w:val="es-ES_tradnl"/>
        </w:rPr>
        <w:t xml:space="preserve"> la profesionalización de </w:t>
      </w:r>
      <w:r>
        <w:rPr>
          <w:rFonts w:ascii="Times New Roman" w:hAnsi="Times New Roman"/>
          <w:u w:color="FF0000"/>
          <w:lang w:val="pt-PT"/>
        </w:rPr>
        <w:t xml:space="preserve">los </w:t>
      </w:r>
      <w:r>
        <w:rPr>
          <w:rFonts w:ascii="Times New Roman" w:hAnsi="Times New Roman"/>
          <w:u w:color="FF0000"/>
          <w:lang w:val="es-ES_tradnl"/>
        </w:rPr>
        <w:t>artistas escénicos</w:t>
      </w:r>
      <w:r>
        <w:rPr>
          <w:rFonts w:ascii="Times New Roman" w:hAnsi="Times New Roman"/>
          <w:u w:color="FF0000"/>
          <w:lang w:val="pt-PT"/>
        </w:rPr>
        <w:t xml:space="preserve"> y promovía la necesidad de </w:t>
      </w:r>
      <w:r>
        <w:rPr>
          <w:rFonts w:ascii="Times New Roman" w:hAnsi="Times New Roman"/>
          <w:u w:color="FF0000"/>
          <w:lang w:val="es-ES_tradnl"/>
        </w:rPr>
        <w:t>financia</w:t>
      </w:r>
      <w:r>
        <w:rPr>
          <w:rFonts w:ascii="Times New Roman" w:hAnsi="Times New Roman"/>
          <w:u w:color="FF0000"/>
          <w:lang w:val="pt-PT"/>
        </w:rPr>
        <w:t>miento para sus</w:t>
      </w:r>
      <w:r>
        <w:rPr>
          <w:rFonts w:ascii="Times New Roman" w:hAnsi="Times New Roman"/>
          <w:u w:color="FF0000"/>
          <w:lang w:val="es-ES_tradnl"/>
        </w:rPr>
        <w:t xml:space="preserve"> festivales </w:t>
      </w:r>
      <w:r>
        <w:rPr>
          <w:rFonts w:ascii="Times New Roman" w:hAnsi="Times New Roman"/>
          <w:u w:color="FF0000"/>
          <w:lang w:val="pt-PT"/>
        </w:rPr>
        <w:t>especializados</w:t>
      </w:r>
      <w:r>
        <w:rPr>
          <w:rFonts w:ascii="Times New Roman" w:hAnsi="Times New Roman"/>
          <w:u w:color="FF0000"/>
          <w:lang w:val="es-ES_tradnl"/>
        </w:rPr>
        <w:t>.</w:t>
      </w:r>
      <w:r>
        <w:rPr>
          <w:rFonts w:ascii="Times New Roman" w:hAnsi="Times New Roman"/>
          <w:u w:color="FF0000"/>
          <w:lang w:val="pt-PT"/>
        </w:rPr>
        <w:t xml:space="preserve"> </w:t>
      </w:r>
    </w:p>
    <w:p w:rsidR="00DF1F3F" w:rsidRDefault="00BE1283">
      <w:pPr>
        <w:pStyle w:val="Corpo"/>
        <w:spacing w:line="360" w:lineRule="auto"/>
        <w:jc w:val="both"/>
        <w:rPr>
          <w:rFonts w:ascii="Times New Roman" w:eastAsia="Times New Roman" w:hAnsi="Times New Roman" w:cs="Times New Roman"/>
          <w:u w:color="FF0000"/>
          <w:lang w:val="es-ES_tradnl"/>
        </w:rPr>
      </w:pPr>
      <w:r>
        <w:rPr>
          <w:rFonts w:ascii="Times New Roman" w:eastAsia="Times New Roman" w:hAnsi="Times New Roman" w:cs="Times New Roman"/>
          <w:u w:color="FF0000"/>
          <w:lang w:val="pt-PT"/>
        </w:rPr>
        <w:tab/>
        <w:t>Teatro Katharsis surge en</w:t>
      </w:r>
      <w:r>
        <w:rPr>
          <w:rFonts w:ascii="Times New Roman" w:hAnsi="Times New Roman"/>
          <w:u w:color="FF0000"/>
          <w:lang w:val="es-ES_tradnl"/>
        </w:rPr>
        <w:t xml:space="preserve"> el año 2007</w:t>
      </w:r>
      <w:r>
        <w:rPr>
          <w:rFonts w:ascii="Times New Roman" w:hAnsi="Times New Roman"/>
          <w:u w:color="FF0000"/>
          <w:lang w:val="pt-PT"/>
        </w:rPr>
        <w:t xml:space="preserve"> de la mano del actor</w:t>
      </w:r>
      <w:r>
        <w:rPr>
          <w:rFonts w:ascii="Times New Roman" w:hAnsi="Times New Roman"/>
          <w:u w:color="FF0000"/>
          <w:lang w:val="es-ES_tradnl"/>
        </w:rPr>
        <w:t xml:space="preserve"> Gabriel Gallardo </w:t>
      </w:r>
      <w:r>
        <w:rPr>
          <w:rFonts w:ascii="Times New Roman" w:hAnsi="Times New Roman"/>
          <w:u w:color="FF0000"/>
          <w:lang w:val="pt-PT"/>
        </w:rPr>
        <w:t xml:space="preserve">quien apuntaló a </w:t>
      </w:r>
      <w:r>
        <w:rPr>
          <w:rFonts w:ascii="Times New Roman" w:hAnsi="Times New Roman"/>
          <w:u w:color="FF0000"/>
          <w:lang w:val="es-ES_tradnl"/>
        </w:rPr>
        <w:t xml:space="preserve">un grupo </w:t>
      </w:r>
      <w:r>
        <w:rPr>
          <w:rFonts w:ascii="Times New Roman" w:hAnsi="Times New Roman"/>
          <w:u w:color="FF0000"/>
          <w:lang w:val="pt-PT"/>
        </w:rPr>
        <w:t>de estudiantes que había tomado</w:t>
      </w:r>
      <w:r>
        <w:rPr>
          <w:rFonts w:ascii="Times New Roman" w:hAnsi="Times New Roman"/>
          <w:u w:color="FF0000"/>
          <w:lang w:val="es-ES_tradnl"/>
        </w:rPr>
        <w:t xml:space="preserve"> </w:t>
      </w:r>
      <w:r>
        <w:rPr>
          <w:rFonts w:ascii="Times New Roman" w:hAnsi="Times New Roman"/>
          <w:u w:color="FF0000"/>
          <w:lang w:val="pt-PT"/>
        </w:rPr>
        <w:t xml:space="preserve">la </w:t>
      </w:r>
      <w:r>
        <w:rPr>
          <w:rFonts w:ascii="Times New Roman" w:hAnsi="Times New Roman"/>
          <w:u w:color="FF0000"/>
          <w:lang w:val="es-ES_tradnl"/>
        </w:rPr>
        <w:t>iniciativa de</w:t>
      </w:r>
      <w:r>
        <w:rPr>
          <w:rFonts w:ascii="Times New Roman" w:hAnsi="Times New Roman"/>
          <w:u w:color="FF0000"/>
          <w:lang w:val="pt-PT"/>
        </w:rPr>
        <w:t xml:space="preserve"> hacer teatro </w:t>
      </w:r>
      <w:r>
        <w:rPr>
          <w:rFonts w:ascii="Times New Roman" w:hAnsi="Times New Roman"/>
          <w:u w:color="FF0000"/>
          <w:lang w:val="es-ES_tradnl"/>
        </w:rPr>
        <w:t>e</w:t>
      </w:r>
      <w:r>
        <w:rPr>
          <w:rFonts w:ascii="Times New Roman" w:hAnsi="Times New Roman"/>
          <w:u w:color="FF0000"/>
          <w:lang w:val="pt-PT"/>
        </w:rPr>
        <w:t>n</w:t>
      </w:r>
      <w:r>
        <w:rPr>
          <w:rFonts w:ascii="Times New Roman" w:hAnsi="Times New Roman"/>
          <w:u w:color="FF0000"/>
          <w:lang w:val="es-ES_tradnl"/>
        </w:rPr>
        <w:t xml:space="preserve"> la UPS</w:t>
      </w:r>
      <w:r>
        <w:rPr>
          <w:rFonts w:ascii="Times New Roman" w:hAnsi="Times New Roman"/>
          <w:u w:color="FF0000"/>
          <w:lang w:val="pt-PT"/>
        </w:rPr>
        <w:t>. Teatro Katharsis usualmente adapta</w:t>
      </w:r>
      <w:r>
        <w:rPr>
          <w:rFonts w:ascii="Times New Roman" w:hAnsi="Times New Roman"/>
          <w:u w:color="FF0000"/>
          <w:lang w:val="es-ES_tradnl"/>
        </w:rPr>
        <w:t xml:space="preserve"> obras </w:t>
      </w:r>
      <w:r>
        <w:rPr>
          <w:rFonts w:ascii="Times New Roman" w:hAnsi="Times New Roman"/>
          <w:u w:color="FF0000"/>
          <w:lang w:val="pt-PT"/>
        </w:rPr>
        <w:t xml:space="preserve">del </w:t>
      </w:r>
      <w:r>
        <w:rPr>
          <w:rFonts w:ascii="Times New Roman" w:hAnsi="Times New Roman"/>
          <w:u w:color="FF0000"/>
          <w:lang w:val="es-ES_tradnl"/>
        </w:rPr>
        <w:t xml:space="preserve">dramaturgo </w:t>
      </w:r>
      <w:r>
        <w:rPr>
          <w:rFonts w:ascii="Times New Roman" w:hAnsi="Times New Roman"/>
          <w:u w:color="FF0000"/>
          <w:lang w:val="pt-PT"/>
        </w:rPr>
        <w:t>guayaquile</w:t>
      </w:r>
      <w:r>
        <w:rPr>
          <w:rFonts w:ascii="Times New Roman" w:hAnsi="Times New Roman"/>
          <w:u w:color="FF0000"/>
          <w:lang w:val="es-ES_tradnl"/>
        </w:rPr>
        <w:t xml:space="preserve">ño José Martínez Queirolo </w:t>
      </w:r>
      <w:r>
        <w:rPr>
          <w:rFonts w:ascii="Times New Roman" w:hAnsi="Times New Roman"/>
          <w:u w:color="FF0000"/>
          <w:lang w:val="pt-PT"/>
        </w:rPr>
        <w:t>para hacer denuncia social sobre problemas coyunturales en la ciudad.</w:t>
      </w:r>
    </w:p>
    <w:p w:rsidR="00DF1F3F" w:rsidRDefault="00BE1283">
      <w:pPr>
        <w:pStyle w:val="Corpo"/>
        <w:spacing w:line="360" w:lineRule="auto"/>
        <w:jc w:val="both"/>
        <w:rPr>
          <w:rFonts w:ascii="Times New Roman" w:eastAsia="Times New Roman" w:hAnsi="Times New Roman" w:cs="Times New Roman"/>
          <w:lang w:val="pt-PT"/>
        </w:rPr>
      </w:pPr>
      <w:r>
        <w:rPr>
          <w:rFonts w:ascii="Times New Roman" w:eastAsia="Times New Roman" w:hAnsi="Times New Roman" w:cs="Times New Roman"/>
          <w:u w:color="FF0000"/>
          <w:lang w:val="es-ES_tradnl"/>
        </w:rPr>
        <w:tab/>
      </w:r>
      <w:r>
        <w:rPr>
          <w:rFonts w:ascii="Times New Roman" w:hAnsi="Times New Roman"/>
          <w:lang w:val="pt-PT"/>
        </w:rPr>
        <w:t xml:space="preserve">Grupo de Teatro ESPOL aparece en Guayaquil en el </w:t>
      </w:r>
      <w:r>
        <w:rPr>
          <w:rFonts w:ascii="Times New Roman" w:hAnsi="Times New Roman"/>
          <w:lang w:val="es-ES_tradnl"/>
        </w:rPr>
        <w:t>año</w:t>
      </w:r>
      <w:r>
        <w:rPr>
          <w:rFonts w:ascii="Times New Roman" w:hAnsi="Times New Roman"/>
          <w:lang w:val="pt-PT"/>
        </w:rPr>
        <w:t xml:space="preserve"> 1979 por impulso del </w:t>
      </w:r>
      <w:r>
        <w:rPr>
          <w:rFonts w:ascii="Times New Roman" w:hAnsi="Times New Roman"/>
          <w:u w:color="FF0000"/>
          <w:lang w:val="es-ES_tradnl"/>
        </w:rPr>
        <w:t xml:space="preserve">dramaturgo </w:t>
      </w:r>
      <w:r>
        <w:rPr>
          <w:rFonts w:ascii="Times New Roman" w:hAnsi="Times New Roman"/>
          <w:u w:color="FF0000"/>
          <w:lang w:val="pt-PT"/>
        </w:rPr>
        <w:t>guayaquile</w:t>
      </w:r>
      <w:r>
        <w:rPr>
          <w:rFonts w:ascii="Times New Roman" w:hAnsi="Times New Roman"/>
          <w:u w:color="FF0000"/>
          <w:lang w:val="es-ES_tradnl"/>
        </w:rPr>
        <w:t>ño José Martínez Queirolo</w:t>
      </w:r>
      <w:r>
        <w:rPr>
          <w:rFonts w:ascii="Times New Roman" w:hAnsi="Times New Roman"/>
          <w:u w:color="FF0000"/>
          <w:lang w:val="pt-PT"/>
        </w:rPr>
        <w:t xml:space="preserve">, desde el </w:t>
      </w:r>
      <w:r>
        <w:rPr>
          <w:rFonts w:ascii="Times New Roman" w:hAnsi="Times New Roman"/>
          <w:lang w:val="es-ES_tradnl"/>
        </w:rPr>
        <w:t>año</w:t>
      </w:r>
      <w:r>
        <w:rPr>
          <w:rFonts w:ascii="Times New Roman" w:hAnsi="Times New Roman"/>
          <w:lang w:val="pt-PT"/>
        </w:rPr>
        <w:t xml:space="preserve"> 2018 su director es el actor Johnny Shapiro quien da cabida al estudiantado politécnico para aprender los aspectos teóricos y prácticos del quehacer teatral en el campus Gustavo Galindo de la ESPOL.</w:t>
      </w:r>
    </w:p>
    <w:p w:rsidR="00DF1F3F" w:rsidRDefault="00BE1283">
      <w:pPr>
        <w:pStyle w:val="Corpo"/>
        <w:spacing w:line="360" w:lineRule="auto"/>
        <w:jc w:val="both"/>
        <w:rPr>
          <w:rFonts w:ascii="Times New Roman" w:eastAsia="Times New Roman" w:hAnsi="Times New Roman" w:cs="Times New Roman"/>
          <w:lang w:val="pt-PT"/>
        </w:rPr>
      </w:pPr>
      <w:r>
        <w:rPr>
          <w:rFonts w:ascii="Times New Roman" w:eastAsia="Times New Roman" w:hAnsi="Times New Roman" w:cs="Times New Roman"/>
          <w:lang w:val="pt-PT"/>
        </w:rPr>
        <w:tab/>
      </w:r>
      <w:r>
        <w:rPr>
          <w:rFonts w:ascii="Times New Roman" w:hAnsi="Times New Roman"/>
          <w:lang w:val="pt-PT"/>
        </w:rPr>
        <w:t xml:space="preserve">Tzantza Grande inició como grupo de teatro universitario en 2004 por iniciativa de la actriz Marina Salvarezza y de estudiantes de la UCG que estaban interesados en hacer teatro paralelamente a sus estudios de pregrado. Salvarezza era directora de un grupo </w:t>
      </w:r>
      <w:r>
        <w:rPr>
          <w:rFonts w:ascii="Times New Roman" w:hAnsi="Times New Roman"/>
          <w:lang w:val="pt-PT"/>
        </w:rPr>
        <w:lastRenderedPageBreak/>
        <w:t>profesional denominado Teatro Experimental Guayaquil donde solía recibir a estudiantes destacados de Tzantza Grande.</w:t>
      </w:r>
    </w:p>
    <w:p w:rsidR="00DF1F3F" w:rsidRDefault="00BE1283">
      <w:pPr>
        <w:pStyle w:val="Corpo"/>
        <w:spacing w:line="360" w:lineRule="auto"/>
        <w:jc w:val="both"/>
        <w:rPr>
          <w:rFonts w:ascii="Times New Roman" w:eastAsia="Times New Roman" w:hAnsi="Times New Roman" w:cs="Times New Roman"/>
          <w:u w:color="FF2600"/>
          <w:lang w:val="pt-PT"/>
        </w:rPr>
      </w:pPr>
      <w:r>
        <w:rPr>
          <w:rFonts w:ascii="Times New Roman" w:eastAsia="Times New Roman" w:hAnsi="Times New Roman" w:cs="Times New Roman"/>
          <w:lang w:val="pt-PT"/>
        </w:rPr>
        <w:tab/>
      </w:r>
      <w:r>
        <w:rPr>
          <w:rFonts w:ascii="Times New Roman" w:hAnsi="Times New Roman"/>
          <w:lang w:val="pt-PT"/>
        </w:rPr>
        <w:t>En la selección n</w:t>
      </w:r>
      <w:r>
        <w:rPr>
          <w:rFonts w:ascii="Times New Roman" w:hAnsi="Times New Roman"/>
          <w:u w:color="FF2600"/>
          <w:lang w:val="pt-PT"/>
        </w:rPr>
        <w:t xml:space="preserve">o hubo pretensiones discriminatorias de grupos de teatro universitario, lo que tomamos como referencia fue el trabajo serio y sostenido en la ciudad por parte de determinados grupos. Fue importante que tuviéramos acceso al estudiantado para evitar dificultades en su localización. Por eso nos fue indispensable lograr permisos para visitar las instalaciones universitarias y presenciar los ensayos de los grupos. Se quiso acceder a sus registros para lograr una panorámica del trayecto de cada estudiante pero no existía un archivo propiamente dicho de historiales, exceptuando una ficha de inscripción y, a veces, grupos de </w:t>
      </w:r>
      <w:r>
        <w:rPr>
          <w:rFonts w:ascii="Times New Roman" w:hAnsi="Times New Roman"/>
          <w:i/>
          <w:iCs/>
          <w:u w:color="FF2600"/>
          <w:lang w:val="pt-PT"/>
        </w:rPr>
        <w:t>WhatsApp</w:t>
      </w:r>
      <w:r>
        <w:rPr>
          <w:rFonts w:ascii="Times New Roman" w:hAnsi="Times New Roman"/>
          <w:u w:color="FF2600"/>
          <w:lang w:val="pt-PT"/>
        </w:rPr>
        <w:t xml:space="preserve"> donde estaban en contacto.</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FF2600"/>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En este contexto, las interrogantes sociológicas </w:t>
      </w:r>
      <w:r>
        <w:rPr>
          <w:rFonts w:ascii="Times New Roman" w:hAnsi="Times New Roman"/>
          <w:u w:color="0433FF"/>
          <w14:textOutline w14:w="12700" w14:cap="flat" w14:cmpd="sng" w14:algn="ctr">
            <w14:noFill/>
            <w14:prstDash w14:val="solid"/>
            <w14:miter w14:lim="400000"/>
          </w14:textOutline>
        </w:rPr>
        <w:t>que originaron el trabajo empírico en la investigación fueron</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w:t>
      </w:r>
      <w:r>
        <w:rPr>
          <w:rFonts w:ascii="Times New Roman" w:hAnsi="Times New Roman"/>
          <w:u w:color="000000"/>
          <w14:textOutline w14:w="12700" w14:cap="flat" w14:cmpd="sng" w14:algn="ctr">
            <w14:noFill/>
            <w14:prstDash w14:val="solid"/>
            <w14:miter w14:lim="400000"/>
          </w14:textOutline>
        </w:rPr>
        <w:t xml:space="preserve">cuáles son las circunstancias y motivaciones que configuran la categoría amateur en el estudiantado de los grupos de teatro universitario de Guayaquil? </w:t>
      </w:r>
      <w:r>
        <w:rPr>
          <w:rFonts w:ascii="Times New Roman" w:hAnsi="Times New Roman"/>
          <w:u w:color="000000"/>
          <w:lang w:val="es-ES_tradnl"/>
          <w14:textOutline w14:w="12700" w14:cap="flat" w14:cmpd="sng" w14:algn="ctr">
            <w14:noFill/>
            <w14:prstDash w14:val="solid"/>
            <w14:miter w14:lim="400000"/>
          </w14:textOutline>
        </w:rPr>
        <w:t xml:space="preserve">¿Qué factores inciden en la historia de vida del estudiante-actor para que complete su implicación con el grupo de teatro universitario que favorezca a </w:t>
      </w:r>
      <w:r>
        <w:rPr>
          <w:rFonts w:ascii="Times New Roman" w:hAnsi="Times New Roman"/>
          <w:u w:color="000000"/>
          <w14:textOutline w14:w="12700" w14:cap="flat" w14:cmpd="sng" w14:algn="ctr">
            <w14:noFill/>
            <w14:prstDash w14:val="solid"/>
            <w14:miter w14:lim="400000"/>
          </w14:textOutline>
        </w:rPr>
        <w:t xml:space="preserve">sus </w:t>
      </w:r>
      <w:r>
        <w:rPr>
          <w:rFonts w:ascii="Times New Roman" w:hAnsi="Times New Roman"/>
          <w:u w:color="000000"/>
          <w:lang w:val="es-ES_tradnl"/>
          <w14:textOutline w14:w="12700" w14:cap="flat" w14:cmpd="sng" w14:algn="ctr">
            <w14:noFill/>
            <w14:prstDash w14:val="solid"/>
            <w14:miter w14:lim="400000"/>
          </w14:textOutline>
        </w:rPr>
        <w:t>procesos creativos colectivos?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En la vida cotidiana las personas sit</w:t>
      </w:r>
      <w:r>
        <w:rPr>
          <w:rFonts w:ascii="Times New Roman" w:hAnsi="Times New Roman"/>
          <w:u w:color="000000"/>
          <w14:textOutline w14:w="12700" w14:cap="flat" w14:cmpd="sng" w14:algn="ctr">
            <w14:noFill/>
            <w14:prstDash w14:val="solid"/>
            <w14:miter w14:lim="400000"/>
          </w14:textOutline>
        </w:rPr>
        <w:t>úan sus angustias y preocupaciones en intersubjetividad con sus semejantes lo que constituye su existencia social, las personas tienen una actitud natural frente a ese mundo aceptándolo sin cuestionamientos. Como investigadoras se captó la experiencia que está en el flujo de la consciencia de la duración interna, en constante transición de un aquí y un ahora (Crusoé y Santos, 2020: 14)</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Se determinaron los factores que incidieron en la historia de vida del estudiante-actor. Se tuvo presente que entre las técnicas para recopilar información consta la historia de vida como una forma de obtener información cronológica en base a preguntas abiertas que fue respondiendo el estudiantado de los grupos de teatro universitario. Dichos datos cualitativos narran acontecimientos de la vivencias y particularidades de las personas, es decir las relaciones, normas y procesos que estructuran y sustentan su vida social. La historia de vida es “una apuesta por la capacidad de recuperar la memoria histórica y de narrarla desde los propios actores, tal y como ellos las han vivido” (Cinta Guinot, 2008: 38).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r>
      <w:r>
        <w:rPr>
          <w:rFonts w:ascii="Times New Roman" w:hAnsi="Times New Roman"/>
          <w:u w:color="000000"/>
          <w:lang w:val="es-ES_tradnl"/>
          <w14:textOutline w14:w="12700" w14:cap="flat" w14:cmpd="sng" w14:algn="ctr">
            <w14:noFill/>
            <w14:prstDash w14:val="solid"/>
            <w14:miter w14:lim="400000"/>
          </w14:textOutline>
        </w:rPr>
        <w:t xml:space="preserve">En </w:t>
      </w:r>
      <w:r>
        <w:rPr>
          <w:rFonts w:ascii="Times New Roman" w:hAnsi="Times New Roman"/>
          <w:u w:color="000000"/>
          <w14:textOutline w14:w="12700" w14:cap="flat" w14:cmpd="sng" w14:algn="ctr">
            <w14:noFill/>
            <w14:prstDash w14:val="solid"/>
            <w14:miter w14:lim="400000"/>
          </w14:textOutline>
        </w:rPr>
        <w:t>los</w:t>
      </w:r>
      <w:r>
        <w:rPr>
          <w:rFonts w:ascii="Times New Roman" w:hAnsi="Times New Roman"/>
          <w:u w:color="000000"/>
          <w:lang w:val="es-ES_tradnl"/>
          <w14:textOutline w14:w="12700" w14:cap="flat" w14:cmpd="sng" w14:algn="ctr">
            <w14:noFill/>
            <w14:prstDash w14:val="solid"/>
            <w14:miter w14:lim="400000"/>
          </w14:textOutline>
        </w:rPr>
        <w:t xml:space="preserve"> grupo</w:t>
      </w:r>
      <w:r>
        <w:rPr>
          <w:rFonts w:ascii="Times New Roman" w:hAnsi="Times New Roman"/>
          <w:u w:color="000000"/>
          <w14:textOutline w14:w="12700" w14:cap="flat" w14:cmpd="sng" w14:algn="ctr">
            <w14:noFill/>
            <w14:prstDash w14:val="solid"/>
            <w14:miter w14:lim="400000"/>
          </w14:textOutline>
        </w:rPr>
        <w:t>s de teatro universitario</w:t>
      </w:r>
      <w:r>
        <w:rPr>
          <w:rFonts w:ascii="Times New Roman" w:hAnsi="Times New Roman"/>
          <w:u w:color="000000"/>
          <w:lang w:val="es-ES_tradnl"/>
          <w14:textOutline w14:w="12700" w14:cap="flat" w14:cmpd="sng" w14:algn="ctr">
            <w14:noFill/>
            <w14:prstDash w14:val="solid"/>
            <w14:miter w14:lim="400000"/>
          </w14:textOutline>
        </w:rPr>
        <w:t xml:space="preserve"> se confían sensaciones, afectaciones, memorias, preocupaciones</w:t>
      </w:r>
      <w:r>
        <w:rPr>
          <w:rFonts w:ascii="Times New Roman" w:hAnsi="Times New Roman"/>
          <w:u w:color="000000"/>
          <w14:textOutline w14:w="12700" w14:cap="flat" w14:cmpd="sng" w14:algn="ctr">
            <w14:noFill/>
            <w14:prstDash w14:val="solid"/>
            <w14:miter w14:lim="400000"/>
          </w14:textOutline>
        </w:rPr>
        <w:t xml:space="preserve"> y</w:t>
      </w:r>
      <w:r>
        <w:rPr>
          <w:rFonts w:ascii="Times New Roman" w:hAnsi="Times New Roman"/>
          <w:u w:color="000000"/>
          <w:lang w:val="es-ES_tradnl"/>
          <w14:textOutline w14:w="12700" w14:cap="flat" w14:cmpd="sng" w14:algn="ctr">
            <w14:noFill/>
            <w14:prstDash w14:val="solid"/>
            <w14:miter w14:lim="400000"/>
          </w14:textOutline>
        </w:rPr>
        <w:t xml:space="preserve"> temores, por eso es que</w:t>
      </w:r>
      <w:r>
        <w:rPr>
          <w:rFonts w:ascii="Times New Roman" w:hAnsi="Times New Roman"/>
          <w:u w:color="000000"/>
          <w14:textOutline w14:w="12700" w14:cap="flat" w14:cmpd="sng" w14:algn="ctr">
            <w14:noFill/>
            <w14:prstDash w14:val="solid"/>
            <w14:miter w14:lim="400000"/>
          </w14:textOutline>
        </w:rPr>
        <w:t xml:space="preserve"> el estudiantado </w:t>
      </w:r>
      <w:r>
        <w:rPr>
          <w:rFonts w:ascii="Times New Roman" w:hAnsi="Times New Roman"/>
          <w:u w:color="000000"/>
          <w:lang w:val="es-ES_tradnl"/>
          <w14:textOutline w14:w="12700" w14:cap="flat" w14:cmpd="sng" w14:algn="ctr">
            <w14:noFill/>
            <w14:prstDash w14:val="solid"/>
            <w14:miter w14:lim="400000"/>
          </w14:textOutline>
        </w:rPr>
        <w:t>trata</w:t>
      </w:r>
      <w:r>
        <w:rPr>
          <w:rFonts w:ascii="Times New Roman" w:hAnsi="Times New Roman"/>
          <w:u w:color="000000"/>
          <w14:textOutline w14:w="12700" w14:cap="flat" w14:cmpd="sng" w14:algn="ctr">
            <w14:noFill/>
            <w14:prstDash w14:val="solid"/>
            <w14:miter w14:lim="400000"/>
          </w14:textOutline>
        </w:rPr>
        <w:t>ba</w:t>
      </w:r>
      <w:r>
        <w:rPr>
          <w:rFonts w:ascii="Times New Roman" w:hAnsi="Times New Roman"/>
          <w:u w:color="000000"/>
          <w:lang w:val="es-ES_tradnl"/>
          <w14:textOutline w14:w="12700" w14:cap="flat" w14:cmpd="sng" w14:algn="ctr">
            <w14:noFill/>
            <w14:prstDash w14:val="solid"/>
            <w14:miter w14:lim="400000"/>
          </w14:textOutline>
        </w:rPr>
        <w:t xml:space="preserve"> de cuidarse entre sí. La colaboración solo e</w:t>
      </w:r>
      <w:r>
        <w:rPr>
          <w:rFonts w:ascii="Times New Roman" w:hAnsi="Times New Roman"/>
          <w:u w:color="000000"/>
          <w14:textOutline w14:w="12700" w14:cap="flat" w14:cmpd="sng" w14:algn="ctr">
            <w14:noFill/>
            <w14:prstDash w14:val="solid"/>
            <w14:miter w14:lim="400000"/>
          </w14:textOutline>
        </w:rPr>
        <w:t>ra</w:t>
      </w:r>
      <w:r>
        <w:rPr>
          <w:rFonts w:ascii="Times New Roman" w:hAnsi="Times New Roman"/>
          <w:u w:color="000000"/>
          <w:lang w:val="es-ES_tradnl"/>
          <w14:textOutline w14:w="12700" w14:cap="flat" w14:cmpd="sng" w14:algn="ctr">
            <w14:noFill/>
            <w14:prstDash w14:val="solid"/>
            <w14:miter w14:lim="400000"/>
          </w14:textOutline>
        </w:rPr>
        <w:t xml:space="preserve"> posible por</w:t>
      </w:r>
      <w:r>
        <w:rPr>
          <w:rFonts w:ascii="Times New Roman" w:hAnsi="Times New Roman"/>
          <w:u w:color="000000"/>
          <w14:textOutline w14:w="12700" w14:cap="flat" w14:cmpd="sng" w14:algn="ctr">
            <w14:noFill/>
            <w14:prstDash w14:val="solid"/>
            <w14:miter w14:lim="400000"/>
          </w14:textOutline>
        </w:rPr>
        <w:t>que las personas</w:t>
      </w:r>
      <w:r>
        <w:rPr>
          <w:rFonts w:ascii="Times New Roman" w:hAnsi="Times New Roman"/>
          <w:u w:color="000000"/>
          <w:lang w:val="es-ES_tradnl"/>
          <w14:textOutline w14:w="12700" w14:cap="flat" w14:cmpd="sng" w14:algn="ctr">
            <w14:noFill/>
            <w14:prstDash w14:val="solid"/>
            <w14:miter w14:lim="400000"/>
          </w14:textOutline>
        </w:rPr>
        <w:t xml:space="preserve"> ha</w:t>
      </w:r>
      <w:r>
        <w:rPr>
          <w:rFonts w:ascii="Times New Roman" w:hAnsi="Times New Roman"/>
          <w:u w:color="000000"/>
          <w14:textOutline w14:w="12700" w14:cap="flat" w14:cmpd="sng" w14:algn="ctr">
            <w14:noFill/>
            <w14:prstDash w14:val="solid"/>
            <w14:miter w14:lim="400000"/>
          </w14:textOutline>
        </w:rPr>
        <w:t>bían</w:t>
      </w:r>
      <w:r>
        <w:rPr>
          <w:rFonts w:ascii="Times New Roman" w:hAnsi="Times New Roman"/>
          <w:u w:color="000000"/>
          <w:lang w:val="es-ES_tradnl"/>
          <w14:textOutline w14:w="12700" w14:cap="flat" w14:cmpd="sng" w14:algn="ctr">
            <w14:noFill/>
            <w14:prstDash w14:val="solid"/>
            <w14:miter w14:lim="400000"/>
          </w14:textOutline>
        </w:rPr>
        <w:t xml:space="preserve"> tejido </w:t>
      </w:r>
      <w:r>
        <w:rPr>
          <w:rFonts w:ascii="Times New Roman" w:hAnsi="Times New Roman"/>
          <w:u w:color="000000"/>
          <w14:textOutline w14:w="12700" w14:cap="flat" w14:cmpd="sng" w14:algn="ctr">
            <w14:noFill/>
            <w14:prstDash w14:val="solid"/>
            <w14:miter w14:lim="400000"/>
          </w14:textOutline>
        </w:rPr>
        <w:t>relaciones consistentes</w:t>
      </w:r>
      <w:r>
        <w:rPr>
          <w:rFonts w:ascii="Times New Roman" w:hAnsi="Times New Roman"/>
          <w:u w:color="000000"/>
          <w:lang w:val="es-ES_tradnl"/>
          <w14:textOutline w14:w="12700" w14:cap="flat" w14:cmpd="sng" w14:algn="ctr">
            <w14:noFill/>
            <w14:prstDash w14:val="solid"/>
            <w14:miter w14:lim="400000"/>
          </w14:textOutline>
        </w:rPr>
        <w:t xml:space="preserve">. Cuando </w:t>
      </w:r>
      <w:r>
        <w:rPr>
          <w:rFonts w:ascii="Times New Roman" w:hAnsi="Times New Roman"/>
          <w:u w:color="000000"/>
          <w14:textOutline w14:w="12700" w14:cap="flat" w14:cmpd="sng" w14:algn="ctr">
            <w14:noFill/>
            <w14:prstDash w14:val="solid"/>
            <w14:miter w14:lim="400000"/>
          </w14:textOutline>
        </w:rPr>
        <w:t>alguien</w:t>
      </w:r>
      <w:r>
        <w:rPr>
          <w:rFonts w:ascii="Times New Roman" w:hAnsi="Times New Roman"/>
          <w:u w:color="000000"/>
          <w:lang w:val="es-ES_tradnl"/>
          <w14:textOutline w14:w="12700" w14:cap="flat" w14:cmpd="sng" w14:algn="ctr">
            <w14:noFill/>
            <w14:prstDash w14:val="solid"/>
            <w14:miter w14:lim="400000"/>
          </w14:textOutline>
        </w:rPr>
        <w:t xml:space="preserve"> romp</w:t>
      </w:r>
      <w:r>
        <w:rPr>
          <w:rFonts w:ascii="Times New Roman" w:hAnsi="Times New Roman"/>
          <w:u w:color="000000"/>
          <w14:textOutline w14:w="12700" w14:cap="flat" w14:cmpd="sng" w14:algn="ctr">
            <w14:noFill/>
            <w14:prstDash w14:val="solid"/>
            <w14:miter w14:lim="400000"/>
          </w14:textOutline>
        </w:rPr>
        <w:t>ía</w:t>
      </w:r>
      <w:r>
        <w:rPr>
          <w:rFonts w:ascii="Times New Roman" w:hAnsi="Times New Roman"/>
          <w:u w:color="000000"/>
          <w:lang w:val="es-ES_tradnl"/>
          <w14:textOutline w14:w="12700" w14:cap="flat" w14:cmpd="sng" w14:algn="ctr">
            <w14:noFill/>
            <w14:prstDash w14:val="solid"/>
            <w14:miter w14:lim="400000"/>
          </w14:textOutline>
        </w:rPr>
        <w:t xml:space="preserve"> un compromiso o incumpl</w:t>
      </w:r>
      <w:r>
        <w:rPr>
          <w:rFonts w:ascii="Times New Roman" w:hAnsi="Times New Roman"/>
          <w:u w:color="000000"/>
          <w14:textOutline w14:w="12700" w14:cap="flat" w14:cmpd="sng" w14:algn="ctr">
            <w14:noFill/>
            <w14:prstDash w14:val="solid"/>
            <w14:miter w14:lim="400000"/>
          </w14:textOutline>
        </w:rPr>
        <w:t>ía</w:t>
      </w:r>
      <w:r>
        <w:rPr>
          <w:rFonts w:ascii="Times New Roman" w:hAnsi="Times New Roman"/>
          <w:u w:color="000000"/>
          <w:lang w:val="es-ES_tradnl"/>
          <w14:textOutline w14:w="12700" w14:cap="flat" w14:cmpd="sng" w14:algn="ctr">
            <w14:noFill/>
            <w14:prstDash w14:val="solid"/>
            <w14:miter w14:lim="400000"/>
          </w14:textOutline>
        </w:rPr>
        <w:t xml:space="preserve"> sus responsabilidades queda</w:t>
      </w:r>
      <w:r>
        <w:rPr>
          <w:rFonts w:ascii="Times New Roman" w:hAnsi="Times New Roman"/>
          <w:u w:color="000000"/>
          <w14:textOutline w14:w="12700" w14:cap="flat" w14:cmpd="sng" w14:algn="ctr">
            <w14:noFill/>
            <w14:prstDash w14:val="solid"/>
            <w14:miter w14:lim="400000"/>
          </w14:textOutline>
        </w:rPr>
        <w:t>ba</w:t>
      </w:r>
      <w:r>
        <w:rPr>
          <w:rFonts w:ascii="Times New Roman" w:hAnsi="Times New Roman"/>
          <w:u w:color="000000"/>
          <w:lang w:val="es-ES_tradnl"/>
          <w14:textOutline w14:w="12700" w14:cap="flat" w14:cmpd="sng" w14:algn="ctr">
            <w14:noFill/>
            <w14:prstDash w14:val="solid"/>
            <w14:miter w14:lim="400000"/>
          </w14:textOutline>
        </w:rPr>
        <w:t xml:space="preserve"> minada </w:t>
      </w:r>
      <w:r>
        <w:rPr>
          <w:rFonts w:ascii="Times New Roman" w:hAnsi="Times New Roman"/>
          <w:u w:color="000000"/>
          <w:lang w:val="es-ES_tradnl"/>
          <w14:textOutline w14:w="12700" w14:cap="flat" w14:cmpd="sng" w14:algn="ctr">
            <w14:noFill/>
            <w14:prstDash w14:val="solid"/>
            <w14:miter w14:lim="400000"/>
          </w14:textOutline>
        </w:rPr>
        <w:lastRenderedPageBreak/>
        <w:t>la confianza</w:t>
      </w:r>
      <w:r>
        <w:rPr>
          <w:rFonts w:ascii="Times New Roman" w:hAnsi="Times New Roman"/>
          <w:u w:color="000000"/>
          <w14:textOutline w14:w="12700" w14:cap="flat" w14:cmpd="sng" w14:algn="ctr">
            <w14:noFill/>
            <w14:prstDash w14:val="solid"/>
            <w14:miter w14:lim="400000"/>
          </w14:textOutline>
        </w:rPr>
        <w:t>, lo que derivaba en que la</w:t>
      </w:r>
      <w:r>
        <w:rPr>
          <w:rFonts w:ascii="Times New Roman" w:hAnsi="Times New Roman"/>
          <w:u w:color="000000"/>
          <w:lang w:val="es-ES_tradnl"/>
          <w14:textOutline w14:w="12700" w14:cap="flat" w14:cmpd="sng" w14:algn="ctr">
            <w14:noFill/>
            <w14:prstDash w14:val="solid"/>
            <w14:miter w14:lim="400000"/>
          </w14:textOutline>
        </w:rPr>
        <w:t xml:space="preserve"> reputación </w:t>
      </w:r>
      <w:r>
        <w:rPr>
          <w:rFonts w:ascii="Times New Roman" w:hAnsi="Times New Roman"/>
          <w:u w:color="000000"/>
          <w14:textOutline w14:w="12700" w14:cap="flat" w14:cmpd="sng" w14:algn="ctr">
            <w14:noFill/>
            <w14:prstDash w14:val="solid"/>
            <w14:miter w14:lim="400000"/>
          </w14:textOutline>
        </w:rPr>
        <w:t xml:space="preserve">del estudiante-actor </w:t>
      </w:r>
      <w:r>
        <w:rPr>
          <w:rFonts w:ascii="Times New Roman" w:hAnsi="Times New Roman"/>
          <w:u w:color="000000"/>
          <w:lang w:val="es-ES_tradnl"/>
          <w14:textOutline w14:w="12700" w14:cap="flat" w14:cmpd="sng" w14:algn="ctr">
            <w14:noFill/>
            <w14:prstDash w14:val="solid"/>
            <w14:miter w14:lim="400000"/>
          </w14:textOutline>
        </w:rPr>
        <w:t>se ve</w:t>
      </w:r>
      <w:r>
        <w:rPr>
          <w:rFonts w:ascii="Times New Roman" w:hAnsi="Times New Roman"/>
          <w:u w:color="000000"/>
          <w14:textOutline w14:w="12700" w14:cap="flat" w14:cmpd="sng" w14:algn="ctr">
            <w14:noFill/>
            <w14:prstDash w14:val="solid"/>
            <w14:miter w14:lim="400000"/>
          </w14:textOutline>
        </w:rPr>
        <w:t>a</w:t>
      </w:r>
      <w:r>
        <w:rPr>
          <w:rFonts w:ascii="Times New Roman" w:hAnsi="Times New Roman"/>
          <w:u w:color="000000"/>
          <w:lang w:val="es-ES_tradnl"/>
          <w14:textOutline w14:w="12700" w14:cap="flat" w14:cmpd="sng" w14:algn="ctr">
            <w14:noFill/>
            <w14:prstDash w14:val="solid"/>
            <w14:miter w14:lim="400000"/>
          </w14:textOutline>
        </w:rPr>
        <w:t xml:space="preserve"> afectada</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a pesar que</w:t>
      </w:r>
      <w:r>
        <w:rPr>
          <w:rFonts w:ascii="Times New Roman" w:hAnsi="Times New Roman"/>
          <w:u w:color="000000"/>
          <w14:textOutline w14:w="12700" w14:cap="flat" w14:cmpd="sng" w14:algn="ctr">
            <w14:noFill/>
            <w14:prstDash w14:val="solid"/>
            <w14:miter w14:lim="400000"/>
          </w14:textOutline>
        </w:rPr>
        <w:t xml:space="preserve"> posteriormente </w:t>
      </w:r>
      <w:r>
        <w:rPr>
          <w:rFonts w:ascii="Times New Roman" w:hAnsi="Times New Roman"/>
          <w:u w:color="000000"/>
          <w:lang w:val="es-ES_tradnl"/>
          <w14:textOutline w14:w="12700" w14:cap="flat" w14:cmpd="sng" w14:algn="ctr">
            <w14:noFill/>
            <w14:prstDash w14:val="solid"/>
            <w14:miter w14:lim="400000"/>
          </w14:textOutline>
        </w:rPr>
        <w:t>se abr</w:t>
      </w:r>
      <w:r>
        <w:rPr>
          <w:rFonts w:ascii="Times New Roman" w:hAnsi="Times New Roman"/>
          <w:u w:color="000000"/>
          <w14:textOutline w14:w="12700" w14:cap="flat" w14:cmpd="sng" w14:algn="ctr">
            <w14:noFill/>
            <w14:prstDash w14:val="solid"/>
            <w14:miter w14:lim="400000"/>
          </w14:textOutline>
        </w:rPr>
        <w:t>iera</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una socialización con</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el grupo.</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De otro lado, se mostraron </w:t>
      </w:r>
      <w:r>
        <w:rPr>
          <w:rFonts w:ascii="Times New Roman" w:hAnsi="Times New Roman"/>
          <w:u w:color="000000"/>
          <w:lang w:val="es-ES_tradnl"/>
          <w14:textOutline w14:w="12700" w14:cap="flat" w14:cmpd="sng" w14:algn="ctr">
            <w14:noFill/>
            <w14:prstDash w14:val="solid"/>
            <w14:miter w14:lim="400000"/>
          </w14:textOutline>
        </w:rPr>
        <w:t>indicios sobre</w:t>
      </w:r>
      <w:r>
        <w:rPr>
          <w:rFonts w:ascii="Times New Roman" w:hAnsi="Times New Roman"/>
          <w:u w:color="000000"/>
          <w14:textOutline w14:w="12700" w14:cap="flat" w14:cmpd="sng" w14:algn="ctr">
            <w14:noFill/>
            <w14:prstDash w14:val="solid"/>
            <w14:miter w14:lim="400000"/>
          </w14:textOutline>
        </w:rPr>
        <w:t xml:space="preserve"> las</w:t>
      </w:r>
      <w:r>
        <w:rPr>
          <w:rFonts w:ascii="Times New Roman" w:hAnsi="Times New Roman"/>
          <w:u w:color="000000"/>
          <w:lang w:val="es-ES_tradnl"/>
          <w14:textOutline w14:w="12700" w14:cap="flat" w14:cmpd="sng" w14:algn="ctr">
            <w14:noFill/>
            <w14:prstDash w14:val="solid"/>
            <w14:miter w14:lim="400000"/>
          </w14:textOutline>
        </w:rPr>
        <w:t xml:space="preserve"> forma</w:t>
      </w:r>
      <w:r>
        <w:rPr>
          <w:rFonts w:ascii="Times New Roman" w:hAnsi="Times New Roman"/>
          <w:u w:color="000000"/>
          <w14:textOutline w14:w="12700" w14:cap="flat" w14:cmpd="sng" w14:algn="ctr">
            <w14:noFill/>
            <w14:prstDash w14:val="solid"/>
            <w14:miter w14:lim="400000"/>
          </w14:textOutline>
        </w:rPr>
        <w:t>s</w:t>
      </w:r>
      <w:r>
        <w:rPr>
          <w:rFonts w:ascii="Times New Roman" w:hAnsi="Times New Roman"/>
          <w:u w:color="000000"/>
          <w:lang w:val="es-ES_tradnl"/>
          <w14:textOutline w14:w="12700" w14:cap="flat" w14:cmpd="sng" w14:algn="ctr">
            <w14:noFill/>
            <w14:prstDash w14:val="solid"/>
            <w14:miter w14:lim="400000"/>
          </w14:textOutline>
        </w:rPr>
        <w:t xml:space="preserve"> de enseñ</w:t>
      </w:r>
      <w:r>
        <w:rPr>
          <w:rFonts w:ascii="Times New Roman" w:hAnsi="Times New Roman"/>
          <w:u w:color="000000"/>
          <w:lang w:val="it-IT"/>
          <w14:textOutline w14:w="12700" w14:cap="flat" w14:cmpd="sng" w14:algn="ctr">
            <w14:noFill/>
            <w14:prstDash w14:val="solid"/>
            <w14:miter w14:lim="400000"/>
          </w14:textOutline>
        </w:rPr>
        <w:t>anza</w:t>
      </w:r>
      <w:r>
        <w:rPr>
          <w:rFonts w:ascii="Times New Roman" w:hAnsi="Times New Roman"/>
          <w:u w:color="000000"/>
          <w14:textOutline w14:w="12700" w14:cap="flat" w14:cmpd="sng" w14:algn="ctr">
            <w14:noFill/>
            <w14:prstDash w14:val="solid"/>
            <w14:miter w14:lim="400000"/>
          </w14:textOutline>
        </w:rPr>
        <w:t xml:space="preserve"> de las </w:t>
      </w:r>
      <w:r>
        <w:rPr>
          <w:rFonts w:ascii="Times New Roman" w:hAnsi="Times New Roman"/>
          <w:u w:color="000000"/>
          <w:lang w:val="es-ES_tradnl"/>
          <w14:textOutline w14:w="12700" w14:cap="flat" w14:cmpd="sng" w14:algn="ctr">
            <w14:noFill/>
            <w14:prstDash w14:val="solid"/>
            <w14:miter w14:lim="400000"/>
          </w14:textOutline>
        </w:rPr>
        <w:t>nociones bá</w:t>
      </w:r>
      <w:r>
        <w:rPr>
          <w:rFonts w:ascii="Times New Roman" w:hAnsi="Times New Roman"/>
          <w:u w:color="000000"/>
          <w14:textOutline w14:w="12700" w14:cap="flat" w14:cmpd="sng" w14:algn="ctr">
            <w14:noFill/>
            <w14:prstDash w14:val="solid"/>
            <w14:miter w14:lim="400000"/>
          </w14:textOutline>
        </w:rPr>
        <w:t>sicas de t</w:t>
      </w:r>
      <w:r>
        <w:rPr>
          <w:rFonts w:ascii="Times New Roman" w:hAnsi="Times New Roman"/>
          <w:u w:color="000000"/>
          <w:lang w:val="fr-FR"/>
          <w14:textOutline w14:w="12700" w14:cap="flat" w14:cmpd="sng" w14:algn="ctr">
            <w14:noFill/>
            <w14:prstDash w14:val="solid"/>
            <w14:miter w14:lim="400000"/>
          </w14:textOutline>
        </w:rPr>
        <w:t>é</w:t>
      </w:r>
      <w:r>
        <w:rPr>
          <w:rFonts w:ascii="Times New Roman" w:hAnsi="Times New Roman"/>
          <w:u w:color="000000"/>
          <w14:textOutline w14:w="12700" w14:cap="flat" w14:cmpd="sng" w14:algn="ctr">
            <w14:noFill/>
            <w14:prstDash w14:val="solid"/>
            <w14:miter w14:lim="400000"/>
          </w14:textOutline>
        </w:rPr>
        <w:t xml:space="preserve">cnicas teatrales, los </w:t>
      </w:r>
      <w:r>
        <w:rPr>
          <w:rFonts w:ascii="Times New Roman" w:hAnsi="Times New Roman"/>
          <w:u w:color="000000"/>
          <w:lang w:val="es-ES_tradnl"/>
          <w14:textOutline w14:w="12700" w14:cap="flat" w14:cmpd="sng" w14:algn="ctr">
            <w14:noFill/>
            <w14:prstDash w14:val="solid"/>
            <w14:miter w14:lim="400000"/>
          </w14:textOutline>
        </w:rPr>
        <w:t xml:space="preserve">horarios </w:t>
      </w:r>
      <w:r>
        <w:rPr>
          <w:rFonts w:ascii="Times New Roman" w:hAnsi="Times New Roman"/>
          <w:u w:color="000000"/>
          <w14:textOutline w14:w="12700" w14:cap="flat" w14:cmpd="sng" w14:algn="ctr">
            <w14:noFill/>
            <w14:prstDash w14:val="solid"/>
            <w14:miter w14:lim="400000"/>
          </w14:textOutline>
        </w:rPr>
        <w:t xml:space="preserve">destinados a ensayo y experimentación, las dinámicas con el estudiantado y </w:t>
      </w:r>
      <w:r>
        <w:rPr>
          <w:rFonts w:ascii="Times New Roman" w:hAnsi="Times New Roman"/>
          <w:u w:color="000000"/>
          <w:lang w:val="es-ES_tradnl"/>
          <w14:textOutline w14:w="12700" w14:cap="flat" w14:cmpd="sng" w14:algn="ctr">
            <w14:noFill/>
            <w14:prstDash w14:val="solid"/>
            <w14:miter w14:lim="400000"/>
          </w14:textOutline>
        </w:rPr>
        <w:t>la</w:t>
      </w:r>
      <w:r>
        <w:rPr>
          <w:rFonts w:ascii="Times New Roman" w:hAnsi="Times New Roman"/>
          <w:u w:color="000000"/>
          <w14:textOutline w14:w="12700" w14:cap="flat" w14:cmpd="sng" w14:algn="ctr">
            <w14:noFill/>
            <w14:prstDash w14:val="solid"/>
            <w14:miter w14:lim="400000"/>
          </w14:textOutline>
        </w:rPr>
        <w:t xml:space="preserve"> dependencia </w:t>
      </w:r>
      <w:r>
        <w:rPr>
          <w:rFonts w:ascii="Times New Roman" w:hAnsi="Times New Roman"/>
          <w:u w:color="000000"/>
          <w:lang w:val="es-ES_tradnl"/>
          <w14:textOutline w14:w="12700" w14:cap="flat" w14:cmpd="sng" w14:algn="ctr">
            <w14:noFill/>
            <w14:prstDash w14:val="solid"/>
            <w14:miter w14:lim="400000"/>
          </w14:textOutline>
        </w:rPr>
        <w:t>instituci</w:t>
      </w:r>
      <w:r>
        <w:rPr>
          <w:rFonts w:ascii="Times New Roman" w:hAnsi="Times New Roman"/>
          <w:u w:color="000000"/>
          <w14:textOutline w14:w="12700" w14:cap="flat" w14:cmpd="sng" w14:algn="ctr">
            <w14:noFill/>
            <w14:prstDash w14:val="solid"/>
            <w14:miter w14:lim="400000"/>
          </w14:textOutline>
        </w:rPr>
        <w:t>onal que tenía cada grupo de teatro universitario. En la investigación se exploró y contrastó las interpretaciones de las prácticas artísticas, se dieron matices y su consolidación en los grupos porque la educación en artes se torna indispensable por el uso de la imaginación, e</w:t>
      </w:r>
      <w:r>
        <w:rPr>
          <w:rFonts w:ascii="Times New Roman" w:hAnsi="Times New Roman"/>
          <w:u w:color="000000"/>
          <w:lang w:val="es-ES_tradnl"/>
          <w14:textOutline w14:w="12700" w14:cap="flat" w14:cmpd="sng" w14:algn="ctr">
            <w14:noFill/>
            <w14:prstDash w14:val="solid"/>
            <w14:miter w14:lim="400000"/>
          </w14:textOutline>
        </w:rPr>
        <w:t>s decir, el distorsionar la realidad para (re)imaginarla sin límites abogando por la construcción de múltiples mundos</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s-ES_tradnl"/>
          <w14:textOutline w14:w="12700" w14:cap="flat" w14:cmpd="sng" w14:algn="ctr">
            <w14:noFill/>
            <w14:prstDash w14:val="solid"/>
            <w14:miter w14:lim="400000"/>
          </w14:textOutline>
        </w:rPr>
        <w:t>Eça, T., Mañero, J. Maeso-Broncano</w:t>
      </w:r>
      <w:r>
        <w:rPr>
          <w:rFonts w:ascii="Times New Roman" w:hAnsi="Times New Roman"/>
          <w:u w:color="000000"/>
          <w14:textOutline w14:w="12700" w14:cap="flat" w14:cmpd="sng" w14:algn="ctr">
            <w14:noFill/>
            <w14:prstDash w14:val="solid"/>
            <w14:miter w14:lim="400000"/>
          </w14:textOutline>
        </w:rPr>
        <w:t>, 2020: 17).</w:t>
      </w:r>
    </w:p>
    <w:p w:rsidR="00DF1F3F" w:rsidRDefault="00DF1F3F">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p>
    <w:p w:rsidR="00DF1F3F" w:rsidRPr="0005461F" w:rsidRDefault="00BE1283" w:rsidP="001A6116">
      <w:pPr>
        <w:pStyle w:val="Ttulo3"/>
        <w:rPr>
          <w:rFonts w:ascii="Times New Roman" w:eastAsia="Times New Roman" w:hAnsi="Times New Roman" w:cs="Times New Roman"/>
          <w:b/>
          <w:color w:val="auto"/>
          <w:lang w:val="es-EC"/>
        </w:rPr>
      </w:pPr>
      <w:bookmarkStart w:id="12" w:name="_Toc90929293"/>
      <w:r w:rsidRPr="0005461F">
        <w:rPr>
          <w:rFonts w:ascii="Times New Roman" w:hAnsi="Times New Roman" w:cs="Times New Roman"/>
          <w:b/>
          <w:color w:val="auto"/>
          <w:lang w:val="es-EC"/>
        </w:rPr>
        <w:t>2.1.3 Definición de los objetivos e hipótesis de la investigación</w:t>
      </w:r>
      <w:bookmarkEnd w:id="12"/>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u w:color="0C333C"/>
        </w:rPr>
      </w:pPr>
      <w:r>
        <w:rPr>
          <w:rFonts w:ascii="Times New Roman" w:eastAsia="Times New Roman" w:hAnsi="Times New Roman" w:cs="Times New Roman"/>
          <w:b/>
          <w:bCs/>
          <w:color w:val="FF2600"/>
          <w:u w:color="FF2600"/>
          <w:lang w:val="es-ES_tradnl"/>
        </w:rPr>
        <w:tab/>
      </w:r>
      <w:r>
        <w:rPr>
          <w:rFonts w:ascii="Times New Roman" w:hAnsi="Times New Roman"/>
          <w:lang w:val="pt-PT"/>
        </w:rPr>
        <w:t>Seg</w:t>
      </w:r>
      <w:r>
        <w:rPr>
          <w:rFonts w:ascii="Times New Roman" w:hAnsi="Times New Roman"/>
          <w:lang w:val="es-ES_tradnl"/>
        </w:rPr>
        <w:t xml:space="preserve">ún las premisas de </w:t>
      </w:r>
      <w:r>
        <w:rPr>
          <w:rFonts w:ascii="Times New Roman" w:hAnsi="Times New Roman"/>
          <w:lang w:val="pt-PT"/>
        </w:rPr>
        <w:t>l</w:t>
      </w:r>
      <w:r>
        <w:rPr>
          <w:rFonts w:ascii="Times New Roman" w:hAnsi="Times New Roman"/>
          <w:lang w:val="es-ES_tradnl"/>
        </w:rPr>
        <w:t xml:space="preserve">a investigación, el objetivo general de esta tesis </w:t>
      </w:r>
      <w:r>
        <w:rPr>
          <w:rFonts w:ascii="Times New Roman" w:hAnsi="Times New Roman"/>
          <w:lang w:val="pt-PT"/>
        </w:rPr>
        <w:t>fue</w:t>
      </w:r>
      <w:r>
        <w:rPr>
          <w:rFonts w:ascii="Times New Roman" w:hAnsi="Times New Roman"/>
          <w:lang w:val="es-ES_tradnl"/>
        </w:rPr>
        <w:t xml:space="preserve"> c</w:t>
      </w:r>
      <w:r>
        <w:rPr>
          <w:rFonts w:ascii="Times New Roman" w:hAnsi="Times New Roman"/>
          <w:u w:color="0C333C"/>
          <w:lang w:val="es-ES_tradnl"/>
        </w:rPr>
        <w:t>onocer los relatos del estudiantado de los grupos de teatro universitario en Guayaquil para dar cuenta de</w:t>
      </w:r>
      <w:r>
        <w:rPr>
          <w:rFonts w:ascii="Times New Roman" w:hAnsi="Times New Roman"/>
          <w:u w:color="0C333C"/>
          <w:lang w:val="pt-PT"/>
        </w:rPr>
        <w:t xml:space="preserve"> la implicación del estudiante-actor</w:t>
      </w:r>
      <w:r>
        <w:rPr>
          <w:rFonts w:ascii="Times New Roman" w:hAnsi="Times New Roman"/>
          <w:color w:val="FF0000"/>
          <w:u w:color="0C333C"/>
          <w:lang w:val="es-ES_tradnl"/>
        </w:rPr>
        <w:t xml:space="preserve"> </w:t>
      </w:r>
      <w:r>
        <w:rPr>
          <w:rFonts w:ascii="Times New Roman" w:hAnsi="Times New Roman"/>
          <w:u w:color="0C333C"/>
          <w:lang w:val="es-ES_tradnl"/>
        </w:rPr>
        <w:t>por el que atraviesan en el despertar de una pasión</w:t>
      </w:r>
      <w:r>
        <w:rPr>
          <w:rFonts w:ascii="Times New Roman" w:hAnsi="Times New Roman"/>
          <w:u w:color="0C333C"/>
          <w:lang w:val="pt-PT"/>
        </w:rPr>
        <w:t xml:space="preserve"> donde</w:t>
      </w:r>
      <w:r>
        <w:rPr>
          <w:rFonts w:ascii="Times New Roman" w:hAnsi="Times New Roman"/>
          <w:u w:color="0C333C"/>
          <w:lang w:val="es-ES_tradnl"/>
        </w:rPr>
        <w:t xml:space="preserve"> se apuntalan unos procesos creativos colectivos, en el mediano plazo, lo que </w:t>
      </w:r>
      <w:r>
        <w:rPr>
          <w:rFonts w:ascii="Times New Roman" w:hAnsi="Times New Roman"/>
          <w:u w:color="0C333C"/>
          <w:lang w:val="pt-PT"/>
        </w:rPr>
        <w:t xml:space="preserve">termina </w:t>
      </w:r>
      <w:r>
        <w:rPr>
          <w:rFonts w:ascii="Times New Roman" w:hAnsi="Times New Roman"/>
          <w:u w:color="0C333C"/>
          <w:lang w:val="es-ES_tradnl"/>
        </w:rPr>
        <w:t>contribuye</w:t>
      </w:r>
      <w:r>
        <w:rPr>
          <w:rFonts w:ascii="Times New Roman" w:hAnsi="Times New Roman"/>
          <w:u w:color="0C333C"/>
          <w:lang w:val="pt-PT"/>
        </w:rPr>
        <w:t>ndo</w:t>
      </w:r>
      <w:r>
        <w:rPr>
          <w:rFonts w:ascii="Times New Roman" w:hAnsi="Times New Roman"/>
          <w:u w:color="0C333C"/>
          <w:lang w:val="es-ES_tradnl"/>
        </w:rPr>
        <w:t xml:space="preserve"> al aumento de hábitos culturales </w:t>
      </w:r>
      <w:r>
        <w:rPr>
          <w:rFonts w:ascii="Times New Roman" w:hAnsi="Times New Roman"/>
          <w:u w:color="0C333C"/>
          <w:lang w:val="pt-PT"/>
        </w:rPr>
        <w:t>y a vencer</w:t>
      </w:r>
      <w:r>
        <w:rPr>
          <w:rFonts w:ascii="Times New Roman" w:hAnsi="Times New Roman"/>
          <w:u w:color="0C333C"/>
          <w:lang w:val="es-ES_tradnl"/>
        </w:rPr>
        <w:t xml:space="preserve"> barreras simbó</w:t>
      </w:r>
      <w:r>
        <w:rPr>
          <w:rFonts w:ascii="Times New Roman" w:hAnsi="Times New Roman"/>
          <w:u w:color="0C333C"/>
          <w:lang w:val="pt-PT"/>
        </w:rPr>
        <w:t>licas o a</w:t>
      </w:r>
      <w:r>
        <w:rPr>
          <w:rFonts w:ascii="Times New Roman" w:hAnsi="Times New Roman"/>
          <w:u w:color="0C333C"/>
          <w:lang w:val="it-IT"/>
        </w:rPr>
        <w:t>simetr</w:t>
      </w:r>
      <w:r>
        <w:rPr>
          <w:rFonts w:ascii="Times New Roman" w:hAnsi="Times New Roman"/>
          <w:u w:color="0C333C"/>
          <w:lang w:val="es-ES_tradnl"/>
        </w:rPr>
        <w:t>ía</w:t>
      </w:r>
      <w:r>
        <w:rPr>
          <w:rFonts w:ascii="Times New Roman" w:hAnsi="Times New Roman"/>
          <w:u w:color="0C333C"/>
          <w:lang w:val="pt-PT"/>
        </w:rPr>
        <w:t>s</w:t>
      </w:r>
      <w:r>
        <w:rPr>
          <w:rFonts w:ascii="Times New Roman" w:hAnsi="Times New Roman"/>
          <w:u w:color="0C333C"/>
          <w:lang w:val="fr-FR"/>
        </w:rPr>
        <w:t xml:space="preserve"> social</w:t>
      </w:r>
      <w:r>
        <w:rPr>
          <w:rFonts w:ascii="Times New Roman" w:hAnsi="Times New Roman"/>
          <w:u w:color="0C333C"/>
          <w:lang w:val="pt-PT"/>
        </w:rPr>
        <w:t>es</w:t>
      </w:r>
      <w:r>
        <w:rPr>
          <w:rFonts w:ascii="Times New Roman" w:hAnsi="Times New Roman"/>
          <w:u w:color="0C333C"/>
          <w:lang w:val="es-ES_tradnl"/>
        </w:rPr>
        <w:t xml:space="preserve">. </w:t>
      </w:r>
    </w:p>
    <w:p w:rsidR="00DF1F3F" w:rsidRDefault="00BE1283">
      <w:pPr>
        <w:pStyle w:val="Padro"/>
        <w:spacing w:before="0" w:line="360" w:lineRule="auto"/>
        <w:jc w:val="both"/>
        <w:rPr>
          <w:rFonts w:ascii="Times New Roman" w:eastAsia="Times New Roman" w:hAnsi="Times New Roman" w:cs="Times New Roman"/>
          <w:u w:color="0C333C"/>
          <w14:textOutline w14:w="12700" w14:cap="flat" w14:cmpd="sng" w14:algn="ctr">
            <w14:noFill/>
            <w14:prstDash w14:val="solid"/>
            <w14:miter w14:lim="400000"/>
          </w14:textOutline>
        </w:rPr>
      </w:pPr>
      <w:r>
        <w:rPr>
          <w:rFonts w:ascii="Times New Roman" w:eastAsia="Times New Roman" w:hAnsi="Times New Roman" w:cs="Times New Roman"/>
          <w:u w:color="0C333C"/>
          <w:lang w:val="es-ES_tradnl"/>
          <w14:textOutline w14:w="12700" w14:cap="flat" w14:cmpd="sng" w14:algn="ctr">
            <w14:noFill/>
            <w14:prstDash w14:val="solid"/>
            <w14:miter w14:lim="400000"/>
          </w14:textOutline>
        </w:rPr>
        <w:tab/>
        <w:t xml:space="preserve">De acuerdo con </w:t>
      </w:r>
      <w:r>
        <w:rPr>
          <w:rFonts w:ascii="Times New Roman" w:hAnsi="Times New Roman"/>
          <w:u w:color="0C333C"/>
          <w14:textOutline w14:w="12700" w14:cap="flat" w14:cmpd="sng" w14:algn="ctr">
            <w14:noFill/>
            <w14:prstDash w14:val="solid"/>
            <w14:miter w14:lim="400000"/>
          </w14:textOutline>
        </w:rPr>
        <w:t>lo expuesto</w:t>
      </w:r>
      <w:r>
        <w:rPr>
          <w:rFonts w:ascii="Times New Roman" w:hAnsi="Times New Roman"/>
          <w:u w:color="0C333C"/>
          <w:lang w:val="es-ES_tradnl"/>
          <w14:textOutline w14:w="12700" w14:cap="flat" w14:cmpd="sng" w14:algn="ctr">
            <w14:noFill/>
            <w14:prstDash w14:val="solid"/>
            <w14:miter w14:lim="400000"/>
          </w14:textOutline>
        </w:rPr>
        <w:t>, los objetivos</w:t>
      </w:r>
      <w:r>
        <w:rPr>
          <w:rFonts w:ascii="Times New Roman" w:hAnsi="Times New Roman"/>
          <w:u w:color="0C333C"/>
          <w14:textOutline w14:w="12700" w14:cap="flat" w14:cmpd="sng" w14:algn="ctr">
            <w14:noFill/>
            <w14:prstDash w14:val="solid"/>
            <w14:miter w14:lim="400000"/>
          </w14:textOutline>
        </w:rPr>
        <w:t xml:space="preserve"> que pretendi</w:t>
      </w:r>
      <w:r>
        <w:rPr>
          <w:rFonts w:ascii="Times New Roman" w:hAnsi="Times New Roman"/>
          <w:u w:color="0C333C"/>
          <w:lang w:val="es-ES_tradnl"/>
          <w14:textOutline w14:w="12700" w14:cap="flat" w14:cmpd="sng" w14:algn="ctr">
            <w14:noFill/>
            <w14:prstDash w14:val="solid"/>
            <w14:miter w14:lim="400000"/>
          </w14:textOutline>
        </w:rPr>
        <w:t xml:space="preserve">mos alcanzar con esta investigación </w:t>
      </w:r>
      <w:r>
        <w:rPr>
          <w:rFonts w:ascii="Times New Roman" w:hAnsi="Times New Roman"/>
          <w:u w:color="0C333C"/>
          <w14:textOutline w14:w="12700" w14:cap="flat" w14:cmpd="sng" w14:algn="ctr">
            <w14:noFill/>
            <w14:prstDash w14:val="solid"/>
            <w14:miter w14:lim="400000"/>
          </w14:textOutline>
        </w:rPr>
        <w:t>fuero</w:t>
      </w:r>
      <w:r>
        <w:rPr>
          <w:rFonts w:ascii="Times New Roman" w:hAnsi="Times New Roman"/>
          <w:u w:color="0C333C"/>
          <w:lang w:val="es-ES_tradnl"/>
          <w14:textOutline w14:w="12700" w14:cap="flat" w14:cmpd="sng" w14:algn="ctr">
            <w14:noFill/>
            <w14:prstDash w14:val="solid"/>
            <w14:miter w14:lim="400000"/>
          </w14:textOutline>
        </w:rPr>
        <w:t xml:space="preserve">n: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C333C"/>
          <w:lang w:val="es-ES_tradnl"/>
          <w14:textOutline w14:w="12700" w14:cap="flat" w14:cmpd="sng" w14:algn="ctr">
            <w14:noFill/>
            <w14:prstDash w14:val="solid"/>
            <w14:miter w14:lim="400000"/>
          </w14:textOutline>
        </w:rPr>
        <w:tab/>
        <w:t xml:space="preserve">1. </w:t>
      </w:r>
      <w:r>
        <w:rPr>
          <w:rFonts w:ascii="Times New Roman" w:hAnsi="Times New Roman"/>
          <w:u w:color="000000"/>
          <w:lang w:val="es-ES_tradnl"/>
          <w14:textOutline w14:w="12700" w14:cap="flat" w14:cmpd="sng" w14:algn="ctr">
            <w14:noFill/>
            <w14:prstDash w14:val="solid"/>
            <w14:miter w14:lim="400000"/>
          </w14:textOutline>
        </w:rPr>
        <w:t>Mostrar circunstancias y motivaciones del estudiant</w:t>
      </w:r>
      <w:r>
        <w:rPr>
          <w:rFonts w:ascii="Times New Roman" w:hAnsi="Times New Roman"/>
          <w:u w:color="000000"/>
          <w14:textOutline w14:w="12700" w14:cap="flat" w14:cmpd="sng" w14:algn="ctr">
            <w14:noFill/>
            <w14:prstDash w14:val="solid"/>
            <w14:miter w14:lim="400000"/>
          </w14:textOutline>
        </w:rPr>
        <w:t>e-actor</w:t>
      </w:r>
      <w:r>
        <w:rPr>
          <w:rFonts w:ascii="Times New Roman" w:hAnsi="Times New Roman"/>
          <w:u w:color="000000"/>
          <w:lang w:val="es-ES_tradnl"/>
          <w14:textOutline w14:w="12700" w14:cap="flat" w14:cmpd="sng" w14:algn="ctr">
            <w14:noFill/>
            <w14:prstDash w14:val="solid"/>
            <w14:miter w14:lim="400000"/>
          </w14:textOutline>
        </w:rPr>
        <w:t xml:space="preserve"> de </w:t>
      </w:r>
      <w:r>
        <w:rPr>
          <w:rFonts w:ascii="Times New Roman" w:hAnsi="Times New Roman"/>
          <w:u w:color="000000"/>
          <w14:textOutline w14:w="12700" w14:cap="flat" w14:cmpd="sng" w14:algn="ctr">
            <w14:noFill/>
            <w14:prstDash w14:val="solid"/>
            <w14:miter w14:lim="400000"/>
          </w14:textOutline>
        </w:rPr>
        <w:t xml:space="preserve">los </w:t>
      </w:r>
      <w:r>
        <w:rPr>
          <w:rFonts w:ascii="Times New Roman" w:hAnsi="Times New Roman"/>
          <w:u w:color="000000"/>
          <w:lang w:val="es-ES_tradnl"/>
          <w14:textOutline w14:w="12700" w14:cap="flat" w14:cmpd="sng" w14:algn="ctr">
            <w14:noFill/>
            <w14:prstDash w14:val="solid"/>
            <w14:miter w14:lim="400000"/>
          </w14:textOutline>
        </w:rPr>
        <w:t>grupos de teatro universitario para comprender porque atribuyen sentido y valor a u</w:t>
      </w:r>
      <w:r>
        <w:rPr>
          <w:rFonts w:ascii="Times New Roman" w:hAnsi="Times New Roman"/>
          <w:u w:color="000000"/>
          <w14:textOutline w14:w="12700" w14:cap="flat" w14:cmpd="sng" w14:algn="ctr">
            <w14:noFill/>
            <w14:prstDash w14:val="solid"/>
            <w14:miter w14:lim="400000"/>
          </w14:textOutline>
        </w:rPr>
        <w:t>na</w:t>
      </w:r>
      <w:r>
        <w:rPr>
          <w:rFonts w:ascii="Times New Roman" w:hAnsi="Times New Roman"/>
          <w:u w:color="000000"/>
          <w:lang w:val="es-ES_tradnl"/>
          <w14:textOutline w14:w="12700" w14:cap="flat" w14:cmpd="sng" w14:algn="ctr">
            <w14:noFill/>
            <w14:prstDash w14:val="solid"/>
            <w14:miter w14:lim="400000"/>
          </w14:textOutline>
        </w:rPr>
        <w:t xml:space="preserve"> práctica </w:t>
      </w:r>
      <w:r>
        <w:rPr>
          <w:rFonts w:ascii="Times New Roman" w:hAnsi="Times New Roman"/>
          <w:u w:color="000000"/>
          <w14:textOutline w14:w="12700" w14:cap="flat" w14:cmpd="sng" w14:algn="ctr">
            <w14:noFill/>
            <w14:prstDash w14:val="solid"/>
            <w14:miter w14:lim="400000"/>
          </w14:textOutline>
        </w:rPr>
        <w:t>artística amateur</w:t>
      </w:r>
      <w:r>
        <w:rPr>
          <w:rFonts w:ascii="Times New Roman" w:hAnsi="Times New Roman"/>
          <w:u w:color="000000"/>
          <w:lang w:val="es-ES_tradnl"/>
          <w14:textOutline w14:w="12700" w14:cap="flat" w14:cmpd="sng" w14:algn="ctr">
            <w14:noFill/>
            <w14:prstDash w14:val="solid"/>
            <w14:miter w14:lim="400000"/>
          </w14:textOutline>
        </w:rPr>
        <w:t xml:space="preserve">.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t>2. Demostrar las metodolog</w:t>
      </w:r>
      <w:r>
        <w:rPr>
          <w:rFonts w:ascii="Times New Roman" w:hAnsi="Times New Roman"/>
          <w:u w:color="000000"/>
          <w:lang w:val="es-ES_tradnl"/>
          <w14:textOutline w14:w="12700" w14:cap="flat" w14:cmpd="sng" w14:algn="ctr">
            <w14:noFill/>
            <w14:prstDash w14:val="solid"/>
            <w14:miter w14:lim="400000"/>
          </w14:textOutline>
        </w:rPr>
        <w:t>ías aplicadas por directores de los grupos de teatro universitario para crear y sostener el inter</w:t>
      </w:r>
      <w:r>
        <w:rPr>
          <w:rFonts w:ascii="Times New Roman" w:hAnsi="Times New Roman"/>
          <w:u w:color="000000"/>
          <w:lang w:val="fr-FR"/>
          <w14:textOutline w14:w="12700" w14:cap="flat" w14:cmpd="sng" w14:algn="ctr">
            <w14:noFill/>
            <w14:prstDash w14:val="solid"/>
            <w14:miter w14:lim="400000"/>
          </w14:textOutline>
        </w:rPr>
        <w:t>é</w:t>
      </w:r>
      <w:r>
        <w:rPr>
          <w:rFonts w:ascii="Times New Roman" w:hAnsi="Times New Roman"/>
          <w:u w:color="000000"/>
          <w:lang w:val="es-ES_tradnl"/>
          <w14:textOutline w14:w="12700" w14:cap="flat" w14:cmpd="sng" w14:algn="ctr">
            <w14:noFill/>
            <w14:prstDash w14:val="solid"/>
            <w14:miter w14:lim="400000"/>
          </w14:textOutline>
        </w:rPr>
        <w:t>s</w:t>
      </w:r>
      <w:r>
        <w:rPr>
          <w:rFonts w:ascii="Times New Roman" w:hAnsi="Times New Roman"/>
          <w:u w:color="000000"/>
          <w14:textOutline w14:w="12700" w14:cap="flat" w14:cmpd="sng" w14:algn="ctr">
            <w14:noFill/>
            <w14:prstDash w14:val="solid"/>
            <w14:miter w14:lim="400000"/>
          </w14:textOutline>
        </w:rPr>
        <w:t>, la participación</w:t>
      </w:r>
      <w:r>
        <w:rPr>
          <w:rFonts w:ascii="Times New Roman" w:hAnsi="Times New Roman"/>
          <w:u w:color="000000"/>
          <w:lang w:val="es-ES_tradnl"/>
          <w14:textOutline w14:w="12700" w14:cap="flat" w14:cmpd="sng" w14:algn="ctr">
            <w14:noFill/>
            <w14:prstDash w14:val="solid"/>
            <w14:miter w14:lim="400000"/>
          </w14:textOutline>
        </w:rPr>
        <w:t xml:space="preserve"> y </w:t>
      </w:r>
      <w:r>
        <w:rPr>
          <w:rFonts w:ascii="Times New Roman" w:hAnsi="Times New Roman"/>
          <w:u w:color="000000"/>
          <w14:textOutline w14:w="12700" w14:cap="flat" w14:cmpd="sng" w14:algn="ctr">
            <w14:noFill/>
            <w14:prstDash w14:val="solid"/>
            <w14:miter w14:lim="400000"/>
          </w14:textOutline>
        </w:rPr>
        <w:t xml:space="preserve">el </w:t>
      </w:r>
      <w:r>
        <w:rPr>
          <w:rFonts w:ascii="Times New Roman" w:hAnsi="Times New Roman"/>
          <w:u w:color="000000"/>
          <w:lang w:val="es-ES_tradnl"/>
          <w14:textOutline w14:w="12700" w14:cap="flat" w14:cmpd="sng" w14:algn="ctr">
            <w14:noFill/>
            <w14:prstDash w14:val="solid"/>
            <w14:miter w14:lim="400000"/>
          </w14:textOutline>
        </w:rPr>
        <w:t xml:space="preserve">compromiso </w:t>
      </w:r>
      <w:r>
        <w:rPr>
          <w:rFonts w:ascii="Times New Roman" w:hAnsi="Times New Roman"/>
          <w:u w:color="000000"/>
          <w14:textOutline w14:w="12700" w14:cap="flat" w14:cmpd="sng" w14:algn="ctr">
            <w14:noFill/>
            <w14:prstDash w14:val="solid"/>
            <w14:miter w14:lim="400000"/>
          </w14:textOutline>
        </w:rPr>
        <w:t xml:space="preserve">en las personas que se impliquen. </w:t>
      </w:r>
    </w:p>
    <w:p w:rsidR="00DF1F3F" w:rsidRDefault="00BE1283">
      <w:pPr>
        <w:pStyle w:val="Padro"/>
        <w:spacing w:before="0" w:line="360" w:lineRule="auto"/>
        <w:ind w:firstLine="708"/>
        <w:jc w:val="both"/>
        <w:rPr>
          <w:rFonts w:ascii="Calibri" w:eastAsia="Calibri" w:hAnsi="Calibri" w:cs="Calibri"/>
          <w:u w:color="000000"/>
          <w14:textOutline w14:w="12700" w14:cap="flat" w14:cmpd="sng" w14:algn="ctr">
            <w14:noFill/>
            <w14:prstDash w14:val="solid"/>
            <w14:miter w14:lim="400000"/>
          </w14:textOutline>
        </w:rPr>
      </w:pPr>
      <w:r>
        <w:rPr>
          <w:rFonts w:ascii="Times New Roman" w:hAnsi="Times New Roman"/>
          <w:u w:color="000000"/>
          <w:lang w:val="es-ES_tradnl"/>
          <w14:textOutline w14:w="12700" w14:cap="flat" w14:cmpd="sng" w14:algn="ctr">
            <w14:noFill/>
            <w14:prstDash w14:val="solid"/>
            <w14:miter w14:lim="400000"/>
          </w14:textOutline>
        </w:rPr>
        <w:t xml:space="preserve">3. </w:t>
      </w:r>
      <w:r>
        <w:rPr>
          <w:rFonts w:ascii="Times New Roman" w:hAnsi="Times New Roman"/>
          <w:u w:color="FF0000"/>
          <w:lang w:val="es-ES_tradnl"/>
          <w14:textOutline w14:w="12700" w14:cap="flat" w14:cmpd="sng" w14:algn="ctr">
            <w14:noFill/>
            <w14:prstDash w14:val="solid"/>
            <w14:miter w14:lim="400000"/>
          </w14:textOutline>
        </w:rPr>
        <w:t xml:space="preserve">Determinar la relación entre </w:t>
      </w:r>
      <w:r>
        <w:rPr>
          <w:rFonts w:ascii="Times New Roman" w:hAnsi="Times New Roman"/>
          <w:u w:color="000000"/>
          <w14:textOutline w14:w="12700" w14:cap="flat" w14:cmpd="sng" w14:algn="ctr">
            <w14:noFill/>
            <w14:prstDash w14:val="solid"/>
            <w14:miter w14:lim="400000"/>
          </w14:textOutline>
        </w:rPr>
        <w:t>los grupos</w:t>
      </w:r>
      <w:r>
        <w:rPr>
          <w:rFonts w:ascii="Times New Roman" w:hAnsi="Times New Roman"/>
          <w:u w:color="000000"/>
          <w:lang w:val="it-IT"/>
          <w14:textOutline w14:w="12700" w14:cap="flat" w14:cmpd="sng" w14:algn="ctr">
            <w14:noFill/>
            <w14:prstDash w14:val="solid"/>
            <w14:miter w14:lim="400000"/>
          </w14:textOutline>
        </w:rPr>
        <w:t xml:space="preserve"> de teatro universitario</w:t>
      </w:r>
      <w:r>
        <w:rPr>
          <w:rFonts w:ascii="Times New Roman" w:hAnsi="Times New Roman"/>
          <w:u w:color="000000"/>
          <w14:textOutline w14:w="12700" w14:cap="flat" w14:cmpd="sng" w14:algn="ctr">
            <w14:noFill/>
            <w14:prstDash w14:val="solid"/>
            <w14:miter w14:lim="400000"/>
          </w14:textOutline>
        </w:rPr>
        <w:t xml:space="preserve"> en Guayaquil</w:t>
      </w:r>
      <w:r>
        <w:rPr>
          <w:rFonts w:ascii="Times New Roman" w:hAnsi="Times New Roman"/>
          <w:u w:color="000000"/>
          <w:lang w:val="es-ES_tradnl"/>
          <w14:textOutline w14:w="12700" w14:cap="flat" w14:cmpd="sng" w14:algn="ctr">
            <w14:noFill/>
            <w14:prstDash w14:val="solid"/>
            <w14:miter w14:lim="400000"/>
          </w14:textOutline>
        </w:rPr>
        <w:t xml:space="preserve"> con el abordaje de la formación y desarrollo de pú</w:t>
      </w:r>
      <w:r>
        <w:rPr>
          <w:rFonts w:ascii="Times New Roman" w:hAnsi="Times New Roman"/>
          <w:u w:color="000000"/>
          <w14:textOutline w14:w="12700" w14:cap="flat" w14:cmpd="sng" w14:algn="ctr">
            <w14:noFill/>
            <w14:prstDash w14:val="solid"/>
            <w14:miter w14:lim="400000"/>
          </w14:textOutline>
        </w:rPr>
        <w:t>blicos ya</w:t>
      </w:r>
      <w:r>
        <w:rPr>
          <w:rFonts w:ascii="Times New Roman" w:hAnsi="Times New Roman"/>
          <w:u w:color="000000"/>
          <w:lang w:val="es-ES_tradnl"/>
          <w14:textOutline w14:w="12700" w14:cap="flat" w14:cmpd="sng" w14:algn="ctr">
            <w14:noFill/>
            <w14:prstDash w14:val="solid"/>
            <w14:miter w14:lim="400000"/>
          </w14:textOutline>
        </w:rPr>
        <w:t xml:space="preserve"> que es una experiencia duradera y significativa</w:t>
      </w:r>
      <w:r>
        <w:rPr>
          <w:rFonts w:ascii="Times New Roman" w:hAnsi="Times New Roman"/>
          <w:u w:color="000000"/>
          <w14:textOutline w14:w="12700" w14:cap="flat" w14:cmpd="sng" w14:algn="ctr">
            <w14:noFill/>
            <w14:prstDash w14:val="solid"/>
            <w14:miter w14:lim="400000"/>
          </w14:textOutline>
        </w:rPr>
        <w:t xml:space="preserve"> en el estudiantado permitiéndole una </w:t>
      </w:r>
      <w:r>
        <w:rPr>
          <w:rFonts w:ascii="Times New Roman" w:hAnsi="Times New Roman"/>
          <w:u w:color="000000"/>
          <w:lang w:val="es-ES_tradnl"/>
          <w14:textOutline w14:w="12700" w14:cap="flat" w14:cmpd="sng" w14:algn="ctr">
            <w14:noFill/>
            <w14:prstDash w14:val="solid"/>
            <w14:miter w14:lim="400000"/>
          </w14:textOutline>
        </w:rPr>
        <w:t>distin</w:t>
      </w:r>
      <w:r>
        <w:rPr>
          <w:rFonts w:ascii="Times New Roman" w:hAnsi="Times New Roman"/>
          <w:u w:color="000000"/>
          <w14:textOutline w14:w="12700" w14:cap="flat" w14:cmpd="sng" w14:algn="ctr">
            <w14:noFill/>
            <w14:prstDash w14:val="solid"/>
            <w14:miter w14:lim="400000"/>
          </w14:textOutline>
        </w:rPr>
        <w:t>ción dentro d</w:t>
      </w:r>
      <w:r>
        <w:rPr>
          <w:rFonts w:ascii="Times New Roman" w:hAnsi="Times New Roman"/>
          <w:u w:color="000000"/>
          <w:lang w:val="es-ES_tradnl"/>
          <w14:textOutline w14:w="12700" w14:cap="flat" w14:cmpd="sng" w14:algn="ctr">
            <w14:noFill/>
            <w14:prstDash w14:val="solid"/>
            <w14:miter w14:lim="400000"/>
          </w14:textOutline>
        </w:rPr>
        <w:t>e</w:t>
      </w:r>
      <w:r>
        <w:rPr>
          <w:rFonts w:ascii="Times New Roman" w:hAnsi="Times New Roman"/>
          <w:u w:color="000000"/>
          <w14:textOutline w14:w="12700" w14:cap="flat" w14:cmpd="sng" w14:algn="ctr">
            <w14:noFill/>
            <w14:prstDash w14:val="solid"/>
            <w14:miter w14:lim="400000"/>
          </w14:textOutline>
        </w:rPr>
        <w:t xml:space="preserve"> la</w:t>
      </w:r>
      <w:r>
        <w:rPr>
          <w:rFonts w:ascii="Times New Roman" w:hAnsi="Times New Roman"/>
          <w:u w:color="000000"/>
          <w:lang w:val="es-ES_tradnl"/>
          <w14:textOutline w14:w="12700" w14:cap="flat" w14:cmpd="sng" w14:algn="ctr">
            <w14:noFill/>
            <w14:prstDash w14:val="solid"/>
            <w14:miter w14:lim="400000"/>
          </w14:textOutline>
        </w:rPr>
        <w:t xml:space="preserve"> comunidad universitaria</w:t>
      </w:r>
      <w:r>
        <w:rPr>
          <w:rFonts w:ascii="Calibri" w:hAnsi="Calibri"/>
          <w:u w:color="000000"/>
          <w14:textOutline w14:w="12700" w14:cap="flat" w14:cmpd="sng" w14:algn="ctr">
            <w14:noFill/>
            <w14:prstDash w14:val="solid"/>
            <w14:miter w14:lim="400000"/>
          </w14:textOutline>
        </w:rPr>
        <w:t>.</w:t>
      </w:r>
    </w:p>
    <w:p w:rsidR="00DF1F3F" w:rsidRDefault="00BE1283">
      <w:pPr>
        <w:pStyle w:val="Padro"/>
        <w:spacing w:before="0" w:line="360" w:lineRule="auto"/>
        <w:ind w:firstLine="708"/>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s-ES_tradnl"/>
          <w14:textOutline w14:w="12700" w14:cap="flat" w14:cmpd="sng" w14:algn="ctr">
            <w14:noFill/>
            <w14:prstDash w14:val="solid"/>
            <w14:miter w14:lim="400000"/>
          </w14:textOutline>
        </w:rPr>
        <w:t xml:space="preserve">Se tiene como pregunta principal de investigación ¿cuál es el rol del estudiante-actor en los proyectos escénicos co-creativos? La </w:t>
      </w:r>
      <w:r>
        <w:rPr>
          <w:rFonts w:ascii="Times New Roman" w:hAnsi="Times New Roman"/>
          <w:u w:color="000000"/>
          <w14:textOutline w14:w="12700" w14:cap="flat" w14:cmpd="sng" w14:algn="ctr">
            <w14:noFill/>
            <w14:prstDash w14:val="solid"/>
            <w14:miter w14:lim="400000"/>
          </w14:textOutline>
        </w:rPr>
        <w:t xml:space="preserve">hipótesis planteada a partir de esta interrogante fue que en los grupos de teatro universitario cada estudiante-actor se convierte en un agente </w:t>
      </w:r>
      <w:r>
        <w:rPr>
          <w:rFonts w:ascii="Times New Roman" w:hAnsi="Times New Roman"/>
          <w:u w:color="000000"/>
          <w14:textOutline w14:w="12700" w14:cap="flat" w14:cmpd="sng" w14:algn="ctr">
            <w14:noFill/>
            <w14:prstDash w14:val="solid"/>
            <w14:miter w14:lim="400000"/>
          </w14:textOutline>
        </w:rPr>
        <w:lastRenderedPageBreak/>
        <w:t>co-creador y co-productor al resignificar saberes y métodos colaborativos aprendidos, lo que repercutiría en su vida cotidiana y en la comunidad universitaria donde demuestran una actitud apasionada en cada una de sus producciones escénicas.</w:t>
      </w:r>
      <w:r>
        <w:rPr>
          <w:rFonts w:ascii="Times New Roman" w:hAnsi="Times New Roman"/>
          <w:u w:color="FF2F92"/>
          <w14:textOutline w14:w="12700" w14:cap="flat" w14:cmpd="sng" w14:algn="ctr">
            <w14:noFill/>
            <w14:prstDash w14:val="solid"/>
            <w14:miter w14:lim="400000"/>
          </w14:textOutline>
        </w:rPr>
        <w:t xml:space="preserve"> </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FF2F92"/>
          <w14:textOutline w14:w="12700" w14:cap="flat" w14:cmpd="sng" w14:algn="ctr">
            <w14:noFill/>
            <w14:prstDash w14:val="solid"/>
            <w14:miter w14:lim="400000"/>
          </w14:textOutline>
        </w:rPr>
        <w:tab/>
      </w:r>
      <w:r>
        <w:rPr>
          <w:rFonts w:ascii="Times New Roman" w:hAnsi="Times New Roman"/>
          <w:u w:color="FF2F92"/>
          <w14:textOutline w14:w="12700" w14:cap="flat" w14:cmpd="sng" w14:algn="ctr">
            <w14:noFill/>
            <w14:prstDash w14:val="solid"/>
            <w14:miter w14:lim="400000"/>
          </w14:textOutline>
        </w:rPr>
        <w:t>Se e</w:t>
      </w:r>
      <w:r>
        <w:rPr>
          <w:rFonts w:ascii="Times New Roman" w:hAnsi="Times New Roman"/>
          <w:u w:color="000000"/>
          <w14:textOutline w14:w="12700" w14:cap="flat" w14:cmpd="sng" w14:algn="ctr">
            <w14:noFill/>
            <w14:prstDash w14:val="solid"/>
            <w14:miter w14:lim="400000"/>
          </w14:textOutline>
        </w:rPr>
        <w:t xml:space="preserve">stablecieron unos límites para enfocar el problema y de esa manera organizar un discurso en torno al estudiante-actor vinculado con los grupos de teatro universitario en Guayaquil. La hipótesis brindaba una posibilidad para </w:t>
      </w:r>
      <w:r>
        <w:rPr>
          <w:rFonts w:ascii="Times New Roman" w:hAnsi="Times New Roman"/>
          <w:u w:color="000000"/>
          <w:lang w:val="it-IT"/>
          <w14:textOutline w14:w="12700" w14:cap="flat" w14:cmpd="sng" w14:algn="ctr">
            <w14:noFill/>
            <w14:prstDash w14:val="solid"/>
            <w14:miter w14:lim="400000"/>
          </w14:textOutline>
        </w:rPr>
        <w:t>determinar</w:t>
      </w:r>
      <w:r>
        <w:rPr>
          <w:rFonts w:ascii="Times New Roman" w:hAnsi="Times New Roman"/>
          <w:u w:color="000000"/>
          <w14:textOutline w14:w="12700" w14:cap="flat" w14:cmpd="sng" w14:algn="ctr">
            <w14:noFill/>
            <w14:prstDash w14:val="solid"/>
            <w14:miter w14:lim="400000"/>
          </w14:textOutline>
        </w:rPr>
        <w:t> </w:t>
      </w:r>
      <w:r>
        <w:rPr>
          <w:rFonts w:ascii="Times New Roman" w:hAnsi="Times New Roman"/>
          <w:u w:color="000000"/>
          <w:lang w:val="es-ES_tradnl"/>
          <w14:textOutline w14:w="12700" w14:cap="flat" w14:cmpd="sng" w14:algn="ctr">
            <w14:noFill/>
            <w14:prstDash w14:val="solid"/>
            <w14:miter w14:lim="400000"/>
          </w14:textOutline>
        </w:rPr>
        <w:t>generalizaciones</w:t>
      </w:r>
      <w:r>
        <w:rPr>
          <w:rFonts w:ascii="Times New Roman" w:hAnsi="Times New Roman"/>
          <w:u w:color="000000"/>
          <w14:textOutline w14:w="12700" w14:cap="flat" w14:cmpd="sng" w14:algn="ctr">
            <w14:noFill/>
            <w14:prstDash w14:val="solid"/>
            <w14:miter w14:lim="400000"/>
          </w14:textOutline>
        </w:rPr>
        <w:t> </w:t>
      </w:r>
      <w:r>
        <w:rPr>
          <w:rFonts w:ascii="Times New Roman" w:hAnsi="Times New Roman"/>
          <w:u w:color="000000"/>
          <w:lang w:val="es-ES_tradnl"/>
          <w14:textOutline w14:w="12700" w14:cap="flat" w14:cmpd="sng" w14:algn="ctr">
            <w14:noFill/>
            <w14:prstDash w14:val="solid"/>
            <w14:miter w14:lim="400000"/>
          </w14:textOutline>
        </w:rPr>
        <w:t xml:space="preserve">sobre </w:t>
      </w:r>
      <w:r>
        <w:rPr>
          <w:rFonts w:ascii="Times New Roman" w:hAnsi="Times New Roman"/>
          <w:u w:color="000000"/>
          <w14:textOutline w14:w="12700" w14:cap="flat" w14:cmpd="sng" w14:algn="ctr">
            <w14:noFill/>
            <w14:prstDash w14:val="solid"/>
            <w14:miter w14:lim="400000"/>
          </w14:textOutline>
        </w:rPr>
        <w:t>el estudiantado y su relación con el</w:t>
      </w:r>
      <w:r>
        <w:rPr>
          <w:rFonts w:ascii="Times New Roman" w:hAnsi="Times New Roman"/>
          <w:u w:color="000000"/>
          <w:lang w:val="it-IT"/>
          <w14:textOutline w14:w="12700" w14:cap="flat" w14:cmpd="sng" w14:algn="ctr">
            <w14:noFill/>
            <w14:prstDash w14:val="solid"/>
            <w14:miter w14:lim="400000"/>
          </w14:textOutline>
        </w:rPr>
        <w:t xml:space="preserve"> teatro</w:t>
      </w:r>
      <w:r>
        <w:rPr>
          <w:rFonts w:ascii="Times New Roman" w:hAnsi="Times New Roman"/>
          <w:u w:color="000000"/>
          <w14:textOutline w14:w="12700" w14:cap="flat" w14:cmpd="sng" w14:algn="ctr">
            <w14:noFill/>
            <w14:prstDash w14:val="solid"/>
            <w14:miter w14:lim="400000"/>
          </w14:textOutline>
        </w:rPr>
        <w:t>. Repetidamente se hicieron ajustes para alcanzar los objetivos y para refinar las preguntas de investigación, dentro de un marco teórico pluridisciplinar para el abordaje de la información cualitativa recopilada.</w:t>
      </w:r>
    </w:p>
    <w:p w:rsidR="00DF1F3F" w:rsidRDefault="00DF1F3F">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p>
    <w:p w:rsidR="00DF1F3F" w:rsidRPr="0005461F" w:rsidRDefault="00BE1283" w:rsidP="001A6116">
      <w:pPr>
        <w:pStyle w:val="Ttulo2"/>
        <w:rPr>
          <w:rFonts w:ascii="Times New Roman" w:eastAsia="Times New Roman" w:hAnsi="Times New Roman" w:cs="Times New Roman"/>
          <w:b/>
          <w:color w:val="auto"/>
          <w:lang w:val="es-EC"/>
        </w:rPr>
      </w:pPr>
      <w:bookmarkStart w:id="13" w:name="_Toc90929294"/>
      <w:r w:rsidRPr="0005461F">
        <w:rPr>
          <w:rFonts w:ascii="Times New Roman" w:hAnsi="Times New Roman" w:cs="Times New Roman"/>
          <w:b/>
          <w:color w:val="auto"/>
          <w:lang w:val="es-EC"/>
        </w:rPr>
        <w:t>2.2 Técnicas de recolección y análisis de datos</w:t>
      </w:r>
      <w:bookmarkEnd w:id="13"/>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u w:color="0433FF"/>
        </w:rPr>
      </w:pPr>
      <w:r>
        <w:rPr>
          <w:rFonts w:ascii="Times New Roman" w:eastAsia="Times New Roman" w:hAnsi="Times New Roman" w:cs="Times New Roman"/>
          <w:lang w:val="pt-PT"/>
        </w:rPr>
        <w:tab/>
      </w:r>
      <w:r>
        <w:rPr>
          <w:rFonts w:ascii="Times New Roman" w:hAnsi="Times New Roman"/>
          <w:u w:color="0433FF"/>
          <w:lang w:val="pt-PT"/>
        </w:rPr>
        <w:t xml:space="preserve">El tipo de investigación de campo permitió usar técnicas como observación participante, entrevistas, encuestas y </w:t>
      </w:r>
      <w:r>
        <w:rPr>
          <w:rFonts w:ascii="Times New Roman" w:hAnsi="Times New Roman"/>
          <w:i/>
          <w:iCs/>
          <w:u w:color="0433FF"/>
          <w:lang w:val="pt-PT"/>
        </w:rPr>
        <w:t>focus group</w:t>
      </w:r>
      <w:r>
        <w:rPr>
          <w:rFonts w:ascii="Times New Roman" w:hAnsi="Times New Roman"/>
          <w:u w:color="0433FF"/>
          <w:lang w:val="pt-PT"/>
        </w:rPr>
        <w:t xml:space="preserve"> para que desde fuentes primarias pudiéramos recabar información, de forma oral y escrita. En la recolección de datos pertinentes también se acudió a fuentes secundarias que nos permitieran fichar información complementaria sobre la realidad estudiada (Hernández, Fernández y Baptista,  2014).</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u w:color="0433FF"/>
          <w14:textOutline w14:w="12700" w14:cap="flat" w14:cmpd="sng" w14:algn="ctr">
            <w14:noFill/>
            <w14:prstDash w14:val="solid"/>
            <w14:miter w14:lim="400000"/>
          </w14:textOutline>
        </w:rPr>
      </w:pPr>
      <w:r>
        <w:rPr>
          <w:rFonts w:ascii="Times New Roman" w:eastAsia="Times New Roman" w:hAnsi="Times New Roman" w:cs="Times New Roman"/>
          <w:u w:color="0433FF"/>
        </w:rPr>
        <w:tab/>
      </w:r>
      <w:r>
        <w:rPr>
          <w:rFonts w:ascii="Times New Roman" w:hAnsi="Times New Roman"/>
          <w:u w:color="0433FF"/>
          <w:lang w:val="pt-PT"/>
          <w14:textOutline w14:w="12700" w14:cap="flat" w14:cmpd="sng" w14:algn="ctr">
            <w14:noFill/>
            <w14:prstDash w14:val="solid"/>
            <w14:miter w14:lim="400000"/>
          </w14:textOutline>
        </w:rPr>
        <w:t>Una vez que los datos que fueron procesados, analizados e interpretados para la investigación, desde la observación participante obtuvimos un registro anecdótico del estudiantado en diferentes instancias (ensayos, presentaciones o reuniones). Con las encuestas y las entrevistas se plasmaron en un cuestionario, de preguntas abiertas, las opiniones de las personas contactadas, otro soporte fueron los guiones para las filmaciones y los registros de las grabaciones de audio que terminamos almacenando en una computadora. La</w:t>
      </w:r>
      <w:r>
        <w:rPr>
          <w:rFonts w:ascii="Times New Roman" w:hAnsi="Times New Roman"/>
          <w:u w:color="0433FF"/>
          <w:lang w:val="es-ES_tradnl"/>
          <w14:textOutline w14:w="12700" w14:cap="flat" w14:cmpd="sng" w14:algn="ctr">
            <w14:noFill/>
            <w14:prstDash w14:val="solid"/>
            <w14:miter w14:lim="400000"/>
          </w14:textOutline>
        </w:rPr>
        <w:t xml:space="preserve"> construcción de una representación social alcanz</w:t>
      </w:r>
      <w:r>
        <w:rPr>
          <w:rFonts w:ascii="Times New Roman" w:hAnsi="Times New Roman"/>
          <w:u w:color="0433FF"/>
          <w:lang w:val="pt-PT"/>
          <w14:textOutline w14:w="12700" w14:cap="flat" w14:cmpd="sng" w14:algn="ctr">
            <w14:noFill/>
            <w14:prstDash w14:val="solid"/>
            <w14:miter w14:lim="400000"/>
          </w14:textOutline>
        </w:rPr>
        <w:t>ó su</w:t>
      </w:r>
      <w:r>
        <w:rPr>
          <w:rFonts w:ascii="Times New Roman" w:hAnsi="Times New Roman"/>
          <w:u w:color="0433FF"/>
          <w:lang w:val="es-ES_tradnl"/>
          <w14:textOutline w14:w="12700" w14:cap="flat" w14:cmpd="sng" w14:algn="ctr">
            <w14:noFill/>
            <w14:prstDash w14:val="solid"/>
            <w14:miter w14:lim="400000"/>
          </w14:textOutline>
        </w:rPr>
        <w:t xml:space="preserve"> saturació</w:t>
      </w:r>
      <w:r>
        <w:rPr>
          <w:rFonts w:ascii="Times New Roman" w:hAnsi="Times New Roman"/>
          <w:u w:color="0433FF"/>
          <w:lang w:val="pt-PT"/>
          <w14:textOutline w14:w="12700" w14:cap="flat" w14:cmpd="sng" w14:algn="ctr">
            <w14:noFill/>
            <w14:prstDash w14:val="solid"/>
            <w14:miter w14:lim="400000"/>
          </w14:textOutline>
        </w:rPr>
        <w:t>n, enriqueci</w:t>
      </w:r>
      <w:r>
        <w:rPr>
          <w:rFonts w:ascii="Times New Roman" w:hAnsi="Times New Roman"/>
          <w:u w:color="0433FF"/>
          <w:lang w:val="fr-FR"/>
          <w14:textOutline w14:w="12700" w14:cap="flat" w14:cmpd="sng" w14:algn="ctr">
            <w14:noFill/>
            <w14:prstDash w14:val="solid"/>
            <w14:miter w14:lim="400000"/>
          </w14:textOutline>
        </w:rPr>
        <w:t>é</w:t>
      </w:r>
      <w:r>
        <w:rPr>
          <w:rFonts w:ascii="Times New Roman" w:hAnsi="Times New Roman"/>
          <w:u w:color="0433FF"/>
          <w:lang w:val="es-ES_tradnl"/>
          <w14:textOutline w14:w="12700" w14:cap="flat" w14:cmpd="sng" w14:algn="ctr">
            <w14:noFill/>
            <w14:prstDash w14:val="solid"/>
            <w14:miter w14:lim="400000"/>
          </w14:textOutline>
        </w:rPr>
        <w:t>ndose con las aportaciones y las críticas de los miembros que contribu</w:t>
      </w:r>
      <w:r>
        <w:rPr>
          <w:rFonts w:ascii="Times New Roman" w:hAnsi="Times New Roman"/>
          <w:u w:color="0433FF"/>
          <w:lang w:val="pt-PT"/>
          <w14:textOutline w14:w="12700" w14:cap="flat" w14:cmpd="sng" w14:algn="ctr">
            <w14:noFill/>
            <w14:prstDash w14:val="solid"/>
            <w14:miter w14:lim="400000"/>
          </w14:textOutline>
        </w:rPr>
        <w:t xml:space="preserve">yeron </w:t>
      </w:r>
      <w:r>
        <w:rPr>
          <w:rFonts w:ascii="Times New Roman" w:hAnsi="Times New Roman"/>
          <w:u w:color="0433FF"/>
          <w:lang w:val="it-IT"/>
          <w14:textOutline w14:w="12700" w14:cap="flat" w14:cmpd="sng" w14:algn="ctr">
            <w14:noFill/>
            <w14:prstDash w14:val="solid"/>
            <w14:miter w14:lim="400000"/>
          </w14:textOutline>
        </w:rPr>
        <w:t>seg</w:t>
      </w:r>
      <w:r>
        <w:rPr>
          <w:rFonts w:ascii="Times New Roman" w:hAnsi="Times New Roman"/>
          <w:u w:color="0433FF"/>
          <w:lang w:val="es-ES_tradnl"/>
          <w14:textOutline w14:w="12700" w14:cap="flat" w14:cmpd="sng" w14:algn="ctr">
            <w14:noFill/>
            <w14:prstDash w14:val="solid"/>
            <w14:miter w14:lim="400000"/>
          </w14:textOutline>
        </w:rPr>
        <w:t>ún su sensibilidad y sus orientaciones especí</w:t>
      </w:r>
      <w:r>
        <w:rPr>
          <w:rFonts w:ascii="Times New Roman" w:hAnsi="Times New Roman"/>
          <w:u w:color="0433FF"/>
          <w:lang w:val="pt-PT"/>
          <w14:textOutline w14:w="12700" w14:cap="flat" w14:cmpd="sng" w14:algn="ctr">
            <w14:noFill/>
            <w14:prstDash w14:val="solid"/>
            <w14:miter w14:lim="400000"/>
          </w14:textOutline>
        </w:rPr>
        <w:t>ficas. S</w:t>
      </w:r>
      <w:r>
        <w:rPr>
          <w:rFonts w:ascii="Times New Roman" w:hAnsi="Times New Roman"/>
          <w:u w:color="0433FF"/>
          <w:lang w:val="es-ES_tradnl"/>
          <w14:textOutline w14:w="12700" w14:cap="flat" w14:cmpd="sng" w14:algn="ctr">
            <w14:noFill/>
            <w14:prstDash w14:val="solid"/>
            <w14:miter w14:lim="400000"/>
          </w14:textOutline>
        </w:rPr>
        <w:t>i resiste, habrá probado su solidez</w:t>
      </w:r>
      <w:r>
        <w:rPr>
          <w:rFonts w:ascii="Times New Roman" w:hAnsi="Times New Roman"/>
          <w:u w:color="0433FF"/>
          <w:lang w:val="pt-PT"/>
          <w14:textOutline w14:w="12700" w14:cap="flat" w14:cmpd="sng" w14:algn="ctr">
            <w14:noFill/>
            <w14:prstDash w14:val="solid"/>
            <w14:miter w14:lim="400000"/>
          </w14:textOutline>
        </w:rPr>
        <w:t xml:space="preserve"> (Bertaux, 1989: 93).</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u w:color="0433FF"/>
          <w14:textOutline w14:w="12700" w14:cap="flat" w14:cmpd="sng" w14:algn="ctr">
            <w14:noFill/>
            <w14:prstDash w14:val="solid"/>
            <w14:miter w14:lim="400000"/>
          </w14:textOutline>
        </w:rPr>
      </w:pPr>
      <w:r>
        <w:rPr>
          <w:rFonts w:ascii="Times New Roman" w:eastAsia="Times New Roman" w:hAnsi="Times New Roman" w:cs="Times New Roman"/>
          <w:u w:color="0433FF"/>
          <w14:textOutline w14:w="12700" w14:cap="flat" w14:cmpd="sng" w14:algn="ctr">
            <w14:noFill/>
            <w14:prstDash w14:val="solid"/>
            <w14:miter w14:lim="400000"/>
          </w14:textOutline>
        </w:rPr>
        <w:tab/>
      </w:r>
      <w:r>
        <w:rPr>
          <w:rFonts w:ascii="Times New Roman" w:hAnsi="Times New Roman"/>
          <w:u w:color="0433FF"/>
          <w:lang w:val="pt-PT"/>
          <w14:textOutline w14:w="12700" w14:cap="flat" w14:cmpd="sng" w14:algn="ctr">
            <w14:noFill/>
            <w14:prstDash w14:val="solid"/>
            <w14:miter w14:lim="400000"/>
          </w14:textOutline>
        </w:rPr>
        <w:t>Para investigar se debe separar lo trivial de lo relevante, tener la capacidad de reconstruir di</w:t>
      </w:r>
      <w:r>
        <w:rPr>
          <w:rFonts w:ascii="Times New Roman" w:hAnsi="Times New Roman"/>
          <w:u w:color="0433FF"/>
          <w:lang w:val="es-ES_tradnl"/>
          <w14:textOutline w14:w="12700" w14:cap="flat" w14:cmpd="sng" w14:algn="ctr">
            <w14:noFill/>
            <w14:prstDash w14:val="solid"/>
            <w14:miter w14:lim="400000"/>
          </w14:textOutline>
        </w:rPr>
        <w:t>álogos, palabras, gestos, testimonios</w:t>
      </w:r>
      <w:r>
        <w:rPr>
          <w:rFonts w:ascii="Times New Roman" w:hAnsi="Times New Roman"/>
          <w:u w:color="0433FF"/>
          <w:lang w:val="pt-PT"/>
          <w14:textOutline w14:w="12700" w14:cap="flat" w14:cmpd="sng" w14:algn="ctr">
            <w14:noFill/>
            <w14:prstDash w14:val="solid"/>
            <w14:miter w14:lim="400000"/>
          </w14:textOutline>
        </w:rPr>
        <w:t>, así como de los hechos y de los comportamientos como parte de una autoreflexión sobre lo que se está aprendiendo, las ideas que van apareciendo, las estrategias metodológicas y los problemas o soluciones que se van encontrando en el camino de la investigación (</w:t>
      </w:r>
      <w:r>
        <w:rPr>
          <w:rFonts w:ascii="Times New Roman" w:hAnsi="Times New Roman"/>
          <w:u w:color="0433FF"/>
          <w:lang w:val="it-IT"/>
          <w14:textOutline w14:w="12700" w14:cap="flat" w14:cmpd="sng" w14:algn="ctr">
            <w14:noFill/>
            <w14:prstDash w14:val="solid"/>
            <w14:miter w14:lim="400000"/>
          </w14:textOutline>
        </w:rPr>
        <w:t>Schettini</w:t>
      </w:r>
      <w:r>
        <w:rPr>
          <w:rFonts w:ascii="Times New Roman" w:hAnsi="Times New Roman"/>
          <w:u w:color="0433FF"/>
          <w:lang w:val="pt-PT"/>
          <w14:textOutline w14:w="12700" w14:cap="flat" w14:cmpd="sng" w14:algn="ctr">
            <w14:noFill/>
            <w14:prstDash w14:val="solid"/>
            <w14:miter w14:lim="400000"/>
          </w14:textOutline>
        </w:rPr>
        <w:t xml:space="preserve"> y</w:t>
      </w:r>
      <w:r>
        <w:rPr>
          <w:rFonts w:ascii="Times New Roman" w:hAnsi="Times New Roman"/>
          <w:u w:color="0433FF"/>
          <w:lang w:val="it-IT"/>
          <w14:textOutline w14:w="12700" w14:cap="flat" w14:cmpd="sng" w14:algn="ctr">
            <w14:noFill/>
            <w14:prstDash w14:val="solid"/>
            <w14:miter w14:lim="400000"/>
          </w14:textOutline>
        </w:rPr>
        <w:t xml:space="preserve"> Cortazzo</w:t>
      </w:r>
      <w:r>
        <w:rPr>
          <w:rFonts w:ascii="Times New Roman" w:hAnsi="Times New Roman"/>
          <w:u w:color="0433FF"/>
          <w:lang w:val="pt-PT"/>
          <w14:textOutline w14:w="12700" w14:cap="flat" w14:cmpd="sng" w14:algn="ctr">
            <w14:noFill/>
            <w14:prstDash w14:val="solid"/>
            <w14:miter w14:lim="400000"/>
          </w14:textOutline>
        </w:rPr>
        <w:t>, 2016: 16).</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u w:color="0433FF"/>
          <w14:textOutline w14:w="12700" w14:cap="flat" w14:cmpd="sng" w14:algn="ctr">
            <w14:noFill/>
            <w14:prstDash w14:val="solid"/>
            <w14:miter w14:lim="400000"/>
          </w14:textOutline>
        </w:rPr>
      </w:pPr>
      <w:r>
        <w:rPr>
          <w:rFonts w:ascii="Times New Roman" w:eastAsia="Times New Roman" w:hAnsi="Times New Roman" w:cs="Times New Roman"/>
          <w:u w:color="0433FF"/>
          <w14:textOutline w14:w="12700" w14:cap="flat" w14:cmpd="sng" w14:algn="ctr">
            <w14:noFill/>
            <w14:prstDash w14:val="solid"/>
            <w14:miter w14:lim="400000"/>
          </w14:textOutline>
        </w:rPr>
        <w:tab/>
      </w:r>
      <w:r>
        <w:rPr>
          <w:rFonts w:ascii="Times New Roman" w:hAnsi="Times New Roman"/>
          <w:u w:color="0433FF"/>
          <w:lang w:val="pt-PT"/>
          <w14:textOutline w14:w="12700" w14:cap="flat" w14:cmpd="sng" w14:algn="ctr">
            <w14:noFill/>
            <w14:prstDash w14:val="solid"/>
            <w14:miter w14:lim="400000"/>
          </w14:textOutline>
        </w:rPr>
        <w:t xml:space="preserve">En el inicio del trabajo de campo las entrevistas fueron exploratorias debido a que se estaba en una fase preliminar de la investigación, después se establecieron entrevistas en </w:t>
      </w:r>
      <w:r>
        <w:rPr>
          <w:rFonts w:ascii="Times New Roman" w:hAnsi="Times New Roman"/>
          <w:u w:color="0433FF"/>
          <w:lang w:val="pt-PT"/>
          <w14:textOutline w14:w="12700" w14:cap="flat" w14:cmpd="sng" w14:algn="ctr">
            <w14:noFill/>
            <w14:prstDash w14:val="solid"/>
            <w14:miter w14:lim="400000"/>
          </w14:textOutline>
        </w:rPr>
        <w:lastRenderedPageBreak/>
        <w:t>profundidad focalizándonos en cuatro categorías. La categoría de los procesos creativos colectivos que exploraba la confianza, el respeto, la colaboración y las metodologías de los directores de teatro. La segunda categoría era la de las motivaciones para ampliar detalles sobre el gusto, la pasión, el prestigio y la reputación. La tercera categoría fueron las circunstancias y el estilo de vida en donde exploramos los hábitos y el entorno familiar. Finalmente, la cuarta categoría eran las dinámicas para entender el roce social y la subsistencia económica.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u w:color="0433FF"/>
          <w14:textOutline w14:w="12700" w14:cap="flat" w14:cmpd="sng" w14:algn="ctr">
            <w14:noFill/>
            <w14:prstDash w14:val="solid"/>
            <w14:miter w14:lim="400000"/>
          </w14:textOutline>
        </w:rPr>
      </w:pPr>
      <w:r>
        <w:rPr>
          <w:rFonts w:ascii="Times New Roman" w:eastAsia="Times New Roman" w:hAnsi="Times New Roman" w:cs="Times New Roman"/>
          <w:u w:color="0433FF"/>
          <w14:textOutline w14:w="12700" w14:cap="flat" w14:cmpd="sng" w14:algn="ctr">
            <w14:noFill/>
            <w14:prstDash w14:val="solid"/>
            <w14:miter w14:lim="400000"/>
          </w14:textOutline>
        </w:rPr>
        <w:tab/>
      </w:r>
      <w:r>
        <w:rPr>
          <w:rFonts w:ascii="Times New Roman" w:hAnsi="Times New Roman"/>
          <w:u w:color="0433FF"/>
          <w:lang w:val="pt-PT"/>
          <w14:textOutline w14:w="12700" w14:cap="flat" w14:cmpd="sng" w14:algn="ctr">
            <w14:noFill/>
            <w14:prstDash w14:val="solid"/>
            <w14:miter w14:lim="400000"/>
          </w14:textOutline>
        </w:rPr>
        <w:t>Todas las interrogantes, enunciados y proposiciones que se emplearon en los instrumentos se formularon en relación con los objetivos de la investigación para definir con precisión las variables cualitativas y así valorar sus elementos para la comprensión y validez del estudio. Se r</w:t>
      </w:r>
      <w:r>
        <w:rPr>
          <w:rFonts w:ascii="Times New Roman" w:hAnsi="Times New Roman"/>
          <w:lang w:val="pt-PT"/>
          <w14:textOutline w14:w="12700" w14:cap="flat" w14:cmpd="sng" w14:algn="ctr">
            <w14:noFill/>
            <w14:prstDash w14:val="solid"/>
            <w14:miter w14:lim="400000"/>
          </w14:textOutline>
        </w:rPr>
        <w:t>eivindica la importancia de recuperar historias de personas como una aproximación esencial para la acción social, “una vida contada en los términos de la persona que la vivió”</w:t>
      </w:r>
      <w:r>
        <w:rPr>
          <w:rFonts w:ascii="Times New Roman" w:hAnsi="Times New Roman"/>
          <w:b/>
          <w:bCs/>
          <w:color w:val="0433FF"/>
          <w:lang w:val="pt-PT"/>
          <w14:textOutline w14:w="12700" w14:cap="flat" w14:cmpd="sng" w14:algn="ctr">
            <w14:noFill/>
            <w14:prstDash w14:val="solid"/>
            <w14:miter w14:lim="400000"/>
          </w14:textOutline>
        </w:rPr>
        <w:t xml:space="preserve"> </w:t>
      </w:r>
      <w:r>
        <w:rPr>
          <w:rFonts w:ascii="Times New Roman" w:hAnsi="Times New Roman"/>
          <w:lang w:val="pt-PT"/>
          <w14:textOutline w14:w="12700" w14:cap="flat" w14:cmpd="sng" w14:algn="ctr">
            <w14:noFill/>
            <w14:prstDash w14:val="solid"/>
            <w14:miter w14:lim="400000"/>
          </w14:textOutline>
        </w:rPr>
        <w:t>(Kushner, 2010 como se cita en Rivas y Herrera, 2010: 10).</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14:textOutline w14:w="12700" w14:cap="flat" w14:cmpd="sng" w14:algn="ctr">
            <w14:noFill/>
            <w14:prstDash w14:val="solid"/>
            <w14:miter w14:lim="400000"/>
          </w14:textOutline>
        </w:rPr>
      </w:pPr>
      <w:r>
        <w:rPr>
          <w:rFonts w:ascii="Times New Roman" w:eastAsia="Times New Roman" w:hAnsi="Times New Roman" w:cs="Times New Roman"/>
          <w:u w:color="0433FF"/>
          <w14:textOutline w14:w="12700" w14:cap="flat" w14:cmpd="sng" w14:algn="ctr">
            <w14:noFill/>
            <w14:prstDash w14:val="solid"/>
            <w14:miter w14:lim="400000"/>
          </w14:textOutline>
        </w:rPr>
        <w:tab/>
      </w:r>
      <w:r>
        <w:rPr>
          <w:rFonts w:ascii="Times New Roman" w:hAnsi="Times New Roman"/>
          <w:lang w:val="pt-PT"/>
          <w14:textOutline w14:w="12700" w14:cap="flat" w14:cmpd="sng" w14:algn="ctr">
            <w14:noFill/>
            <w14:prstDash w14:val="solid"/>
            <w14:miter w14:lim="400000"/>
          </w14:textOutline>
        </w:rPr>
        <w:t>D</w:t>
      </w:r>
      <w:r>
        <w:rPr>
          <w:rFonts w:ascii="Times New Roman" w:hAnsi="Times New Roman"/>
          <w:lang w:val="it-IT"/>
          <w14:textOutline w14:w="12700" w14:cap="flat" w14:cmpd="sng" w14:algn="ctr">
            <w14:noFill/>
            <w14:prstDash w14:val="solid"/>
            <w14:miter w14:lim="400000"/>
          </w14:textOutline>
        </w:rPr>
        <w:t>esde</w:t>
      </w:r>
      <w:r>
        <w:rPr>
          <w:rFonts w:ascii="Times New Roman" w:hAnsi="Times New Roman"/>
          <w:lang w:val="es-ES_tradnl"/>
          <w14:textOutline w14:w="12700" w14:cap="flat" w14:cmpd="sng" w14:algn="ctr">
            <w14:noFill/>
            <w14:prstDash w14:val="solid"/>
            <w14:miter w14:lim="400000"/>
          </w14:textOutline>
        </w:rPr>
        <w:t xml:space="preserve"> el año</w:t>
      </w:r>
      <w:r>
        <w:rPr>
          <w:rFonts w:ascii="Times New Roman" w:hAnsi="Times New Roman"/>
          <w:lang w:val="it-IT"/>
          <w14:textOutline w14:w="12700" w14:cap="flat" w14:cmpd="sng" w14:algn="ctr">
            <w14:noFill/>
            <w14:prstDash w14:val="solid"/>
            <w14:miter w14:lim="400000"/>
          </w14:textOutline>
        </w:rPr>
        <w:t xml:space="preserve"> 2017 </w:t>
      </w:r>
      <w:r>
        <w:rPr>
          <w:rFonts w:ascii="Times New Roman" w:hAnsi="Times New Roman"/>
          <w:lang w:val="pt-PT"/>
          <w14:textOutline w14:w="12700" w14:cap="flat" w14:cmpd="sng" w14:algn="ctr">
            <w14:noFill/>
            <w14:prstDash w14:val="solid"/>
            <w14:miter w14:lim="400000"/>
          </w14:textOutline>
        </w:rPr>
        <w:t>hasta el</w:t>
      </w:r>
      <w:r>
        <w:rPr>
          <w:rFonts w:ascii="Times New Roman" w:hAnsi="Times New Roman"/>
          <w:lang w:val="es-ES_tradnl"/>
          <w14:textOutline w14:w="12700" w14:cap="flat" w14:cmpd="sng" w14:algn="ctr">
            <w14:noFill/>
            <w14:prstDash w14:val="solid"/>
            <w14:miter w14:lim="400000"/>
          </w14:textOutline>
        </w:rPr>
        <w:t xml:space="preserve"> año</w:t>
      </w:r>
      <w:r>
        <w:rPr>
          <w:rFonts w:ascii="Times New Roman" w:hAnsi="Times New Roman"/>
          <w:lang w:val="it-IT"/>
          <w14:textOutline w14:w="12700" w14:cap="flat" w14:cmpd="sng" w14:algn="ctr">
            <w14:noFill/>
            <w14:prstDash w14:val="solid"/>
            <w14:miter w14:lim="400000"/>
          </w14:textOutline>
        </w:rPr>
        <w:t xml:space="preserve"> 2020</w:t>
      </w:r>
      <w:r>
        <w:rPr>
          <w:rFonts w:ascii="Times New Roman" w:hAnsi="Times New Roman"/>
          <w:lang w:val="pt-PT"/>
          <w14:textOutline w14:w="12700" w14:cap="flat" w14:cmpd="sng" w14:algn="ctr">
            <w14:noFill/>
            <w14:prstDash w14:val="solid"/>
            <w14:miter w14:lim="400000"/>
          </w14:textOutline>
        </w:rPr>
        <w:t xml:space="preserve"> se buscó un acercamiento a la realidad social y cultural de cuatro grupos de teatro universitario, tomando en cuenta detalles de los directores de teatro sobre sus procesos creativos, </w:t>
      </w:r>
      <w:r>
        <w:rPr>
          <w:rFonts w:ascii="Times New Roman" w:hAnsi="Times New Roman"/>
          <w:i/>
          <w:iCs/>
          <w:lang w:val="pt-PT"/>
          <w14:textOutline w14:w="12700" w14:cap="flat" w14:cmpd="sng" w14:algn="ctr">
            <w14:noFill/>
            <w14:prstDash w14:val="solid"/>
            <w14:miter w14:lim="400000"/>
          </w14:textOutline>
        </w:rPr>
        <w:t>engagement</w:t>
      </w:r>
      <w:r>
        <w:rPr>
          <w:rFonts w:ascii="Times New Roman" w:hAnsi="Times New Roman"/>
          <w:lang w:val="pt-PT"/>
          <w14:textOutline w14:w="12700" w14:cap="flat" w14:cmpd="sng" w14:algn="ctr">
            <w14:noFill/>
            <w14:prstDash w14:val="solid"/>
            <w14:miter w14:lim="400000"/>
          </w14:textOutline>
        </w:rPr>
        <w:t>, pasión y la noción de amateur. Luego de ese lapso coincidió en que la información estaba saturada puesto que el material recolectado no aportaba nuevos elementos para los fines investigativos. Con lo recopilado se construyó conocimiento científico.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14:textOutline w14:w="12700" w14:cap="flat" w14:cmpd="sng" w14:algn="ctr">
            <w14:noFill/>
            <w14:prstDash w14:val="solid"/>
            <w14:miter w14:lim="400000"/>
          </w14:textOutline>
        </w:rPr>
      </w:pPr>
      <w:r>
        <w:rPr>
          <w:rFonts w:ascii="Times New Roman" w:eastAsia="Times New Roman" w:hAnsi="Times New Roman" w:cs="Times New Roman"/>
          <w:lang w:val="pt-PT"/>
          <w14:textOutline w14:w="12700" w14:cap="flat" w14:cmpd="sng" w14:algn="ctr">
            <w14:noFill/>
            <w14:prstDash w14:val="solid"/>
            <w14:miter w14:lim="400000"/>
          </w14:textOutline>
        </w:rPr>
        <w:tab/>
      </w:r>
      <w:r>
        <w:rPr>
          <w:rFonts w:ascii="Times New Roman" w:hAnsi="Times New Roman"/>
          <w:lang w:val="pt-PT"/>
          <w14:textOutline w14:w="12700" w14:cap="flat" w14:cmpd="sng" w14:algn="ctr">
            <w14:noFill/>
            <w14:prstDash w14:val="solid"/>
            <w14:miter w14:lim="400000"/>
          </w14:textOutline>
        </w:rPr>
        <w:t xml:space="preserve">Se visibilizaron </w:t>
      </w:r>
      <w:r>
        <w:rPr>
          <w:rFonts w:ascii="Times New Roman" w:hAnsi="Times New Roman"/>
          <w:lang w:val="es-ES_tradnl"/>
          <w14:textOutline w14:w="12700" w14:cap="flat" w14:cmpd="sng" w14:algn="ctr">
            <w14:noFill/>
            <w14:prstDash w14:val="solid"/>
            <w14:miter w14:lim="400000"/>
          </w14:textOutline>
        </w:rPr>
        <w:t xml:space="preserve">relatos desde un enfoque cualitativo </w:t>
      </w:r>
      <w:r>
        <w:rPr>
          <w:rFonts w:ascii="Times New Roman" w:hAnsi="Times New Roman"/>
          <w:lang w:val="pt-PT"/>
          <w14:textOutline w14:w="12700" w14:cap="flat" w14:cmpd="sng" w14:algn="ctr">
            <w14:noFill/>
            <w14:prstDash w14:val="solid"/>
            <w14:miter w14:lim="400000"/>
          </w14:textOutline>
        </w:rPr>
        <w:t xml:space="preserve">que permitieron confeccionar 10 </w:t>
      </w:r>
      <w:r>
        <w:rPr>
          <w:rFonts w:ascii="Times New Roman" w:hAnsi="Times New Roman"/>
          <w:lang w:val="es-ES_tradnl"/>
          <w14:textOutline w14:w="12700" w14:cap="flat" w14:cmpd="sng" w14:algn="ctr">
            <w14:noFill/>
            <w14:prstDash w14:val="solid"/>
            <w14:miter w14:lim="400000"/>
          </w14:textOutline>
        </w:rPr>
        <w:t>retratos socioló</w:t>
      </w:r>
      <w:r>
        <w:rPr>
          <w:rFonts w:ascii="Times New Roman" w:hAnsi="Times New Roman"/>
          <w:lang w:val="pt-PT"/>
          <w14:textOutline w14:w="12700" w14:cap="flat" w14:cmpd="sng" w14:algn="ctr">
            <w14:noFill/>
            <w14:prstDash w14:val="solid"/>
            <w14:miter w14:lim="400000"/>
          </w14:textOutline>
        </w:rPr>
        <w:t>gicos. En palabras, los retratos sociológicos rescatar una doble pluralidad de las trayectorias de visa de las personas, por una parte la génesis de sus disposiciones y por otro lado, la multiplicidad de procesos, agencias y contextos de socialización o modos de vida. Por varias ocasiones se habló con las diez personas entrevistadas, de forma prolongada para entrar en pormenores de los temas, la manera en las que cada quien los encarnaba e interactuaba con sus disposiciones individuales, unas veces articuladas y otras veces entrando en contradicción con su estilo de vida.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i/>
          <w:iCs/>
          <w:lang w:val="es-ES_tradnl"/>
          <w14:textOutline w14:w="12700" w14:cap="flat" w14:cmpd="sng" w14:algn="ctr">
            <w14:noFill/>
            <w14:prstDash w14:val="solid"/>
            <w14:miter w14:lim="400000"/>
          </w14:textOutline>
        </w:rPr>
      </w:pPr>
      <w:r>
        <w:rPr>
          <w:rFonts w:ascii="Times New Roman" w:eastAsia="Times New Roman" w:hAnsi="Times New Roman" w:cs="Times New Roman"/>
          <w:lang w:val="pt-PT"/>
          <w14:textOutline w14:w="12700" w14:cap="flat" w14:cmpd="sng" w14:algn="ctr">
            <w14:noFill/>
            <w14:prstDash w14:val="solid"/>
            <w14:miter w14:lim="400000"/>
          </w14:textOutline>
        </w:rPr>
        <w:tab/>
      </w:r>
      <w:r>
        <w:rPr>
          <w:rFonts w:ascii="Times New Roman" w:hAnsi="Times New Roman"/>
          <w:lang w:val="pt-PT"/>
          <w14:textOutline w14:w="12700" w14:cap="flat" w14:cmpd="sng" w14:algn="ctr">
            <w14:noFill/>
            <w14:prstDash w14:val="solid"/>
            <w14:miter w14:lim="400000"/>
          </w14:textOutline>
        </w:rPr>
        <w:t>Luego esos retratos fueron el punto de partida</w:t>
      </w:r>
      <w:r>
        <w:rPr>
          <w:rFonts w:ascii="Times New Roman" w:hAnsi="Times New Roman"/>
          <w:lang w:val="es-ES_tradnl"/>
          <w14:textOutline w14:w="12700" w14:cap="flat" w14:cmpd="sng" w14:algn="ctr">
            <w14:noFill/>
            <w14:prstDash w14:val="solid"/>
            <w14:miter w14:lim="400000"/>
          </w14:textOutline>
        </w:rPr>
        <w:t xml:space="preserve"> para unas sesiones experimentales con la t</w:t>
      </w:r>
      <w:r>
        <w:rPr>
          <w:rFonts w:ascii="Times New Roman" w:hAnsi="Times New Roman"/>
          <w:lang w:val="fr-FR"/>
          <w14:textOutline w14:w="12700" w14:cap="flat" w14:cmpd="sng" w14:algn="ctr">
            <w14:noFill/>
            <w14:prstDash w14:val="solid"/>
            <w14:miter w14:lim="400000"/>
          </w14:textOutline>
        </w:rPr>
        <w:t>é</w:t>
      </w:r>
      <w:r>
        <w:rPr>
          <w:rFonts w:ascii="Times New Roman" w:hAnsi="Times New Roman"/>
          <w:lang w:val="it-IT"/>
          <w14:textOutline w14:w="12700" w14:cap="flat" w14:cmpd="sng" w14:algn="ctr">
            <w14:noFill/>
            <w14:prstDash w14:val="solid"/>
            <w14:miter w14:lim="400000"/>
          </w14:textOutline>
        </w:rPr>
        <w:t>cnica Verbatim</w:t>
      </w:r>
      <w:r>
        <w:rPr>
          <w:rFonts w:ascii="Times New Roman" w:hAnsi="Times New Roman"/>
          <w:lang w:val="pt-PT"/>
          <w14:textOutline w14:w="12700" w14:cap="flat" w14:cmpd="sng" w14:algn="ctr">
            <w14:noFill/>
            <w14:prstDash w14:val="solid"/>
            <w14:miter w14:lim="400000"/>
          </w14:textOutline>
        </w:rPr>
        <w:t xml:space="preserve"> que se realizó con estudiantes de la carrera de Creación Teatral de la UArtes. Mientras que el enfoque de</w:t>
      </w:r>
      <w:r>
        <w:rPr>
          <w:rFonts w:ascii="Times New Roman" w:hAnsi="Times New Roman"/>
          <w:lang w:val="fr-FR"/>
          <w14:textOutline w14:w="12700" w14:cap="flat" w14:cmpd="sng" w14:algn="ctr">
            <w14:noFill/>
            <w14:prstDash w14:val="solid"/>
            <w14:miter w14:lim="400000"/>
          </w14:textOutline>
        </w:rPr>
        <w:t xml:space="preserve"> dise</w:t>
      </w:r>
      <w:r>
        <w:rPr>
          <w:rFonts w:ascii="Times New Roman" w:hAnsi="Times New Roman"/>
          <w:lang w:val="es-ES_tradnl"/>
          <w14:textOutline w14:w="12700" w14:cap="flat" w14:cmpd="sng" w14:algn="ctr">
            <w14:noFill/>
            <w14:prstDash w14:val="solid"/>
            <w14:miter w14:lim="400000"/>
          </w14:textOutline>
        </w:rPr>
        <w:t>ño de tipo experimental</w:t>
      </w:r>
      <w:r>
        <w:rPr>
          <w:rFonts w:ascii="Times New Roman" w:hAnsi="Times New Roman"/>
          <w:lang w:val="pt-PT"/>
          <w14:textOutline w14:w="12700" w14:cap="flat" w14:cmpd="sng" w14:algn="ctr">
            <w14:noFill/>
            <w14:prstDash w14:val="solid"/>
            <w14:miter w14:lim="400000"/>
          </w14:textOutline>
        </w:rPr>
        <w:t xml:space="preserve"> sucedió en la convocatoria</w:t>
      </w:r>
      <w:r>
        <w:rPr>
          <w:rFonts w:ascii="Times New Roman" w:hAnsi="Times New Roman"/>
          <w:lang w:val="es-ES_tradnl"/>
          <w14:textOutline w14:w="12700" w14:cap="flat" w14:cmpd="sng" w14:algn="ctr">
            <w14:noFill/>
            <w14:prstDash w14:val="solid"/>
            <w14:miter w14:lim="400000"/>
          </w14:textOutline>
        </w:rPr>
        <w:t xml:space="preserve"> </w:t>
      </w:r>
      <w:r>
        <w:rPr>
          <w:rFonts w:ascii="Times New Roman" w:hAnsi="Times New Roman"/>
          <w:i/>
          <w:iCs/>
          <w:lang w:val="it-IT"/>
          <w14:textOutline w14:w="12700" w14:cap="flat" w14:cmpd="sng" w14:algn="ctr">
            <w14:noFill/>
            <w14:prstDash w14:val="solid"/>
            <w14:miter w14:lim="400000"/>
          </w14:textOutline>
        </w:rPr>
        <w:t xml:space="preserve">Un </w:t>
      </w:r>
      <w:r>
        <w:rPr>
          <w:rFonts w:ascii="Times New Roman" w:hAnsi="Times New Roman"/>
          <w:i/>
          <w:iCs/>
          <w:lang w:val="pt-PT"/>
          <w14:textOutline w14:w="12700" w14:cap="flat" w14:cmpd="sng" w14:algn="ctr">
            <w14:noFill/>
            <w14:prstDash w14:val="solid"/>
            <w14:miter w14:lim="400000"/>
          </w14:textOutline>
        </w:rPr>
        <w:t>P</w:t>
      </w:r>
      <w:r>
        <w:rPr>
          <w:rFonts w:ascii="Times New Roman" w:hAnsi="Times New Roman"/>
          <w:i/>
          <w:iCs/>
          <w:lang w:val="es-ES_tradnl"/>
          <w14:textOutline w14:w="12700" w14:cap="flat" w14:cmpd="sng" w14:algn="ctr">
            <w14:noFill/>
            <w14:prstDash w14:val="solid"/>
            <w14:miter w14:lim="400000"/>
          </w14:textOutline>
        </w:rPr>
        <w:t xml:space="preserve">ie en las </w:t>
      </w:r>
      <w:r>
        <w:rPr>
          <w:rFonts w:ascii="Times New Roman" w:hAnsi="Times New Roman"/>
          <w:i/>
          <w:iCs/>
          <w:lang w:val="pt-PT"/>
          <w14:textOutline w14:w="12700" w14:cap="flat" w14:cmpd="sng" w14:algn="ctr">
            <w14:noFill/>
            <w14:prstDash w14:val="solid"/>
            <w14:miter w14:lim="400000"/>
          </w14:textOutline>
        </w:rPr>
        <w:t>T</w:t>
      </w:r>
      <w:r>
        <w:rPr>
          <w:rFonts w:ascii="Times New Roman" w:hAnsi="Times New Roman"/>
          <w:i/>
          <w:iCs/>
          <w:lang w:val="es-ES_tradnl"/>
          <w14:textOutline w14:w="12700" w14:cap="flat" w14:cmpd="sng" w14:algn="ctr">
            <w14:noFill/>
            <w14:prstDash w14:val="solid"/>
            <w14:miter w14:lim="400000"/>
          </w14:textOutline>
        </w:rPr>
        <w:t>ablas</w:t>
      </w:r>
      <w:r>
        <w:rPr>
          <w:rFonts w:ascii="Times New Roman" w:hAnsi="Times New Roman"/>
          <w:lang w:val="es-ES_tradnl"/>
          <w14:textOutline w14:w="12700" w14:cap="flat" w14:cmpd="sng" w14:algn="ctr">
            <w14:noFill/>
            <w14:prstDash w14:val="solid"/>
            <w14:miter w14:lim="400000"/>
          </w14:textOutline>
        </w:rPr>
        <w:t xml:space="preserve"> </w:t>
      </w:r>
      <w:r>
        <w:rPr>
          <w:rFonts w:ascii="Times New Roman" w:hAnsi="Times New Roman"/>
          <w:lang w:val="pt-PT"/>
          <w14:textOutline w14:w="12700" w14:cap="flat" w14:cmpd="sng" w14:algn="ctr">
            <w14:noFill/>
            <w14:prstDash w14:val="solid"/>
            <w14:miter w14:lim="400000"/>
          </w14:textOutline>
        </w:rPr>
        <w:t>donde realizamos u</w:t>
      </w:r>
      <w:r>
        <w:rPr>
          <w:rFonts w:ascii="Times New Roman" w:hAnsi="Times New Roman"/>
          <w:lang w:val="es-ES_tradnl"/>
          <w14:textOutline w14:w="12700" w14:cap="flat" w14:cmpd="sng" w14:algn="ctr">
            <w14:noFill/>
            <w14:prstDash w14:val="solid"/>
            <w14:miter w14:lim="400000"/>
          </w14:textOutline>
        </w:rPr>
        <w:t xml:space="preserve">na encuesta </w:t>
      </w:r>
      <w:r>
        <w:rPr>
          <w:rFonts w:ascii="Times New Roman" w:hAnsi="Times New Roman"/>
          <w:lang w:val="pt-PT"/>
          <w14:textOutline w14:w="12700" w14:cap="flat" w14:cmpd="sng" w14:algn="ctr">
            <w14:noFill/>
            <w14:prstDash w14:val="solid"/>
            <w14:miter w14:lim="400000"/>
          </w14:textOutline>
        </w:rPr>
        <w:t xml:space="preserve">a sus participantes. Y en un taller de escritura donde se redactó </w:t>
      </w:r>
      <w:r>
        <w:rPr>
          <w:rFonts w:ascii="Times New Roman" w:hAnsi="Times New Roman"/>
          <w:lang w:val="es-ES_tradnl"/>
          <w14:textOutline w14:w="12700" w14:cap="flat" w14:cmpd="sng" w14:algn="ctr">
            <w14:noFill/>
            <w14:prstDash w14:val="solid"/>
            <w14:miter w14:lim="400000"/>
          </w14:textOutline>
        </w:rPr>
        <w:t xml:space="preserve">un </w:t>
      </w:r>
      <w:r>
        <w:rPr>
          <w:rFonts w:ascii="Times New Roman" w:hAnsi="Times New Roman"/>
          <w:i/>
          <w:iCs/>
          <w:lang w:val="es-ES_tradnl"/>
          <w14:textOutline w14:w="12700" w14:cap="flat" w14:cmpd="sng" w14:algn="ctr">
            <w14:noFill/>
            <w14:prstDash w14:val="solid"/>
            <w14:miter w14:lim="400000"/>
          </w14:textOutline>
        </w:rPr>
        <w:t>Manifiesto de Espectadores Activos</w:t>
      </w:r>
      <w:r>
        <w:rPr>
          <w:rFonts w:ascii="Times New Roman" w:hAnsi="Times New Roman"/>
          <w:i/>
          <w:iCs/>
          <w:lang w:val="pt-PT"/>
          <w14:textOutline w14:w="12700" w14:cap="flat" w14:cmpd="sng" w14:algn="ctr">
            <w14:noFill/>
            <w14:prstDash w14:val="solid"/>
            <w14:miter w14:lim="400000"/>
          </w14:textOutline>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14:textOutline w14:w="12700" w14:cap="flat" w14:cmpd="sng" w14:algn="ctr">
            <w14:noFill/>
            <w14:prstDash w14:val="solid"/>
            <w14:miter w14:lim="400000"/>
          </w14:textOutline>
        </w:rPr>
      </w:pPr>
      <w:r>
        <w:rPr>
          <w:rFonts w:ascii="Times New Roman" w:eastAsia="Times New Roman" w:hAnsi="Times New Roman" w:cs="Times New Roman"/>
          <w:i/>
          <w:iCs/>
          <w:lang w:val="es-ES_tradnl"/>
          <w14:textOutline w14:w="12700" w14:cap="flat" w14:cmpd="sng" w14:algn="ctr">
            <w14:noFill/>
            <w14:prstDash w14:val="solid"/>
            <w14:miter w14:lim="400000"/>
          </w14:textOutline>
        </w:rPr>
        <w:tab/>
      </w:r>
      <w:r>
        <w:rPr>
          <w:rFonts w:ascii="Times New Roman" w:hAnsi="Times New Roman"/>
          <w:lang w:val="pt-PT"/>
          <w14:textOutline w14:w="12700" w14:cap="flat" w14:cmpd="sng" w14:algn="ctr">
            <w14:noFill/>
            <w14:prstDash w14:val="solid"/>
            <w14:miter w14:lim="400000"/>
          </w14:textOutline>
        </w:rPr>
        <w:t xml:space="preserve">Al respecto de la experimentación de la </w:t>
      </w:r>
      <w:r>
        <w:rPr>
          <w:rFonts w:ascii="Times New Roman" w:hAnsi="Times New Roman"/>
          <w:i/>
          <w:iCs/>
          <w:lang w:val="pt-PT"/>
          <w14:textOutline w14:w="12700" w14:cap="flat" w14:cmpd="sng" w14:algn="ctr">
            <w14:noFill/>
            <w14:prstDash w14:val="solid"/>
            <w14:miter w14:lim="400000"/>
          </w14:textOutline>
        </w:rPr>
        <w:t>Técnica Verbatim</w:t>
      </w:r>
      <w:r>
        <w:rPr>
          <w:rFonts w:ascii="Times New Roman" w:hAnsi="Times New Roman"/>
          <w:lang w:val="pt-PT"/>
          <w14:textOutline w14:w="12700" w14:cap="flat" w14:cmpd="sng" w14:algn="ctr">
            <w14:noFill/>
            <w14:prstDash w14:val="solid"/>
            <w14:miter w14:lim="400000"/>
          </w14:textOutline>
        </w:rPr>
        <w:t xml:space="preserve"> entre los grupos de teatro universitario y el estudiantado de la UArtes, particularmente quienes están en la carrera de </w:t>
      </w:r>
      <w:r>
        <w:rPr>
          <w:rFonts w:ascii="Times New Roman" w:hAnsi="Times New Roman"/>
          <w:lang w:val="pt-PT"/>
          <w14:textOutline w14:w="12700" w14:cap="flat" w14:cmpd="sng" w14:algn="ctr">
            <w14:noFill/>
            <w14:prstDash w14:val="solid"/>
            <w14:miter w14:lim="400000"/>
          </w14:textOutline>
        </w:rPr>
        <w:lastRenderedPageBreak/>
        <w:t>Creación Teatral. La metodología involucró la grabación y transcripción de los relatos de los testigos de los acontecimientos, que se constituye en la colección y archivo de los testimonios de las personas alrededor de sus experiencias. La existencia de una historia oral es relevante para el desarrollo de investigaciones, intercambio de saberes que van más allá de transcripciones, puesto que la interpretación en un montaje escénico permite que las historias traspasen las fronteras del papel o de la mera reproducción y se puedan analizar las influencias en el público y en los propios actores (Vassina, 2013: 13).</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14:textOutline w14:w="12700" w14:cap="flat" w14:cmpd="sng" w14:algn="ctr">
            <w14:noFill/>
            <w14:prstDash w14:val="solid"/>
            <w14:miter w14:lim="400000"/>
          </w14:textOutline>
        </w:rPr>
      </w:pPr>
      <w:r>
        <w:rPr>
          <w:rFonts w:ascii="Times New Roman" w:eastAsia="Times New Roman" w:hAnsi="Times New Roman" w:cs="Times New Roman"/>
          <w:lang w:val="pt-PT"/>
          <w14:textOutline w14:w="12700" w14:cap="flat" w14:cmpd="sng" w14:algn="ctr">
            <w14:noFill/>
            <w14:prstDash w14:val="solid"/>
            <w14:miter w14:lim="400000"/>
          </w14:textOutline>
        </w:rPr>
        <w:tab/>
      </w:r>
      <w:r>
        <w:rPr>
          <w:rFonts w:ascii="Times New Roman" w:hAnsi="Times New Roman"/>
          <w:lang w:val="pt-PT"/>
          <w14:textOutline w14:w="12700" w14:cap="flat" w14:cmpd="sng" w14:algn="ctr">
            <w14:noFill/>
            <w14:prstDash w14:val="solid"/>
            <w14:miter w14:lim="400000"/>
          </w14:textOutline>
        </w:rPr>
        <w:t xml:space="preserve">El experimento de Teatro Verbatim permitió hacer el vínculo entre educación formal y no formal puesto que los participantes fueron estudiantes en formación universitaria en artes escénicas, quienes, un mes antes participaron en reuniones previas con el equipo de investigación para poder realizar el experimento. En esos diálogos se resaltaron ideas preconcebidas por el entorno formal, como expresar que nunca un taller o grupos de teatro universitario ajenos a las universidades pueden validarse como una verdadera profesionalización.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es-ES_tradnl"/>
          <w14:textOutline w14:w="12700" w14:cap="flat" w14:cmpd="sng" w14:algn="ctr">
            <w14:noFill/>
            <w14:prstDash w14:val="solid"/>
            <w14:miter w14:lim="400000"/>
          </w14:textOutline>
        </w:rPr>
      </w:pPr>
      <w:r>
        <w:rPr>
          <w:rFonts w:ascii="Times New Roman" w:eastAsia="Times New Roman" w:hAnsi="Times New Roman" w:cs="Times New Roman"/>
          <w:lang w:val="pt-PT"/>
          <w14:textOutline w14:w="12700" w14:cap="flat" w14:cmpd="sng" w14:algn="ctr">
            <w14:noFill/>
            <w14:prstDash w14:val="solid"/>
            <w14:miter w14:lim="400000"/>
          </w14:textOutline>
        </w:rPr>
        <w:tab/>
      </w:r>
      <w:r>
        <w:rPr>
          <w:rFonts w:ascii="Times New Roman" w:hAnsi="Times New Roman"/>
          <w:lang w:val="pt-PT"/>
          <w14:textOutline w14:w="12700" w14:cap="flat" w14:cmpd="sng" w14:algn="ctr">
            <w14:noFill/>
            <w14:prstDash w14:val="solid"/>
            <w14:miter w14:lim="400000"/>
          </w14:textOutline>
        </w:rPr>
        <w:t>Estas ideas iniciales fueron expresadas libremente, sin embargo, al momento de implementar las sesiones de Verbatim, sin tener ningún direccionamiento del grupo investigador, se pudo evidenciar que se sentían identificados con las situaciones tanto de índole personal como de prácticas artísticas amateurs, dando de esta manera legitimidad de los saberes expresados en los relatos de los amateurs. Se d</w:t>
      </w:r>
      <w:r>
        <w:rPr>
          <w:rFonts w:ascii="Times New Roman" w:hAnsi="Times New Roman"/>
          <w:lang w:val="es-ES_tradnl"/>
          <w14:textOutline w14:w="12700" w14:cap="flat" w14:cmpd="sng" w14:algn="ctr">
            <w14:noFill/>
            <w14:prstDash w14:val="solid"/>
            <w14:miter w14:lim="400000"/>
          </w14:textOutline>
        </w:rPr>
        <w:t>ebe deducir que dichas trayectorias tambi</w:t>
      </w:r>
      <w:r>
        <w:rPr>
          <w:rFonts w:ascii="Times New Roman" w:hAnsi="Times New Roman"/>
          <w:lang w:val="fr-FR"/>
          <w14:textOutline w14:w="12700" w14:cap="flat" w14:cmpd="sng" w14:algn="ctr">
            <w14:noFill/>
            <w14:prstDash w14:val="solid"/>
            <w14:miter w14:lim="400000"/>
          </w14:textOutline>
        </w:rPr>
        <w:t>é</w:t>
      </w:r>
      <w:r>
        <w:rPr>
          <w:rFonts w:ascii="Times New Roman" w:hAnsi="Times New Roman"/>
          <w:lang w:val="es-ES_tradnl"/>
          <w14:textOutline w14:w="12700" w14:cap="flat" w14:cmpd="sng" w14:algn="ctr">
            <w14:noFill/>
            <w14:prstDash w14:val="solid"/>
            <w14:miter w14:lim="400000"/>
          </w14:textOutline>
        </w:rPr>
        <w:t>n influye</w:t>
      </w:r>
      <w:r>
        <w:rPr>
          <w:rFonts w:ascii="Times New Roman" w:hAnsi="Times New Roman"/>
          <w:lang w:val="pt-PT"/>
          <w14:textOutline w14:w="12700" w14:cap="flat" w14:cmpd="sng" w14:algn="ctr">
            <w14:noFill/>
            <w14:prstDash w14:val="solid"/>
            <w14:miter w14:lim="400000"/>
          </w14:textOutline>
        </w:rPr>
        <w:t>ro</w:t>
      </w:r>
      <w:r>
        <w:rPr>
          <w:rFonts w:ascii="Times New Roman" w:hAnsi="Times New Roman"/>
          <w:lang w:val="es-ES_tradnl"/>
          <w14:textOutline w14:w="12700" w14:cap="flat" w14:cmpd="sng" w14:algn="ctr">
            <w14:noFill/>
            <w14:prstDash w14:val="solid"/>
            <w14:miter w14:lim="400000"/>
          </w14:textOutline>
        </w:rPr>
        <w:t xml:space="preserve">n de manera particular a sus estados de </w:t>
      </w:r>
      <w:r>
        <w:rPr>
          <w:rFonts w:ascii="Times New Roman" w:hAnsi="Times New Roman"/>
          <w:lang w:val="pt-PT"/>
          <w14:textOutline w14:w="12700" w14:cap="flat" w14:cmpd="sng" w14:algn="ctr">
            <w14:noFill/>
            <w14:prstDash w14:val="solid"/>
            <w14:miter w14:lim="400000"/>
          </w14:textOutline>
        </w:rPr>
        <w:t>á</w:t>
      </w:r>
      <w:r>
        <w:rPr>
          <w:rFonts w:ascii="Times New Roman" w:hAnsi="Times New Roman"/>
          <w:lang w:val="es-ES_tradnl"/>
          <w14:textOutline w14:w="12700" w14:cap="flat" w14:cmpd="sng" w14:algn="ctr">
            <w14:noFill/>
            <w14:prstDash w14:val="solid"/>
            <w14:miter w14:lim="400000"/>
          </w14:textOutline>
        </w:rPr>
        <w:t>nimos o propias experiencias que se hayan desarrollados en cada grupo, pero si fuese de manera individual hasta qu</w:t>
      </w:r>
      <w:r>
        <w:rPr>
          <w:rFonts w:ascii="Times New Roman" w:hAnsi="Times New Roman"/>
          <w:lang w:val="fr-FR"/>
          <w14:textOutline w14:w="12700" w14:cap="flat" w14:cmpd="sng" w14:algn="ctr">
            <w14:noFill/>
            <w14:prstDash w14:val="solid"/>
            <w14:miter w14:lim="400000"/>
          </w14:textOutline>
        </w:rPr>
        <w:t xml:space="preserve">é </w:t>
      </w:r>
      <w:r>
        <w:rPr>
          <w:rFonts w:ascii="Times New Roman" w:hAnsi="Times New Roman"/>
          <w:lang w:val="es-ES_tradnl"/>
          <w14:textOutline w14:w="12700" w14:cap="flat" w14:cmpd="sng" w14:algn="ctr">
            <w14:noFill/>
            <w14:prstDash w14:val="solid"/>
            <w14:miter w14:lim="400000"/>
          </w14:textOutline>
        </w:rPr>
        <w:t>punto se podr</w:t>
      </w:r>
      <w:r>
        <w:rPr>
          <w:rFonts w:ascii="Times New Roman" w:hAnsi="Times New Roman"/>
          <w:lang w:val="pt-PT"/>
          <w14:textOutline w14:w="12700" w14:cap="flat" w14:cmpd="sng" w14:algn="ctr">
            <w14:noFill/>
            <w14:prstDash w14:val="solid"/>
            <w14:miter w14:lim="400000"/>
          </w14:textOutline>
        </w:rPr>
        <w:t>í</w:t>
      </w:r>
      <w:r>
        <w:rPr>
          <w:rFonts w:ascii="Times New Roman" w:hAnsi="Times New Roman"/>
          <w:lang w:val="es-ES_tradnl"/>
          <w14:textOutline w14:w="12700" w14:cap="flat" w14:cmpd="sng" w14:algn="ctr">
            <w14:noFill/>
            <w14:prstDash w14:val="solid"/>
            <w14:miter w14:lim="400000"/>
          </w14:textOutline>
        </w:rPr>
        <w:t xml:space="preserve">a distinguir si sus narrativas le afecten o no ya sea de manera grupal o individual.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r>
        <w:rPr>
          <w:rFonts w:ascii="Times New Roman" w:eastAsia="Times New Roman" w:hAnsi="Times New Roman" w:cs="Times New Roman"/>
          <w:lang w:val="es-ES_tradnl"/>
          <w14:textOutline w14:w="12700" w14:cap="flat" w14:cmpd="sng" w14:algn="ctr">
            <w14:noFill/>
            <w14:prstDash w14:val="solid"/>
            <w14:miter w14:lim="400000"/>
          </w14:textOutline>
        </w:rPr>
        <w:tab/>
      </w:r>
      <w:r>
        <w:rPr>
          <w:rFonts w:ascii="Times New Roman" w:hAnsi="Times New Roman"/>
          <w:lang w:val="es-ES_tradnl"/>
          <w14:textOutline w14:w="12700" w14:cap="flat" w14:cmpd="sng" w14:algn="ctr">
            <w14:noFill/>
            <w14:prstDash w14:val="solid"/>
            <w14:miter w14:lim="400000"/>
          </w14:textOutline>
        </w:rPr>
        <w:t xml:space="preserve">Al narrar este sujeto a poner en pie lo que ha pasado, desde </w:t>
      </w:r>
      <w:r>
        <w:rPr>
          <w:rFonts w:ascii="Times New Roman" w:hAnsi="Times New Roman"/>
          <w:lang w:val="pt-PT"/>
          <w14:textOutline w14:w="12700" w14:cap="flat" w14:cmpd="sng" w14:algn="ctr">
            <w14:noFill/>
            <w14:prstDash w14:val="solid"/>
            <w14:miter w14:lim="400000"/>
          </w14:textOutline>
        </w:rPr>
        <w:t>l</w:t>
      </w:r>
      <w:r>
        <w:rPr>
          <w:rFonts w:ascii="Times New Roman" w:hAnsi="Times New Roman"/>
          <w:lang w:val="es-ES_tradnl"/>
          <w14:textOutline w14:w="12700" w14:cap="flat" w14:cmpd="sng" w14:algn="ctr">
            <w14:noFill/>
            <w14:prstDash w14:val="solid"/>
            <w14:miter w14:lim="400000"/>
          </w14:textOutline>
        </w:rPr>
        <w:t xml:space="preserve">os pensamientos y maneras de emocionarnos cuando </w:t>
      </w:r>
      <w:r>
        <w:rPr>
          <w:rFonts w:ascii="Times New Roman" w:hAnsi="Times New Roman"/>
          <w:lang w:val="pt-PT"/>
          <w14:textOutline w14:w="12700" w14:cap="flat" w14:cmpd="sng" w14:algn="ctr">
            <w14:noFill/>
            <w14:prstDash w14:val="solid"/>
            <w14:miter w14:lim="400000"/>
          </w14:textOutline>
        </w:rPr>
        <w:t xml:space="preserve">se </w:t>
      </w:r>
      <w:r>
        <w:rPr>
          <w:rFonts w:ascii="Times New Roman" w:hAnsi="Times New Roman"/>
          <w:lang w:val="es-ES_tradnl"/>
          <w14:textOutline w14:w="12700" w14:cap="flat" w14:cmpd="sng" w14:algn="ctr">
            <w14:noFill/>
            <w14:prstDash w14:val="solid"/>
            <w14:miter w14:lim="400000"/>
          </w14:textOutline>
        </w:rPr>
        <w:t>renombra</w:t>
      </w:r>
      <w:r>
        <w:rPr>
          <w:rFonts w:ascii="Times New Roman" w:hAnsi="Times New Roman"/>
          <w:lang w:val="pt-PT"/>
          <w14:textOutline w14:w="12700" w14:cap="flat" w14:cmpd="sng" w14:algn="ctr">
            <w14:noFill/>
            <w14:prstDash w14:val="solid"/>
            <w14:miter w14:lim="400000"/>
          </w14:textOutline>
        </w:rPr>
        <w:t xml:space="preserve"> y</w:t>
      </w:r>
      <w:r>
        <w:rPr>
          <w:rFonts w:ascii="Times New Roman" w:hAnsi="Times New Roman"/>
          <w:lang w:val="es-ES_tradnl"/>
          <w14:textOutline w14:w="12700" w14:cap="flat" w14:cmpd="sng" w14:algn="ctr">
            <w14:noFill/>
            <w14:prstDash w14:val="solid"/>
            <w14:miter w14:lim="400000"/>
          </w14:textOutline>
        </w:rPr>
        <w:t xml:space="preserve"> </w:t>
      </w:r>
      <w:r>
        <w:rPr>
          <w:rFonts w:ascii="Times New Roman" w:hAnsi="Times New Roman"/>
          <w:lang w:val="pt-PT"/>
          <w14:textOutline w14:w="12700" w14:cap="flat" w14:cmpd="sng" w14:algn="ctr">
            <w14:noFill/>
            <w14:prstDash w14:val="solid"/>
            <w14:miter w14:lim="400000"/>
          </w14:textOutline>
        </w:rPr>
        <w:t xml:space="preserve">se </w:t>
      </w:r>
      <w:r>
        <w:rPr>
          <w:rFonts w:ascii="Times New Roman" w:hAnsi="Times New Roman"/>
          <w:lang w:val="es-ES_tradnl"/>
          <w14:textOutline w14:w="12700" w14:cap="flat" w14:cmpd="sng" w14:algn="ctr">
            <w14:noFill/>
            <w14:prstDash w14:val="solid"/>
            <w14:miter w14:lim="400000"/>
          </w14:textOutline>
        </w:rPr>
        <w:t>re-crea las veces necesari</w:t>
      </w:r>
      <w:r>
        <w:rPr>
          <w:rFonts w:ascii="Times New Roman" w:hAnsi="Times New Roman"/>
          <w:lang w:val="pt-PT"/>
          <w14:textOutline w14:w="12700" w14:cap="flat" w14:cmpd="sng" w14:algn="ctr">
            <w14:noFill/>
            <w14:prstDash w14:val="solid"/>
            <w14:miter w14:lim="400000"/>
          </w14:textOutline>
        </w:rPr>
        <w:t>a</w:t>
      </w:r>
      <w:r>
        <w:rPr>
          <w:rFonts w:ascii="Times New Roman" w:hAnsi="Times New Roman"/>
          <w:lang w:val="es-ES_tradnl"/>
          <w14:textOutline w14:w="12700" w14:cap="flat" w14:cmpd="sng" w14:algn="ctr">
            <w14:noFill/>
            <w14:prstDash w14:val="solid"/>
            <w14:miter w14:lim="400000"/>
          </w14:textOutline>
        </w:rPr>
        <w:t xml:space="preserve">s hechos pasados o simplemente contamos lo que nos pasó, </w:t>
      </w:r>
      <w:r>
        <w:rPr>
          <w:rFonts w:ascii="Times New Roman" w:hAnsi="Times New Roman"/>
          <w:lang w:val="pt-PT"/>
          <w14:textOutline w14:w="12700" w14:cap="flat" w14:cmpd="sng" w14:algn="ctr">
            <w14:noFill/>
            <w14:prstDash w14:val="solid"/>
            <w14:miter w14:lim="400000"/>
          </w14:textOutline>
        </w:rPr>
        <w:t xml:space="preserve">se </w:t>
      </w:r>
      <w:r>
        <w:rPr>
          <w:rFonts w:ascii="Times New Roman" w:hAnsi="Times New Roman"/>
          <w:lang w:val="es-ES_tradnl"/>
          <w14:textOutline w14:w="12700" w14:cap="flat" w14:cmpd="sng" w14:algn="ctr">
            <w14:noFill/>
            <w14:prstDash w14:val="solid"/>
            <w14:miter w14:lim="400000"/>
          </w14:textOutline>
        </w:rPr>
        <w:t>narra</w:t>
      </w:r>
      <w:r>
        <w:rPr>
          <w:rFonts w:ascii="Times New Roman" w:hAnsi="Times New Roman"/>
          <w:lang w:val="pt-PT"/>
          <w14:textOutline w14:w="12700" w14:cap="flat" w14:cmpd="sng" w14:algn="ctr">
            <w14:noFill/>
            <w14:prstDash w14:val="solid"/>
            <w14:miter w14:lim="400000"/>
          </w14:textOutline>
        </w:rPr>
        <w:t>ron</w:t>
      </w:r>
      <w:r>
        <w:rPr>
          <w:rFonts w:ascii="Times New Roman" w:hAnsi="Times New Roman"/>
          <w:lang w:val="es-ES_tradnl"/>
          <w14:textOutline w14:w="12700" w14:cap="flat" w14:cmpd="sng" w14:algn="ctr">
            <w14:noFill/>
            <w14:prstDash w14:val="solid"/>
            <w14:miter w14:lim="400000"/>
          </w14:textOutline>
        </w:rPr>
        <w:t xml:space="preserve"> de manera permanente, </w:t>
      </w:r>
      <w:r>
        <w:rPr>
          <w:rFonts w:ascii="Times New Roman" w:hAnsi="Times New Roman"/>
          <w:lang w:val="pt-PT"/>
          <w14:textOutline w14:w="12700" w14:cap="flat" w14:cmpd="sng" w14:algn="ctr">
            <w14:noFill/>
            <w14:prstDash w14:val="solid"/>
            <w14:miter w14:lim="400000"/>
          </w14:textOutline>
        </w:rPr>
        <w:t xml:space="preserve">se </w:t>
      </w:r>
      <w:r>
        <w:rPr>
          <w:rFonts w:ascii="Times New Roman" w:hAnsi="Times New Roman"/>
          <w:lang w:val="es-ES_tradnl"/>
          <w14:textOutline w14:w="12700" w14:cap="flat" w14:cmpd="sng" w14:algn="ctr">
            <w14:noFill/>
            <w14:prstDash w14:val="solid"/>
            <w14:miter w14:lim="400000"/>
          </w14:textOutline>
        </w:rPr>
        <w:t>descubri</w:t>
      </w:r>
      <w:r>
        <w:rPr>
          <w:rFonts w:ascii="Times New Roman" w:hAnsi="Times New Roman"/>
          <w:lang w:val="pt-PT"/>
          <w14:textOutline w14:w="12700" w14:cap="flat" w14:cmpd="sng" w14:algn="ctr">
            <w14:noFill/>
            <w14:prstDash w14:val="solid"/>
            <w14:miter w14:lim="400000"/>
          </w14:textOutline>
        </w:rPr>
        <w:t>eron</w:t>
      </w:r>
      <w:r>
        <w:rPr>
          <w:rFonts w:ascii="Times New Roman" w:hAnsi="Times New Roman"/>
          <w:lang w:val="es-ES_tradnl"/>
          <w14:textOutline w14:w="12700" w14:cap="flat" w14:cmpd="sng" w14:algn="ctr">
            <w14:noFill/>
            <w14:prstDash w14:val="solid"/>
            <w14:miter w14:lim="400000"/>
          </w14:textOutline>
        </w:rPr>
        <w:t xml:space="preserve"> los espacios sin respuesta a tantas preguntas</w:t>
      </w:r>
      <w:r>
        <w:rPr>
          <w:rFonts w:ascii="Times New Roman" w:hAnsi="Times New Roman"/>
          <w:lang w:val="pt-PT"/>
          <w14:textOutline w14:w="12700" w14:cap="flat" w14:cmpd="sng" w14:algn="ctr">
            <w14:noFill/>
            <w14:prstDash w14:val="solid"/>
            <w14:miter w14:lim="400000"/>
          </w14:textOutline>
        </w:rPr>
        <w:t xml:space="preserve">. </w:t>
      </w:r>
      <w:r>
        <w:rPr>
          <w:rFonts w:ascii="Times New Roman" w:hAnsi="Times New Roman"/>
          <w:lang w:val="es-ES_tradnl"/>
          <w14:textOutline w14:w="12700" w14:cap="flat" w14:cmpd="sng" w14:algn="ctr">
            <w14:noFill/>
            <w14:prstDash w14:val="solid"/>
            <w14:miter w14:lim="400000"/>
          </w14:textOutline>
        </w:rPr>
        <w:t xml:space="preserve">Cuando </w:t>
      </w:r>
      <w:r>
        <w:rPr>
          <w:rFonts w:ascii="Times New Roman" w:hAnsi="Times New Roman"/>
          <w:lang w:val="pt-PT"/>
          <w14:textOutline w14:w="12700" w14:cap="flat" w14:cmpd="sng" w14:algn="ctr">
            <w14:noFill/>
            <w14:prstDash w14:val="solid"/>
            <w14:miter w14:lim="400000"/>
          </w14:textOutline>
        </w:rPr>
        <w:t xml:space="preserve">se </w:t>
      </w:r>
      <w:r>
        <w:rPr>
          <w:rFonts w:ascii="Times New Roman" w:hAnsi="Times New Roman"/>
          <w:lang w:val="es-ES_tradnl"/>
          <w14:textOutline w14:w="12700" w14:cap="flat" w14:cmpd="sng" w14:algn="ctr">
            <w14:noFill/>
            <w14:prstDash w14:val="solid"/>
            <w14:miter w14:lim="400000"/>
          </w14:textOutline>
        </w:rPr>
        <w:t>conta</w:t>
      </w:r>
      <w:r>
        <w:rPr>
          <w:rFonts w:ascii="Times New Roman" w:hAnsi="Times New Roman"/>
          <w:lang w:val="pt-PT"/>
          <w14:textOutline w14:w="12700" w14:cap="flat" w14:cmpd="sng" w14:algn="ctr">
            <w14:noFill/>
            <w14:prstDash w14:val="solid"/>
            <w14:miter w14:lim="400000"/>
          </w14:textOutline>
        </w:rPr>
        <w:t>ba</w:t>
      </w:r>
      <w:r>
        <w:rPr>
          <w:rFonts w:ascii="Times New Roman" w:hAnsi="Times New Roman"/>
          <w:lang w:val="es-ES_tradnl"/>
          <w14:textOutline w14:w="12700" w14:cap="flat" w14:cmpd="sng" w14:algn="ctr">
            <w14:noFill/>
            <w14:prstDash w14:val="solid"/>
            <w14:miter w14:lim="400000"/>
          </w14:textOutline>
        </w:rPr>
        <w:t xml:space="preserve"> </w:t>
      </w:r>
      <w:r>
        <w:rPr>
          <w:rFonts w:ascii="Times New Roman" w:hAnsi="Times New Roman"/>
          <w:lang w:val="pt-PT"/>
          <w14:textOutline w14:w="12700" w14:cap="flat" w14:cmpd="sng" w14:algn="ctr">
            <w14:noFill/>
            <w14:prstDash w14:val="solid"/>
            <w14:miter w14:lim="400000"/>
          </w14:textOutline>
        </w:rPr>
        <w:t>una</w:t>
      </w:r>
      <w:r>
        <w:rPr>
          <w:rFonts w:ascii="Times New Roman" w:hAnsi="Times New Roman"/>
          <w:lang w:val="es-ES_tradnl"/>
          <w14:textOutline w14:w="12700" w14:cap="flat" w14:cmpd="sng" w14:algn="ctr">
            <w14:noFill/>
            <w14:prstDash w14:val="solid"/>
            <w14:miter w14:lim="400000"/>
          </w14:textOutline>
        </w:rPr>
        <w:t xml:space="preserve"> historia de vida, </w:t>
      </w:r>
      <w:r>
        <w:rPr>
          <w:rFonts w:ascii="Times New Roman" w:hAnsi="Times New Roman"/>
          <w:lang w:val="pt-PT"/>
          <w14:textOutline w14:w="12700" w14:cap="flat" w14:cmpd="sng" w14:algn="ctr">
            <w14:noFill/>
            <w14:prstDash w14:val="solid"/>
            <w14:miter w14:lim="400000"/>
          </w14:textOutline>
        </w:rPr>
        <w:t xml:space="preserve">se </w:t>
      </w:r>
      <w:r>
        <w:rPr>
          <w:rFonts w:ascii="Times New Roman" w:hAnsi="Times New Roman"/>
          <w:lang w:val="es-ES_tradnl"/>
          <w14:textOutline w14:w="12700" w14:cap="flat" w14:cmpd="sng" w14:algn="ctr">
            <w14:noFill/>
            <w14:prstDash w14:val="solid"/>
            <w14:miter w14:lim="400000"/>
          </w14:textOutline>
        </w:rPr>
        <w:t>la describ</w:t>
      </w:r>
      <w:r>
        <w:rPr>
          <w:rFonts w:ascii="Times New Roman" w:hAnsi="Times New Roman"/>
          <w:lang w:val="pt-PT"/>
          <w14:textOutline w14:w="12700" w14:cap="flat" w14:cmpd="sng" w14:algn="ctr">
            <w14:noFill/>
            <w14:prstDash w14:val="solid"/>
            <w14:miter w14:lim="400000"/>
          </w14:textOutline>
        </w:rPr>
        <w:t xml:space="preserve">ía </w:t>
      </w:r>
      <w:r>
        <w:rPr>
          <w:rFonts w:ascii="Times New Roman" w:hAnsi="Times New Roman"/>
          <w:lang w:val="es-ES_tradnl"/>
          <w14:textOutline w14:w="12700" w14:cap="flat" w14:cmpd="sng" w14:algn="ctr">
            <w14:noFill/>
            <w14:prstDash w14:val="solid"/>
            <w14:miter w14:lim="400000"/>
          </w14:textOutline>
        </w:rPr>
        <w:t>y representa</w:t>
      </w:r>
      <w:r>
        <w:rPr>
          <w:rFonts w:ascii="Times New Roman" w:hAnsi="Times New Roman"/>
          <w:lang w:val="pt-PT"/>
          <w14:textOutline w14:w="12700" w14:cap="flat" w14:cmpd="sng" w14:algn="ctr">
            <w14:noFill/>
            <w14:prstDash w14:val="solid"/>
            <w14:miter w14:lim="400000"/>
          </w14:textOutline>
        </w:rPr>
        <w:t xml:space="preserve">ba </w:t>
      </w:r>
      <w:r>
        <w:rPr>
          <w:rFonts w:ascii="Times New Roman" w:hAnsi="Times New Roman"/>
          <w:lang w:val="es-ES_tradnl"/>
          <w14:textOutline w14:w="12700" w14:cap="flat" w14:cmpd="sng" w14:algn="ctr">
            <w14:noFill/>
            <w14:prstDash w14:val="solid"/>
            <w14:miter w14:lim="400000"/>
          </w14:textOutline>
        </w:rPr>
        <w:t>de nuevo en nuestra imaginación, de tal manera que los cambios de comportamiento o las adscripciones a una generación queda</w:t>
      </w:r>
      <w:r>
        <w:rPr>
          <w:rFonts w:ascii="Times New Roman" w:hAnsi="Times New Roman"/>
          <w:lang w:val="pt-PT"/>
          <w14:textOutline w14:w="12700" w14:cap="flat" w14:cmpd="sng" w14:algn="ctr">
            <w14:noFill/>
            <w14:prstDash w14:val="solid"/>
            <w14:miter w14:lim="400000"/>
          </w14:textOutline>
        </w:rPr>
        <w:t>ba</w:t>
      </w:r>
      <w:r>
        <w:rPr>
          <w:rFonts w:ascii="Times New Roman" w:hAnsi="Times New Roman"/>
          <w:lang w:val="es-ES_tradnl"/>
          <w14:textOutline w14:w="12700" w14:cap="flat" w14:cmpd="sng" w14:algn="ctr">
            <w14:noFill/>
            <w14:prstDash w14:val="solid"/>
            <w14:miter w14:lim="400000"/>
          </w14:textOutline>
        </w:rPr>
        <w:t>n resignificados por esa reconfiguración de acciones inherentes al acto de narrar</w:t>
      </w:r>
      <w:r>
        <w:rPr>
          <w:rFonts w:ascii="Times New Roman" w:hAnsi="Times New Roman"/>
          <w:lang w:val="pt-PT"/>
          <w14:textOutline w14:w="12700" w14:cap="flat" w14:cmpd="sng" w14:algn="ctr">
            <w14:noFill/>
            <w14:prstDash w14:val="solid"/>
            <w14:miter w14:lim="400000"/>
          </w14:textOutline>
        </w:rPr>
        <w:t xml:space="preserve"> (Gómez, 2014 como se cita en Cardona </w:t>
      </w:r>
      <w:r w:rsidR="001A6116">
        <w:rPr>
          <w:rFonts w:ascii="Times New Roman" w:hAnsi="Times New Roman"/>
          <w:lang w:val="pt-PT"/>
          <w14:textOutline w14:w="12700" w14:cap="flat" w14:cmpd="sng" w14:algn="ctr">
            <w14:noFill/>
            <w14:prstDash w14:val="solid"/>
            <w14:miter w14:lim="400000"/>
          </w14:textOutline>
        </w:rPr>
        <w:t>y Alvarado</w:t>
      </w:r>
      <w:r>
        <w:rPr>
          <w:rFonts w:ascii="Times New Roman" w:hAnsi="Times New Roman"/>
          <w:lang w:val="pt-PT"/>
          <w14:textOutline w14:w="12700" w14:cap="flat" w14:cmpd="sng" w14:algn="ctr">
            <w14:noFill/>
            <w14:prstDash w14:val="solid"/>
            <w14:miter w14:lim="400000"/>
          </w14:textOutline>
        </w:rPr>
        <w:t>, 2015: 178).</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05461F" w:rsidRDefault="00BE1283" w:rsidP="001A6116">
      <w:pPr>
        <w:pStyle w:val="Ttulo2"/>
        <w:rPr>
          <w:rFonts w:ascii="Times New Roman" w:eastAsia="Times New Roman" w:hAnsi="Times New Roman" w:cs="Times New Roman"/>
          <w:b/>
          <w:color w:val="auto"/>
          <w:lang w:val="es-EC"/>
        </w:rPr>
      </w:pPr>
      <w:bookmarkStart w:id="14" w:name="_Toc90929295"/>
      <w:r w:rsidRPr="0005461F">
        <w:rPr>
          <w:rFonts w:ascii="Times New Roman" w:hAnsi="Times New Roman" w:cs="Times New Roman"/>
          <w:b/>
          <w:color w:val="auto"/>
          <w:lang w:val="es-EC"/>
        </w:rPr>
        <w:t xml:space="preserve">2.3. </w:t>
      </w:r>
      <w:r w:rsidRPr="003B5B47">
        <w:rPr>
          <w:rFonts w:ascii="Times New Roman" w:hAnsi="Times New Roman" w:cs="Times New Roman"/>
          <w:b/>
          <w:i/>
          <w:color w:val="auto"/>
          <w:lang w:val="es-EC"/>
        </w:rPr>
        <w:t>Engagement</w:t>
      </w:r>
      <w:r w:rsidRPr="0005461F">
        <w:rPr>
          <w:rFonts w:ascii="Times New Roman" w:hAnsi="Times New Roman" w:cs="Times New Roman"/>
          <w:b/>
          <w:color w:val="auto"/>
          <w:lang w:val="es-EC"/>
        </w:rPr>
        <w:t xml:space="preserve"> en territorio ecuatoriano</w:t>
      </w:r>
      <w:bookmarkEnd w:id="14"/>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lastRenderedPageBreak/>
        <w:tab/>
      </w:r>
      <w:r>
        <w:rPr>
          <w:rFonts w:ascii="Times New Roman" w:hAnsi="Times New Roman"/>
          <w:lang w:val="es-ES_tradnl"/>
        </w:rPr>
        <w:t xml:space="preserve">Una vez aprobado el proyecto de tesis en </w:t>
      </w:r>
      <w:r>
        <w:rPr>
          <w:rFonts w:ascii="Times New Roman" w:hAnsi="Times New Roman"/>
          <w:lang w:val="pt-PT"/>
        </w:rPr>
        <w:t xml:space="preserve">Portugal en </w:t>
      </w:r>
      <w:r>
        <w:rPr>
          <w:rFonts w:ascii="Times New Roman" w:hAnsi="Times New Roman"/>
          <w:lang w:val="es-ES_tradnl"/>
        </w:rPr>
        <w:t>noviembre</w:t>
      </w:r>
      <w:r>
        <w:rPr>
          <w:rFonts w:ascii="Times New Roman" w:hAnsi="Times New Roman"/>
          <w:lang w:val="pt-PT"/>
        </w:rPr>
        <w:t xml:space="preserve"> </w:t>
      </w:r>
      <w:r>
        <w:rPr>
          <w:rFonts w:ascii="Times New Roman" w:hAnsi="Times New Roman"/>
          <w:lang w:val="es-ES_tradnl"/>
        </w:rPr>
        <w:t>2016</w:t>
      </w:r>
      <w:r>
        <w:rPr>
          <w:rFonts w:ascii="Times New Roman" w:hAnsi="Times New Roman"/>
          <w:lang w:val="pt-PT"/>
        </w:rPr>
        <w:t>,</w:t>
      </w:r>
      <w:r>
        <w:rPr>
          <w:rFonts w:ascii="Times New Roman" w:hAnsi="Times New Roman"/>
          <w:lang w:val="es-ES_tradnl"/>
        </w:rPr>
        <w:t xml:space="preserve"> </w:t>
      </w:r>
      <w:r>
        <w:rPr>
          <w:rFonts w:ascii="Times New Roman" w:hAnsi="Times New Roman"/>
          <w:lang w:val="pt-PT"/>
        </w:rPr>
        <w:t xml:space="preserve">el </w:t>
      </w:r>
      <w:r>
        <w:rPr>
          <w:rFonts w:ascii="Times New Roman" w:hAnsi="Times New Roman"/>
          <w:lang w:val="es-ES_tradnl"/>
        </w:rPr>
        <w:t xml:space="preserve">trabajo de campo </w:t>
      </w:r>
      <w:r>
        <w:rPr>
          <w:rFonts w:ascii="Times New Roman" w:hAnsi="Times New Roman"/>
          <w:lang w:val="pt-PT"/>
        </w:rPr>
        <w:t xml:space="preserve">tuvo que acoplarse </w:t>
      </w:r>
      <w:r>
        <w:rPr>
          <w:rFonts w:ascii="Times New Roman" w:hAnsi="Times New Roman"/>
          <w:lang w:val="es-ES_tradnl"/>
        </w:rPr>
        <w:t>al contexto ecuatoriano, específicamente</w:t>
      </w:r>
      <w:r>
        <w:rPr>
          <w:rFonts w:ascii="Times New Roman" w:hAnsi="Times New Roman"/>
          <w:lang w:val="pt-PT"/>
        </w:rPr>
        <w:t xml:space="preserve"> a</w:t>
      </w:r>
      <w:r>
        <w:rPr>
          <w:rFonts w:ascii="Times New Roman" w:hAnsi="Times New Roman"/>
          <w:lang w:val="es-ES_tradnl"/>
        </w:rPr>
        <w:t xml:space="preserve"> Guayaquil, de donde se tomar</w:t>
      </w:r>
      <w:r>
        <w:rPr>
          <w:rFonts w:ascii="Times New Roman" w:hAnsi="Times New Roman"/>
          <w:lang w:val="pt-PT"/>
        </w:rPr>
        <w:t>o</w:t>
      </w:r>
      <w:r>
        <w:rPr>
          <w:rFonts w:ascii="Times New Roman" w:hAnsi="Times New Roman"/>
          <w:lang w:val="es-ES_tradnl"/>
        </w:rPr>
        <w:t>n los estudios de caso para el análisis de testimonios y entrevistas que ayudarían a bosquejar trayectorias de vida de</w:t>
      </w:r>
      <w:r>
        <w:rPr>
          <w:rFonts w:ascii="Times New Roman" w:hAnsi="Times New Roman"/>
          <w:lang w:val="pt-PT"/>
        </w:rPr>
        <w:t xml:space="preserve">l estudiantado </w:t>
      </w:r>
      <w:r>
        <w:rPr>
          <w:rFonts w:ascii="Times New Roman" w:hAnsi="Times New Roman"/>
          <w:lang w:val="es-ES_tradnl"/>
        </w:rPr>
        <w:t>e</w:t>
      </w:r>
      <w:r>
        <w:rPr>
          <w:rFonts w:ascii="Times New Roman" w:hAnsi="Times New Roman"/>
          <w:lang w:val="pt-PT"/>
        </w:rPr>
        <w:t>n</w:t>
      </w:r>
      <w:r>
        <w:rPr>
          <w:rFonts w:ascii="Times New Roman" w:hAnsi="Times New Roman"/>
          <w:lang w:val="es-ES_tradnl"/>
        </w:rPr>
        <w:t xml:space="preserve"> una práctica </w:t>
      </w:r>
      <w:r>
        <w:rPr>
          <w:rFonts w:ascii="Times New Roman" w:hAnsi="Times New Roman"/>
          <w:lang w:val="pt-PT"/>
        </w:rPr>
        <w:t xml:space="preserve">artística </w:t>
      </w:r>
      <w:r>
        <w:rPr>
          <w:rFonts w:ascii="Times New Roman" w:hAnsi="Times New Roman"/>
          <w:lang w:val="es-ES_tradnl"/>
        </w:rPr>
        <w:t>amateur</w:t>
      </w:r>
      <w:r>
        <w:rPr>
          <w:rFonts w:ascii="Times New Roman" w:hAnsi="Times New Roman"/>
          <w:lang w:val="pt-PT"/>
        </w:rPr>
        <w:t xml:space="preserve"> que surgió en el contexto universitario</w:t>
      </w:r>
      <w:r>
        <w:rPr>
          <w:rFonts w:ascii="Times New Roman" w:hAnsi="Times New Roman"/>
          <w:lang w:val="es-ES_tradnl"/>
        </w:rPr>
        <w:t xml:space="preserve">. </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t>La revisi</w:t>
      </w:r>
      <w:r>
        <w:rPr>
          <w:rFonts w:ascii="Times New Roman" w:hAnsi="Times New Roman"/>
          <w:u w:color="000000"/>
          <w:lang w:val="es-ES_tradnl"/>
          <w14:textOutline w14:w="12700" w14:cap="flat" w14:cmpd="sng" w14:algn="ctr">
            <w14:noFill/>
            <w14:prstDash w14:val="solid"/>
            <w14:miter w14:lim="400000"/>
          </w14:textOutline>
        </w:rPr>
        <w:t>ón de la bibliograf</w:t>
      </w:r>
      <w:r>
        <w:rPr>
          <w:rFonts w:ascii="Times New Roman" w:hAnsi="Times New Roman"/>
          <w:u w:color="000000"/>
          <w14:textOutline w14:w="12700" w14:cap="flat" w14:cmpd="sng" w14:algn="ctr">
            <w14:noFill/>
            <w14:prstDash w14:val="solid"/>
            <w14:miter w14:lim="400000"/>
          </w14:textOutline>
        </w:rPr>
        <w:t>í</w:t>
      </w:r>
      <w:r>
        <w:rPr>
          <w:rFonts w:ascii="Times New Roman" w:hAnsi="Times New Roman"/>
          <w:u w:color="000000"/>
          <w:lang w:val="es-ES_tradnl"/>
          <w14:textOutline w14:w="12700" w14:cap="flat" w14:cmpd="sng" w14:algn="ctr">
            <w14:noFill/>
            <w14:prstDash w14:val="solid"/>
            <w14:miter w14:lim="400000"/>
          </w14:textOutline>
        </w:rPr>
        <w:t xml:space="preserve">a fue realizada entre los meses de enero y abril 2017, </w:t>
      </w:r>
      <w:r>
        <w:rPr>
          <w:rFonts w:ascii="Times New Roman" w:hAnsi="Times New Roman"/>
          <w:u w:color="000000"/>
          <w14:textOutline w14:w="12700" w14:cap="flat" w14:cmpd="sng" w14:algn="ctr">
            <w14:noFill/>
            <w14:prstDash w14:val="solid"/>
            <w14:miter w14:lim="400000"/>
          </w14:textOutline>
        </w:rPr>
        <w:t>al f</w:t>
      </w:r>
      <w:r>
        <w:rPr>
          <w:rFonts w:ascii="Times New Roman" w:hAnsi="Times New Roman"/>
          <w:u w:color="000000"/>
          <w:shd w:val="clear" w:color="auto" w:fill="FFFFFF"/>
          <w14:textOutline w14:w="12700" w14:cap="flat" w14:cmpd="sng" w14:algn="ctr">
            <w14:noFill/>
            <w14:prstDash w14:val="solid"/>
            <w14:miter w14:lim="400000"/>
          </w14:textOutline>
        </w:rPr>
        <w:t>amiliarizarme con la noción de “</w:t>
      </w:r>
      <w:r>
        <w:rPr>
          <w:rFonts w:ascii="Times New Roman" w:hAnsi="Times New Roman"/>
          <w:i/>
          <w:iCs/>
          <w:u w:color="000000"/>
          <w:shd w:val="clear" w:color="auto" w:fill="FFFFFF"/>
          <w14:textOutline w14:w="12700" w14:cap="flat" w14:cmpd="sng" w14:algn="ctr">
            <w14:noFill/>
            <w14:prstDash w14:val="solid"/>
            <w14:miter w14:lim="400000"/>
          </w14:textOutline>
        </w:rPr>
        <w:t>active spectatorship in contemporary performing arts</w:t>
      </w:r>
      <w:r>
        <w:rPr>
          <w:rFonts w:ascii="Times New Roman" w:hAnsi="Times New Roman"/>
          <w:u w:color="000000"/>
          <w:shd w:val="clear" w:color="auto" w:fill="FFFFFF"/>
          <w14:textOutline w14:w="12700" w14:cap="flat" w14:cmpd="sng" w14:algn="ctr">
            <w14:noFill/>
            <w14:prstDash w14:val="solid"/>
            <w14:miter w14:lim="400000"/>
          </w14:textOutline>
        </w:rPr>
        <w:t xml:space="preserve">” que era el eje del proyecto </w:t>
      </w:r>
      <w:r>
        <w:rPr>
          <w:rFonts w:ascii="Times New Roman" w:hAnsi="Times New Roman"/>
          <w:i/>
          <w:iCs/>
          <w:u w:color="000000"/>
          <w:shd w:val="clear" w:color="auto" w:fill="FFFFFF"/>
          <w:lang w:val="es-ES_tradnl"/>
          <w14:textOutline w14:w="12700" w14:cap="flat" w14:cmpd="sng" w14:algn="ctr">
            <w14:noFill/>
            <w14:prstDash w14:val="solid"/>
            <w14:miter w14:lim="400000"/>
          </w14:textOutline>
        </w:rPr>
        <w:t>Be SpectACTive!</w:t>
      </w:r>
      <w:r>
        <w:rPr>
          <w:rFonts w:ascii="Times New Roman" w:hAnsi="Times New Roman"/>
          <w:u w:color="000000"/>
          <w:shd w:val="clear" w:color="auto" w:fill="FFFFFF"/>
          <w14:textOutline w14:w="12700" w14:cap="flat" w14:cmpd="sng" w14:algn="ctr">
            <w14:noFill/>
            <w14:prstDash w14:val="solid"/>
            <w14:miter w14:lim="400000"/>
          </w14:textOutline>
        </w:rPr>
        <w:t>, en que tuve la oportunidad de realizar una estancia de investigación Erasmus+ en mi segundo a</w:t>
      </w:r>
      <w:r>
        <w:rPr>
          <w:rFonts w:ascii="Times New Roman" w:hAnsi="Times New Roman"/>
          <w:u w:color="000000"/>
          <w:shd w:val="clear" w:color="auto" w:fill="FFFFFF"/>
          <w:lang w:val="es-ES_tradnl"/>
          <w14:textOutline w14:w="12700" w14:cap="flat" w14:cmpd="sng" w14:algn="ctr">
            <w14:noFill/>
            <w14:prstDash w14:val="solid"/>
            <w14:miter w14:lim="400000"/>
          </w14:textOutline>
        </w:rPr>
        <w:t>ñ</w:t>
      </w:r>
      <w:r>
        <w:rPr>
          <w:rFonts w:ascii="Times New Roman" w:hAnsi="Times New Roman"/>
          <w:u w:color="000000"/>
          <w:shd w:val="clear" w:color="auto" w:fill="FFFFFF"/>
          <w14:textOutline w14:w="12700" w14:cap="flat" w14:cmpd="sng" w14:algn="ctr">
            <w14:noFill/>
            <w14:prstDash w14:val="solid"/>
            <w14:miter w14:lim="400000"/>
          </w14:textOutline>
        </w:rPr>
        <w:t xml:space="preserve">o del doctorado, de septiembre a diciembre 2016. En </w:t>
      </w:r>
      <w:r>
        <w:rPr>
          <w:rFonts w:ascii="Times New Roman" w:hAnsi="Times New Roman"/>
          <w:i/>
          <w:iCs/>
          <w:u w:color="000000"/>
          <w:shd w:val="clear" w:color="auto" w:fill="FFFFFF"/>
          <w:lang w:val="es-ES_tradnl"/>
          <w14:textOutline w14:w="12700" w14:cap="flat" w14:cmpd="sng" w14:algn="ctr">
            <w14:noFill/>
            <w14:prstDash w14:val="solid"/>
            <w14:miter w14:lim="400000"/>
          </w14:textOutline>
        </w:rPr>
        <w:t>Be SpectACTive!</w:t>
      </w:r>
      <w:r>
        <w:rPr>
          <w:rFonts w:ascii="Times New Roman" w:hAnsi="Times New Roman"/>
          <w:i/>
          <w:iCs/>
          <w:u w:color="000000"/>
          <w:shd w:val="clear" w:color="auto" w:fill="FFFFFF"/>
          <w14:textOutline w14:w="12700" w14:cap="flat" w14:cmpd="sng" w14:algn="ctr">
            <w14:noFill/>
            <w14:prstDash w14:val="solid"/>
            <w14:miter w14:lim="400000"/>
          </w14:textOutline>
        </w:rPr>
        <w:t xml:space="preserve"> </w:t>
      </w:r>
      <w:r>
        <w:rPr>
          <w:rFonts w:ascii="Times New Roman" w:hAnsi="Times New Roman"/>
          <w:i/>
          <w:iCs/>
          <w:u w:color="000000"/>
          <w:shd w:val="clear" w:color="auto" w:fill="FFFFFF"/>
          <w:lang w:val="es-ES_tradnl"/>
          <w14:textOutline w14:w="12700" w14:cap="flat" w14:cmpd="sng" w14:algn="ctr">
            <w14:noFill/>
            <w14:prstDash w14:val="solid"/>
            <w14:miter w14:lim="400000"/>
          </w14:textOutline>
        </w:rPr>
        <w:t>Project Annual Conference</w:t>
      </w:r>
      <w:r>
        <w:rPr>
          <w:rFonts w:ascii="Times New Roman" w:hAnsi="Times New Roman"/>
          <w:u w:color="000000"/>
          <w:shd w:val="clear" w:color="auto" w:fill="FFFFFF"/>
          <w14:textOutline w14:w="12700" w14:cap="flat" w14:cmpd="sng" w14:algn="ctr">
            <w14:noFill/>
            <w14:prstDash w14:val="solid"/>
            <w14:miter w14:lim="400000"/>
          </w14:textOutline>
        </w:rPr>
        <w:t xml:space="preserve"> diferentes artistas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o agrupaciones de teatro</w:t>
      </w:r>
      <w:r>
        <w:rPr>
          <w:rFonts w:ascii="Times New Roman" w:hAnsi="Times New Roman"/>
          <w:u w:color="000000"/>
          <w:shd w:val="clear" w:color="auto" w:fill="FFFFFF"/>
          <w14:textOutline w14:w="12700" w14:cap="flat" w14:cmpd="sng" w14:algn="ctr">
            <w14:noFill/>
            <w14:prstDash w14:val="solid"/>
            <w14:miter w14:lim="400000"/>
          </w14:textOutline>
        </w:rPr>
        <w:t xml:space="preserve"> europeas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en residencias creativas</w:t>
      </w:r>
      <w:r>
        <w:rPr>
          <w:rFonts w:ascii="Times New Roman" w:hAnsi="Times New Roman"/>
          <w:u w:color="000000"/>
          <w:shd w:val="clear" w:color="auto" w:fill="FFFFFF"/>
          <w14:textOutline w14:w="12700" w14:cap="flat" w14:cmpd="sng" w14:algn="ctr">
            <w14:noFill/>
            <w14:prstDash w14:val="solid"/>
            <w14:miter w14:lim="400000"/>
          </w14:textOutline>
        </w:rPr>
        <w:t xml:space="preserve"> o</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festivales</w:t>
      </w:r>
      <w:r>
        <w:rPr>
          <w:rFonts w:ascii="Times New Roman" w:hAnsi="Times New Roman"/>
          <w:i/>
          <w:iCs/>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compartieron sus metodologías participativas y mostraban casos en los que el público asumía un rol como co-creador</w:t>
      </w:r>
      <w:r>
        <w:rPr>
          <w:rFonts w:ascii="Times New Roman" w:hAnsi="Times New Roman"/>
          <w:u w:color="000000"/>
          <w:shd w:val="clear" w:color="auto" w:fill="FFFFFF"/>
          <w:lang w:val="es-ES_tradnl"/>
          <w14:textOutline w14:w="12700" w14:cap="flat" w14:cmpd="sng" w14:algn="ctr">
            <w14:noFill/>
            <w14:prstDash w14:val="solid"/>
            <w14:miter w14:lim="400000"/>
          </w14:textOutline>
        </w:rPr>
        <w:t>.</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tab/>
      </w:r>
      <w:r>
        <w:rPr>
          <w:rFonts w:ascii="Times New Roman" w:hAnsi="Times New Roman"/>
          <w:u w:color="000000"/>
          <w:shd w:val="clear" w:color="auto" w:fill="FFFFFF"/>
          <w14:textOutline w14:w="12700" w14:cap="flat" w14:cmpd="sng" w14:algn="ctr">
            <w14:noFill/>
            <w14:prstDash w14:val="solid"/>
            <w14:miter w14:lim="400000"/>
          </w14:textOutline>
        </w:rPr>
        <w:t>En el acompa</w:t>
      </w:r>
      <w:r>
        <w:rPr>
          <w:rFonts w:ascii="Times New Roman" w:hAnsi="Times New Roman"/>
          <w:u w:color="000000"/>
          <w:shd w:val="clear" w:color="auto" w:fill="FFFFFF"/>
          <w:lang w:val="es-ES_tradnl"/>
          <w14:textOutline w14:w="12700" w14:cap="flat" w14:cmpd="sng" w14:algn="ctr">
            <w14:noFill/>
            <w14:prstDash w14:val="solid"/>
            <w14:miter w14:lim="400000"/>
          </w14:textOutline>
        </w:rPr>
        <w:t>ñ</w:t>
      </w:r>
      <w:r>
        <w:rPr>
          <w:rFonts w:ascii="Times New Roman" w:hAnsi="Times New Roman"/>
          <w:u w:color="000000"/>
          <w:shd w:val="clear" w:color="auto" w:fill="FFFFFF"/>
          <w14:textOutline w14:w="12700" w14:cap="flat" w14:cmpd="sng" w14:algn="ctr">
            <w14:noFill/>
            <w14:prstDash w14:val="solid"/>
            <w14:miter w14:lim="400000"/>
          </w14:textOutline>
        </w:rPr>
        <w:t xml:space="preserve">amiento en charlas y talleres, particularmente me asignaron el relato de las intervenciones de Jaume Colomer (Experiencias del </w:t>
      </w:r>
      <w:r>
        <w:rPr>
          <w:rFonts w:ascii="Times New Roman" w:hAnsi="Times New Roman"/>
          <w:i/>
          <w:iCs/>
          <w:u w:color="000000"/>
          <w:shd w:val="clear" w:color="auto" w:fill="FFFFFF"/>
          <w14:textOutline w14:w="12700" w14:cap="flat" w14:cmpd="sng" w14:algn="ctr">
            <w14:noFill/>
            <w14:prstDash w14:val="solid"/>
            <w14:miter w14:lim="400000"/>
          </w14:textOutline>
        </w:rPr>
        <w:t xml:space="preserve">prosumer </w:t>
      </w:r>
      <w:r>
        <w:rPr>
          <w:rFonts w:ascii="Times New Roman" w:hAnsi="Times New Roman"/>
          <w:u w:color="000000"/>
          <w:shd w:val="clear" w:color="auto" w:fill="FFFFFF"/>
          <w14:textOutline w14:w="12700" w14:cap="flat" w14:cmpd="sng" w14:algn="ctr">
            <w14:noFill/>
            <w14:prstDash w14:val="solid"/>
            <w14:miter w14:lim="400000"/>
          </w14:textOutline>
        </w:rPr>
        <w:t xml:space="preserve">en las artes performáticas) y de Joan Morros (Cambios en la programación artística con espectadores activos). Colomer destacó que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la</w:t>
      </w:r>
      <w:r>
        <w:rPr>
          <w:rFonts w:ascii="Times New Roman" w:hAnsi="Times New Roman"/>
          <w:u w:color="000000"/>
          <w:shd w:val="clear" w:color="auto" w:fill="FFFFFF"/>
          <w14:textOutline w14:w="12700" w14:cap="flat" w14:cmpd="sng" w14:algn="ctr">
            <w14:noFill/>
            <w14:prstDash w14:val="solid"/>
            <w14:miter w14:lim="400000"/>
          </w14:textOutline>
        </w:rPr>
        <w:t xml:space="preserve">s nuevas formas de expresión en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las</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interacciones virtuales</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facilita relaciones más profundas entre los artistas y las audiencias, afectando el</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proceso de creación</w:t>
      </w:r>
      <w:r>
        <w:rPr>
          <w:rFonts w:ascii="Times New Roman" w:hAnsi="Times New Roman"/>
          <w:u w:color="000000"/>
          <w:shd w:val="clear" w:color="auto" w:fill="FFFFFF"/>
          <w14:textOutline w14:w="12700" w14:cap="flat" w14:cmpd="sng" w14:algn="ctr">
            <w14:noFill/>
            <w14:prstDash w14:val="solid"/>
            <w14:miter w14:lim="400000"/>
          </w14:textOutline>
        </w:rPr>
        <w:t>,</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el producto artí</w:t>
      </w:r>
      <w:r>
        <w:rPr>
          <w:rFonts w:ascii="Times New Roman" w:hAnsi="Times New Roman"/>
          <w:u w:color="000000"/>
          <w:shd w:val="clear" w:color="auto" w:fill="FFFFFF"/>
          <w:lang w:val="it-IT"/>
          <w14:textOutline w14:w="12700" w14:cap="flat" w14:cmpd="sng" w14:algn="ctr">
            <w14:noFill/>
            <w14:prstDash w14:val="solid"/>
            <w14:miter w14:lim="400000"/>
          </w14:textOutline>
        </w:rPr>
        <w:t xml:space="preserve">stico, </w:t>
      </w:r>
      <w:r>
        <w:rPr>
          <w:rFonts w:ascii="Times New Roman" w:hAnsi="Times New Roman"/>
          <w:u w:color="000000"/>
          <w:shd w:val="clear" w:color="auto" w:fill="FFFFFF"/>
          <w14:textOutline w14:w="12700" w14:cap="flat" w14:cmpd="sng" w14:algn="ctr">
            <w14:noFill/>
            <w14:prstDash w14:val="solid"/>
            <w14:miter w14:lim="400000"/>
          </w14:textOutline>
        </w:rPr>
        <w:t>y</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las experiencias del pú</w:t>
      </w:r>
      <w:r>
        <w:rPr>
          <w:rFonts w:ascii="Times New Roman" w:hAnsi="Times New Roman"/>
          <w:u w:color="000000"/>
          <w:shd w:val="clear" w:color="auto" w:fill="FFFFFF"/>
          <w:lang w:val="it-IT"/>
          <w14:textOutline w14:w="12700" w14:cap="flat" w14:cmpd="sng" w14:algn="ctr">
            <w14:noFill/>
            <w14:prstDash w14:val="solid"/>
            <w14:miter w14:lim="400000"/>
          </w14:textOutline>
        </w:rPr>
        <w:t>blico.</w:t>
      </w:r>
      <w:r>
        <w:rPr>
          <w:rFonts w:ascii="Times New Roman" w:hAnsi="Times New Roman"/>
          <w:u w:color="000000"/>
          <w:shd w:val="clear" w:color="auto" w:fill="FFFFFF"/>
          <w14:textOutline w14:w="12700" w14:cap="flat" w14:cmpd="sng" w14:algn="ctr">
            <w14:noFill/>
            <w14:prstDash w14:val="solid"/>
            <w14:miter w14:lim="400000"/>
          </w14:textOutline>
        </w:rPr>
        <w:t xml:space="preserve"> Al repasar sobre prosumidores se dio una conexión con </w:t>
      </w:r>
      <w:r>
        <w:rPr>
          <w:rFonts w:ascii="Times New Roman" w:hAnsi="Times New Roman"/>
          <w:u w:color="000000"/>
          <w:shd w:val="clear" w:color="auto" w:fill="FFFFFF"/>
          <w:lang w:val="es-ES_tradnl"/>
          <w14:textOutline w14:w="12700" w14:cap="flat" w14:cmpd="sng" w14:algn="ctr">
            <w14:noFill/>
            <w14:prstDash w14:val="solid"/>
            <w14:miter w14:lim="400000"/>
          </w14:textOutline>
        </w:rPr>
        <w:t>Leila Jancovich</w:t>
      </w:r>
      <w:r>
        <w:rPr>
          <w:rFonts w:ascii="Times New Roman" w:hAnsi="Times New Roman"/>
          <w:b/>
          <w:bCs/>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pues su investigación recomienda e</w:t>
      </w:r>
      <w:r>
        <w:rPr>
          <w:rFonts w:ascii="Times New Roman" w:hAnsi="Times New Roman"/>
          <w:u w:color="000000"/>
          <w:shd w:val="clear" w:color="auto" w:fill="FFFFFF"/>
          <w:lang w:val="es-ES_tradnl"/>
          <w14:textOutline w14:w="12700" w14:cap="flat" w14:cmpd="sng" w14:algn="ctr">
            <w14:noFill/>
            <w14:prstDash w14:val="solid"/>
            <w14:miter w14:lim="400000"/>
          </w14:textOutline>
        </w:rPr>
        <w:t>ncontrar mejores formas de vincularse con el público para incrementar la legitimidad de la toma de decisiones</w:t>
      </w:r>
      <w:r>
        <w:rPr>
          <w:rFonts w:ascii="Times New Roman" w:hAnsi="Times New Roman"/>
          <w:u w:color="000000"/>
          <w:shd w:val="clear" w:color="auto" w:fill="FFFFFF"/>
          <w14:textOutline w14:w="12700" w14:cap="flat" w14:cmpd="sng" w14:algn="ctr">
            <w14:noFill/>
            <w14:prstDash w14:val="solid"/>
            <w14:miter w14:lim="400000"/>
          </w14:textOutline>
        </w:rPr>
        <w:t>,</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sobre todo para asegurarse de que la práctica artística sea menos auto-referencial.</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tab/>
      </w:r>
      <w:r>
        <w:rPr>
          <w:rFonts w:ascii="Times New Roman" w:hAnsi="Times New Roman"/>
          <w:u w:color="000000"/>
          <w:shd w:val="clear" w:color="auto" w:fill="FFFFFF"/>
          <w14:textOutline w14:w="12700" w14:cap="flat" w14:cmpd="sng" w14:algn="ctr">
            <w14:noFill/>
            <w14:prstDash w14:val="solid"/>
            <w14:miter w14:lim="400000"/>
          </w14:textOutline>
        </w:rPr>
        <w:t xml:space="preserve">En tanto que el testimonio de Morros fue sobre el Kursaal de Manresa para reflexionar sobre el empoderamiento de una comunidad a la que se le ofreció </w:t>
      </w:r>
      <w:r>
        <w:rPr>
          <w:rFonts w:ascii="Times New Roman" w:hAnsi="Times New Roman"/>
          <w:u w:color="000000"/>
          <w:shd w:val="clear" w:color="auto" w:fill="FFFFFF"/>
          <w:lang w:val="es-ES_tradnl"/>
          <w14:textOutline w14:w="12700" w14:cap="flat" w14:cmpd="sng" w14:algn="ctr">
            <w14:noFill/>
            <w14:prstDash w14:val="solid"/>
            <w14:miter w14:lim="400000"/>
          </w14:textOutline>
        </w:rPr>
        <w:t>ser parte de un equipo que</w:t>
      </w:r>
      <w:r>
        <w:rPr>
          <w:rFonts w:ascii="Times New Roman" w:hAnsi="Times New Roman"/>
          <w:u w:color="000000"/>
          <w:shd w:val="clear" w:color="auto" w:fill="FFFFFF"/>
          <w14:textOutline w14:w="12700" w14:cap="flat" w14:cmpd="sng" w14:algn="ctr">
            <w14:noFill/>
            <w14:prstDash w14:val="solid"/>
            <w14:miter w14:lim="400000"/>
          </w14:textOutline>
        </w:rPr>
        <w:t xml:space="preserve"> </w:t>
      </w:r>
      <w:r>
        <w:rPr>
          <w:rFonts w:ascii="Times New Roman" w:hAnsi="Times New Roman"/>
          <w:u w:color="000000"/>
          <w:shd w:val="clear" w:color="auto" w:fill="FFFFFF"/>
          <w:lang w:val="es-ES_tradnl"/>
          <w14:textOutline w14:w="12700" w14:cap="flat" w14:cmpd="sng" w14:algn="ctr">
            <w14:noFill/>
            <w14:prstDash w14:val="solid"/>
            <w14:miter w14:lim="400000"/>
          </w14:textOutline>
        </w:rPr>
        <w:t>selecciona, parcial o totalmente, la programación artística e</w:t>
      </w:r>
      <w:r>
        <w:rPr>
          <w:rFonts w:ascii="Times New Roman" w:hAnsi="Times New Roman"/>
          <w:u w:color="000000"/>
          <w:shd w:val="clear" w:color="auto" w:fill="FFFFFF"/>
          <w14:textOutline w14:w="12700" w14:cap="flat" w14:cmpd="sng" w14:algn="ctr">
            <w14:noFill/>
            <w14:prstDash w14:val="solid"/>
            <w14:miter w14:lim="400000"/>
          </w14:textOutline>
        </w:rPr>
        <w:t>n ese</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equipamiento </w:t>
      </w:r>
      <w:r>
        <w:rPr>
          <w:rFonts w:ascii="Times New Roman" w:hAnsi="Times New Roman"/>
          <w:u w:color="000000"/>
          <w:shd w:val="clear" w:color="auto" w:fill="FFFFFF"/>
          <w14:textOutline w14:w="12700" w14:cap="flat" w14:cmpd="sng" w14:algn="ctr">
            <w14:noFill/>
            <w14:prstDash w14:val="solid"/>
            <w14:miter w14:lim="400000"/>
          </w14:textOutline>
        </w:rPr>
        <w:t xml:space="preserve">y en sus </w:t>
      </w:r>
      <w:r>
        <w:rPr>
          <w:rFonts w:ascii="Times New Roman" w:hAnsi="Times New Roman"/>
          <w:u w:color="000000"/>
          <w:shd w:val="clear" w:color="auto" w:fill="FFFFFF"/>
          <w:lang w:val="es-ES_tradnl"/>
          <w14:textOutline w14:w="12700" w14:cap="flat" w14:cmpd="sng" w14:algn="ctr">
            <w14:noFill/>
            <w14:prstDash w14:val="solid"/>
            <w14:miter w14:lim="400000"/>
          </w14:textOutline>
        </w:rPr>
        <w:t>festival</w:t>
      </w:r>
      <w:r>
        <w:rPr>
          <w:rFonts w:ascii="Times New Roman" w:hAnsi="Times New Roman"/>
          <w:u w:color="000000"/>
          <w:shd w:val="clear" w:color="auto" w:fill="FFFFFF"/>
          <w14:textOutline w14:w="12700" w14:cap="flat" w14:cmpd="sng" w14:algn="ctr">
            <w14:noFill/>
            <w14:prstDash w14:val="solid"/>
            <w14:miter w14:lim="400000"/>
          </w14:textOutline>
        </w:rPr>
        <w:t>es</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 </w:t>
      </w:r>
      <w:r>
        <w:rPr>
          <w:rFonts w:ascii="Times New Roman" w:hAnsi="Times New Roman"/>
          <w:u w:color="000000"/>
          <w:shd w:val="clear" w:color="auto" w:fill="FFFFFF"/>
          <w14:textOutline w14:w="12700" w14:cap="flat" w14:cmpd="sng" w14:algn="ctr">
            <w14:noFill/>
            <w14:prstDash w14:val="solid"/>
            <w14:miter w14:lim="400000"/>
          </w14:textOutline>
        </w:rPr>
        <w:t>Y con ello cuestionarnos si las organizaciones culturales eran capaces de compartir el poder, si era necesario un perfil educativo específico para ser programador artístico, y si la participación activa contribuía o no la diversificación de los públicos.</w:t>
      </w:r>
    </w:p>
    <w:p w:rsidR="00DF1F3F" w:rsidRDefault="00BE1283">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tab/>
      </w:r>
      <w:r>
        <w:rPr>
          <w:rFonts w:ascii="Times New Roman" w:hAnsi="Times New Roman"/>
          <w:i/>
          <w:iCs/>
          <w:u w:color="000000"/>
          <w:shd w:val="clear" w:color="auto" w:fill="FFFFFF"/>
          <w:lang w:val="es-ES_tradnl"/>
          <w14:textOutline w14:w="12700" w14:cap="flat" w14:cmpd="sng" w14:algn="ctr">
            <w14:noFill/>
            <w14:prstDash w14:val="solid"/>
            <w14:miter w14:lim="400000"/>
          </w14:textOutline>
        </w:rPr>
        <w:t>Be SpectACTive!</w:t>
      </w:r>
      <w:r>
        <w:rPr>
          <w:rFonts w:ascii="Times New Roman" w:hAnsi="Times New Roman"/>
          <w:u w:color="000000"/>
          <w:shd w:val="clear" w:color="auto" w:fill="FFFFFF"/>
          <w14:textOutline w14:w="12700" w14:cap="flat" w14:cmpd="sng" w14:algn="ctr">
            <w14:noFill/>
            <w14:prstDash w14:val="solid"/>
            <w14:miter w14:lim="400000"/>
          </w14:textOutline>
        </w:rPr>
        <w:t xml:space="preserve"> sirvió para indagar sobre los públicos cautivos que figuran como meras estadísticas en las organizaciones culturales, pero que podrían ser vinculados en proceso creativos, los riesgos serían más controlables en los proyectos, las decisiones o sugerencias a implementar no parecerían descabelladas pues estos públicos de tendencia amateur se caracterizarían por una participación activa-crítica. </w:t>
      </w:r>
    </w:p>
    <w:p w:rsidR="00DF1F3F" w:rsidRDefault="00BE1283" w:rsidP="00321626">
      <w:pPr>
        <w:pStyle w:val="Padro"/>
        <w:spacing w:before="0" w:line="240" w:lineRule="auto"/>
        <w:ind w:left="708"/>
        <w:jc w:val="both"/>
        <w:rPr>
          <w:rFonts w:ascii="Times New Roman" w:eastAsia="Times New Roman" w:hAnsi="Times New Roman" w:cs="Times New Roman"/>
          <w:sz w:val="20"/>
          <w:szCs w:val="20"/>
          <w:u w:color="000000"/>
          <w:shd w:val="clear" w:color="auto" w:fill="FFFFFF"/>
          <w14:textOutline w14:w="12700" w14:cap="flat" w14:cmpd="sng" w14:algn="ctr">
            <w14:noFill/>
            <w14:prstDash w14:val="solid"/>
            <w14:miter w14:lim="400000"/>
          </w14:textOutline>
        </w:rPr>
      </w:pPr>
      <w:r>
        <w:rPr>
          <w:rFonts w:ascii="Times New Roman" w:hAnsi="Times New Roman"/>
          <w:i/>
          <w:iCs/>
          <w:sz w:val="20"/>
          <w:szCs w:val="20"/>
          <w:u w:color="000000"/>
          <w:shd w:val="clear" w:color="auto" w:fill="FFFFFF"/>
          <w14:textOutline w14:w="12700" w14:cap="flat" w14:cmpd="sng" w14:algn="ctr">
            <w14:noFill/>
            <w14:prstDash w14:val="solid"/>
            <w14:miter w14:lim="400000"/>
          </w14:textOutline>
        </w:rPr>
        <w:t xml:space="preserve">A second more modern form of amateur autonomy, facilitated by available digital tools, consists of the prosumer phenomenon. Training and available hardware and software devices allow to create and share all kinds of artistic expressions. Its transposition to live performance is aligned with the </w:t>
      </w:r>
      <w:r>
        <w:rPr>
          <w:rFonts w:ascii="Times New Roman" w:hAnsi="Times New Roman"/>
          <w:i/>
          <w:iCs/>
          <w:sz w:val="20"/>
          <w:szCs w:val="20"/>
          <w:u w:color="000000"/>
          <w:shd w:val="clear" w:color="auto" w:fill="FFFFFF"/>
          <w14:textOutline w14:w="12700" w14:cap="flat" w14:cmpd="sng" w14:algn="ctr">
            <w14:noFill/>
            <w14:prstDash w14:val="solid"/>
            <w14:miter w14:lim="400000"/>
          </w14:textOutline>
        </w:rPr>
        <w:lastRenderedPageBreak/>
        <w:t xml:space="preserve">hybridization of the artistic genres, to the extent that a show can be performed and transmitted via digital media, complementing the real physical experience with the virtual one. Another alternative form is co-creation, which is often the result of the proposal of a professional artist interested in socially experimenting with amateur collective creation processes </w:t>
      </w:r>
      <w:r w:rsidR="00321626">
        <w:rPr>
          <w:rFonts w:ascii="Times New Roman" w:hAnsi="Times New Roman"/>
          <w:sz w:val="20"/>
          <w:szCs w:val="20"/>
          <w:u w:color="000000"/>
          <w:shd w:val="clear" w:color="auto" w:fill="FFFFFF"/>
          <w14:textOutline w14:w="12700" w14:cap="flat" w14:cmpd="sng" w14:algn="ctr">
            <w14:noFill/>
            <w14:prstDash w14:val="solid"/>
            <w14:miter w14:lim="400000"/>
          </w14:textOutline>
        </w:rPr>
        <w:t>(Bonet y Négrier, 2018: 17)</w:t>
      </w:r>
    </w:p>
    <w:p w:rsidR="00DF1F3F" w:rsidRDefault="00DF1F3F">
      <w:pPr>
        <w:pStyle w:val="Padro"/>
        <w:spacing w:before="0" w:line="360" w:lineRule="auto"/>
        <w:jc w:val="both"/>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pPr>
    </w:p>
    <w:p w:rsidR="00DF1F3F" w:rsidRDefault="00BE1283">
      <w:pPr>
        <w:pStyle w:val="Padro"/>
        <w:spacing w:before="0" w:line="360" w:lineRule="auto"/>
        <w:jc w:val="both"/>
        <w:rPr>
          <w:rFonts w:ascii="Times New Roman" w:eastAsia="Times New Roman" w:hAnsi="Times New Roman" w:cs="Times New Roman"/>
          <w:b/>
          <w:bCs/>
          <w:u w:color="000000"/>
          <w:shd w:val="clear" w:color="auto" w:fill="FFFFFF"/>
          <w14:textOutline w14:w="12700" w14:cap="flat" w14:cmpd="sng" w14:algn="ctr">
            <w14:noFill/>
            <w14:prstDash w14:val="solid"/>
            <w14:miter w14:lim="400000"/>
          </w14:textOutline>
        </w:rPr>
      </w:pPr>
      <w:r>
        <w:rPr>
          <w:rFonts w:ascii="Times New Roman" w:eastAsia="Times New Roman" w:hAnsi="Times New Roman" w:cs="Times New Roman"/>
          <w:u w:color="000000"/>
          <w:shd w:val="clear" w:color="auto" w:fill="FFFFFF"/>
          <w14:textOutline w14:w="12700" w14:cap="flat" w14:cmpd="sng" w14:algn="ctr">
            <w14:noFill/>
            <w14:prstDash w14:val="solid"/>
            <w14:miter w14:lim="400000"/>
          </w14:textOutline>
        </w:rPr>
        <w:tab/>
      </w:r>
      <w:r>
        <w:rPr>
          <w:rFonts w:ascii="Times New Roman" w:hAnsi="Times New Roman"/>
          <w:u w:color="000000"/>
          <w:shd w:val="clear" w:color="auto" w:fill="FFFFFF"/>
          <w:lang w:val="es-ES_tradnl"/>
          <w14:textOutline w14:w="12700" w14:cap="flat" w14:cmpd="sng" w14:algn="ctr">
            <w14:noFill/>
            <w14:prstDash w14:val="solid"/>
            <w14:miter w14:lim="400000"/>
          </w14:textOutline>
        </w:rPr>
        <w:t>Luego, desde las inquietudes de los pú</w:t>
      </w:r>
      <w:r>
        <w:rPr>
          <w:rFonts w:ascii="Times New Roman" w:hAnsi="Times New Roman"/>
          <w:u w:color="000000"/>
          <w:shd w:val="clear" w:color="auto" w:fill="FFFFFF"/>
          <w14:textOutline w14:w="12700" w14:cap="flat" w14:cmpd="sng" w14:algn="ctr">
            <w14:noFill/>
            <w14:prstDash w14:val="solid"/>
            <w14:miter w14:lim="400000"/>
          </w14:textOutline>
        </w:rPr>
        <w:t>blicos cautivos se generar</w:t>
      </w:r>
      <w:r>
        <w:rPr>
          <w:rFonts w:ascii="Times New Roman" w:hAnsi="Times New Roman"/>
          <w:u w:color="000000"/>
          <w:shd w:val="clear" w:color="auto" w:fill="FFFFFF"/>
          <w:lang w:val="es-ES_tradnl"/>
          <w14:textOutline w14:w="12700" w14:cap="flat" w14:cmpd="sng" w14:algn="ctr">
            <w14:noFill/>
            <w14:prstDash w14:val="solid"/>
            <w14:miter w14:lim="400000"/>
          </w14:textOutline>
        </w:rPr>
        <w:t xml:space="preserve">ían acciones para diversificar contenidos, se reconsideraría una mayor flexibilidad en la administración de las organizaciones y quizás al ser una cara visible en los proyectos promovería familiaridad con la ciudadanía no con un afán </w:t>
      </w:r>
      <w:r>
        <w:rPr>
          <w:rFonts w:ascii="Times New Roman" w:hAnsi="Times New Roman"/>
          <w:u w:color="000000"/>
          <w:shd w:val="clear" w:color="auto" w:fill="FFFFFF"/>
          <w14:textOutline w14:w="12700" w14:cap="flat" w14:cmpd="sng" w14:algn="ctr">
            <w14:noFill/>
            <w14:prstDash w14:val="solid"/>
            <w14:miter w14:lim="400000"/>
          </w14:textOutline>
        </w:rPr>
        <w:t>de m</w:t>
      </w:r>
      <w:r>
        <w:rPr>
          <w:rFonts w:ascii="Times New Roman" w:hAnsi="Times New Roman"/>
          <w:u w:color="000000"/>
          <w:shd w:val="clear" w:color="auto" w:fill="FFFFFF"/>
          <w:lang w:val="es-ES_tradnl"/>
          <w14:textOutline w14:w="12700" w14:cap="flat" w14:cmpd="sng" w14:algn="ctr">
            <w14:noFill/>
            <w14:prstDash w14:val="solid"/>
            <w14:miter w14:lim="400000"/>
          </w14:textOutline>
        </w:rPr>
        <w:t>arket</w:t>
      </w:r>
      <w:r>
        <w:rPr>
          <w:rFonts w:ascii="Times New Roman" w:hAnsi="Times New Roman"/>
          <w:u w:color="000000"/>
          <w:shd w:val="clear" w:color="auto" w:fill="FFFFFF"/>
          <w14:textOutline w14:w="12700" w14:cap="flat" w14:cmpd="sng" w14:algn="ctr">
            <w14:noFill/>
            <w14:prstDash w14:val="solid"/>
            <w14:miter w14:lim="400000"/>
          </w14:textOutline>
        </w:rPr>
        <w:t xml:space="preserve">ing </w:t>
      </w:r>
      <w:r>
        <w:rPr>
          <w:rFonts w:ascii="Times New Roman" w:hAnsi="Times New Roman"/>
          <w:u w:color="000000"/>
          <w:shd w:val="clear" w:color="auto" w:fill="FFFFFF"/>
          <w:lang w:val="es-ES_tradnl"/>
          <w14:textOutline w14:w="12700" w14:cap="flat" w14:cmpd="sng" w14:algn="ctr">
            <w14:noFill/>
            <w14:prstDash w14:val="solid"/>
            <w14:miter w14:lim="400000"/>
          </w14:textOutline>
        </w:rPr>
        <w:t>sino como una estrategia de estímulo que elimine barreras.</w:t>
      </w:r>
      <w:r>
        <w:rPr>
          <w:rFonts w:ascii="Times New Roman" w:hAnsi="Times New Roman"/>
          <w:u w:color="000000"/>
          <w:shd w:val="clear" w:color="auto" w:fill="FFFFFF"/>
          <w14:textOutline w14:w="12700" w14:cap="flat" w14:cmpd="sng" w14:algn="ctr">
            <w14:noFill/>
            <w14:prstDash w14:val="solid"/>
            <w14:miter w14:lim="400000"/>
          </w14:textOutline>
        </w:rPr>
        <w:t xml:space="preserve"> D</w:t>
      </w:r>
      <w:r>
        <w:rPr>
          <w:rFonts w:ascii="Times New Roman" w:hAnsi="Times New Roman"/>
          <w:u w:color="000000"/>
          <w:shd w:val="clear" w:color="auto" w:fill="FFFFFF"/>
          <w:lang w:val="es-ES_tradnl"/>
          <w14:textOutline w14:w="12700" w14:cap="flat" w14:cmpd="sng" w14:algn="ctr">
            <w14:noFill/>
            <w14:prstDash w14:val="solid"/>
            <w14:miter w14:lim="400000"/>
          </w14:textOutline>
        </w:rPr>
        <w:t>e forma tal que las organizaciones culturales sean permeables en su gestión al ponderar deseos, intereses y necesidades de su comunidad, y que se de una democracia cultural aprovechando el acceso y uso de las tecnologí</w:t>
      </w:r>
      <w:r>
        <w:rPr>
          <w:rFonts w:ascii="Times New Roman" w:hAnsi="Times New Roman"/>
          <w:u w:color="000000"/>
          <w:shd w:val="clear" w:color="auto" w:fill="FFFFFF"/>
          <w14:textOutline w14:w="12700" w14:cap="flat" w14:cmpd="sng" w14:algn="ctr">
            <w14:noFill/>
            <w14:prstDash w14:val="solid"/>
            <w14:miter w14:lim="400000"/>
          </w14:textOutline>
        </w:rPr>
        <w:t>as digitales o redes sociales.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b/>
          <w:bCs/>
          <w:u w:color="000000"/>
          <w:shd w:val="clear" w:color="auto" w:fill="FFFFFF"/>
          <w:lang w:val="es-ES_tradnl"/>
          <w14:textOutline w14:w="12700" w14:cap="flat" w14:cmpd="sng" w14:algn="ctr">
            <w14:noFill/>
            <w14:prstDash w14:val="solid"/>
            <w14:miter w14:lim="400000"/>
          </w14:textOutline>
        </w:rPr>
        <w:tab/>
      </w:r>
      <w:r>
        <w:rPr>
          <w:rFonts w:ascii="Times New Roman" w:hAnsi="Times New Roman"/>
          <w:u w:color="000000"/>
          <w:lang w:val="es-ES_tradnl"/>
          <w14:textOutline w14:w="12700" w14:cap="flat" w14:cmpd="sng" w14:algn="ctr">
            <w14:noFill/>
            <w14:prstDash w14:val="solid"/>
            <w14:miter w14:lim="400000"/>
          </w14:textOutline>
        </w:rPr>
        <w:t>El traslado hacia Am</w:t>
      </w:r>
      <w:r>
        <w:rPr>
          <w:rFonts w:ascii="Times New Roman" w:hAnsi="Times New Roman"/>
          <w:u w:color="000000"/>
          <w:lang w:val="fr-FR"/>
          <w14:textOutline w14:w="12700" w14:cap="flat" w14:cmpd="sng" w14:algn="ctr">
            <w14:noFill/>
            <w14:prstDash w14:val="solid"/>
            <w14:miter w14:lim="400000"/>
          </w14:textOutline>
        </w:rPr>
        <w:t>é</w:t>
      </w:r>
      <w:r>
        <w:rPr>
          <w:rFonts w:ascii="Times New Roman" w:hAnsi="Times New Roman"/>
          <w:u w:color="000000"/>
          <w:lang w:val="es-ES_tradnl"/>
          <w14:textOutline w14:w="12700" w14:cap="flat" w14:cmpd="sng" w14:algn="ctr">
            <w14:noFill/>
            <w14:prstDash w14:val="solid"/>
            <w14:miter w14:lim="400000"/>
          </w14:textOutline>
        </w:rPr>
        <w:t xml:space="preserve">rica Latina se dio en mayo 2017, a partir de ese mes fueron retomados los contactos con creadores y líderes de espacios </w:t>
      </w:r>
      <w:r>
        <w:rPr>
          <w:rFonts w:ascii="Times New Roman" w:hAnsi="Times New Roman"/>
          <w:u w:color="000000"/>
          <w14:textOutline w14:w="12700" w14:cap="flat" w14:cmpd="sng" w14:algn="ctr">
            <w14:noFill/>
            <w14:prstDash w14:val="solid"/>
            <w14:miter w14:lim="400000"/>
          </w14:textOutline>
        </w:rPr>
        <w:t>culturales</w:t>
      </w:r>
      <w:r>
        <w:rPr>
          <w:rFonts w:ascii="Times New Roman" w:hAnsi="Times New Roman"/>
          <w:u w:color="000000"/>
          <w:lang w:val="es-ES_tradnl"/>
          <w14:textOutline w14:w="12700" w14:cap="flat" w14:cmpd="sng" w14:algn="ctr">
            <w14:noFill/>
            <w14:prstDash w14:val="solid"/>
            <w14:miter w14:lim="400000"/>
          </w14:textOutline>
        </w:rPr>
        <w:t xml:space="preserve"> de Guayaquil</w:t>
      </w:r>
      <w:r>
        <w:rPr>
          <w:rFonts w:ascii="Times New Roman" w:hAnsi="Times New Roman"/>
          <w:u w:color="000000"/>
          <w14:textOutline w14:w="12700" w14:cap="flat" w14:cmpd="sng" w14:algn="ctr">
            <w14:noFill/>
            <w14:prstDash w14:val="solid"/>
            <w14:miter w14:lim="400000"/>
          </w14:textOutline>
        </w:rPr>
        <w:t>. Para ese momento los probables estudios de caso que habíamos determinado eran Teatro Arawa</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vinculado con la UG; Teatro Ensayo Gestus y su relación con la Casa de la Cultura Ecuatoriana Núcleo del Guayas - CCNG; Muégano Teatro</w:t>
      </w:r>
      <w:r>
        <w:rPr>
          <w:rFonts w:ascii="Times New Roman" w:hAnsi="Times New Roman"/>
          <w:u w:color="000000"/>
          <w:lang w:val="es-ES_tradnl"/>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asociado con el Instituto Tecnológico de Artes del Ecuador - ITAE y la UArtes; y la productora Daemon con su Microteatro GYE</w:t>
      </w:r>
      <w:r>
        <w:rPr>
          <w:rFonts w:ascii="Times New Roman" w:hAnsi="Times New Roman"/>
          <w:u w:color="000000"/>
          <w:lang w:val="es-ES_tradnl"/>
          <w14:textOutline w14:w="12700" w14:cap="flat" w14:cmpd="sng" w14:algn="ctr">
            <w14:noFill/>
            <w14:prstDash w14:val="solid"/>
            <w14:miter w14:lim="400000"/>
          </w14:textOutline>
        </w:rPr>
        <w:t>.</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Fonts w:ascii="Times New Roman" w:hAnsi="Times New Roman"/>
          <w:u w:color="000000"/>
          <w14:textOutline w14:w="12700" w14:cap="flat" w14:cmpd="sng" w14:algn="ctr">
            <w14:noFill/>
            <w14:prstDash w14:val="solid"/>
            <w14:miter w14:lim="400000"/>
          </w14:textOutline>
        </w:rPr>
        <w:t xml:space="preserve">Este diálogo </w:t>
      </w:r>
      <w:r>
        <w:rPr>
          <w:rFonts w:ascii="Times New Roman" w:hAnsi="Times New Roman"/>
          <w:u w:color="000000"/>
          <w:lang w:val="es-ES_tradnl"/>
          <w14:textOutline w14:w="12700" w14:cap="flat" w14:cmpd="sng" w14:algn="ctr">
            <w14:noFill/>
            <w14:prstDash w14:val="solid"/>
            <w14:miter w14:lim="400000"/>
          </w14:textOutline>
        </w:rPr>
        <w:t>exploratori</w:t>
      </w:r>
      <w:r>
        <w:rPr>
          <w:rFonts w:ascii="Times New Roman" w:hAnsi="Times New Roman"/>
          <w:u w:color="000000"/>
          <w14:textOutline w14:w="12700" w14:cap="flat" w14:cmpd="sng" w14:algn="ctr">
            <w14:noFill/>
            <w14:prstDash w14:val="solid"/>
            <w14:miter w14:lim="400000"/>
          </w14:textOutline>
        </w:rPr>
        <w:t>o permitió conocer la historia de unos grupos de teatro universitario lo que nos dio características de las convocatorias para laboratorios escénicos entre Teatro Arawa y Muégano Teatro, que eran de carácter gratuito y cuyas obras surgían de la Creación Colectiva. El legado de Enrique Buenaventura cuyo método de trabajo colectivo les permitía hacer montajes y escribir los textos de las obras, además de sistematizar el lenguaje teatral, las formas de actuación y los discursos teóricos. La Creación Colectiva tendría varias fases: investigación del tema, elaboración del texto, improvisaciones con los actores, puesta en escena y confrontación con el público, que puede, con sus opiniones, cambiar la pieza (Rizk, 2008).</w:t>
      </w:r>
    </w:p>
    <w:p w:rsidR="00DF1F3F" w:rsidRDefault="00BE1283">
      <w:pPr>
        <w:pStyle w:val="Padro"/>
        <w:spacing w:before="0" w:line="360" w:lineRule="auto"/>
        <w:jc w:val="both"/>
        <w:rPr>
          <w:rStyle w:val="Nenhum"/>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eastAsia="Times New Roman" w:hAnsi="Times New Roman" w:cs="Times New Roman"/>
          <w:u w:color="000000"/>
          <w14:textOutline w14:w="12700" w14:cap="flat" w14:cmpd="sng" w14:algn="ctr">
            <w14:noFill/>
            <w14:prstDash w14:val="solid"/>
            <w14:miter w14:lim="400000"/>
          </w14:textOutline>
        </w:rPr>
        <w:tab/>
        <w:t>Mientras que los talleres regulares donde se pagaba una matr</w:t>
      </w:r>
      <w:r>
        <w:rPr>
          <w:rFonts w:ascii="Times New Roman" w:hAnsi="Times New Roman"/>
          <w:u w:color="000000"/>
          <w14:textOutline w14:w="12700" w14:cap="flat" w14:cmpd="sng" w14:algn="ctr">
            <w14:noFill/>
            <w14:prstDash w14:val="solid"/>
            <w14:miter w14:lim="400000"/>
          </w14:textOutline>
        </w:rPr>
        <w:t>ícula y mensualidades y en los que aparecían como instructores integrantes de Teatro Ensayo Gestus</w:t>
      </w:r>
      <w:r>
        <w:rPr>
          <w:rFonts w:ascii="Times New Roman" w:eastAsia="Times New Roman" w:hAnsi="Times New Roman" w:cs="Times New Roman"/>
          <w:u w:color="000000"/>
          <w:vertAlign w:val="superscript"/>
          <w14:textOutline w14:w="12700" w14:cap="flat" w14:cmpd="sng" w14:algn="ctr">
            <w14:noFill/>
            <w14:prstDash w14:val="solid"/>
            <w14:miter w14:lim="400000"/>
          </w14:textOutline>
        </w:rPr>
        <w:footnoteReference w:id="4"/>
      </w:r>
      <w:r>
        <w:rPr>
          <w:rStyle w:val="Nenhum"/>
          <w:rFonts w:ascii="Times New Roman" w:hAnsi="Times New Roman"/>
          <w:u w:color="000000"/>
          <w14:textOutline w14:w="12700" w14:cap="flat" w14:cmpd="sng" w14:algn="ctr">
            <w14:noFill/>
            <w14:prstDash w14:val="solid"/>
            <w14:miter w14:lim="400000"/>
          </w14:textOutline>
        </w:rPr>
        <w:t xml:space="preserve"> estaban destinados para ni</w:t>
      </w:r>
      <w:r>
        <w:rPr>
          <w:rStyle w:val="Nenhum"/>
          <w:rFonts w:ascii="Times New Roman" w:hAnsi="Times New Roman"/>
          <w:u w:color="000000"/>
          <w:lang w:val="es-ES_tradnl"/>
          <w14:textOutline w14:w="12700" w14:cap="flat" w14:cmpd="sng" w14:algn="ctr">
            <w14:noFill/>
            <w14:prstDash w14:val="solid"/>
            <w14:miter w14:lim="400000"/>
          </w14:textOutline>
        </w:rPr>
        <w:t>ñ</w:t>
      </w:r>
      <w:r>
        <w:rPr>
          <w:rStyle w:val="Nenhum"/>
          <w:rFonts w:ascii="Times New Roman" w:hAnsi="Times New Roman"/>
          <w:u w:color="000000"/>
          <w14:textOutline w14:w="12700" w14:cap="flat" w14:cmpd="sng" w14:algn="ctr">
            <w14:noFill/>
            <w14:prstDash w14:val="solid"/>
            <w14:miter w14:lim="400000"/>
          </w14:textOutline>
        </w:rPr>
        <w:t>as, ni</w:t>
      </w:r>
      <w:r>
        <w:rPr>
          <w:rStyle w:val="Nenhum"/>
          <w:rFonts w:ascii="Times New Roman" w:hAnsi="Times New Roman"/>
          <w:u w:color="000000"/>
          <w:lang w:val="es-ES_tradnl"/>
          <w14:textOutline w14:w="12700" w14:cap="flat" w14:cmpd="sng" w14:algn="ctr">
            <w14:noFill/>
            <w14:prstDash w14:val="solid"/>
            <w14:miter w14:lim="400000"/>
          </w14:textOutline>
        </w:rPr>
        <w:t>ños</w:t>
      </w:r>
      <w:r>
        <w:rPr>
          <w:rStyle w:val="Nenhum"/>
          <w:rFonts w:ascii="Times New Roman" w:hAnsi="Times New Roman"/>
          <w:u w:color="000000"/>
          <w14:textOutline w14:w="12700" w14:cap="flat" w14:cmpd="sng" w14:algn="ctr">
            <w14:noFill/>
            <w14:prstDash w14:val="solid"/>
            <w14:miter w14:lim="400000"/>
          </w14:textOutline>
        </w:rPr>
        <w:t xml:space="preserve"> y jóvenes realizarían una presentación de representaciones </w:t>
      </w:r>
      <w:r>
        <w:rPr>
          <w:rStyle w:val="Nenhum"/>
          <w:rFonts w:ascii="Times New Roman" w:hAnsi="Times New Roman"/>
          <w:u w:color="000000"/>
          <w14:textOutline w14:w="12700" w14:cap="flat" w14:cmpd="sng" w14:algn="ctr">
            <w14:noFill/>
            <w14:prstDash w14:val="solid"/>
            <w14:miter w14:lim="400000"/>
          </w14:textOutline>
        </w:rPr>
        <w:lastRenderedPageBreak/>
        <w:t>cortas. En el caso del Microteatro GYE se buscaba conocer los relatos de estudiantes que realizaban pasantías con Daemon, así como contextualizar la flexibilidad de un nuevo formato teatral asociado a los bajos costos en la producción de obras cómicas.</w:t>
      </w:r>
    </w:p>
    <w:p w:rsidR="00DF1F3F" w:rsidRDefault="00BE1283">
      <w:pPr>
        <w:pStyle w:val="Padro"/>
        <w:spacing w:before="0" w:line="360" w:lineRule="auto"/>
        <w:jc w:val="both"/>
        <w:rPr>
          <w:rStyle w:val="Nenhum"/>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eastAsia="Times New Roman" w:hAnsi="Times New Roman" w:cs="Times New Roman"/>
          <w:u w:color="000000"/>
          <w14:textOutline w14:w="12700" w14:cap="flat" w14:cmpd="sng" w14:algn="ctr">
            <w14:noFill/>
            <w14:prstDash w14:val="solid"/>
            <w14:miter w14:lim="400000"/>
          </w14:textOutline>
        </w:rPr>
        <w:tab/>
      </w:r>
      <w:r>
        <w:rPr>
          <w:rStyle w:val="Nenhum"/>
          <w:rFonts w:ascii="Times New Roman" w:hAnsi="Times New Roman"/>
          <w:u w:color="000000"/>
          <w:lang w:val="es-ES_tradnl"/>
          <w14:textOutline w14:w="12700" w14:cap="flat" w14:cmpd="sng" w14:algn="ctr">
            <w14:noFill/>
            <w14:prstDash w14:val="solid"/>
            <w14:miter w14:lim="400000"/>
          </w14:textOutline>
        </w:rPr>
        <w:t>Cabe mencionar que a mediados de mayo se dio un viaje hacia la ciudad de Quito para visitar un Taller Intensivo de Teatro Espontáneo, este tipo de propuesta e</w:t>
      </w:r>
      <w:r>
        <w:rPr>
          <w:rStyle w:val="Nenhum"/>
          <w:rFonts w:ascii="Times New Roman" w:hAnsi="Times New Roman"/>
          <w:u w:color="000000"/>
          <w14:textOutline w14:w="12700" w14:cap="flat" w14:cmpd="sng" w14:algn="ctr">
            <w14:noFill/>
            <w14:prstDash w14:val="solid"/>
            <w14:miter w14:lim="400000"/>
          </w14:textOutline>
        </w:rPr>
        <w:t>ra</w:t>
      </w:r>
      <w:r>
        <w:rPr>
          <w:rStyle w:val="Nenhum"/>
          <w:rFonts w:ascii="Times New Roman" w:hAnsi="Times New Roman"/>
          <w:u w:color="000000"/>
          <w:lang w:val="es-ES_tradnl"/>
          <w14:textOutline w14:w="12700" w14:cap="flat" w14:cmpd="sng" w14:algn="ctr">
            <w14:noFill/>
            <w14:prstDash w14:val="solid"/>
            <w14:miter w14:lim="400000"/>
          </w14:textOutline>
        </w:rPr>
        <w:t xml:space="preserve"> usada para la intervención grupal y comunitaria permitiendo la </w:t>
      </w:r>
      <w:r>
        <w:rPr>
          <w:rStyle w:val="Nenhum"/>
          <w:rFonts w:ascii="Times New Roman" w:hAnsi="Times New Roman"/>
          <w:u w:color="000000"/>
          <w14:textOutline w14:w="12700" w14:cap="flat" w14:cmpd="sng" w14:algn="ctr">
            <w14:noFill/>
            <w14:prstDash w14:val="solid"/>
            <w14:miter w14:lim="400000"/>
          </w14:textOutline>
        </w:rPr>
        <w:t>C</w:t>
      </w:r>
      <w:r>
        <w:rPr>
          <w:rStyle w:val="Nenhum"/>
          <w:rFonts w:ascii="Times New Roman" w:hAnsi="Times New Roman"/>
          <w:u w:color="000000"/>
          <w:lang w:val="es-ES_tradnl"/>
          <w14:textOutline w14:w="12700" w14:cap="flat" w14:cmpd="sng" w14:algn="ctr">
            <w14:noFill/>
            <w14:prstDash w14:val="solid"/>
            <w14:miter w14:lim="400000"/>
          </w14:textOutline>
        </w:rPr>
        <w:t xml:space="preserve">reación </w:t>
      </w:r>
      <w:r>
        <w:rPr>
          <w:rStyle w:val="Nenhum"/>
          <w:rFonts w:ascii="Times New Roman" w:hAnsi="Times New Roman"/>
          <w:u w:color="000000"/>
          <w14:textOutline w14:w="12700" w14:cap="flat" w14:cmpd="sng" w14:algn="ctr">
            <w14:noFill/>
            <w14:prstDash w14:val="solid"/>
            <w14:miter w14:lim="400000"/>
          </w14:textOutline>
        </w:rPr>
        <w:t>C</w:t>
      </w:r>
      <w:r>
        <w:rPr>
          <w:rStyle w:val="Nenhum"/>
          <w:rFonts w:ascii="Times New Roman" w:hAnsi="Times New Roman"/>
          <w:u w:color="000000"/>
          <w:lang w:val="es-ES_tradnl"/>
          <w14:textOutline w14:w="12700" w14:cap="flat" w14:cmpd="sng" w14:algn="ctr">
            <w14:noFill/>
            <w14:prstDash w14:val="solid"/>
            <w14:miter w14:lim="400000"/>
          </w14:textOutline>
        </w:rPr>
        <w:t>olectiva a partir del encuentro y desde la recuperación de historias de las comunidades. De esa visita se pudo generar tres entrevistas con dos talleristas y con el facilitador del taller.</w:t>
      </w:r>
    </w:p>
    <w:p w:rsidR="00DF1F3F" w:rsidRDefault="00BE1283">
      <w:pPr>
        <w:pStyle w:val="Padro"/>
        <w:spacing w:before="0" w:line="360" w:lineRule="auto"/>
        <w:jc w:val="both"/>
        <w:rPr>
          <w:rStyle w:val="Nenhum"/>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tab/>
      </w:r>
      <w:r>
        <w:rPr>
          <w:rStyle w:val="Nenhum"/>
          <w:rFonts w:ascii="Times New Roman" w:hAnsi="Times New Roman"/>
          <w:u w:color="000000"/>
          <w14:textOutline w14:w="12700" w14:cap="flat" w14:cmpd="sng" w14:algn="ctr">
            <w14:noFill/>
            <w14:prstDash w14:val="solid"/>
            <w14:miter w14:lim="400000"/>
          </w14:textOutline>
        </w:rPr>
        <w:t>Para julio 2017</w:t>
      </w:r>
      <w:r>
        <w:rPr>
          <w:rStyle w:val="Nenhum"/>
          <w:rFonts w:ascii="Times New Roman" w:hAnsi="Times New Roman"/>
          <w:u w:color="000000"/>
          <w:lang w:val="es-ES_tradnl"/>
          <w14:textOutline w14:w="12700" w14:cap="flat" w14:cmpd="sng" w14:algn="ctr">
            <w14:noFill/>
            <w14:prstDash w14:val="solid"/>
            <w14:miter w14:lim="400000"/>
          </w14:textOutline>
        </w:rPr>
        <w:t xml:space="preserve"> se extendi</w:t>
      </w:r>
      <w:r>
        <w:rPr>
          <w:rStyle w:val="Nenhum"/>
          <w:rFonts w:ascii="Times New Roman" w:hAnsi="Times New Roman"/>
          <w:u w:color="000000"/>
          <w14:textOutline w14:w="12700" w14:cap="flat" w14:cmpd="sng" w14:algn="ctr">
            <w14:noFill/>
            <w14:prstDash w14:val="solid"/>
            <w14:miter w14:lim="400000"/>
          </w14:textOutline>
        </w:rPr>
        <w:t xml:space="preserve">ó </w:t>
      </w:r>
      <w:r>
        <w:rPr>
          <w:rStyle w:val="Nenhum"/>
          <w:rFonts w:ascii="Times New Roman" w:hAnsi="Times New Roman"/>
          <w:u w:color="000000"/>
          <w:lang w:val="es-ES_tradnl"/>
          <w14:textOutline w14:w="12700" w14:cap="flat" w14:cmpd="sng" w14:algn="ctr">
            <w14:noFill/>
            <w14:prstDash w14:val="solid"/>
            <w14:miter w14:lim="400000"/>
          </w14:textOutline>
        </w:rPr>
        <w:t xml:space="preserve">una invitación para participar de una encuesta digital </w:t>
      </w:r>
      <w:r>
        <w:rPr>
          <w:rStyle w:val="Nenhum"/>
          <w:rFonts w:ascii="Times New Roman" w:hAnsi="Times New Roman"/>
          <w:u w:color="000000"/>
          <w14:textOutline w14:w="12700" w14:cap="flat" w14:cmpd="sng" w14:algn="ctr">
            <w14:noFill/>
            <w14:prstDash w14:val="solid"/>
            <w14:miter w14:lim="400000"/>
          </w14:textOutline>
        </w:rPr>
        <w:t>exploratoria. Se habilitó un</w:t>
      </w:r>
      <w:r>
        <w:rPr>
          <w:rStyle w:val="Nenhum"/>
          <w:rFonts w:ascii="Times New Roman" w:hAnsi="Times New Roman"/>
          <w:u w:color="000000"/>
          <w:lang w:val="es-ES_tradnl"/>
          <w14:textOutline w14:w="12700" w14:cap="flat" w14:cmpd="sng" w14:algn="ctr">
            <w14:noFill/>
            <w14:prstDash w14:val="solid"/>
            <w14:miter w14:lim="400000"/>
          </w14:textOutline>
        </w:rPr>
        <w:t xml:space="preserve"> formulario </w:t>
      </w:r>
      <w:r>
        <w:rPr>
          <w:rStyle w:val="Nenhum"/>
          <w:rFonts w:ascii="Times New Roman" w:hAnsi="Times New Roman"/>
          <w:i/>
          <w:iCs/>
          <w:u w:color="000000"/>
          <w14:textOutline w14:w="12700" w14:cap="flat" w14:cmpd="sng" w14:algn="ctr">
            <w14:noFill/>
            <w14:prstDash w14:val="solid"/>
            <w14:miter w14:lim="400000"/>
          </w14:textOutline>
        </w:rPr>
        <w:t>Google</w:t>
      </w:r>
      <w:r>
        <w:rPr>
          <w:rStyle w:val="Nenhum"/>
          <w:rFonts w:ascii="Times New Roman" w:hAnsi="Times New Roman"/>
          <w:u w:color="000000"/>
          <w14:textOutline w14:w="12700" w14:cap="flat" w14:cmpd="sng" w14:algn="ctr">
            <w14:noFill/>
            <w14:prstDash w14:val="solid"/>
            <w14:miter w14:lim="400000"/>
          </w14:textOutline>
        </w:rPr>
        <w:t xml:space="preserve"> que </w:t>
      </w:r>
      <w:r>
        <w:rPr>
          <w:rStyle w:val="Nenhum"/>
          <w:rFonts w:ascii="Times New Roman" w:hAnsi="Times New Roman"/>
          <w:u w:color="000000"/>
          <w:lang w:val="es-ES_tradnl"/>
          <w14:textOutline w14:w="12700" w14:cap="flat" w14:cmpd="sng" w14:algn="ctr">
            <w14:noFill/>
            <w14:prstDash w14:val="solid"/>
            <w14:miter w14:lim="400000"/>
          </w14:textOutline>
        </w:rPr>
        <w:t>conten</w:t>
      </w:r>
      <w:r>
        <w:rPr>
          <w:rStyle w:val="Nenhum"/>
          <w:rFonts w:ascii="Times New Roman" w:hAnsi="Times New Roman"/>
          <w:u w:color="000000"/>
          <w14:textOutline w14:w="12700" w14:cap="flat" w14:cmpd="sng" w14:algn="ctr">
            <w14:noFill/>
            <w14:prstDash w14:val="solid"/>
            <w14:miter w14:lim="400000"/>
          </w14:textOutline>
        </w:rPr>
        <w:t xml:space="preserve">ía </w:t>
      </w:r>
      <w:r>
        <w:rPr>
          <w:rStyle w:val="Nenhum"/>
          <w:rFonts w:ascii="Times New Roman" w:hAnsi="Times New Roman"/>
          <w:u w:color="000000"/>
          <w:lang w:val="es-ES_tradnl"/>
          <w14:textOutline w14:w="12700" w14:cap="flat" w14:cmpd="sng" w14:algn="ctr">
            <w14:noFill/>
            <w14:prstDash w14:val="solid"/>
            <w14:miter w14:lim="400000"/>
          </w14:textOutline>
        </w:rPr>
        <w:t>ocho preguntas abiertas</w:t>
      </w:r>
      <w:r>
        <w:rPr>
          <w:rStyle w:val="Nenhum"/>
          <w:rFonts w:ascii="Times New Roman" w:hAnsi="Times New Roman"/>
          <w:u w:color="000000"/>
          <w14:textOutline w14:w="12700" w14:cap="flat" w14:cmpd="sng" w14:algn="ctr">
            <w14:noFill/>
            <w14:prstDash w14:val="solid"/>
            <w14:miter w14:lim="400000"/>
          </w14:textOutline>
        </w:rPr>
        <w:t xml:space="preserve"> sobre espectadores emancipados; el </w:t>
      </w:r>
      <w:r>
        <w:rPr>
          <w:rStyle w:val="Nenhum"/>
          <w:rFonts w:ascii="Times New Roman" w:hAnsi="Times New Roman"/>
          <w:i/>
          <w:iCs/>
          <w:u w:color="000000"/>
          <w14:textOutline w14:w="12700" w14:cap="flat" w14:cmpd="sng" w14:algn="ctr">
            <w14:noFill/>
            <w14:prstDash w14:val="solid"/>
            <w14:miter w14:lim="400000"/>
          </w14:textOutline>
        </w:rPr>
        <w:t>engagement</w:t>
      </w:r>
      <w:r>
        <w:rPr>
          <w:rStyle w:val="Nenhum"/>
          <w:rFonts w:ascii="Times New Roman" w:hAnsi="Times New Roman"/>
          <w:u w:color="000000"/>
          <w14:textOutline w14:w="12700" w14:cap="flat" w14:cmpd="sng" w14:algn="ctr">
            <w14:noFill/>
            <w14:prstDash w14:val="solid"/>
            <w14:miter w14:lim="400000"/>
          </w14:textOutline>
        </w:rPr>
        <w:t xml:space="preserve"> y las expectativas con públicos fieles; los desafíos y sugerencias de metodologías de trabajo colaborativo. Se remitió una encuesta </w:t>
      </w:r>
      <w:r>
        <w:rPr>
          <w:rStyle w:val="Nenhum"/>
          <w:rFonts w:ascii="Times New Roman" w:hAnsi="Times New Roman"/>
          <w:u w:color="000000"/>
          <w:lang w:val="es-ES_tradnl"/>
          <w14:textOutline w14:w="12700" w14:cap="flat" w14:cmpd="sng" w14:algn="ctr">
            <w14:noFill/>
            <w14:prstDash w14:val="solid"/>
            <w14:miter w14:lim="400000"/>
          </w14:textOutline>
        </w:rPr>
        <w:t>v</w:t>
      </w:r>
      <w:r>
        <w:rPr>
          <w:rStyle w:val="Nenhum"/>
          <w:rFonts w:ascii="Times New Roman" w:hAnsi="Times New Roman"/>
          <w:u w:color="000000"/>
          <w14:textOutline w14:w="12700" w14:cap="flat" w14:cmpd="sng" w14:algn="ctr">
            <w14:noFill/>
            <w14:prstDash w14:val="solid"/>
            <w14:miter w14:lim="400000"/>
          </w14:textOutline>
        </w:rPr>
        <w:t>í</w:t>
      </w:r>
      <w:r>
        <w:rPr>
          <w:rStyle w:val="Nenhum"/>
          <w:rFonts w:ascii="Times New Roman" w:hAnsi="Times New Roman"/>
          <w:u w:color="000000"/>
          <w:lang w:val="es-ES_tradnl"/>
          <w14:textOutline w14:w="12700" w14:cap="flat" w14:cmpd="sng" w14:algn="ctr">
            <w14:noFill/>
            <w14:prstDash w14:val="solid"/>
            <w14:miter w14:lim="400000"/>
          </w14:textOutline>
        </w:rPr>
        <w:t>a correo electró</w:t>
      </w:r>
      <w:r>
        <w:rPr>
          <w:rStyle w:val="Nenhum"/>
          <w:rFonts w:ascii="Times New Roman" w:hAnsi="Times New Roman"/>
          <w:u w:color="000000"/>
          <w:lang w:val="it-IT"/>
          <w14:textOutline w14:w="12700" w14:cap="flat" w14:cmpd="sng" w14:algn="ctr">
            <w14:noFill/>
            <w14:prstDash w14:val="solid"/>
            <w14:miter w14:lim="400000"/>
          </w14:textOutline>
        </w:rPr>
        <w:t xml:space="preserve">nico a </w:t>
      </w:r>
      <w:r>
        <w:rPr>
          <w:rStyle w:val="Nenhum"/>
          <w:rFonts w:ascii="Times New Roman" w:hAnsi="Times New Roman"/>
          <w:u w:color="000000"/>
          <w14:textOutline w14:w="12700" w14:cap="flat" w14:cmpd="sng" w14:algn="ctr">
            <w14:noFill/>
            <w14:prstDash w14:val="solid"/>
            <w14:miter w14:lim="400000"/>
          </w14:textOutline>
        </w:rPr>
        <w:t xml:space="preserve">21 </w:t>
      </w:r>
      <w:r>
        <w:rPr>
          <w:rStyle w:val="Nenhum"/>
          <w:rFonts w:ascii="Times New Roman" w:hAnsi="Times New Roman"/>
          <w:u w:color="000000"/>
          <w:lang w:val="fr-FR"/>
          <w14:textOutline w14:w="12700" w14:cap="flat" w14:cmpd="sng" w14:algn="ctr">
            <w14:noFill/>
            <w14:prstDash w14:val="solid"/>
            <w14:miter w14:lim="400000"/>
          </w14:textOutline>
        </w:rPr>
        <w:t>actrices</w:t>
      </w:r>
      <w:r>
        <w:rPr>
          <w:rStyle w:val="Nenhum"/>
          <w:rFonts w:ascii="Times New Roman" w:hAnsi="Times New Roman"/>
          <w:u w:color="000000"/>
          <w14:textOutline w14:w="12700" w14:cap="flat" w14:cmpd="sng" w14:algn="ctr">
            <w14:noFill/>
            <w14:prstDash w14:val="solid"/>
            <w14:miter w14:lim="400000"/>
          </w14:textOutline>
        </w:rPr>
        <w:t>,</w:t>
      </w:r>
      <w:r>
        <w:rPr>
          <w:rStyle w:val="Nenhum"/>
          <w:rFonts w:ascii="Times New Roman" w:hAnsi="Times New Roman"/>
          <w:u w:color="000000"/>
          <w:lang w:val="es-ES_tradnl"/>
          <w14:textOutline w14:w="12700" w14:cap="flat" w14:cmpd="sng" w14:algn="ctr">
            <w14:noFill/>
            <w14:prstDash w14:val="solid"/>
            <w14:miter w14:lim="400000"/>
          </w14:textOutline>
        </w:rPr>
        <w:t xml:space="preserve"> actores</w:t>
      </w:r>
      <w:r>
        <w:rPr>
          <w:rStyle w:val="Nenhum"/>
          <w:rFonts w:ascii="Times New Roman" w:hAnsi="Times New Roman"/>
          <w:u w:color="000000"/>
          <w14:textOutline w14:w="12700" w14:cap="flat" w14:cmpd="sng" w14:algn="ctr">
            <w14:noFill/>
            <w14:prstDash w14:val="solid"/>
            <w14:miter w14:lim="400000"/>
          </w14:textOutline>
        </w:rPr>
        <w:t xml:space="preserve">, dramaturgos, directores de teatro o gestores culturales de Guayaquil. Se obtuvieron contestaciones </w:t>
      </w:r>
      <w:r>
        <w:rPr>
          <w:rStyle w:val="Nenhum"/>
          <w:rFonts w:ascii="Times New Roman" w:hAnsi="Times New Roman"/>
          <w:i/>
          <w:iCs/>
          <w:u w:color="000000"/>
          <w14:textOutline w14:w="12700" w14:cap="flat" w14:cmpd="sng" w14:algn="ctr">
            <w14:noFill/>
            <w14:prstDash w14:val="solid"/>
            <w14:miter w14:lim="400000"/>
          </w14:textOutline>
        </w:rPr>
        <w:t>online</w:t>
      </w:r>
      <w:r>
        <w:rPr>
          <w:rStyle w:val="Nenhum"/>
          <w:rFonts w:ascii="Times New Roman" w:hAnsi="Times New Roman"/>
          <w:u w:color="000000"/>
          <w14:textOutline w14:w="12700" w14:cap="flat" w14:cmpd="sng" w14:algn="ctr">
            <w14:noFill/>
            <w14:prstDash w14:val="solid"/>
            <w14:miter w14:lim="400000"/>
          </w14:textOutline>
        </w:rPr>
        <w:t xml:space="preserve"> de nueve personas, dos de las cuales nos concedieron una entrevista personal y una videoconferencia de Messenger, para profundizar en sus respuestas. Luego otras doce personas nos contactaron para hacer las entrevistas presenciales. </w:t>
      </w:r>
    </w:p>
    <w:p w:rsidR="00DF1F3F" w:rsidRDefault="00BE1283">
      <w:pPr>
        <w:pStyle w:val="Padro"/>
        <w:spacing w:before="0" w:line="360" w:lineRule="auto"/>
        <w:jc w:val="both"/>
        <w:rPr>
          <w:rStyle w:val="Nenhum"/>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eastAsia="Times New Roman" w:hAnsi="Times New Roman" w:cs="Times New Roman"/>
          <w:u w:color="000000"/>
          <w14:textOutline w14:w="12700" w14:cap="flat" w14:cmpd="sng" w14:algn="ctr">
            <w14:noFill/>
            <w14:prstDash w14:val="solid"/>
            <w14:miter w14:lim="400000"/>
          </w14:textOutline>
        </w:rPr>
        <w:tab/>
        <w:t>Destacamos que las 21 personas que colaboraron eran mayormente de g</w:t>
      </w:r>
      <w:r>
        <w:rPr>
          <w:rStyle w:val="Nenhum"/>
          <w:rFonts w:ascii="Times New Roman" w:hAnsi="Times New Roman"/>
          <w:u w:color="000000"/>
          <w:lang w:val="fr-FR"/>
          <w14:textOutline w14:w="12700" w14:cap="flat" w14:cmpd="sng" w14:algn="ctr">
            <w14:noFill/>
            <w14:prstDash w14:val="solid"/>
            <w14:miter w14:lim="400000"/>
          </w14:textOutline>
        </w:rPr>
        <w:t>é</w:t>
      </w:r>
      <w:r>
        <w:rPr>
          <w:rStyle w:val="Nenhum"/>
          <w:rFonts w:ascii="Times New Roman" w:hAnsi="Times New Roman"/>
          <w:u w:color="000000"/>
          <w:lang w:val="it-IT"/>
          <w14:textOutline w14:w="12700" w14:cap="flat" w14:cmpd="sng" w14:algn="ctr">
            <w14:noFill/>
            <w14:prstDash w14:val="solid"/>
            <w14:miter w14:lim="400000"/>
          </w14:textOutline>
        </w:rPr>
        <w:t>nero masculino. C</w:t>
      </w:r>
      <w:r>
        <w:rPr>
          <w:rStyle w:val="Nenhum"/>
          <w:rFonts w:ascii="Times New Roman" w:hAnsi="Times New Roman"/>
          <w:u w:color="000000"/>
          <w14:textOutline w14:w="12700" w14:cap="flat" w14:cmpd="sng" w14:algn="ctr">
            <w14:noFill/>
            <w14:prstDash w14:val="solid"/>
            <w14:miter w14:lim="400000"/>
          </w14:textOutline>
        </w:rPr>
        <w:t xml:space="preserve">olaboraron con esta encuesta </w:t>
      </w:r>
      <w:r>
        <w:rPr>
          <w:rStyle w:val="Nenhum"/>
          <w:rFonts w:ascii="Times New Roman" w:hAnsi="Times New Roman"/>
          <w:u w:color="000000"/>
          <w:lang w:val="fr-FR"/>
          <w14:textOutline w14:w="12700" w14:cap="flat" w14:cmpd="sng" w14:algn="ctr">
            <w14:noFill/>
            <w14:prstDash w14:val="solid"/>
            <w14:miter w14:lim="400000"/>
          </w14:textOutline>
        </w:rPr>
        <w:t>En-Avant</w:t>
      </w:r>
      <w:r>
        <w:rPr>
          <w:rStyle w:val="Nenhum"/>
          <w:rFonts w:ascii="Times New Roman" w:hAnsi="Times New Roman"/>
          <w:u w:color="000000"/>
          <w14:textOutline w14:w="12700" w14:cap="flat" w14:cmpd="sng" w14:algn="ctr">
            <w14:noFill/>
            <w14:prstDash w14:val="solid"/>
            <w14:miter w14:lim="400000"/>
          </w14:textOutline>
        </w:rPr>
        <w:t>, Corporación Imaginario, Corporación Zona Escena, Teatro Espontáneo Ecuador, LaPapie, Teatro por Asalto, Teatro Experimental Guayaquil y dos actores independientes.</w:t>
      </w:r>
    </w:p>
    <w:p w:rsidR="00DF1F3F" w:rsidRDefault="00BE1283">
      <w:pPr>
        <w:pStyle w:val="Padro"/>
        <w:spacing w:before="0" w:line="360" w:lineRule="auto"/>
        <w:jc w:val="both"/>
        <w:rPr>
          <w:rStyle w:val="Nenhum"/>
          <w:rFonts w:ascii="Times New Roman" w:eastAsia="Times New Roman" w:hAnsi="Times New Roman" w:cs="Times New Roman"/>
          <w:i/>
          <w:iCs/>
          <w:u w:color="000000"/>
          <w14:textOutline w14:w="12700" w14:cap="flat" w14:cmpd="sng" w14:algn="ctr">
            <w14:noFill/>
            <w14:prstDash w14:val="solid"/>
            <w14:miter w14:lim="400000"/>
          </w14:textOutline>
        </w:rPr>
      </w:pPr>
      <w:r>
        <w:rPr>
          <w:rStyle w:val="Nenhum"/>
          <w:rFonts w:ascii="Times New Roman" w:eastAsia="Times New Roman" w:hAnsi="Times New Roman" w:cs="Times New Roman"/>
          <w:u w:color="000000"/>
          <w14:textOutline w14:w="12700" w14:cap="flat" w14:cmpd="sng" w14:algn="ctr">
            <w14:noFill/>
            <w14:prstDash w14:val="solid"/>
            <w14:miter w14:lim="400000"/>
          </w14:textOutline>
        </w:rPr>
        <w:tab/>
        <w:t>En principio el cronograma de entrevista</w:t>
      </w:r>
      <w:r>
        <w:rPr>
          <w:rStyle w:val="Nenhum"/>
          <w:rFonts w:ascii="Times New Roman" w:hAnsi="Times New Roman"/>
          <w:u w:color="000000"/>
          <w14:textOutline w14:w="12700" w14:cap="flat" w14:cmpd="sng" w14:algn="ctr">
            <w14:noFill/>
            <w14:prstDash w14:val="solid"/>
            <w14:miter w14:lim="400000"/>
          </w14:textOutline>
        </w:rPr>
        <w:t>s tenía como plazo el mes de agosto de 2017, pero por cuestiones de disponibilidad</w:t>
      </w:r>
      <w:r>
        <w:rPr>
          <w:rStyle w:val="Nenhum"/>
          <w:rFonts w:ascii="Times New Roman" w:hAnsi="Times New Roman"/>
          <w:u w:color="000000"/>
          <w:lang w:val="es-ES_tradnl"/>
          <w14:textOutline w14:w="12700" w14:cap="flat" w14:cmpd="sng" w14:algn="ctr">
            <w14:noFill/>
            <w14:prstDash w14:val="solid"/>
            <w14:miter w14:lim="400000"/>
          </w14:textOutline>
        </w:rPr>
        <w:t xml:space="preserve"> </w:t>
      </w:r>
      <w:r>
        <w:rPr>
          <w:rStyle w:val="Nenhum"/>
          <w:rFonts w:ascii="Times New Roman" w:hAnsi="Times New Roman"/>
          <w:u w:color="000000"/>
          <w14:textOutline w14:w="12700" w14:cap="flat" w14:cmpd="sng" w14:algn="ctr">
            <w14:noFill/>
            <w14:prstDash w14:val="solid"/>
            <w14:miter w14:lim="400000"/>
          </w14:textOutline>
        </w:rPr>
        <w:t>o</w:t>
      </w:r>
      <w:r>
        <w:rPr>
          <w:rStyle w:val="Nenhum"/>
          <w:rFonts w:ascii="Times New Roman" w:hAnsi="Times New Roman"/>
          <w:u w:color="000000"/>
          <w:lang w:val="es-ES_tradnl"/>
          <w14:textOutline w14:w="12700" w14:cap="flat" w14:cmpd="sng" w14:algn="ctr">
            <w14:noFill/>
            <w14:prstDash w14:val="solid"/>
            <w14:miter w14:lim="400000"/>
          </w14:textOutline>
        </w:rPr>
        <w:t xml:space="preserve"> preferencia</w:t>
      </w:r>
      <w:r>
        <w:rPr>
          <w:rStyle w:val="Nenhum"/>
          <w:rFonts w:ascii="Times New Roman" w:hAnsi="Times New Roman"/>
          <w:u w:color="000000"/>
          <w14:textOutline w14:w="12700" w14:cap="flat" w14:cmpd="sng" w14:algn="ctr">
            <w14:noFill/>
            <w14:prstDash w14:val="solid"/>
            <w14:miter w14:lim="400000"/>
          </w14:textOutline>
        </w:rPr>
        <w:t xml:space="preserve"> de las personas se ralentizaron las fechas. Con algunas personas se estableció contacto en los meses subsiguientes, a través del </w:t>
      </w:r>
      <w:r>
        <w:rPr>
          <w:rStyle w:val="Nenhum"/>
          <w:rFonts w:ascii="Times New Roman" w:hAnsi="Times New Roman"/>
          <w:i/>
          <w:iCs/>
          <w:u w:color="000000"/>
          <w14:textOutline w14:w="12700" w14:cap="flat" w14:cmpd="sng" w14:algn="ctr">
            <w14:noFill/>
            <w14:prstDash w14:val="solid"/>
            <w14:miter w14:lim="400000"/>
          </w14:textOutline>
        </w:rPr>
        <w:t xml:space="preserve">chat Messenger </w:t>
      </w:r>
      <w:r>
        <w:rPr>
          <w:rStyle w:val="Nenhum"/>
          <w:rFonts w:ascii="Times New Roman" w:hAnsi="Times New Roman"/>
          <w:u w:color="000000"/>
          <w14:textOutline w14:w="12700" w14:cap="flat" w14:cmpd="sng" w14:algn="ctr">
            <w14:noFill/>
            <w14:prstDash w14:val="solid"/>
            <w14:miter w14:lim="400000"/>
          </w14:textOutline>
        </w:rPr>
        <w:t xml:space="preserve">o de </w:t>
      </w:r>
      <w:r>
        <w:rPr>
          <w:rStyle w:val="Nenhum"/>
          <w:rFonts w:ascii="Times New Roman" w:hAnsi="Times New Roman"/>
          <w:i/>
          <w:iCs/>
          <w:u w:color="000000"/>
          <w14:textOutline w14:w="12700" w14:cap="flat" w14:cmpd="sng" w14:algn="ctr">
            <w14:noFill/>
            <w14:prstDash w14:val="solid"/>
            <w14:miter w14:lim="400000"/>
          </w14:textOutline>
        </w:rPr>
        <w:t>Whatsapp.</w:t>
      </w:r>
    </w:p>
    <w:p w:rsidR="00DF1F3F" w:rsidRDefault="00BE1283">
      <w:pPr>
        <w:pStyle w:val="Padro"/>
        <w:spacing w:before="0" w:line="360" w:lineRule="auto"/>
        <w:jc w:val="both"/>
        <w:rPr>
          <w:rStyle w:val="Nenhum"/>
          <w:rFonts w:ascii="Times New Roman" w:eastAsia="Times New Roman" w:hAnsi="Times New Roman" w:cs="Times New Roman"/>
          <w:i/>
          <w:iCs/>
          <w:u w:color="000000"/>
          <w14:textOutline w14:w="12700" w14:cap="flat" w14:cmpd="sng" w14:algn="ctr">
            <w14:noFill/>
            <w14:prstDash w14:val="solid"/>
            <w14:miter w14:lim="400000"/>
          </w14:textOutline>
        </w:rPr>
      </w:pPr>
      <w:r>
        <w:rPr>
          <w:rStyle w:val="Nenhum"/>
          <w:rFonts w:ascii="Times New Roman" w:eastAsia="Times New Roman" w:hAnsi="Times New Roman" w:cs="Times New Roman"/>
          <w:i/>
          <w:iCs/>
          <w:u w:color="000000"/>
          <w14:textOutline w14:w="12700" w14:cap="flat" w14:cmpd="sng" w14:algn="ctr">
            <w14:noFill/>
            <w14:prstDash w14:val="solid"/>
            <w14:miter w14:lim="400000"/>
          </w14:textOutline>
        </w:rPr>
        <w:tab/>
      </w:r>
      <w:r>
        <w:rPr>
          <w:rStyle w:val="Nenhum"/>
          <w:rFonts w:ascii="Times New Roman" w:hAnsi="Times New Roman"/>
          <w:u w:color="000000"/>
          <w14:textOutline w14:w="12700" w14:cap="flat" w14:cmpd="sng" w14:algn="ctr">
            <w14:noFill/>
            <w14:prstDash w14:val="solid"/>
            <w14:miter w14:lim="400000"/>
          </w14:textOutline>
        </w:rPr>
        <w:t xml:space="preserve">Es importante mencionar que las </w:t>
      </w:r>
      <w:r>
        <w:rPr>
          <w:rStyle w:val="Nenhum"/>
          <w:rFonts w:ascii="Times New Roman" w:hAnsi="Times New Roman"/>
          <w:u w:color="000000"/>
          <w:lang w:val="es-ES_tradnl"/>
          <w14:textOutline w14:w="12700" w14:cap="flat" w14:cmpd="sng" w14:algn="ctr">
            <w14:noFill/>
            <w14:prstDash w14:val="solid"/>
            <w14:miter w14:lim="400000"/>
          </w14:textOutline>
        </w:rPr>
        <w:t>encuestas y cuestionarios</w:t>
      </w:r>
      <w:r>
        <w:rPr>
          <w:rStyle w:val="Nenhum"/>
          <w:rFonts w:ascii="Times New Roman" w:hAnsi="Times New Roman"/>
          <w:u w:color="000000"/>
          <w14:textOutline w14:w="12700" w14:cap="flat" w14:cmpd="sng" w14:algn="ctr">
            <w14:noFill/>
            <w14:prstDash w14:val="solid"/>
            <w14:miter w14:lim="400000"/>
          </w14:textOutline>
        </w:rPr>
        <w:t xml:space="preserve"> fueron</w:t>
      </w:r>
      <w:r>
        <w:rPr>
          <w:rStyle w:val="Nenhum"/>
          <w:rFonts w:ascii="Times New Roman" w:hAnsi="Times New Roman"/>
          <w:u w:color="000000"/>
          <w:lang w:val="es-ES_tradnl"/>
          <w14:textOutline w14:w="12700" w14:cap="flat" w14:cmpd="sng" w14:algn="ctr">
            <w14:noFill/>
            <w14:prstDash w14:val="solid"/>
            <w14:miter w14:lim="400000"/>
          </w14:textOutline>
        </w:rPr>
        <w:t xml:space="preserve"> diseñ</w:t>
      </w:r>
      <w:r>
        <w:rPr>
          <w:rStyle w:val="Nenhum"/>
          <w:rFonts w:ascii="Times New Roman" w:hAnsi="Times New Roman"/>
          <w:u w:color="000000"/>
          <w14:textOutline w14:w="12700" w14:cap="flat" w14:cmpd="sng" w14:algn="ctr">
            <w14:noFill/>
            <w14:prstDash w14:val="solid"/>
            <w14:miter w14:lim="400000"/>
          </w14:textOutline>
        </w:rPr>
        <w:t>ados</w:t>
      </w:r>
      <w:r>
        <w:rPr>
          <w:rStyle w:val="Nenhum"/>
          <w:rFonts w:ascii="Times New Roman" w:hAnsi="Times New Roman"/>
          <w:u w:color="000000"/>
          <w:lang w:val="es-ES_tradnl"/>
          <w14:textOutline w14:w="12700" w14:cap="flat" w14:cmpd="sng" w14:algn="ctr">
            <w14:noFill/>
            <w14:prstDash w14:val="solid"/>
            <w14:miter w14:lim="400000"/>
          </w14:textOutline>
        </w:rPr>
        <w:t xml:space="preserve"> </w:t>
      </w:r>
      <w:r>
        <w:rPr>
          <w:rStyle w:val="Nenhum"/>
          <w:rFonts w:ascii="Times New Roman" w:hAnsi="Times New Roman"/>
          <w:u w:color="000000"/>
          <w14:textOutline w14:w="12700" w14:cap="flat" w14:cmpd="sng" w14:algn="ctr">
            <w14:noFill/>
            <w14:prstDash w14:val="solid"/>
            <w14:miter w14:lim="400000"/>
          </w14:textOutline>
        </w:rPr>
        <w:t>a partir de la información obtenida en las deliberaciones con las personas involucradas así como de la revisión de la literatura sobre el tema. Hubo palabras claves en las que se buscó  profundizar tales como la emancipación porque se requiere educar desde otros horizontes de la crítica negando ser invisibilizados por las lógicas colonizadoras que se afianzan en los sistemas educativos y las instituciones (Martínez, 2020: 21). En otras palabras, que el estudiantado logre procesos de sensibilización, reconocimiento, dignificación y respeto por los demás para facilitar la humanización y dignificación con sus semejantes.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eastAsia="Times New Roman" w:hAnsi="Times New Roman" w:cs="Times New Roman"/>
          <w:i/>
          <w:iCs/>
          <w:u w:color="000000"/>
          <w14:textOutline w14:w="12700" w14:cap="flat" w14:cmpd="sng" w14:algn="ctr">
            <w14:noFill/>
            <w14:prstDash w14:val="solid"/>
            <w14:miter w14:lim="400000"/>
          </w14:textOutline>
        </w:rPr>
        <w:lastRenderedPageBreak/>
        <w:tab/>
      </w:r>
      <w:r>
        <w:rPr>
          <w:rStyle w:val="Nenhum"/>
          <w:rFonts w:ascii="Times New Roman" w:hAnsi="Times New Roman"/>
          <w:u w:color="000000"/>
          <w:lang w:val="es-ES_tradnl"/>
          <w14:textOutline w14:w="12700" w14:cap="flat" w14:cmpd="sng" w14:algn="ctr">
            <w14:noFill/>
            <w14:prstDash w14:val="solid"/>
            <w14:miter w14:lim="400000"/>
          </w14:textOutline>
        </w:rPr>
        <w:t xml:space="preserve">Las preguntas </w:t>
      </w:r>
      <w:r>
        <w:rPr>
          <w:rStyle w:val="Nenhum"/>
          <w:rFonts w:ascii="Times New Roman" w:hAnsi="Times New Roman"/>
          <w:u w:color="000000"/>
          <w14:textOutline w14:w="12700" w14:cap="flat" w14:cmpd="sng" w14:algn="ctr">
            <w14:noFill/>
            <w14:prstDash w14:val="solid"/>
            <w14:miter w14:lim="400000"/>
          </w14:textOutline>
        </w:rPr>
        <w:t xml:space="preserve">de la encuesta </w:t>
      </w:r>
      <w:r>
        <w:rPr>
          <w:rStyle w:val="Nenhum"/>
          <w:rFonts w:ascii="Times New Roman" w:hAnsi="Times New Roman"/>
          <w:u w:color="000000"/>
          <w:lang w:val="es-ES_tradnl"/>
          <w14:textOutline w14:w="12700" w14:cap="flat" w14:cmpd="sng" w14:algn="ctr">
            <w14:noFill/>
            <w14:prstDash w14:val="solid"/>
            <w14:miter w14:lim="400000"/>
          </w14:textOutline>
        </w:rPr>
        <w:t>abordaban lo siguiente: ¿Nuestras audiencias son pasivas, por qu</w:t>
      </w:r>
      <w:r>
        <w:rPr>
          <w:rStyle w:val="Nenhum"/>
          <w:rFonts w:ascii="Times New Roman" w:hAnsi="Times New Roman"/>
          <w:u w:color="000000"/>
          <w:lang w:val="fr-FR"/>
          <w14:textOutline w14:w="12700" w14:cap="flat" w14:cmpd="sng" w14:algn="ctr">
            <w14:noFill/>
            <w14:prstDash w14:val="solid"/>
            <w14:miter w14:lim="400000"/>
          </w14:textOutline>
        </w:rPr>
        <w:t>é</w:t>
      </w:r>
      <w:r>
        <w:rPr>
          <w:rStyle w:val="Nenhum"/>
          <w:rFonts w:ascii="Times New Roman" w:hAnsi="Times New Roman"/>
          <w:u w:color="000000"/>
          <w:lang w:val="zh-TW" w:eastAsia="zh-TW"/>
          <w14:textOutline w14:w="12700" w14:cap="flat" w14:cmpd="sng" w14:algn="ctr">
            <w14:noFill/>
            <w14:prstDash w14:val="solid"/>
            <w14:miter w14:lim="400000"/>
          </w14:textOutline>
        </w:rPr>
        <w:t xml:space="preserve">?, </w:t>
      </w:r>
      <w:r>
        <w:rPr>
          <w:rStyle w:val="Nenhum"/>
          <w:rFonts w:ascii="Times New Roman" w:hAnsi="Times New Roman"/>
          <w:u w:color="000000"/>
          <w:lang w:val="es-ES_tradnl"/>
          <w14:textOutline w14:w="12700" w14:cap="flat" w14:cmpd="sng" w14:algn="ctr">
            <w14:noFill/>
            <w14:prstDash w14:val="solid"/>
            <w14:miter w14:lim="400000"/>
          </w14:textOutline>
        </w:rPr>
        <w:t>¿Cómo se puede fomentar espectadores emancipados?, ¿Cómo se construye una relación de intercambio entre organizaciones culturales, artistas y pú</w:t>
      </w:r>
      <w:r>
        <w:rPr>
          <w:rStyle w:val="Nenhum"/>
          <w:rFonts w:ascii="Times New Roman" w:hAnsi="Times New Roman"/>
          <w:u w:color="000000"/>
          <w:lang w:val="zh-TW" w:eastAsia="zh-TW"/>
          <w14:textOutline w14:w="12700" w14:cap="flat" w14:cmpd="sng" w14:algn="ctr">
            <w14:noFill/>
            <w14:prstDash w14:val="solid"/>
            <w14:miter w14:lim="400000"/>
          </w14:textOutline>
        </w:rPr>
        <w:t xml:space="preserve">blico?, </w:t>
      </w:r>
      <w:r>
        <w:rPr>
          <w:rStyle w:val="Nenhum"/>
          <w:rFonts w:ascii="Times New Roman" w:hAnsi="Times New Roman"/>
          <w:u w:color="000000"/>
          <w:lang w:val="es-ES_tradnl"/>
          <w14:textOutline w14:w="12700" w14:cap="flat" w14:cmpd="sng" w14:algn="ctr">
            <w14:noFill/>
            <w14:prstDash w14:val="solid"/>
            <w14:miter w14:lim="400000"/>
          </w14:textOutline>
        </w:rPr>
        <w:t>¿De qu</w:t>
      </w:r>
      <w:r>
        <w:rPr>
          <w:rStyle w:val="Nenhum"/>
          <w:rFonts w:ascii="Times New Roman" w:hAnsi="Times New Roman"/>
          <w:u w:color="000000"/>
          <w:lang w:val="fr-FR"/>
          <w14:textOutline w14:w="12700" w14:cap="flat" w14:cmpd="sng" w14:algn="ctr">
            <w14:noFill/>
            <w14:prstDash w14:val="solid"/>
            <w14:miter w14:lim="400000"/>
          </w14:textOutline>
        </w:rPr>
        <w:t xml:space="preserve">é </w:t>
      </w:r>
      <w:r>
        <w:rPr>
          <w:rStyle w:val="Nenhum"/>
          <w:rFonts w:ascii="Times New Roman" w:hAnsi="Times New Roman"/>
          <w:u w:color="000000"/>
          <w:lang w:val="es-ES_tradnl"/>
          <w14:textOutline w14:w="12700" w14:cap="flat" w14:cmpd="sng" w14:algn="ctr">
            <w14:noFill/>
            <w14:prstDash w14:val="solid"/>
            <w14:miter w14:lim="400000"/>
          </w14:textOutline>
        </w:rPr>
        <w:t>forma se estimula una identificación entre artistas y pú</w:t>
      </w:r>
      <w:r>
        <w:rPr>
          <w:rStyle w:val="Nenhum"/>
          <w:rFonts w:ascii="Times New Roman" w:hAnsi="Times New Roman"/>
          <w:u w:color="000000"/>
          <w:lang w:val="zh-TW" w:eastAsia="zh-TW"/>
          <w14:textOutline w14:w="12700" w14:cap="flat" w14:cmpd="sng" w14:algn="ctr">
            <w14:noFill/>
            <w14:prstDash w14:val="solid"/>
            <w14:miter w14:lim="400000"/>
          </w14:textOutline>
        </w:rPr>
        <w:t xml:space="preserve">blico?, </w:t>
      </w:r>
      <w:r>
        <w:rPr>
          <w:rStyle w:val="Nenhum"/>
          <w:rFonts w:ascii="Times New Roman" w:hAnsi="Times New Roman"/>
          <w:u w:color="000000"/>
          <w:lang w:val="es-ES_tradnl"/>
          <w14:textOutline w14:w="12700" w14:cap="flat" w14:cmpd="sng" w14:algn="ctr">
            <w14:noFill/>
            <w14:prstDash w14:val="solid"/>
            <w14:miter w14:lim="400000"/>
          </w14:textOutline>
        </w:rPr>
        <w:t>¿Cuáles son las expectativas con sus públicos fieles?, ¿De qu</w:t>
      </w:r>
      <w:r>
        <w:rPr>
          <w:rStyle w:val="Nenhum"/>
          <w:rFonts w:ascii="Times New Roman" w:hAnsi="Times New Roman"/>
          <w:u w:color="000000"/>
          <w:lang w:val="fr-FR"/>
          <w14:textOutline w14:w="12700" w14:cap="flat" w14:cmpd="sng" w14:algn="ctr">
            <w14:noFill/>
            <w14:prstDash w14:val="solid"/>
            <w14:miter w14:lim="400000"/>
          </w14:textOutline>
        </w:rPr>
        <w:t xml:space="preserve">é </w:t>
      </w:r>
      <w:r>
        <w:rPr>
          <w:rStyle w:val="Nenhum"/>
          <w:rFonts w:ascii="Times New Roman" w:hAnsi="Times New Roman"/>
          <w:u w:color="000000"/>
          <w:lang w:val="es-ES_tradnl"/>
          <w14:textOutline w14:w="12700" w14:cap="flat" w14:cmpd="sng" w14:algn="ctr">
            <w14:noFill/>
            <w14:prstDash w14:val="solid"/>
            <w14:miter w14:lim="400000"/>
          </w14:textOutline>
        </w:rPr>
        <w:t>manera se promueve una mayor implicación (</w:t>
      </w:r>
      <w:r>
        <w:rPr>
          <w:rStyle w:val="Nenhum"/>
          <w:rFonts w:ascii="Times New Roman" w:hAnsi="Times New Roman"/>
          <w:i/>
          <w:iCs/>
          <w:u w:color="000000"/>
          <w:lang w:val="fr-FR"/>
          <w14:textOutline w14:w="12700" w14:cap="flat" w14:cmpd="sng" w14:algn="ctr">
            <w14:noFill/>
            <w14:prstDash w14:val="solid"/>
            <w14:miter w14:lim="400000"/>
          </w14:textOutline>
        </w:rPr>
        <w:t>engagement</w:t>
      </w:r>
      <w:r>
        <w:rPr>
          <w:rStyle w:val="Nenhum"/>
          <w:rFonts w:ascii="Times New Roman" w:hAnsi="Times New Roman"/>
          <w:u w:color="000000"/>
          <w:lang w:val="es-ES_tradnl"/>
          <w14:textOutline w14:w="12700" w14:cap="flat" w14:cmpd="sng" w14:algn="ctr">
            <w14:noFill/>
            <w14:prstDash w14:val="solid"/>
            <w14:miter w14:lim="400000"/>
          </w14:textOutline>
        </w:rPr>
        <w:t>) de los públicos en las propuestas artísticas?, ¿</w:t>
      </w:r>
      <w:r>
        <w:rPr>
          <w:rStyle w:val="Nenhum"/>
          <w:rFonts w:ascii="Times New Roman" w:hAnsi="Times New Roman"/>
          <w:u w:color="000000"/>
          <w:lang w:val="it-IT"/>
          <w14:textOutline w14:w="12700" w14:cap="flat" w14:cmpd="sng" w14:algn="ctr">
            <w14:noFill/>
            <w14:prstDash w14:val="solid"/>
            <w14:miter w14:lim="400000"/>
          </w14:textOutline>
        </w:rPr>
        <w:t>Qu</w:t>
      </w:r>
      <w:r>
        <w:rPr>
          <w:rStyle w:val="Nenhum"/>
          <w:rFonts w:ascii="Times New Roman" w:hAnsi="Times New Roman"/>
          <w:u w:color="000000"/>
          <w:lang w:val="fr-FR"/>
          <w14:textOutline w14:w="12700" w14:cap="flat" w14:cmpd="sng" w14:algn="ctr">
            <w14:noFill/>
            <w14:prstDash w14:val="solid"/>
            <w14:miter w14:lim="400000"/>
          </w14:textOutline>
        </w:rPr>
        <w:t xml:space="preserve">é </w:t>
      </w:r>
      <w:r>
        <w:rPr>
          <w:rStyle w:val="Nenhum"/>
          <w:rFonts w:ascii="Times New Roman" w:hAnsi="Times New Roman"/>
          <w:u w:color="000000"/>
          <w14:textOutline w14:w="12700" w14:cap="flat" w14:cmpd="sng" w14:algn="ctr">
            <w14:noFill/>
            <w14:prstDash w14:val="solid"/>
            <w14:miter w14:lim="400000"/>
          </w14:textOutline>
        </w:rPr>
        <w:t>desaf</w:t>
      </w:r>
      <w:r>
        <w:rPr>
          <w:rStyle w:val="Nenhum"/>
          <w:rFonts w:ascii="Times New Roman" w:hAnsi="Times New Roman"/>
          <w:u w:color="000000"/>
          <w:lang w:val="es-ES_tradnl"/>
          <w14:textOutline w14:w="12700" w14:cap="flat" w14:cmpd="sng" w14:algn="ctr">
            <w14:noFill/>
            <w14:prstDash w14:val="solid"/>
            <w14:miter w14:lim="400000"/>
          </w14:textOutline>
        </w:rPr>
        <w:t>íos implica permitir que los públicos hagan parte de un proceso creativo?, y ¿Cuáles son sus sugerencias para el diseño de metodologías de trabajo colaborativo con los pú</w:t>
      </w:r>
      <w:r>
        <w:rPr>
          <w:rStyle w:val="Nenhum"/>
          <w:rFonts w:ascii="Times New Roman" w:hAnsi="Times New Roman"/>
          <w:u w:color="000000"/>
          <w14:textOutline w14:w="12700" w14:cap="flat" w14:cmpd="sng" w14:algn="ctr">
            <w14:noFill/>
            <w14:prstDash w14:val="solid"/>
            <w14:miter w14:lim="400000"/>
          </w14:textOutline>
        </w:rPr>
        <w:t>blicos?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es-ES_tradnl"/>
        </w:rPr>
        <w:tab/>
      </w:r>
      <w:r>
        <w:rPr>
          <w:rStyle w:val="Nenhum"/>
          <w:rFonts w:ascii="Times New Roman" w:hAnsi="Times New Roman"/>
          <w:lang w:val="pt-PT"/>
        </w:rPr>
        <w:t>Quedó manifiesta una reticencia y una dificultad de interpretación en la formulación de algunas preguntas. No fue respondida la inquietud relacionada con los desafíos de integrar a</w:t>
      </w:r>
      <w:r>
        <w:rPr>
          <w:rStyle w:val="Nenhum"/>
          <w:rFonts w:ascii="Times New Roman" w:hAnsi="Times New Roman"/>
          <w:lang w:val="it-IT"/>
        </w:rPr>
        <w:t>l p</w:t>
      </w:r>
      <w:r>
        <w:rPr>
          <w:rStyle w:val="Nenhum"/>
          <w:rFonts w:ascii="Times New Roman" w:hAnsi="Times New Roman"/>
          <w:lang w:val="pt-PT"/>
        </w:rPr>
        <w:t>ú</w:t>
      </w:r>
      <w:r>
        <w:rPr>
          <w:rStyle w:val="Nenhum"/>
          <w:rFonts w:ascii="Times New Roman" w:hAnsi="Times New Roman"/>
          <w:lang w:val="it-IT"/>
        </w:rPr>
        <w:t>blico</w:t>
      </w:r>
      <w:r>
        <w:rPr>
          <w:rStyle w:val="Nenhum"/>
          <w:rFonts w:ascii="Times New Roman" w:hAnsi="Times New Roman"/>
          <w:lang w:val="pt-PT"/>
        </w:rPr>
        <w:t xml:space="preserve"> en un proceso creativo o bien las sugerencias para el dise</w:t>
      </w:r>
      <w:r>
        <w:rPr>
          <w:rStyle w:val="Nenhum"/>
          <w:rFonts w:ascii="Times New Roman" w:hAnsi="Times New Roman"/>
          <w:lang w:val="es-ES_tradnl"/>
        </w:rPr>
        <w:t>ñ</w:t>
      </w:r>
      <w:r>
        <w:rPr>
          <w:rStyle w:val="Nenhum"/>
          <w:rFonts w:ascii="Times New Roman" w:hAnsi="Times New Roman"/>
          <w:lang w:val="pt-PT"/>
        </w:rPr>
        <w:t>o de metodologías que guíen un trabajo colaborativo con los públicos. Aquí cabe mencionar que lo usual es que en el proceso de creación teatral se tenga en cuenta lo que recuerda, re-crea y revive un artista no entra en juego el público sino el flujo del hacer y la voz del artista la cual puede traducirse en la existencia de una particular tendencia estético-metodológica que va a definir la estética de la creación (González y Ruiz, 2009: 129).</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shd w:val="clear" w:color="auto" w:fill="FFFFFF"/>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rPr>
        <w:tab/>
      </w:r>
      <w:r>
        <w:rPr>
          <w:rStyle w:val="Nenhum"/>
          <w:rFonts w:ascii="Times New Roman" w:hAnsi="Times New Roman"/>
          <w:lang w:val="pt-PT"/>
          <w14:textOutline w14:w="12700" w14:cap="flat" w14:cmpd="sng" w14:algn="ctr">
            <w14:noFill/>
            <w14:prstDash w14:val="solid"/>
            <w14:miter w14:lim="400000"/>
          </w14:textOutline>
        </w:rPr>
        <w:t>Por otro lado, dependiendo de las réplicas durante las entrevistas personales se tomaban en cuenta otros parámetros como los efectos</w:t>
      </w:r>
      <w:r>
        <w:rPr>
          <w:rStyle w:val="Nenhum"/>
          <w:rFonts w:ascii="Times New Roman" w:hAnsi="Times New Roman"/>
          <w:lang w:val="es-ES_tradnl"/>
          <w14:textOutline w14:w="12700" w14:cap="flat" w14:cmpd="sng" w14:algn="ctr">
            <w14:noFill/>
            <w14:prstDash w14:val="solid"/>
            <w14:miter w14:lim="400000"/>
          </w14:textOutline>
        </w:rPr>
        <w:t xml:space="preserve"> del </w:t>
      </w:r>
      <w:r>
        <w:rPr>
          <w:rStyle w:val="Nenhum"/>
          <w:rFonts w:ascii="Times New Roman" w:hAnsi="Times New Roman"/>
          <w:lang w:val="pt-PT"/>
          <w14:textOutline w14:w="12700" w14:cap="flat" w14:cmpd="sng" w14:algn="ctr">
            <w14:noFill/>
            <w14:prstDash w14:val="solid"/>
            <w14:miter w14:lim="400000"/>
          </w14:textOutline>
        </w:rPr>
        <w:t>microteatro</w:t>
      </w:r>
      <w:r>
        <w:rPr>
          <w:rStyle w:val="Nenhum"/>
          <w:rFonts w:ascii="Times New Roman" w:hAnsi="Times New Roman"/>
          <w:lang w:val="es-ES_tradnl"/>
          <w14:textOutline w14:w="12700" w14:cap="flat" w14:cmpd="sng" w14:algn="ctr">
            <w14:noFill/>
            <w14:prstDash w14:val="solid"/>
            <w14:miter w14:lim="400000"/>
          </w14:textOutline>
        </w:rPr>
        <w:t xml:space="preserve"> en la escena guayaquileñ</w:t>
      </w:r>
      <w:r>
        <w:rPr>
          <w:rStyle w:val="Nenhum"/>
          <w:rFonts w:ascii="Times New Roman" w:hAnsi="Times New Roman"/>
          <w:lang w:val="pt-PT"/>
          <w14:textOutline w14:w="12700" w14:cap="flat" w14:cmpd="sng" w14:algn="ctr">
            <w14:noFill/>
            <w14:prstDash w14:val="solid"/>
            <w14:miter w14:lim="400000"/>
          </w14:textOutline>
        </w:rPr>
        <w:t>a, las</w:t>
      </w:r>
      <w:r>
        <w:rPr>
          <w:rStyle w:val="Nenhum"/>
          <w:rFonts w:ascii="Times New Roman" w:hAnsi="Times New Roman"/>
          <w:lang w:val="es-ES_tradnl"/>
          <w14:textOutline w14:w="12700" w14:cap="flat" w14:cmpd="sng" w14:algn="ctr">
            <w14:noFill/>
            <w14:prstDash w14:val="solid"/>
            <w14:miter w14:lim="400000"/>
          </w14:textOutline>
        </w:rPr>
        <w:t xml:space="preserve"> posibilidades de co-programación con las comunidades</w:t>
      </w:r>
      <w:r>
        <w:rPr>
          <w:rStyle w:val="Nenhum"/>
          <w:rFonts w:ascii="Times New Roman" w:hAnsi="Times New Roman"/>
          <w:lang w:val="pt-PT"/>
          <w14:textOutline w14:w="12700" w14:cap="flat" w14:cmpd="sng" w14:algn="ctr">
            <w14:noFill/>
            <w14:prstDash w14:val="solid"/>
            <w14:miter w14:lim="400000"/>
          </w14:textOutline>
        </w:rPr>
        <w:t>, las</w:t>
      </w:r>
      <w:r>
        <w:rPr>
          <w:rStyle w:val="Nenhum"/>
          <w:rFonts w:ascii="Times New Roman" w:hAnsi="Times New Roman"/>
          <w:lang w:val="es-ES_tradnl"/>
          <w14:textOutline w14:w="12700" w14:cap="flat" w14:cmpd="sng" w14:algn="ctr">
            <w14:noFill/>
            <w14:prstDash w14:val="solid"/>
            <w14:miter w14:lim="400000"/>
          </w14:textOutline>
        </w:rPr>
        <w:t xml:space="preserve"> expectativas </w:t>
      </w:r>
      <w:r>
        <w:rPr>
          <w:rStyle w:val="Nenhum"/>
          <w:rFonts w:ascii="Times New Roman" w:hAnsi="Times New Roman"/>
          <w:lang w:val="pt-PT"/>
          <w14:textOutline w14:w="12700" w14:cap="flat" w14:cmpd="sng" w14:algn="ctr">
            <w14:noFill/>
            <w14:prstDash w14:val="solid"/>
            <w14:miter w14:lim="400000"/>
          </w14:textOutline>
        </w:rPr>
        <w:t>de</w:t>
      </w:r>
      <w:r>
        <w:rPr>
          <w:rStyle w:val="Nenhum"/>
          <w:rFonts w:ascii="Times New Roman" w:hAnsi="Times New Roman"/>
          <w:lang w:val="es-ES_tradnl"/>
          <w14:textOutline w14:w="12700" w14:cap="flat" w14:cmpd="sng" w14:algn="ctr">
            <w14:noFill/>
            <w14:prstDash w14:val="solid"/>
            <w14:miter w14:lim="400000"/>
          </w14:textOutline>
        </w:rPr>
        <w:t xml:space="preserve"> los públicos </w:t>
      </w:r>
      <w:r>
        <w:rPr>
          <w:rStyle w:val="Nenhum"/>
          <w:rFonts w:ascii="Times New Roman" w:hAnsi="Times New Roman"/>
          <w:lang w:val="pt-PT"/>
          <w14:textOutline w14:w="12700" w14:cap="flat" w14:cmpd="sng" w14:algn="ctr">
            <w14:noFill/>
            <w14:prstDash w14:val="solid"/>
            <w14:miter w14:lim="400000"/>
          </w14:textOutline>
        </w:rPr>
        <w:t xml:space="preserve">o la puesta en valor de las dramaturgias inéditas que producen los grupos de teatro universitario. Al pensar estas ideas teníamos el ejemplo chileno con su </w:t>
      </w:r>
      <w:r>
        <w:rPr>
          <w:rStyle w:val="Nenhum"/>
          <w:rFonts w:ascii="Times New Roman" w:hAnsi="Times New Roman"/>
          <w:i/>
          <w:iCs/>
          <w:lang w:val="es-ES_tradnl"/>
          <w14:textOutline w14:w="12700" w14:cap="flat" w14:cmpd="sng" w14:algn="ctr">
            <w14:noFill/>
            <w14:prstDash w14:val="solid"/>
            <w14:miter w14:lim="400000"/>
          </w14:textOutline>
        </w:rPr>
        <w:t>Plan Nacional de Desarrollo y Formació</w:t>
      </w:r>
      <w:r>
        <w:rPr>
          <w:rStyle w:val="Nenhum"/>
          <w:rFonts w:ascii="Times New Roman" w:hAnsi="Times New Roman"/>
          <w:i/>
          <w:iCs/>
          <w:lang w:val="nl-NL"/>
          <w14:textOutline w14:w="12700" w14:cap="flat" w14:cmpd="sng" w14:algn="ctr">
            <w14:noFill/>
            <w14:prstDash w14:val="solid"/>
            <w14:miter w14:lim="400000"/>
          </w14:textOutline>
        </w:rPr>
        <w:t>n de P</w:t>
      </w:r>
      <w:r>
        <w:rPr>
          <w:rStyle w:val="Nenhum"/>
          <w:rFonts w:ascii="Times New Roman" w:hAnsi="Times New Roman"/>
          <w:i/>
          <w:iCs/>
          <w:lang w:val="es-ES_tradnl"/>
          <w14:textOutline w14:w="12700" w14:cap="flat" w14:cmpd="sng" w14:algn="ctr">
            <w14:noFill/>
            <w14:prstDash w14:val="solid"/>
            <w14:miter w14:lim="400000"/>
          </w14:textOutline>
        </w:rPr>
        <w:t>ú</w:t>
      </w:r>
      <w:r>
        <w:rPr>
          <w:rStyle w:val="Nenhum"/>
          <w:rFonts w:ascii="Times New Roman" w:hAnsi="Times New Roman"/>
          <w:i/>
          <w:iCs/>
          <w:lang w:val="pt-PT"/>
          <w14:textOutline w14:w="12700" w14:cap="flat" w14:cmpd="sng" w14:algn="ctr">
            <w14:noFill/>
            <w14:prstDash w14:val="solid"/>
            <w14:miter w14:lim="400000"/>
          </w14:textOutline>
        </w:rPr>
        <w:t>blicos 2021 - 202</w:t>
      </w:r>
      <w:r>
        <w:rPr>
          <w:rStyle w:val="Nenhum"/>
          <w:rFonts w:ascii="Times New Roman" w:hAnsi="Times New Roman"/>
          <w:i/>
          <w:iCs/>
          <w:lang w:val="es-ES_tradnl"/>
          <w14:textOutline w14:w="12700" w14:cap="flat" w14:cmpd="sng" w14:algn="ctr">
            <w14:noFill/>
            <w14:prstDash w14:val="solid"/>
            <w14:miter w14:lim="400000"/>
          </w14:textOutline>
        </w:rPr>
        <w:t>4</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 xml:space="preserve">que </w:t>
      </w:r>
      <w:r>
        <w:rPr>
          <w:rStyle w:val="Nenhum"/>
          <w:rFonts w:ascii="Times New Roman" w:hAnsi="Times New Roman"/>
          <w:lang w:val="es-ES_tradnl"/>
          <w14:textOutline w14:w="12700" w14:cap="flat" w14:cmpd="sng" w14:algn="ctr">
            <w14:noFill/>
            <w14:prstDash w14:val="solid"/>
            <w14:miter w14:lim="400000"/>
          </w14:textOutline>
        </w:rPr>
        <w:t>prom</w:t>
      </w:r>
      <w:r>
        <w:rPr>
          <w:rStyle w:val="Nenhum"/>
          <w:rFonts w:ascii="Times New Roman" w:hAnsi="Times New Roman"/>
          <w:lang w:val="pt-PT"/>
          <w14:textOutline w14:w="12700" w14:cap="flat" w14:cmpd="sng" w14:algn="ctr">
            <w14:noFill/>
            <w14:prstDash w14:val="solid"/>
            <w14:miter w14:lim="400000"/>
          </w14:textOutline>
        </w:rPr>
        <w:t xml:space="preserve">ueve </w:t>
      </w:r>
      <w:r>
        <w:rPr>
          <w:rStyle w:val="Nenhum"/>
          <w:rFonts w:ascii="Times New Roman" w:hAnsi="Times New Roman"/>
          <w:lang w:val="es-ES_tradnl"/>
          <w14:textOutline w14:w="12700" w14:cap="flat" w14:cmpd="sng" w14:algn="ctr">
            <w14:noFill/>
            <w14:prstDash w14:val="solid"/>
            <w14:miter w14:lim="400000"/>
          </w14:textOutline>
        </w:rPr>
        <w:t>líneas estrat</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pt-PT"/>
          <w14:textOutline w14:w="12700" w14:cap="flat" w14:cmpd="sng" w14:algn="ctr">
            <w14:noFill/>
            <w14:prstDash w14:val="solid"/>
            <w14:miter w14:lim="400000"/>
          </w14:textOutline>
        </w:rPr>
        <w:t>gicas para profundizar</w:t>
      </w:r>
      <w:r>
        <w:rPr>
          <w:rStyle w:val="Nenhum"/>
          <w:rFonts w:ascii="Times New Roman" w:hAnsi="Times New Roman"/>
          <w:lang w:val="es-ES_tradnl"/>
          <w14:textOutline w14:w="12700" w14:cap="flat" w14:cmpd="sng" w14:algn="ctr">
            <w14:noFill/>
            <w14:prstDash w14:val="solid"/>
            <w14:miter w14:lim="400000"/>
          </w14:textOutline>
        </w:rPr>
        <w:t xml:space="preserve"> en la implicación, co-creación y co-programació</w:t>
      </w:r>
      <w:r>
        <w:rPr>
          <w:rStyle w:val="Nenhum"/>
          <w:rFonts w:ascii="Times New Roman" w:hAnsi="Times New Roman"/>
          <w:lang w:val="it-IT"/>
          <w14:textOutline w14:w="12700" w14:cap="flat" w14:cmpd="sng" w14:algn="ctr">
            <w14:noFill/>
            <w14:prstDash w14:val="solid"/>
            <w14:miter w14:lim="400000"/>
          </w14:textOutline>
        </w:rPr>
        <w:t>n con p</w:t>
      </w:r>
      <w:r>
        <w:rPr>
          <w:rStyle w:val="Nenhum"/>
          <w:rFonts w:ascii="Times New Roman" w:hAnsi="Times New Roman"/>
          <w:lang w:val="es-ES_tradnl"/>
          <w14:textOutline w14:w="12700" w14:cap="flat" w14:cmpd="sng" w14:algn="ctr">
            <w14:noFill/>
            <w14:prstDash w14:val="solid"/>
            <w14:miter w14:lim="400000"/>
          </w14:textOutline>
        </w:rPr>
        <w:t>úblicos reforza</w:t>
      </w:r>
      <w:r>
        <w:rPr>
          <w:rStyle w:val="Nenhum"/>
          <w:rFonts w:ascii="Times New Roman" w:hAnsi="Times New Roman"/>
          <w:lang w:val="pt-PT"/>
          <w14:textOutline w14:w="12700" w14:cap="flat" w14:cmpd="sng" w14:algn="ctr">
            <w14:noFill/>
            <w14:prstDash w14:val="solid"/>
            <w14:miter w14:lim="400000"/>
          </w14:textOutline>
        </w:rPr>
        <w:t>ndo</w:t>
      </w:r>
      <w:r>
        <w:rPr>
          <w:rStyle w:val="Nenhum"/>
          <w:rFonts w:ascii="Times New Roman" w:hAnsi="Times New Roman"/>
          <w:lang w:val="es-ES_tradnl"/>
          <w14:textOutline w14:w="12700" w14:cap="flat" w14:cmpd="sng" w14:algn="ctr">
            <w14:noFill/>
            <w14:prstDash w14:val="solid"/>
            <w14:miter w14:lim="400000"/>
          </w14:textOutline>
        </w:rPr>
        <w:t xml:space="preserve"> una ciudadanía cultural y el fortalecimiento de la identidad cultural</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La participación cultural propicia el desarrollo de capital humano y de las comunidades, mejora habilidades cognitivas, sociales y emocionales, entre otras cosas; por tanto, si esta es baja, entonces tambi</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n lo es la cohesió</w:t>
      </w:r>
      <w:r>
        <w:rPr>
          <w:rStyle w:val="Nenhum"/>
          <w:rFonts w:ascii="Times New Roman" w:hAnsi="Times New Roman"/>
          <w:lang w:val="fr-FR"/>
          <w14:textOutline w14:w="12700" w14:cap="flat" w14:cmpd="sng" w14:algn="ctr">
            <w14:noFill/>
            <w14:prstDash w14:val="solid"/>
            <w14:miter w14:lim="400000"/>
          </w14:textOutline>
        </w:rPr>
        <w:t>n social</w:t>
      </w:r>
      <w:r>
        <w:rPr>
          <w:rStyle w:val="Nenhum"/>
          <w:rFonts w:ascii="Times New Roman" w:hAnsi="Times New Roman"/>
          <w:shd w:val="clear" w:color="auto" w:fill="FFFFFF"/>
          <w:lang w:val="pt-PT"/>
          <w14:textOutline w14:w="12700" w14:cap="flat" w14:cmpd="sng" w14:algn="ctr">
            <w14:noFill/>
            <w14:prstDash w14:val="solid"/>
            <w14:miter w14:lim="400000"/>
          </w14:textOutline>
        </w:rPr>
        <w:t xml:space="preserve"> </w:t>
      </w:r>
      <w:r>
        <w:rPr>
          <w:rStyle w:val="Nenhum"/>
          <w:rFonts w:ascii="Times New Roman" w:hAnsi="Times New Roman"/>
          <w:shd w:val="clear" w:color="auto" w:fill="FFFFFF"/>
          <w:lang w:val="es-ES_tradnl"/>
          <w14:textOutline w14:w="12700" w14:cap="flat" w14:cmpd="sng" w14:algn="ctr">
            <w14:noFill/>
            <w14:prstDash w14:val="solid"/>
            <w14:miter w14:lim="400000"/>
          </w14:textOutline>
        </w:rPr>
        <w:t>(Ministerio de las Culturas, las Artes y el Patrimonio, 2021</w:t>
      </w:r>
      <w:r>
        <w:rPr>
          <w:rStyle w:val="Nenhum"/>
          <w:rFonts w:ascii="Times New Roman" w:hAnsi="Times New Roman"/>
          <w:shd w:val="clear" w:color="auto" w:fill="FFFFFF"/>
          <w:lang w:val="pt-PT"/>
          <w14:textOutline w14:w="12700" w14:cap="flat" w14:cmpd="sng" w14:algn="ctr">
            <w14:noFill/>
            <w14:prstDash w14:val="solid"/>
            <w14:miter w14:lim="400000"/>
          </w14:textOutline>
        </w:rPr>
        <w:t>:73).</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es-ES_tradnl"/>
          <w14:textOutline w14:w="12700" w14:cap="flat" w14:cmpd="sng" w14:algn="ctr">
            <w14:noFill/>
            <w14:prstDash w14:val="solid"/>
            <w14:miter w14:lim="400000"/>
          </w14:textOutline>
        </w:rPr>
      </w:pPr>
      <w:r>
        <w:rPr>
          <w:rStyle w:val="Nenhum"/>
          <w:rFonts w:ascii="Times New Roman" w:eastAsia="Times New Roman" w:hAnsi="Times New Roman" w:cs="Times New Roman"/>
          <w:shd w:val="clear" w:color="auto" w:fill="FFFFFF"/>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Una segunda tanda de entrevistas personales se dio con </w:t>
      </w:r>
      <w:r>
        <w:rPr>
          <w:rStyle w:val="Nenhum"/>
          <w:rFonts w:ascii="Times New Roman" w:hAnsi="Times New Roman"/>
          <w:lang w:val="it-IT"/>
          <w14:textOutline w14:w="12700" w14:cap="flat" w14:cmpd="sng" w14:algn="ctr">
            <w14:noFill/>
            <w14:prstDash w14:val="solid"/>
            <w14:miter w14:lim="400000"/>
          </w14:textOutline>
        </w:rPr>
        <w:t>Fantoche Teatro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it-IT"/>
          <w14:textOutline w14:w="12700" w14:cap="flat" w14:cmpd="sng" w14:algn="ctr">
            <w14:noFill/>
            <w14:prstDash w14:val="solid"/>
            <w14:miter w14:lim="400000"/>
          </w14:textOutline>
        </w:rPr>
        <w:t>Teatro Kurombos</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it-IT"/>
          <w14:textOutline w14:w="12700" w14:cap="flat" w14:cmpd="sng" w14:algn="ctr">
            <w14:noFill/>
            <w14:prstDash w14:val="solid"/>
            <w14:miter w14:lim="400000"/>
          </w14:textOutline>
        </w:rPr>
        <w:t>Teatro del Cielo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it-IT"/>
          <w14:textOutline w14:w="12700" w14:cap="flat" w14:cmpd="sng" w14:algn="ctr">
            <w14:noFill/>
            <w14:prstDash w14:val="solid"/>
            <w14:miter w14:lim="400000"/>
          </w14:textOutline>
        </w:rPr>
        <w:t>Teatro Arawa</w:t>
      </w:r>
      <w:r>
        <w:rPr>
          <w:rStyle w:val="Nenhum"/>
          <w:rFonts w:ascii="Times New Roman" w:hAnsi="Times New Roman"/>
          <w:lang w:val="pt-PT"/>
          <w14:textOutline w14:w="12700" w14:cap="flat" w14:cmpd="sng" w14:algn="ctr">
            <w14:noFill/>
            <w14:prstDash w14:val="solid"/>
            <w14:miter w14:lim="400000"/>
          </w14:textOutline>
        </w:rPr>
        <w:t xml:space="preserve">, Teatro </w:t>
      </w:r>
      <w:r>
        <w:rPr>
          <w:rStyle w:val="Nenhum"/>
          <w:rFonts w:ascii="Times New Roman" w:hAnsi="Times New Roman"/>
          <w:lang w:val="es-ES_tradnl"/>
          <w14:textOutline w14:w="12700" w14:cap="flat" w14:cmpd="sng" w14:algn="ctr">
            <w14:noFill/>
            <w14:prstDash w14:val="solid"/>
            <w14:miter w14:lim="400000"/>
          </w14:textOutline>
        </w:rPr>
        <w:t>Katharsi</w:t>
      </w:r>
      <w:r>
        <w:rPr>
          <w:rStyle w:val="Nenhum"/>
          <w:rFonts w:ascii="Times New Roman" w:hAnsi="Times New Roman"/>
          <w:lang w:val="pt-PT"/>
          <w14:textOutline w14:w="12700" w14:cap="flat" w14:cmpd="sng" w14:algn="ctr">
            <w14:noFill/>
            <w14:prstDash w14:val="solid"/>
            <w14:miter w14:lim="400000"/>
          </w14:textOutline>
        </w:rPr>
        <w:t xml:space="preserve">s, </w:t>
      </w:r>
      <w:r>
        <w:rPr>
          <w:rStyle w:val="Nenhum"/>
          <w:rFonts w:ascii="Times New Roman" w:hAnsi="Times New Roman"/>
          <w:lang w:val="it-IT"/>
          <w14:textOutline w14:w="12700" w14:cap="flat" w14:cmpd="sng" w14:algn="ctr">
            <w14:noFill/>
            <w14:prstDash w14:val="solid"/>
            <w14:miter w14:lim="400000"/>
          </w14:textOutline>
        </w:rPr>
        <w:t>Teatro Studio</w:t>
      </w:r>
      <w:r>
        <w:rPr>
          <w:rStyle w:val="Nenhum"/>
          <w:rFonts w:ascii="Times New Roman" w:hAnsi="Times New Roman"/>
          <w:lang w:val="pt-PT"/>
          <w14:textOutline w14:w="12700" w14:cap="flat" w14:cmpd="sng" w14:algn="ctr">
            <w14:noFill/>
            <w14:prstDash w14:val="solid"/>
            <w14:miter w14:lim="400000"/>
          </w14:textOutline>
        </w:rPr>
        <w:t xml:space="preserve"> y una actriz independiente. Así también e</w:t>
      </w:r>
      <w:r>
        <w:rPr>
          <w:rStyle w:val="Nenhum"/>
          <w:rFonts w:ascii="Times New Roman" w:hAnsi="Times New Roman"/>
          <w:lang w:val="es-ES_tradnl"/>
          <w14:textOutline w14:w="12700" w14:cap="flat" w14:cmpd="sng" w14:algn="ctr">
            <w14:noFill/>
            <w14:prstDash w14:val="solid"/>
            <w14:miter w14:lim="400000"/>
          </w14:textOutline>
        </w:rPr>
        <w:t>n junio de 2018 se coordinar</w:t>
      </w:r>
      <w:r>
        <w:rPr>
          <w:rStyle w:val="Nenhum"/>
          <w:rFonts w:ascii="Times New Roman" w:hAnsi="Times New Roman"/>
          <w:lang w:val="pt-PT"/>
          <w14:textOutline w14:w="12700" w14:cap="flat" w14:cmpd="sng" w14:algn="ctr">
            <w14:noFill/>
            <w14:prstDash w14:val="solid"/>
            <w14:miter w14:lim="400000"/>
          </w14:textOutline>
        </w:rPr>
        <w:t>on</w:t>
      </w:r>
      <w:r>
        <w:rPr>
          <w:rStyle w:val="Nenhum"/>
          <w:rFonts w:ascii="Times New Roman" w:hAnsi="Times New Roman"/>
          <w:lang w:val="es-ES_tradnl"/>
          <w14:textOutline w14:w="12700" w14:cap="flat" w14:cmpd="sng" w14:algn="ctr">
            <w14:noFill/>
            <w14:prstDash w14:val="solid"/>
            <w14:miter w14:lim="400000"/>
          </w14:textOutline>
        </w:rPr>
        <w:t xml:space="preserve"> entrevistas con cuatro </w:t>
      </w:r>
      <w:r>
        <w:rPr>
          <w:rStyle w:val="Nenhum"/>
          <w:rFonts w:ascii="Times New Roman" w:hAnsi="Times New Roman"/>
          <w:lang w:val="pt-PT"/>
          <w14:textOutline w14:w="12700" w14:cap="flat" w14:cmpd="sng" w14:algn="ctr">
            <w14:noFill/>
            <w14:prstDash w14:val="solid"/>
            <w14:miter w14:lim="400000"/>
          </w14:textOutline>
        </w:rPr>
        <w:t xml:space="preserve">directores de los grupos de teatro universitario que serían los </w:t>
      </w:r>
      <w:r>
        <w:rPr>
          <w:rStyle w:val="Nenhum"/>
          <w:rFonts w:ascii="Times New Roman" w:hAnsi="Times New Roman"/>
          <w:lang w:val="es-ES_tradnl"/>
          <w14:textOutline w14:w="12700" w14:cap="flat" w14:cmpd="sng" w14:algn="ctr">
            <w14:noFill/>
            <w14:prstDash w14:val="solid"/>
            <w14:miter w14:lim="400000"/>
          </w14:textOutline>
        </w:rPr>
        <w:t>estudios de caso</w:t>
      </w:r>
      <w:r>
        <w:rPr>
          <w:rStyle w:val="Nenhum"/>
          <w:rFonts w:ascii="Times New Roman" w:hAnsi="Times New Roman"/>
          <w:lang w:val="pt-PT"/>
          <w14:textOutline w14:w="12700" w14:cap="flat" w14:cmpd="sng" w14:algn="ctr">
            <w14:noFill/>
            <w14:prstDash w14:val="solid"/>
            <w14:miter w14:lim="400000"/>
          </w14:textOutline>
        </w:rPr>
        <w:t>: Tzantza Grande, Teatro Arawa y Teatro Katharsis. En septiembre 2018 nos recibió el Grupo de Teatro ESPOL. Para e</w:t>
      </w:r>
      <w:r>
        <w:rPr>
          <w:rStyle w:val="Nenhum"/>
          <w:rFonts w:ascii="Times New Roman" w:hAnsi="Times New Roman"/>
          <w:lang w:val="es-ES_tradnl"/>
          <w14:textOutline w14:w="12700" w14:cap="flat" w14:cmpd="sng" w14:algn="ctr">
            <w14:noFill/>
            <w14:prstDash w14:val="solid"/>
            <w14:miter w14:lim="400000"/>
          </w14:textOutline>
        </w:rPr>
        <w:t xml:space="preserve">stas </w:t>
      </w:r>
      <w:r>
        <w:rPr>
          <w:rStyle w:val="Nenhum"/>
          <w:rFonts w:ascii="Times New Roman" w:hAnsi="Times New Roman"/>
          <w:lang w:val="pt-PT"/>
          <w14:textOutline w14:w="12700" w14:cap="flat" w14:cmpd="sng" w14:algn="ctr">
            <w14:noFill/>
            <w14:prstDash w14:val="solid"/>
            <w14:miter w14:lim="400000"/>
          </w14:textOutline>
        </w:rPr>
        <w:t xml:space="preserve">cuatro </w:t>
      </w:r>
      <w:r>
        <w:rPr>
          <w:rStyle w:val="Nenhum"/>
          <w:rFonts w:ascii="Times New Roman" w:hAnsi="Times New Roman"/>
          <w:lang w:val="es-ES_tradnl"/>
          <w14:textOutline w14:w="12700" w14:cap="flat" w14:cmpd="sng" w14:algn="ctr">
            <w14:noFill/>
            <w14:prstDash w14:val="solid"/>
            <w14:miter w14:lim="400000"/>
          </w14:textOutline>
        </w:rPr>
        <w:t xml:space="preserve">personas se </w:t>
      </w:r>
      <w:r>
        <w:rPr>
          <w:rStyle w:val="Nenhum"/>
          <w:rFonts w:ascii="Times New Roman" w:hAnsi="Times New Roman"/>
          <w:lang w:val="pt-PT"/>
          <w14:textOutline w14:w="12700" w14:cap="flat" w14:cmpd="sng" w14:algn="ctr">
            <w14:noFill/>
            <w14:prstDash w14:val="solid"/>
            <w14:miter w14:lim="400000"/>
          </w14:textOutline>
        </w:rPr>
        <w:t>elaboró un</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c</w:t>
      </w:r>
      <w:r>
        <w:rPr>
          <w:rStyle w:val="Nenhum"/>
          <w:rFonts w:ascii="Times New Roman" w:hAnsi="Times New Roman"/>
          <w:lang w:val="es-ES_tradnl"/>
          <w14:textOutline w14:w="12700" w14:cap="flat" w14:cmpd="sng" w14:algn="ctr">
            <w14:noFill/>
            <w14:prstDash w14:val="solid"/>
            <w14:miter w14:lim="400000"/>
          </w14:textOutline>
        </w:rPr>
        <w:t xml:space="preserve">uestionario </w:t>
      </w:r>
      <w:r>
        <w:rPr>
          <w:rStyle w:val="Nenhum"/>
          <w:rFonts w:ascii="Times New Roman" w:hAnsi="Times New Roman"/>
          <w:lang w:val="pt-PT"/>
          <w14:textOutline w14:w="12700" w14:cap="flat" w14:cmpd="sng" w14:algn="ctr">
            <w14:noFill/>
            <w14:prstDash w14:val="solid"/>
            <w14:miter w14:lim="400000"/>
          </w14:textOutline>
        </w:rPr>
        <w:t xml:space="preserve">que </w:t>
      </w:r>
      <w:r>
        <w:rPr>
          <w:rStyle w:val="Nenhum"/>
          <w:rFonts w:ascii="Times New Roman" w:hAnsi="Times New Roman"/>
          <w:lang w:val="es-ES_tradnl"/>
          <w14:textOutline w14:w="12700" w14:cap="flat" w14:cmpd="sng" w14:algn="ctr">
            <w14:noFill/>
            <w14:prstDash w14:val="solid"/>
            <w14:miter w14:lim="400000"/>
          </w14:textOutline>
        </w:rPr>
        <w:t>indag</w:t>
      </w:r>
      <w:r>
        <w:rPr>
          <w:rStyle w:val="Nenhum"/>
          <w:rFonts w:ascii="Times New Roman" w:hAnsi="Times New Roman"/>
          <w:lang w:val="pt-PT"/>
          <w14:textOutline w14:w="12700" w14:cap="flat" w14:cmpd="sng" w14:algn="ctr">
            <w14:noFill/>
            <w14:prstDash w14:val="solid"/>
            <w14:miter w14:lim="400000"/>
          </w14:textOutline>
        </w:rPr>
        <w:t>ó</w:t>
      </w:r>
      <w:r>
        <w:rPr>
          <w:rStyle w:val="Nenhum"/>
          <w:rFonts w:ascii="Times New Roman" w:hAnsi="Times New Roman"/>
          <w:lang w:val="es-ES_tradnl"/>
          <w14:textOutline w14:w="12700" w14:cap="flat" w14:cmpd="sng" w14:algn="ctr">
            <w14:noFill/>
            <w14:prstDash w14:val="solid"/>
            <w14:miter w14:lim="400000"/>
          </w14:textOutline>
        </w:rPr>
        <w:t xml:space="preserve"> sobre el seguimiento o no que </w:t>
      </w:r>
      <w:r>
        <w:rPr>
          <w:rStyle w:val="Nenhum"/>
          <w:rFonts w:ascii="Times New Roman" w:hAnsi="Times New Roman"/>
          <w:lang w:val="es-ES_tradnl"/>
          <w14:textOutline w14:w="12700" w14:cap="flat" w14:cmpd="sng" w14:algn="ctr">
            <w14:noFill/>
            <w14:prstDash w14:val="solid"/>
            <w14:miter w14:lim="400000"/>
          </w14:textOutline>
        </w:rPr>
        <w:lastRenderedPageBreak/>
        <w:t>se hace de sus talleristas</w:t>
      </w:r>
      <w:r>
        <w:rPr>
          <w:rStyle w:val="Nenhum"/>
          <w:rFonts w:ascii="Times New Roman" w:hAnsi="Times New Roman"/>
          <w:lang w:val="pt-PT"/>
          <w14:textOutline w14:w="12700" w14:cap="flat" w14:cmpd="sng" w14:algn="ctr">
            <w14:noFill/>
            <w14:prstDash w14:val="solid"/>
            <w14:miter w14:lim="400000"/>
          </w14:textOutline>
        </w:rPr>
        <w:t>, los</w:t>
      </w:r>
      <w:r>
        <w:rPr>
          <w:rStyle w:val="Nenhum"/>
          <w:rFonts w:ascii="Times New Roman" w:hAnsi="Times New Roman"/>
          <w:lang w:val="es-ES_tradnl"/>
          <w14:textOutline w14:w="12700" w14:cap="flat" w14:cmpd="sng" w14:algn="ctr">
            <w14:noFill/>
            <w14:prstDash w14:val="solid"/>
            <w14:miter w14:lim="400000"/>
          </w14:textOutline>
        </w:rPr>
        <w:t xml:space="preserve"> detall</w:t>
      </w:r>
      <w:r>
        <w:rPr>
          <w:rStyle w:val="Nenhum"/>
          <w:rFonts w:ascii="Times New Roman" w:hAnsi="Times New Roman"/>
          <w:lang w:val="pt-PT"/>
          <w14:textOutline w14:w="12700" w14:cap="flat" w14:cmpd="sng" w14:algn="ctr">
            <w14:noFill/>
            <w14:prstDash w14:val="solid"/>
            <w14:miter w14:lim="400000"/>
          </w14:textOutline>
        </w:rPr>
        <w:t>es</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 xml:space="preserve">de </w:t>
      </w:r>
      <w:r>
        <w:rPr>
          <w:rStyle w:val="Nenhum"/>
          <w:rFonts w:ascii="Times New Roman" w:hAnsi="Times New Roman"/>
          <w:lang w:val="es-ES_tradnl"/>
          <w14:textOutline w14:w="12700" w14:cap="flat" w14:cmpd="sng" w14:algn="ctr">
            <w14:noFill/>
            <w14:prstDash w14:val="solid"/>
            <w14:miter w14:lim="400000"/>
          </w14:textOutline>
        </w:rPr>
        <w:t>la procedencia de</w:t>
      </w:r>
      <w:r>
        <w:rPr>
          <w:rStyle w:val="Nenhum"/>
          <w:rFonts w:ascii="Times New Roman" w:hAnsi="Times New Roman"/>
          <w:lang w:val="pt-PT"/>
          <w14:textOutline w14:w="12700" w14:cap="flat" w14:cmpd="sng" w14:algn="ctr">
            <w14:noFill/>
            <w14:prstDash w14:val="solid"/>
            <w14:miter w14:lim="400000"/>
          </w14:textOutline>
        </w:rPr>
        <w:t xml:space="preserve">l </w:t>
      </w:r>
      <w:r>
        <w:rPr>
          <w:rStyle w:val="Nenhum"/>
          <w:rFonts w:ascii="Times New Roman" w:hAnsi="Times New Roman"/>
          <w:lang w:val="es-ES_tradnl"/>
          <w14:textOutline w14:w="12700" w14:cap="flat" w14:cmpd="sng" w14:algn="ctr">
            <w14:noFill/>
            <w14:prstDash w14:val="solid"/>
            <w14:miter w14:lim="400000"/>
          </w14:textOutline>
        </w:rPr>
        <w:t>estudiant</w:t>
      </w:r>
      <w:r>
        <w:rPr>
          <w:rStyle w:val="Nenhum"/>
          <w:rFonts w:ascii="Times New Roman" w:hAnsi="Times New Roman"/>
          <w:lang w:val="pt-PT"/>
          <w14:textOutline w14:w="12700" w14:cap="flat" w14:cmpd="sng" w14:algn="ctr">
            <w14:noFill/>
            <w14:prstDash w14:val="solid"/>
            <w14:miter w14:lim="400000"/>
          </w14:textOutline>
        </w:rPr>
        <w:t>ado</w:t>
      </w:r>
      <w:r>
        <w:rPr>
          <w:rStyle w:val="Nenhum"/>
          <w:rFonts w:ascii="Times New Roman" w:hAnsi="Times New Roman"/>
          <w:lang w:val="es-ES_tradnl"/>
          <w14:textOutline w14:w="12700" w14:cap="flat" w14:cmpd="sng" w14:algn="ctr">
            <w14:noFill/>
            <w14:prstDash w14:val="solid"/>
            <w14:miter w14:lim="400000"/>
          </w14:textOutline>
        </w:rPr>
        <w:t xml:space="preserve"> que se </w:t>
      </w:r>
      <w:r>
        <w:rPr>
          <w:rStyle w:val="Nenhum"/>
          <w:rFonts w:ascii="Times New Roman" w:hAnsi="Times New Roman"/>
          <w:lang w:val="pt-PT"/>
          <w14:textOutline w14:w="12700" w14:cap="flat" w14:cmpd="sng" w14:algn="ctr">
            <w14:noFill/>
            <w14:prstDash w14:val="solid"/>
            <w14:miter w14:lim="400000"/>
          </w14:textOutline>
        </w:rPr>
        <w:t>integran</w:t>
      </w:r>
      <w:r>
        <w:rPr>
          <w:rStyle w:val="Nenhum"/>
          <w:rFonts w:ascii="Times New Roman" w:hAnsi="Times New Roman"/>
          <w:lang w:val="es-ES_tradnl"/>
          <w14:textOutline w14:w="12700" w14:cap="flat" w14:cmpd="sng" w14:algn="ctr">
            <w14:noFill/>
            <w14:prstDash w14:val="solid"/>
            <w14:miter w14:lim="400000"/>
          </w14:textOutline>
        </w:rPr>
        <w:t xml:space="preserve"> al grupo</w:t>
      </w:r>
      <w:r>
        <w:rPr>
          <w:rStyle w:val="Nenhum"/>
          <w:rFonts w:ascii="Times New Roman" w:hAnsi="Times New Roman"/>
          <w:lang w:val="pt-PT"/>
          <w14:textOutline w14:w="12700" w14:cap="flat" w14:cmpd="sng" w14:algn="ctr">
            <w14:noFill/>
            <w14:prstDash w14:val="solid"/>
            <w14:miter w14:lim="400000"/>
          </w14:textOutline>
        </w:rPr>
        <w:t xml:space="preserve"> de teatro universitario, además </w:t>
      </w:r>
      <w:r>
        <w:rPr>
          <w:rStyle w:val="Nenhum"/>
          <w:rFonts w:ascii="Times New Roman" w:hAnsi="Times New Roman"/>
          <w:lang w:val="es-ES_tradnl"/>
          <w14:textOutline w14:w="12700" w14:cap="flat" w14:cmpd="sng" w14:algn="ctr">
            <w14:noFill/>
            <w14:prstDash w14:val="solid"/>
            <w14:miter w14:lim="400000"/>
          </w14:textOutline>
        </w:rPr>
        <w:t>explicar las responsabilidades que asum</w:t>
      </w:r>
      <w:r>
        <w:rPr>
          <w:rStyle w:val="Nenhum"/>
          <w:rFonts w:ascii="Times New Roman" w:hAnsi="Times New Roman"/>
          <w:lang w:val="pt-PT"/>
          <w14:textOutline w14:w="12700" w14:cap="flat" w14:cmpd="sng" w14:algn="ctr">
            <w14:noFill/>
            <w14:prstDash w14:val="solid"/>
            <w14:miter w14:lim="400000"/>
          </w14:textOutline>
        </w:rPr>
        <w:t>ió</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e</w:t>
      </w:r>
      <w:r>
        <w:rPr>
          <w:rStyle w:val="Nenhum"/>
          <w:rFonts w:ascii="Times New Roman" w:hAnsi="Times New Roman"/>
          <w:lang w:val="es-ES_tradnl"/>
          <w14:textOutline w14:w="12700" w14:cap="flat" w14:cmpd="sng" w14:algn="ctr">
            <w14:noFill/>
            <w14:prstDash w14:val="solid"/>
            <w14:miter w14:lim="400000"/>
          </w14:textOutline>
        </w:rPr>
        <w:t>l grupo</w:t>
      </w:r>
      <w:r>
        <w:rPr>
          <w:rStyle w:val="Nenhum"/>
          <w:rFonts w:ascii="Times New Roman" w:hAnsi="Times New Roman"/>
          <w:lang w:val="pt-PT"/>
          <w14:textOutline w14:w="12700" w14:cap="flat" w14:cmpd="sng" w14:algn="ctr">
            <w14:noFill/>
            <w14:prstDash w14:val="solid"/>
            <w14:miter w14:lim="400000"/>
          </w14:textOutline>
        </w:rPr>
        <w:t xml:space="preserve"> en el</w:t>
      </w:r>
      <w:r>
        <w:rPr>
          <w:rStyle w:val="Nenhum"/>
          <w:rFonts w:ascii="Times New Roman" w:hAnsi="Times New Roman"/>
          <w:lang w:val="es-ES_tradnl"/>
          <w14:textOutline w14:w="12700" w14:cap="flat" w14:cmpd="sng" w14:algn="ctr">
            <w14:noFill/>
            <w14:prstDash w14:val="solid"/>
            <w14:miter w14:lim="400000"/>
          </w14:textOutline>
        </w:rPr>
        <w:t xml:space="preserve"> desaf</w:t>
      </w:r>
      <w:r>
        <w:rPr>
          <w:rStyle w:val="Nenhum"/>
          <w:rFonts w:ascii="Times New Roman" w:hAnsi="Times New Roman"/>
          <w:lang w:val="pt-PT"/>
          <w14:textOutline w14:w="12700" w14:cap="flat" w14:cmpd="sng" w14:algn="ctr">
            <w14:noFill/>
            <w14:prstDash w14:val="solid"/>
            <w14:miter w14:lim="400000"/>
          </w14:textOutline>
        </w:rPr>
        <w:t>í</w:t>
      </w:r>
      <w:r>
        <w:rPr>
          <w:rStyle w:val="Nenhum"/>
          <w:rFonts w:ascii="Times New Roman" w:hAnsi="Times New Roman"/>
          <w:lang w:val="es-ES_tradnl"/>
          <w14:textOutline w14:w="12700" w14:cap="flat" w14:cmpd="sng" w14:algn="ctr">
            <w14:noFill/>
            <w14:prstDash w14:val="solid"/>
            <w14:miter w14:lim="400000"/>
          </w14:textOutline>
        </w:rPr>
        <w:t>o para atraer p</w:t>
      </w:r>
      <w:r>
        <w:rPr>
          <w:rStyle w:val="Nenhum"/>
          <w:rFonts w:ascii="Times New Roman" w:hAnsi="Times New Roman"/>
          <w:lang w:val="pt-PT"/>
          <w14:textOutline w14:w="12700" w14:cap="flat" w14:cmpd="sng" w14:algn="ctr">
            <w14:noFill/>
            <w14:prstDash w14:val="solid"/>
            <w14:miter w14:lim="400000"/>
          </w14:textOutline>
        </w:rPr>
        <w:t>ú</w:t>
      </w:r>
      <w:r>
        <w:rPr>
          <w:rStyle w:val="Nenhum"/>
          <w:rFonts w:ascii="Times New Roman" w:hAnsi="Times New Roman"/>
          <w:lang w:val="es-ES_tradnl"/>
          <w14:textOutline w14:w="12700" w14:cap="flat" w14:cmpd="sng" w14:algn="ctr">
            <w14:noFill/>
            <w14:prstDash w14:val="solid"/>
            <w14:miter w14:lim="400000"/>
          </w14:textOutline>
        </w:rPr>
        <w:t>blicos y llegar a una retroalimentació</w:t>
      </w:r>
      <w:r>
        <w:rPr>
          <w:rStyle w:val="Nenhum"/>
          <w:rFonts w:ascii="Times New Roman" w:hAnsi="Times New Roman"/>
          <w:lang w:val="it-IT"/>
          <w14:textOutline w14:w="12700" w14:cap="flat" w14:cmpd="sng" w14:algn="ctr">
            <w14:noFill/>
            <w14:prstDash w14:val="solid"/>
            <w14:miter w14:lim="400000"/>
          </w14:textOutline>
        </w:rPr>
        <w:t>n con</w:t>
      </w:r>
      <w:r>
        <w:rPr>
          <w:rStyle w:val="Nenhum"/>
          <w:rFonts w:ascii="Times New Roman" w:hAnsi="Times New Roman"/>
          <w:lang w:val="pt-PT"/>
          <w14:textOutline w14:w="12700" w14:cap="flat" w14:cmpd="sng" w14:algn="ctr">
            <w14:noFill/>
            <w14:prstDash w14:val="solid"/>
            <w14:miter w14:lim="400000"/>
          </w14:textOutline>
        </w:rPr>
        <w:t>junta</w:t>
      </w:r>
      <w:r>
        <w:rPr>
          <w:rStyle w:val="Nenhum"/>
          <w:rFonts w:ascii="Times New Roman" w:hAnsi="Times New Roman"/>
          <w:lang w:val="es-ES_tradnl"/>
          <w14:textOutline w14:w="12700" w14:cap="flat" w14:cmpd="sng" w14:algn="ctr">
            <w14:noFill/>
            <w14:prstDash w14:val="solid"/>
            <w14:miter w14:lim="400000"/>
          </w14:textOutline>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es-ES_tradnl"/>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En esta parte de la indagación se buscó entender quienes consumían teatro universitario, de qué manera los directores tenían identificadas algunas razones por las cuales el público </w:t>
      </w:r>
      <w:r>
        <w:rPr>
          <w:rStyle w:val="Nenhum"/>
          <w:rFonts w:ascii="Times New Roman" w:hAnsi="Times New Roman"/>
          <w:lang w:val="es-ES_tradnl"/>
          <w14:textOutline w14:w="12700" w14:cap="flat" w14:cmpd="sng" w14:algn="ctr">
            <w14:noFill/>
            <w14:prstDash w14:val="solid"/>
            <w14:miter w14:lim="400000"/>
          </w14:textOutline>
        </w:rPr>
        <w:t>participa</w:t>
      </w:r>
      <w:r>
        <w:rPr>
          <w:rStyle w:val="Nenhum"/>
          <w:rFonts w:ascii="Times New Roman" w:hAnsi="Times New Roman"/>
          <w:lang w:val="pt-PT"/>
          <w14:textOutline w14:w="12700" w14:cap="flat" w14:cmpd="sng" w14:algn="ctr">
            <w14:noFill/>
            <w14:prstDash w14:val="solid"/>
            <w14:miter w14:lim="400000"/>
          </w14:textOutline>
        </w:rPr>
        <w:t xml:space="preserve">ba en sus funciones. Otro aspecto era la relevancia que tenía el teatro universitario para generar </w:t>
      </w:r>
      <w:r>
        <w:rPr>
          <w:rStyle w:val="Nenhum"/>
          <w:rFonts w:ascii="Times New Roman" w:hAnsi="Times New Roman"/>
          <w:lang w:val="es-ES_tradnl"/>
          <w14:textOutline w14:w="12700" w14:cap="flat" w14:cmpd="sng" w14:algn="ctr">
            <w14:noFill/>
            <w14:prstDash w14:val="solid"/>
            <w14:miter w14:lim="400000"/>
          </w14:textOutline>
        </w:rPr>
        <w:t xml:space="preserve">identidad, placer, conocimiento o </w:t>
      </w:r>
      <w:r>
        <w:rPr>
          <w:rStyle w:val="Nenhum"/>
          <w:rFonts w:ascii="Times New Roman" w:hAnsi="Times New Roman"/>
          <w:lang w:val="pt-PT"/>
          <w14:textOutline w14:w="12700" w14:cap="flat" w14:cmpd="sng" w14:algn="ctr">
            <w14:noFill/>
            <w14:prstDash w14:val="solid"/>
            <w14:miter w14:lim="400000"/>
          </w14:textOutline>
        </w:rPr>
        <w:t xml:space="preserve">un </w:t>
      </w:r>
      <w:r>
        <w:rPr>
          <w:rStyle w:val="Nenhum"/>
          <w:rFonts w:ascii="Times New Roman" w:hAnsi="Times New Roman"/>
          <w:lang w:val="es-ES_tradnl"/>
          <w14:textOutline w14:w="12700" w14:cap="flat" w14:cmpd="sng" w14:algn="ctr">
            <w14:noFill/>
            <w14:prstDash w14:val="solid"/>
            <w14:miter w14:lim="400000"/>
          </w14:textOutline>
        </w:rPr>
        <w:t>estilo de vida.</w:t>
      </w:r>
      <w:r>
        <w:rPr>
          <w:rStyle w:val="Nenhum"/>
          <w:rFonts w:ascii="Times New Roman" w:hAnsi="Times New Roman"/>
          <w:lang w:val="pt-PT"/>
          <w14:textOutline w14:w="12700" w14:cap="flat" w14:cmpd="sng" w14:algn="ctr">
            <w14:noFill/>
            <w14:prstDash w14:val="solid"/>
            <w14:miter w14:lim="400000"/>
          </w14:textOutline>
        </w:rPr>
        <w:t xml:space="preserve"> Hoy se sabe que </w:t>
      </w:r>
      <w:r>
        <w:rPr>
          <w:rStyle w:val="Nenhum"/>
          <w:rFonts w:ascii="Times New Roman" w:hAnsi="Times New Roman"/>
          <w:lang w:val="es-ES_tradnl"/>
          <w14:textOutline w14:w="12700" w14:cap="flat" w14:cmpd="sng" w14:algn="ctr">
            <w14:noFill/>
            <w14:prstDash w14:val="solid"/>
            <w14:miter w14:lim="400000"/>
          </w14:textOutline>
        </w:rPr>
        <w:t>los consumidores acud</w:t>
      </w:r>
      <w:r>
        <w:rPr>
          <w:rStyle w:val="Nenhum"/>
          <w:rFonts w:ascii="Times New Roman" w:hAnsi="Times New Roman"/>
          <w:lang w:val="pt-PT"/>
          <w14:textOutline w14:w="12700" w14:cap="flat" w14:cmpd="sng" w14:algn="ctr">
            <w14:noFill/>
            <w14:prstDash w14:val="solid"/>
            <w14:miter w14:lim="400000"/>
          </w14:textOutline>
        </w:rPr>
        <w:t>en</w:t>
      </w:r>
      <w:r>
        <w:rPr>
          <w:rStyle w:val="Nenhum"/>
          <w:rFonts w:ascii="Times New Roman" w:hAnsi="Times New Roman"/>
          <w:lang w:val="es-ES_tradnl"/>
          <w14:textOutline w14:w="12700" w14:cap="flat" w14:cmpd="sng" w14:algn="ctr">
            <w14:noFill/>
            <w14:prstDash w14:val="solid"/>
            <w14:miter w14:lim="400000"/>
          </w14:textOutline>
        </w:rPr>
        <w:t xml:space="preserve"> por necesidades básicas</w:t>
      </w:r>
      <w:r>
        <w:rPr>
          <w:rStyle w:val="Nenhum"/>
          <w:rFonts w:ascii="Times New Roman" w:hAnsi="Times New Roman"/>
          <w:lang w:val="pt-PT"/>
          <w14:textOutline w14:w="12700" w14:cap="flat" w14:cmpd="sng" w14:algn="ctr">
            <w14:noFill/>
            <w14:prstDash w14:val="solid"/>
            <w14:miter w14:lim="400000"/>
          </w14:textOutline>
        </w:rPr>
        <w:t xml:space="preserve"> para </w:t>
      </w:r>
      <w:r>
        <w:rPr>
          <w:rStyle w:val="Nenhum"/>
          <w:rFonts w:ascii="Times New Roman" w:hAnsi="Times New Roman"/>
          <w:lang w:val="es-ES_tradnl"/>
          <w14:textOutline w14:w="12700" w14:cap="flat" w14:cmpd="sng" w14:algn="ctr">
            <w14:noFill/>
            <w14:prstDash w14:val="solid"/>
            <w14:miter w14:lim="400000"/>
          </w14:textOutline>
        </w:rPr>
        <w:t>combatir el aburrimiento</w:t>
      </w:r>
      <w:r>
        <w:rPr>
          <w:rStyle w:val="Nenhum"/>
          <w:rFonts w:ascii="Times New Roman" w:hAnsi="Times New Roman"/>
          <w:lang w:val="pt-PT"/>
          <w14:textOutline w14:w="12700" w14:cap="flat" w14:cmpd="sng" w14:algn="ctr">
            <w14:noFill/>
            <w14:prstDash w14:val="solid"/>
            <w14:miter w14:lim="400000"/>
          </w14:textOutline>
        </w:rPr>
        <w:t xml:space="preserve"> o la</w:t>
      </w:r>
      <w:r>
        <w:rPr>
          <w:rStyle w:val="Nenhum"/>
          <w:rFonts w:ascii="Times New Roman" w:hAnsi="Times New Roman"/>
          <w:lang w:val="es-ES_tradnl"/>
          <w14:textOutline w14:w="12700" w14:cap="flat" w14:cmpd="sng" w14:algn="ctr">
            <w14:noFill/>
            <w14:prstDash w14:val="solid"/>
            <w14:miter w14:lim="400000"/>
          </w14:textOutline>
        </w:rPr>
        <w:t xml:space="preserve"> búsqueda de nuevas experiencias, </w:t>
      </w:r>
      <w:r>
        <w:rPr>
          <w:rStyle w:val="Nenhum"/>
          <w:rFonts w:ascii="Times New Roman" w:hAnsi="Times New Roman"/>
          <w:lang w:val="pt-PT"/>
          <w14:textOutline w14:w="12700" w14:cap="flat" w14:cmpd="sng" w14:algn="ctr">
            <w14:noFill/>
            <w14:prstDash w14:val="solid"/>
            <w14:miter w14:lim="400000"/>
          </w14:textOutline>
        </w:rPr>
        <w:t xml:space="preserve">por </w:t>
      </w:r>
      <w:r>
        <w:rPr>
          <w:rStyle w:val="Nenhum"/>
          <w:rFonts w:ascii="Times New Roman" w:hAnsi="Times New Roman"/>
          <w:lang w:val="es-ES_tradnl"/>
          <w14:textOutline w14:w="12700" w14:cap="flat" w14:cmpd="sng" w14:algn="ctr">
            <w14:noFill/>
            <w14:prstDash w14:val="solid"/>
            <w14:miter w14:lim="400000"/>
          </w14:textOutline>
        </w:rPr>
        <w:t xml:space="preserve">necesidades sociales </w:t>
      </w:r>
      <w:r>
        <w:rPr>
          <w:rStyle w:val="Nenhum"/>
          <w:rFonts w:ascii="Times New Roman" w:hAnsi="Times New Roman"/>
          <w:lang w:val="pt-PT"/>
          <w14:textOutline w14:w="12700" w14:cap="flat" w14:cmpd="sng" w14:algn="ctr">
            <w14:noFill/>
            <w14:prstDash w14:val="solid"/>
            <w14:miter w14:lim="400000"/>
          </w14:textOutline>
        </w:rPr>
        <w:t xml:space="preserve">entendida como el </w:t>
      </w:r>
      <w:r>
        <w:rPr>
          <w:rStyle w:val="Nenhum"/>
          <w:rFonts w:ascii="Times New Roman" w:hAnsi="Times New Roman"/>
          <w:lang w:val="es-ES_tradnl"/>
          <w14:textOutline w14:w="12700" w14:cap="flat" w14:cmpd="sng" w14:algn="ctr">
            <w14:noFill/>
            <w14:prstDash w14:val="solid"/>
            <w14:miter w14:lim="400000"/>
          </w14:textOutline>
        </w:rPr>
        <w:t>entretenimiento</w:t>
      </w:r>
      <w:r>
        <w:rPr>
          <w:rStyle w:val="Nenhum"/>
          <w:rFonts w:ascii="Times New Roman" w:hAnsi="Times New Roman"/>
          <w:lang w:val="pt-PT"/>
          <w14:textOutline w14:w="12700" w14:cap="flat" w14:cmpd="sng" w14:algn="ctr">
            <w14:noFill/>
            <w14:prstDash w14:val="solid"/>
            <w14:miter w14:lim="400000"/>
          </w14:textOutline>
        </w:rPr>
        <w:t xml:space="preserve"> o la</w:t>
      </w:r>
      <w:r>
        <w:rPr>
          <w:rStyle w:val="Nenhum"/>
          <w:rFonts w:ascii="Times New Roman" w:hAnsi="Times New Roman"/>
          <w:lang w:val="es-ES_tradnl"/>
          <w14:textOutline w14:w="12700" w14:cap="flat" w14:cmpd="sng" w14:algn="ctr">
            <w14:noFill/>
            <w14:prstDash w14:val="solid"/>
            <w14:miter w14:lim="400000"/>
          </w14:textOutline>
        </w:rPr>
        <w:t xml:space="preserve"> relación social,</w:t>
      </w:r>
      <w:r>
        <w:rPr>
          <w:rStyle w:val="Nenhum"/>
          <w:rFonts w:ascii="Times New Roman" w:hAnsi="Times New Roman"/>
          <w:lang w:val="pt-PT"/>
          <w14:textOutline w14:w="12700" w14:cap="flat" w14:cmpd="sng" w14:algn="ctr">
            <w14:noFill/>
            <w14:prstDash w14:val="solid"/>
            <w14:miter w14:lim="400000"/>
          </w14:textOutline>
        </w:rPr>
        <w:t xml:space="preserve"> por</w:t>
      </w:r>
      <w:r>
        <w:rPr>
          <w:rStyle w:val="Nenhum"/>
          <w:rFonts w:ascii="Times New Roman" w:hAnsi="Times New Roman"/>
          <w:lang w:val="es-ES_tradnl"/>
          <w14:textOutline w14:w="12700" w14:cap="flat" w14:cmpd="sng" w14:algn="ctr">
            <w14:noFill/>
            <w14:prstDash w14:val="solid"/>
            <w14:miter w14:lim="400000"/>
          </w14:textOutline>
        </w:rPr>
        <w:t xml:space="preserve"> necesidades personales </w:t>
      </w:r>
      <w:r>
        <w:rPr>
          <w:rStyle w:val="Nenhum"/>
          <w:rFonts w:ascii="Times New Roman" w:hAnsi="Times New Roman"/>
          <w:lang w:val="pt-PT"/>
          <w14:textOutline w14:w="12700" w14:cap="flat" w14:cmpd="sng" w14:algn="ctr">
            <w14:noFill/>
            <w14:prstDash w14:val="solid"/>
            <w14:miter w14:lim="400000"/>
          </w14:textOutline>
        </w:rPr>
        <w:t xml:space="preserve">sean estas de </w:t>
      </w:r>
      <w:r>
        <w:rPr>
          <w:rStyle w:val="Nenhum"/>
          <w:rFonts w:ascii="Times New Roman" w:hAnsi="Times New Roman"/>
          <w:lang w:val="es-ES_tradnl"/>
          <w14:textOutline w14:w="12700" w14:cap="flat" w14:cmpd="sng" w14:algn="ctr">
            <w14:noFill/>
            <w14:prstDash w14:val="solid"/>
            <w14:miter w14:lim="400000"/>
          </w14:textOutline>
        </w:rPr>
        <w:t>formación</w:t>
      </w:r>
      <w:r>
        <w:rPr>
          <w:rStyle w:val="Nenhum"/>
          <w:rFonts w:ascii="Times New Roman" w:hAnsi="Times New Roman"/>
          <w:lang w:val="pt-PT"/>
          <w14:textOutline w14:w="12700" w14:cap="flat" w14:cmpd="sng" w14:algn="ctr">
            <w14:noFill/>
            <w14:prstDash w14:val="solid"/>
            <w14:miter w14:lim="400000"/>
          </w14:textOutline>
        </w:rPr>
        <w:t xml:space="preserve"> o</w:t>
      </w:r>
      <w:r>
        <w:rPr>
          <w:rStyle w:val="Nenhum"/>
          <w:rFonts w:ascii="Times New Roman" w:hAnsi="Times New Roman"/>
          <w:lang w:val="es-ES_tradnl"/>
          <w14:textOutline w14:w="12700" w14:cap="flat" w14:cmpd="sng" w14:algn="ctr">
            <w14:noFill/>
            <w14:prstDash w14:val="solid"/>
            <w14:miter w14:lim="400000"/>
          </w14:textOutline>
        </w:rPr>
        <w:t xml:space="preserve"> enriquecimiento</w:t>
      </w:r>
      <w:r>
        <w:rPr>
          <w:rStyle w:val="Nenhum"/>
          <w:rFonts w:ascii="Times New Roman" w:hAnsi="Times New Roman"/>
          <w:lang w:val="pt-PT"/>
          <w14:textOutline w14:w="12700" w14:cap="flat" w14:cmpd="sng" w14:algn="ctr">
            <w14:noFill/>
            <w14:prstDash w14:val="solid"/>
            <w14:miter w14:lim="400000"/>
          </w14:textOutline>
        </w:rPr>
        <w:t>, por</w:t>
      </w:r>
      <w:r>
        <w:rPr>
          <w:rStyle w:val="Nenhum"/>
          <w:rFonts w:ascii="Times New Roman" w:hAnsi="Times New Roman"/>
          <w:lang w:val="es-ES_tradnl"/>
          <w14:textOutline w14:w="12700" w14:cap="flat" w14:cmpd="sng" w14:algn="ctr">
            <w14:noFill/>
            <w14:prstDash w14:val="solid"/>
            <w14:miter w14:lim="400000"/>
          </w14:textOutline>
        </w:rPr>
        <w:t xml:space="preserve"> necesidades emocionales </w:t>
      </w:r>
      <w:r>
        <w:rPr>
          <w:rStyle w:val="Nenhum"/>
          <w:rFonts w:ascii="Times New Roman" w:hAnsi="Times New Roman"/>
          <w:lang w:val="pt-PT"/>
          <w14:textOutline w14:w="12700" w14:cap="flat" w14:cmpd="sng" w14:algn="ctr">
            <w14:noFill/>
            <w14:prstDash w14:val="solid"/>
            <w14:miter w14:lim="400000"/>
          </w14:textOutline>
        </w:rPr>
        <w:t xml:space="preserve">como </w:t>
      </w:r>
      <w:r>
        <w:rPr>
          <w:rStyle w:val="Nenhum"/>
          <w:rFonts w:ascii="Times New Roman" w:hAnsi="Times New Roman"/>
          <w:lang w:val="es-ES_tradnl"/>
          <w14:textOutline w14:w="12700" w14:cap="flat" w14:cmpd="sng" w14:algn="ctr">
            <w14:noFill/>
            <w14:prstDash w14:val="solid"/>
            <w14:miter w14:lim="400000"/>
          </w14:textOutline>
        </w:rPr>
        <w:t>relajación</w:t>
      </w:r>
      <w:r>
        <w:rPr>
          <w:rStyle w:val="Nenhum"/>
          <w:rFonts w:ascii="Times New Roman" w:hAnsi="Times New Roman"/>
          <w:lang w:val="pt-PT"/>
          <w14:textOutline w14:w="12700" w14:cap="flat" w14:cmpd="sng" w14:algn="ctr">
            <w14:noFill/>
            <w14:prstDash w14:val="solid"/>
            <w14:miter w14:lim="400000"/>
          </w14:textOutline>
        </w:rPr>
        <w:t xml:space="preserve"> o</w:t>
      </w:r>
      <w:r>
        <w:rPr>
          <w:rStyle w:val="Nenhum"/>
          <w:rFonts w:ascii="Times New Roman" w:hAnsi="Times New Roman"/>
          <w:lang w:val="es-ES_tradnl"/>
          <w14:textOutline w14:w="12700" w14:cap="flat" w14:cmpd="sng" w14:algn="ctr">
            <w14:noFill/>
            <w14:prstDash w14:val="solid"/>
            <w14:miter w14:lim="400000"/>
          </w14:textOutline>
        </w:rPr>
        <w:t xml:space="preserve"> escape</w:t>
      </w:r>
      <w:r>
        <w:rPr>
          <w:rStyle w:val="Nenhum"/>
          <w:rFonts w:ascii="Times New Roman" w:hAnsi="Times New Roman"/>
          <w:lang w:val="pt-PT"/>
          <w14:textOutline w14:w="12700" w14:cap="flat" w14:cmpd="sng" w14:algn="ctr">
            <w14:noFill/>
            <w14:prstDash w14:val="solid"/>
            <w14:miter w14:lim="400000"/>
          </w14:textOutline>
        </w:rPr>
        <w:t xml:space="preserve"> y por </w:t>
      </w:r>
      <w:r>
        <w:rPr>
          <w:rStyle w:val="Nenhum"/>
          <w:rFonts w:ascii="Times New Roman" w:hAnsi="Times New Roman"/>
          <w:lang w:val="es-ES_tradnl"/>
          <w14:textOutline w14:w="12700" w14:cap="flat" w14:cmpd="sng" w14:algn="ctr">
            <w14:noFill/>
            <w14:prstDash w14:val="solid"/>
            <w14:miter w14:lim="400000"/>
          </w14:textOutline>
        </w:rPr>
        <w:t xml:space="preserve">ideales </w:t>
      </w:r>
      <w:r>
        <w:rPr>
          <w:rStyle w:val="Nenhum"/>
          <w:rFonts w:ascii="Times New Roman" w:hAnsi="Times New Roman"/>
          <w:lang w:val="pt-PT"/>
          <w14:textOutline w14:w="12700" w14:cap="flat" w14:cmpd="sng" w14:algn="ctr">
            <w14:noFill/>
            <w14:prstDash w14:val="solid"/>
            <w14:miter w14:lim="400000"/>
          </w14:textOutline>
        </w:rPr>
        <w:t xml:space="preserve">de </w:t>
      </w:r>
      <w:r>
        <w:rPr>
          <w:rStyle w:val="Nenhum"/>
          <w:rFonts w:ascii="Times New Roman" w:hAnsi="Times New Roman"/>
          <w:lang w:val="es-ES_tradnl"/>
          <w14:textOutline w14:w="12700" w14:cap="flat" w14:cmpd="sng" w14:algn="ctr">
            <w14:noFill/>
            <w14:prstDash w14:val="solid"/>
            <w14:miter w14:lim="400000"/>
          </w14:textOutline>
        </w:rPr>
        <w:t>estética</w:t>
      </w:r>
      <w:r>
        <w:rPr>
          <w:rStyle w:val="Nenhum"/>
          <w:rFonts w:ascii="Times New Roman" w:hAnsi="Times New Roman"/>
          <w:lang w:val="pt-PT"/>
          <w14:textOutline w14:w="12700" w14:cap="flat" w14:cmpd="sng" w14:algn="ctr">
            <w14:noFill/>
            <w14:prstDash w14:val="solid"/>
            <w14:miter w14:lim="400000"/>
          </w14:textOutline>
        </w:rPr>
        <w:t xml:space="preserve"> o</w:t>
      </w:r>
      <w:r>
        <w:rPr>
          <w:rStyle w:val="Nenhum"/>
          <w:rFonts w:ascii="Times New Roman" w:hAnsi="Times New Roman"/>
          <w:lang w:val="es-ES_tradnl"/>
          <w14:textOutline w14:w="12700" w14:cap="flat" w14:cmpd="sng" w14:algn="ctr">
            <w14:noFill/>
            <w14:prstDash w14:val="solid"/>
            <w14:miter w14:lim="400000"/>
          </w14:textOutline>
        </w:rPr>
        <w:t xml:space="preserve"> trascendencia</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Logroño</w:t>
      </w:r>
      <w:r>
        <w:rPr>
          <w:rStyle w:val="Nenhum"/>
          <w:rFonts w:ascii="Times New Roman" w:hAnsi="Times New Roman"/>
          <w:lang w:val="pt-PT"/>
          <w14:textOutline w14:w="12700" w14:cap="flat" w14:cmpd="sng" w14:algn="ctr">
            <w14:noFill/>
            <w14:prstDash w14:val="solid"/>
            <w14:miter w14:lim="400000"/>
          </w14:textOutline>
        </w:rPr>
        <w:t xml:space="preserve"> y</w:t>
      </w:r>
      <w:r>
        <w:rPr>
          <w:rStyle w:val="Nenhum"/>
          <w:rFonts w:ascii="Times New Roman" w:hAnsi="Times New Roman"/>
          <w:lang w:val="es-ES_tradnl"/>
          <w14:textOutline w14:w="12700" w14:cap="flat" w14:cmpd="sng" w14:algn="ctr">
            <w14:noFill/>
            <w14:prstDash w14:val="solid"/>
            <w14:miter w14:lim="400000"/>
          </w14:textOutline>
        </w:rPr>
        <w:t xml:space="preserve"> Llopis</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2020</w:t>
      </w:r>
      <w:r>
        <w:rPr>
          <w:rStyle w:val="Nenhum"/>
          <w:rFonts w:ascii="Times New Roman" w:hAnsi="Times New Roman"/>
          <w:lang w:val="pt-PT"/>
          <w14:textOutline w14:w="12700" w14:cap="flat" w14:cmpd="sng" w14:algn="ctr">
            <w14:noFill/>
            <w14:prstDash w14:val="solid"/>
            <w14:miter w14:lim="400000"/>
          </w14:textOutline>
        </w:rPr>
        <w:t xml:space="preserve">: 130).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es-ES_tradnl"/>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El cuestionario contenía las siguientes inquietudes: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w:t>
      </w:r>
      <w:r>
        <w:rPr>
          <w:rStyle w:val="Nenhum"/>
          <w:rFonts w:ascii="Times New Roman" w:hAnsi="Times New Roman"/>
          <w:lang w:val="es-ES_tradnl"/>
          <w14:textOutline w14:w="12700" w14:cap="flat" w14:cmpd="sng" w14:algn="ctr">
            <w14:noFill/>
            <w14:prstDash w14:val="solid"/>
            <w14:miter w14:lim="400000"/>
          </w14:textOutline>
        </w:rPr>
        <w:t>onsidera que la oferta teatral est</w:t>
      </w:r>
      <w:r>
        <w:rPr>
          <w:rStyle w:val="Nenhum"/>
          <w:rFonts w:ascii="Times New Roman" w:hAnsi="Times New Roman"/>
          <w:lang w:val="pt-PT"/>
          <w14:textOutline w14:w="12700" w14:cap="flat" w14:cmpd="sng" w14:algn="ctr">
            <w14:noFill/>
            <w14:prstDash w14:val="solid"/>
            <w14:miter w14:lim="400000"/>
          </w14:textOutline>
        </w:rPr>
        <w:t xml:space="preserve">á creciendo </w:t>
      </w:r>
      <w:r>
        <w:rPr>
          <w:rStyle w:val="Nenhum"/>
          <w:rFonts w:ascii="Times New Roman" w:hAnsi="Times New Roman"/>
          <w:lang w:val="es-ES_tradnl"/>
          <w14:textOutline w14:w="12700" w14:cap="flat" w14:cmpd="sng" w14:algn="ctr">
            <w14:noFill/>
            <w14:prstDash w14:val="solid"/>
            <w14:miter w14:lim="400000"/>
          </w14:textOutline>
        </w:rPr>
        <w:t>en Guayaquil</w:t>
      </w:r>
      <w:r>
        <w:rPr>
          <w:rStyle w:val="Nenhum"/>
          <w:rFonts w:ascii="Times New Roman" w:hAnsi="Times New Roman"/>
          <w:lang w:val="pt-PT"/>
          <w14:textOutline w14:w="12700" w14:cap="flat" w14:cmpd="sng" w14:algn="ctr">
            <w14:noFill/>
            <w14:prstDash w14:val="solid"/>
            <w14:miter w14:lim="400000"/>
          </w14:textOutline>
        </w:rPr>
        <w:t>?</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A 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atribuye esto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 xml:space="preserve">¿Su </w:t>
      </w:r>
      <w:r>
        <w:rPr>
          <w:rStyle w:val="Nenhum"/>
          <w:rFonts w:ascii="Times New Roman" w:hAnsi="Times New Roman"/>
          <w:lang w:val="pt-PT"/>
          <w14:textOutline w14:w="12700" w14:cap="flat" w14:cmpd="sng" w14:algn="ctr">
            <w14:noFill/>
            <w14:prstDash w14:val="solid"/>
            <w14:miter w14:lim="400000"/>
          </w14:textOutline>
        </w:rPr>
        <w:t>grupo de teatro universitario</w:t>
      </w:r>
      <w:r>
        <w:rPr>
          <w:rStyle w:val="Nenhum"/>
          <w:rFonts w:ascii="Times New Roman" w:hAnsi="Times New Roman"/>
          <w:lang w:val="es-ES_tradnl"/>
          <w14:textOutline w14:w="12700" w14:cap="flat" w14:cmpd="sng" w14:algn="ctr">
            <w14:noFill/>
            <w14:prstDash w14:val="solid"/>
            <w14:miter w14:lim="400000"/>
          </w14:textOutline>
        </w:rPr>
        <w:t xml:space="preserve"> est</w:t>
      </w:r>
      <w:r>
        <w:rPr>
          <w:rStyle w:val="Nenhum"/>
          <w:rFonts w:ascii="Times New Roman" w:hAnsi="Times New Roman"/>
          <w:lang w:val="pt-PT"/>
          <w14:textOutline w14:w="12700" w14:cap="flat" w14:cmpd="sng" w14:algn="ctr">
            <w14:noFill/>
            <w14:prstDash w14:val="solid"/>
            <w14:miter w14:lim="400000"/>
          </w14:textOutline>
        </w:rPr>
        <w:t xml:space="preserve">á </w:t>
      </w:r>
      <w:r>
        <w:rPr>
          <w:rStyle w:val="Nenhum"/>
          <w:rFonts w:ascii="Times New Roman" w:hAnsi="Times New Roman"/>
          <w:lang w:val="es-ES_tradnl"/>
          <w14:textOutline w14:w="12700" w14:cap="flat" w14:cmpd="sng" w14:algn="ctr">
            <w14:noFill/>
            <w14:prstDash w14:val="solid"/>
            <w14:miter w14:lim="400000"/>
          </w14:textOutline>
        </w:rPr>
        <w:t xml:space="preserve">preparando montajes que se inserten en este </w:t>
      </w:r>
      <w:r>
        <w:rPr>
          <w:rStyle w:val="Nenhum"/>
          <w:rFonts w:ascii="Arial Unicode MS" w:hAnsi="Arial Unicode MS"/>
          <w:rtl/>
          <w:lang w:val="ar-SA"/>
          <w14:textOutline w14:w="12700" w14:cap="flat" w14:cmpd="sng" w14:algn="ctr">
            <w14:noFill/>
            <w14:prstDash w14:val="solid"/>
            <w14:miter w14:lim="400000"/>
          </w14:textOutline>
        </w:rPr>
        <w:t>“</w:t>
      </w:r>
      <w:r>
        <w:rPr>
          <w:rStyle w:val="Nenhum"/>
          <w:rFonts w:ascii="Times New Roman" w:hAnsi="Times New Roman"/>
          <w:lang w:val="nl-NL"/>
          <w14:textOutline w14:w="12700" w14:cap="flat" w14:cmpd="sng" w14:algn="ctr">
            <w14:noFill/>
            <w14:prstDash w14:val="solid"/>
            <w14:miter w14:lim="400000"/>
          </w14:textOutline>
        </w:rPr>
        <w:t>boom</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 xml:space="preserve">estrategias canalizan </w:t>
      </w:r>
      <w:r>
        <w:rPr>
          <w:rStyle w:val="Nenhum"/>
          <w:rFonts w:ascii="Times New Roman" w:hAnsi="Times New Roman"/>
          <w:lang w:val="pt-PT"/>
          <w14:textOutline w14:w="12700" w14:cap="flat" w14:cmpd="sng" w14:algn="ctr">
            <w14:noFill/>
            <w14:prstDash w14:val="solid"/>
            <w14:miter w14:lim="400000"/>
          </w14:textOutline>
        </w:rPr>
        <w:t>el</w:t>
      </w:r>
      <w:r>
        <w:rPr>
          <w:rStyle w:val="Nenhum"/>
          <w:rFonts w:ascii="Times New Roman" w:hAnsi="Times New Roman"/>
          <w:lang w:val="es-ES_tradnl"/>
          <w14:textOutline w14:w="12700" w14:cap="flat" w14:cmpd="sng" w14:algn="ctr">
            <w14:noFill/>
            <w14:prstDash w14:val="solid"/>
            <w14:miter w14:lim="400000"/>
          </w14:textOutline>
        </w:rPr>
        <w:t xml:space="preserve"> estudiant</w:t>
      </w:r>
      <w:r>
        <w:rPr>
          <w:rStyle w:val="Nenhum"/>
          <w:rFonts w:ascii="Times New Roman" w:hAnsi="Times New Roman"/>
          <w:lang w:val="pt-PT"/>
          <w14:textOutline w14:w="12700" w14:cap="flat" w14:cmpd="sng" w14:algn="ctr">
            <w14:noFill/>
            <w14:prstDash w14:val="solid"/>
            <w14:miter w14:lim="400000"/>
          </w14:textOutline>
        </w:rPr>
        <w:t>ado</w:t>
      </w:r>
      <w:r>
        <w:rPr>
          <w:rStyle w:val="Nenhum"/>
          <w:rFonts w:ascii="Times New Roman" w:hAnsi="Times New Roman"/>
          <w:lang w:val="es-ES_tradnl"/>
          <w14:textOutline w14:w="12700" w14:cap="flat" w14:cmpd="sng" w14:algn="ctr">
            <w14:noFill/>
            <w14:prstDash w14:val="solid"/>
            <w14:miter w14:lim="400000"/>
          </w14:textOutline>
        </w:rPr>
        <w:t xml:space="preserve"> que ha destacado en su clase?</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¿En su trabajo, despliegan estrategias para fomentar un inter</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s perdurable para que sean consumidores culturales?</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¿Algun</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 xml:space="preserve"> de sus estudiantes se han integrado a su trabajo creativo por fuera del </w:t>
      </w:r>
      <w:r>
        <w:rPr>
          <w:rStyle w:val="Nenhum"/>
          <w:rFonts w:ascii="Times New Roman" w:hAnsi="Times New Roman"/>
          <w:lang w:val="pt-PT"/>
          <w14:textOutline w14:w="12700" w14:cap="flat" w14:cmpd="sng" w14:algn="ctr">
            <w14:noFill/>
            <w14:prstDash w14:val="solid"/>
            <w14:miter w14:lim="400000"/>
          </w14:textOutline>
        </w:rPr>
        <w:t>á</w:t>
      </w:r>
      <w:r>
        <w:rPr>
          <w:rStyle w:val="Nenhum"/>
          <w:rFonts w:ascii="Times New Roman" w:hAnsi="Times New Roman"/>
          <w:lang w:val="zh-TW" w:eastAsia="zh-TW"/>
          <w14:textOutline w14:w="12700" w14:cap="flat" w14:cmpd="sng" w14:algn="ctr">
            <w14:noFill/>
            <w14:prstDash w14:val="solid"/>
            <w14:miter w14:lim="400000"/>
          </w14:textOutline>
        </w:rPr>
        <w:t>rea?</w:t>
      </w:r>
      <w:r>
        <w:rPr>
          <w:rStyle w:val="Nenhum"/>
          <w:rFonts w:ascii="Times New Roman" w:hAnsi="Times New Roman"/>
          <w:lang w:val="es-ES_tradnl"/>
          <w14:textOutline w14:w="12700" w14:cap="flat" w14:cmpd="sng" w14:algn="ctr">
            <w14:noFill/>
            <w14:prstDash w14:val="solid"/>
            <w14:miter w14:lim="400000"/>
          </w14:textOutline>
        </w:rPr>
        <w:t>¿Sabe historias de sus egresad</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s que sigan con este oficio en las universidades?</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Cuá</w:t>
      </w:r>
      <w:r>
        <w:rPr>
          <w:rStyle w:val="Nenhum"/>
          <w:rFonts w:ascii="Times New Roman" w:hAnsi="Times New Roman"/>
          <w:lang w:val="es-ES_tradnl"/>
          <w14:textOutline w14:w="12700" w14:cap="flat" w14:cmpd="sng" w14:algn="ctr">
            <w14:noFill/>
            <w14:prstDash w14:val="solid"/>
            <w14:miter w14:lim="400000"/>
          </w14:textOutline>
        </w:rPr>
        <w:t>l es la procedencia</w:t>
      </w:r>
      <w:r>
        <w:rPr>
          <w:rStyle w:val="Nenhum"/>
          <w:rFonts w:ascii="Times New Roman" w:hAnsi="Times New Roman"/>
          <w:lang w:val="pt-PT"/>
          <w14:textOutline w14:w="12700" w14:cap="flat" w14:cmpd="sng" w14:algn="ctr">
            <w14:noFill/>
            <w14:prstDash w14:val="solid"/>
            <w14:miter w14:lim="400000"/>
          </w14:textOutline>
        </w:rPr>
        <w:t xml:space="preserve"> e</w:t>
      </w:r>
      <w:r>
        <w:rPr>
          <w:rStyle w:val="Nenhum"/>
          <w:rFonts w:ascii="Times New Roman" w:hAnsi="Times New Roman"/>
          <w:lang w:val="es-ES_tradnl"/>
          <w14:textOutline w14:w="12700" w14:cap="flat" w14:cmpd="sng" w14:algn="ctr">
            <w14:noFill/>
            <w14:prstDash w14:val="solid"/>
            <w14:miter w14:lim="400000"/>
          </w14:textOutline>
        </w:rPr>
        <w:t xml:space="preserve"> intereses de l</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s integrantes del elenco (de teatro universitario)?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es-ES_tradnl"/>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Otra parte del cuestionario abordaba estas interrogantes: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El</w:t>
      </w:r>
      <w:r>
        <w:rPr>
          <w:rStyle w:val="Nenhum"/>
          <w:rFonts w:ascii="Times New Roman" w:hAnsi="Times New Roman"/>
          <w:lang w:val="es-ES_tradnl"/>
          <w14:textOutline w14:w="12700" w14:cap="flat" w14:cmpd="sng" w14:algn="ctr">
            <w14:noFill/>
            <w14:prstDash w14:val="solid"/>
            <w14:miter w14:lim="400000"/>
          </w14:textOutline>
        </w:rPr>
        <w:t xml:space="preserve"> estudiant</w:t>
      </w:r>
      <w:r>
        <w:rPr>
          <w:rStyle w:val="Nenhum"/>
          <w:rFonts w:ascii="Times New Roman" w:hAnsi="Times New Roman"/>
          <w:lang w:val="pt-PT"/>
          <w14:textOutline w14:w="12700" w14:cap="flat" w14:cmpd="sng" w14:algn="ctr">
            <w14:noFill/>
            <w14:prstDash w14:val="solid"/>
            <w14:miter w14:lim="400000"/>
          </w14:textOutline>
        </w:rPr>
        <w:t>ado</w:t>
      </w:r>
      <w:r>
        <w:rPr>
          <w:rStyle w:val="Nenhum"/>
          <w:rFonts w:ascii="Times New Roman" w:hAnsi="Times New Roman"/>
          <w:lang w:val="es-ES_tradnl"/>
          <w14:textOutline w14:w="12700" w14:cap="flat" w14:cmpd="sng" w14:algn="ctr">
            <w14:noFill/>
            <w14:prstDash w14:val="solid"/>
            <w14:miter w14:lim="400000"/>
          </w14:textOutline>
        </w:rPr>
        <w:t xml:space="preserve"> inmers</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 xml:space="preserve"> lo hacen con 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motivaciones (tiempo muerto, realización personal, hobby)</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w:t>
      </w:r>
      <w:r>
        <w:rPr>
          <w:rStyle w:val="Nenhum"/>
          <w:rFonts w:ascii="Times New Roman" w:hAnsi="Times New Roman"/>
          <w:lang w:val="es-ES_tradnl"/>
          <w14:textOutline w14:w="12700" w14:cap="flat" w14:cmpd="sng" w14:algn="ctr">
            <w14:noFill/>
            <w14:prstDash w14:val="solid"/>
            <w14:miter w14:lim="400000"/>
          </w14:textOutline>
        </w:rPr>
        <w:t>ómo lo eval</w:t>
      </w:r>
      <w:r>
        <w:rPr>
          <w:rStyle w:val="Nenhum"/>
          <w:rFonts w:ascii="Times New Roman" w:hAnsi="Times New Roman"/>
          <w:lang w:val="pt-PT"/>
          <w14:textOutline w14:w="12700" w14:cap="flat" w14:cmpd="sng" w14:algn="ctr">
            <w14:noFill/>
            <w14:prstDash w14:val="solid"/>
            <w14:miter w14:lim="400000"/>
          </w14:textOutline>
        </w:rPr>
        <w:t>ú</w:t>
      </w:r>
      <w:r>
        <w:rPr>
          <w:rStyle w:val="Nenhum"/>
          <w:rFonts w:ascii="Times New Roman" w:hAnsi="Times New Roman"/>
          <w:lang w:val="zh-TW" w:eastAsia="zh-TW"/>
          <w14:textOutline w14:w="12700" w14:cap="flat" w14:cmpd="sng" w14:algn="ctr">
            <w14:noFill/>
            <w14:prstDash w14:val="solid"/>
            <w14:miter w14:lim="400000"/>
          </w14:textOutline>
        </w:rPr>
        <w:t>an?</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hacen cuando le demandan tener m</w:t>
      </w:r>
      <w:r>
        <w:rPr>
          <w:rStyle w:val="Nenhum"/>
          <w:rFonts w:ascii="Times New Roman" w:hAnsi="Times New Roman"/>
          <w:lang w:val="pt-PT"/>
          <w14:textOutline w14:w="12700" w14:cap="flat" w14:cmpd="sng" w14:algn="ctr">
            <w14:noFill/>
            <w14:prstDash w14:val="solid"/>
            <w14:miter w14:lim="400000"/>
          </w14:textOutline>
        </w:rPr>
        <w:t>á</w:t>
      </w:r>
      <w:r>
        <w:rPr>
          <w:rStyle w:val="Nenhum"/>
          <w:rFonts w:ascii="Times New Roman" w:hAnsi="Times New Roman"/>
          <w:lang w:val="es-ES_tradnl"/>
          <w14:textOutline w14:w="12700" w14:cap="flat" w14:cmpd="sng" w14:algn="ctr">
            <w14:noFill/>
            <w14:prstDash w14:val="solid"/>
            <w14:miter w14:lim="400000"/>
          </w14:textOutline>
        </w:rPr>
        <w:t>s posibilidades de expresió</w:t>
      </w:r>
      <w:r>
        <w:rPr>
          <w:rStyle w:val="Nenhum"/>
          <w:rFonts w:ascii="Times New Roman" w:hAnsi="Times New Roman"/>
          <w:lang w:val="zh-TW" w:eastAsia="zh-TW"/>
          <w14:textOutline w14:w="12700" w14:cap="flat" w14:cmpd="sng" w14:algn="ctr">
            <w14:noFill/>
            <w14:prstDash w14:val="solid"/>
            <w14:miter w14:lim="400000"/>
          </w14:textOutline>
        </w:rPr>
        <w:t>n?</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¿Participan de las actividades vacacionales de la institución educativa y/0 generan propuestas autónomas desde sus sedes?</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Cuá</w:t>
      </w:r>
      <w:r>
        <w:rPr>
          <w:rStyle w:val="Nenhum"/>
          <w:rFonts w:ascii="Times New Roman" w:hAnsi="Times New Roman"/>
          <w:lang w:val="es-ES_tradnl"/>
          <w14:textOutline w14:w="12700" w14:cap="flat" w14:cmpd="sng" w14:algn="ctr">
            <w14:noFill/>
            <w14:prstDash w14:val="solid"/>
            <w14:miter w14:lim="400000"/>
          </w14:textOutline>
        </w:rPr>
        <w:t>les son las caracter</w:t>
      </w:r>
      <w:r>
        <w:rPr>
          <w:rStyle w:val="Nenhum"/>
          <w:rFonts w:ascii="Times New Roman" w:hAnsi="Times New Roman"/>
          <w:lang w:val="pt-PT"/>
          <w14:textOutline w14:w="12700" w14:cap="flat" w14:cmpd="sng" w14:algn="ctr">
            <w14:noFill/>
            <w14:prstDash w14:val="solid"/>
            <w14:miter w14:lim="400000"/>
          </w14:textOutline>
        </w:rPr>
        <w:t>í</w:t>
      </w:r>
      <w:r>
        <w:rPr>
          <w:rStyle w:val="Nenhum"/>
          <w:rFonts w:ascii="Times New Roman" w:hAnsi="Times New Roman"/>
          <w:lang w:val="es-ES_tradnl"/>
          <w14:textOutline w14:w="12700" w14:cap="flat" w14:cmpd="sng" w14:algn="ctr">
            <w14:noFill/>
            <w14:prstDash w14:val="solid"/>
            <w14:miter w14:lim="400000"/>
          </w14:textOutline>
        </w:rPr>
        <w:t>sticas de l</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s participantes: edades, formació</w:t>
      </w:r>
      <w:r>
        <w:rPr>
          <w:rStyle w:val="Nenhum"/>
          <w:rFonts w:ascii="Times New Roman" w:hAnsi="Times New Roman"/>
          <w:lang w:val="pt-PT"/>
          <w14:textOutline w14:w="12700" w14:cap="flat" w14:cmpd="sng" w14:algn="ctr">
            <w14:noFill/>
            <w14:prstDash w14:val="solid"/>
            <w14:miter w14:lim="400000"/>
          </w14:textOutline>
        </w:rPr>
        <w:t>n, etc.?</w:t>
      </w:r>
      <w:r>
        <w:rPr>
          <w:rStyle w:val="Nenhum"/>
          <w:rFonts w:ascii="Times New Roman" w:hAnsi="Times New Roman"/>
          <w:lang w:val="es-ES_tradnl"/>
          <w14:textOutline w14:w="12700" w14:cap="flat" w14:cmpd="sng" w14:algn="ctr">
            <w14:noFill/>
            <w14:prstDash w14:val="solid"/>
            <w14:miter w14:lim="400000"/>
          </w14:textOutline>
        </w:rPr>
        <w:t xml:space="preserve"> ¿Alguna persona ha buscado ser parte del elenco?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¿Cuentan con una sala donde est</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n activando? ¿En 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 xml:space="preserve">espacios se preparan </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 xml:space="preserve"> trabajan? ¿Trabaja fuera de las salas?</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¿De esta experiencia particular, l</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s beneficiari</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s se han interesado por lo que hacen (fomenta el consumo cultural)?</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pt-PT"/>
          <w14:textOutline w14:w="12700" w14:cap="flat" w14:cmpd="sng" w14:algn="ctr">
            <w14:noFill/>
            <w14:prstDash w14:val="solid"/>
            <w14:miter w14:lim="400000"/>
          </w14:textOutline>
        </w:rPr>
        <w:t>desafí</w:t>
      </w:r>
      <w:r>
        <w:rPr>
          <w:rStyle w:val="Nenhum"/>
          <w:rFonts w:ascii="Times New Roman" w:hAnsi="Times New Roman"/>
          <w:lang w:val="es-ES_tradnl"/>
          <w14:textOutline w14:w="12700" w14:cap="flat" w14:cmpd="sng" w14:algn="ctr">
            <w14:noFill/>
            <w14:prstDash w14:val="solid"/>
            <w14:miter w14:lim="400000"/>
          </w14:textOutline>
        </w:rPr>
        <w:t>os enfrent</w:t>
      </w:r>
      <w:r>
        <w:rPr>
          <w:rStyle w:val="Nenhum"/>
          <w:rFonts w:ascii="Times New Roman" w:hAnsi="Times New Roman"/>
          <w:lang w:val="pt-PT"/>
          <w14:textOutline w14:w="12700" w14:cap="flat" w14:cmpd="sng" w14:algn="ctr">
            <w14:noFill/>
            <w14:prstDash w14:val="solid"/>
            <w14:miter w14:lim="400000"/>
          </w14:textOutline>
        </w:rPr>
        <w:t>a</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un</w:t>
      </w:r>
      <w:r>
        <w:rPr>
          <w:rStyle w:val="Nenhum"/>
          <w:rFonts w:ascii="Times New Roman" w:hAnsi="Times New Roman"/>
          <w:lang w:val="es-ES_tradnl"/>
          <w14:textOutline w14:w="12700" w14:cap="flat" w14:cmpd="sng" w14:algn="ctr">
            <w14:noFill/>
            <w14:prstDash w14:val="solid"/>
            <w14:miter w14:lim="400000"/>
          </w14:textOutline>
        </w:rPr>
        <w:t xml:space="preserve"> creador interesad</w:t>
      </w:r>
      <w:r>
        <w:rPr>
          <w:rStyle w:val="Nenhum"/>
          <w:rFonts w:ascii="Times New Roman" w:hAnsi="Times New Roman"/>
          <w:lang w:val="pt-PT"/>
          <w14:textOutline w14:w="12700" w14:cap="flat" w14:cmpd="sng" w14:algn="ctr">
            <w14:noFill/>
            <w14:prstDash w14:val="solid"/>
            <w14:miter w14:lim="400000"/>
          </w14:textOutline>
        </w:rPr>
        <w:t>o</w:t>
      </w:r>
      <w:r>
        <w:rPr>
          <w:rStyle w:val="Nenhum"/>
          <w:rFonts w:ascii="Times New Roman" w:hAnsi="Times New Roman"/>
          <w:lang w:val="es-ES_tradnl"/>
          <w14:textOutline w14:w="12700" w14:cap="flat" w14:cmpd="sng" w14:algn="ctr">
            <w14:noFill/>
            <w14:prstDash w14:val="solid"/>
            <w14:miter w14:lim="400000"/>
          </w14:textOutline>
        </w:rPr>
        <w:t xml:space="preserve"> en que los p</w:t>
      </w:r>
      <w:r>
        <w:rPr>
          <w:rStyle w:val="Nenhum"/>
          <w:rFonts w:ascii="Times New Roman" w:hAnsi="Times New Roman"/>
          <w:lang w:val="pt-PT"/>
          <w14:textOutline w14:w="12700" w14:cap="flat" w14:cmpd="sng" w14:algn="ctr">
            <w14:noFill/>
            <w14:prstDash w14:val="solid"/>
            <w14:miter w14:lim="400000"/>
          </w14:textOutline>
        </w:rPr>
        <w:t>ú</w:t>
      </w:r>
      <w:r>
        <w:rPr>
          <w:rStyle w:val="Nenhum"/>
          <w:rFonts w:ascii="Times New Roman" w:hAnsi="Times New Roman"/>
          <w:lang w:val="es-ES_tradnl"/>
          <w14:textOutline w14:w="12700" w14:cap="flat" w14:cmpd="sng" w14:algn="ctr">
            <w14:noFill/>
            <w14:prstDash w14:val="solid"/>
            <w14:miter w14:lim="400000"/>
          </w14:textOutline>
        </w:rPr>
        <w:t>blicos hagan parte de un proceso creativo?</w:t>
      </w:r>
      <w:r>
        <w:rPr>
          <w:rStyle w:val="Nenhum"/>
          <w:rFonts w:ascii="Times New Roman" w:hAnsi="Times New Roman"/>
          <w:lang w:val="pt-PT"/>
          <w14:textOutline w14:w="12700" w14:cap="flat" w14:cmpd="sng" w14:algn="ctr">
            <w14:noFill/>
            <w14:prstDash w14:val="solid"/>
            <w14:miter w14:lim="400000"/>
          </w14:textOutline>
        </w:rPr>
        <w:t xml:space="preserve">; y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Cuá</w:t>
      </w:r>
      <w:r>
        <w:rPr>
          <w:rStyle w:val="Nenhum"/>
          <w:rFonts w:ascii="Times New Roman" w:hAnsi="Times New Roman"/>
          <w:lang w:val="es-ES_tradnl"/>
          <w14:textOutline w14:w="12700" w14:cap="flat" w14:cmpd="sng" w14:algn="ctr">
            <w14:noFill/>
            <w14:prstDash w14:val="solid"/>
            <w14:miter w14:lim="400000"/>
          </w14:textOutline>
        </w:rPr>
        <w:t>les son las sugerencias que usted dar</w:t>
      </w:r>
      <w:r>
        <w:rPr>
          <w:rStyle w:val="Nenhum"/>
          <w:rFonts w:ascii="Times New Roman" w:hAnsi="Times New Roman"/>
          <w:lang w:val="pt-PT"/>
          <w14:textOutline w14:w="12700" w14:cap="flat" w14:cmpd="sng" w14:algn="ctr">
            <w14:noFill/>
            <w14:prstDash w14:val="solid"/>
            <w14:miter w14:lim="400000"/>
          </w14:textOutline>
        </w:rPr>
        <w:t>í</w:t>
      </w:r>
      <w:r>
        <w:rPr>
          <w:rStyle w:val="Nenhum"/>
          <w:rFonts w:ascii="Times New Roman" w:hAnsi="Times New Roman"/>
          <w:lang w:val="es-ES_tradnl"/>
          <w14:textOutline w14:w="12700" w14:cap="flat" w14:cmpd="sng" w14:algn="ctr">
            <w14:noFill/>
            <w14:prstDash w14:val="solid"/>
            <w14:miter w14:lim="400000"/>
          </w14:textOutline>
        </w:rPr>
        <w:t>a para el diseño de metodolog</w:t>
      </w:r>
      <w:r>
        <w:rPr>
          <w:rStyle w:val="Nenhum"/>
          <w:rFonts w:ascii="Times New Roman" w:hAnsi="Times New Roman"/>
          <w:lang w:val="pt-PT"/>
          <w14:textOutline w14:w="12700" w14:cap="flat" w14:cmpd="sng" w14:algn="ctr">
            <w14:noFill/>
            <w14:prstDash w14:val="solid"/>
            <w14:miter w14:lim="400000"/>
          </w14:textOutline>
        </w:rPr>
        <w:t>í</w:t>
      </w:r>
      <w:r>
        <w:rPr>
          <w:rStyle w:val="Nenhum"/>
          <w:rFonts w:ascii="Times New Roman" w:hAnsi="Times New Roman"/>
          <w:lang w:val="es-ES_tradnl"/>
          <w14:textOutline w14:w="12700" w14:cap="flat" w14:cmpd="sng" w14:algn="ctr">
            <w14:noFill/>
            <w14:prstDash w14:val="solid"/>
            <w14:miter w14:lim="400000"/>
          </w14:textOutline>
        </w:rPr>
        <w:t>as de trabajo colaborativo con los p</w:t>
      </w:r>
      <w:r>
        <w:rPr>
          <w:rStyle w:val="Nenhum"/>
          <w:rFonts w:ascii="Times New Roman" w:hAnsi="Times New Roman"/>
          <w:lang w:val="pt-PT"/>
          <w14:textOutline w14:w="12700" w14:cap="flat" w14:cmpd="sng" w14:algn="ctr">
            <w14:noFill/>
            <w14:prstDash w14:val="solid"/>
            <w14:miter w14:lim="400000"/>
          </w14:textOutline>
        </w:rPr>
        <w:t>úblicos?.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color w:val="FF2600"/>
          <w:u w:color="FF2600"/>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u w:color="FF2600"/>
          <w:lang w:val="pt-PT"/>
          <w14:textOutline w14:w="12700" w14:cap="flat" w14:cmpd="sng" w14:algn="ctr">
            <w14:noFill/>
            <w14:prstDash w14:val="solid"/>
            <w14:miter w14:lim="400000"/>
          </w14:textOutline>
        </w:rPr>
        <w:t xml:space="preserve">En el rastreo del estudiantado de los grupos de teatro universitario nos ayudó tener el respaldo de los directores aunque eso no aseguró una colaboración incondicional en el trabajo de campo. Eso produjo una intermitencia de las personas o la falta de respuesta a las </w:t>
      </w:r>
      <w:r>
        <w:rPr>
          <w:rStyle w:val="Nenhum"/>
          <w:rFonts w:ascii="Times New Roman" w:hAnsi="Times New Roman"/>
          <w:u w:color="FF2600"/>
          <w:lang w:val="pt-PT"/>
          <w14:textOutline w14:w="12700" w14:cap="flat" w14:cmpd="sng" w14:algn="ctr">
            <w14:noFill/>
            <w14:prstDash w14:val="solid"/>
            <w14:miter w14:lim="400000"/>
          </w14:textOutline>
        </w:rPr>
        <w:lastRenderedPageBreak/>
        <w:t>comunicaciones o citas. Fue una cuestión de paciencia para la recolección de los datos, la reconstrucción de ideas y contextos a partir de los testimonios.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color w:val="FF2600"/>
          <w:u w:color="FF2600"/>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En una fase paralela, desde septiembre 2017, se entabló contacto con una veintena de talleristas de Teatro Arawa, de entre los cuales siete respondieron a una encuesta de diez</w:t>
      </w:r>
      <w:r>
        <w:rPr>
          <w:rStyle w:val="Nenhum"/>
          <w:rFonts w:ascii="Times New Roman" w:hAnsi="Times New Roman"/>
          <w:lang w:val="es-ES_tradnl"/>
          <w14:textOutline w14:w="12700" w14:cap="flat" w14:cmpd="sng" w14:algn="ctr">
            <w14:noFill/>
            <w14:prstDash w14:val="solid"/>
            <w14:miter w14:lim="400000"/>
          </w14:textOutline>
        </w:rPr>
        <w:t xml:space="preserve"> preguntas abiertas</w:t>
      </w:r>
      <w:r>
        <w:rPr>
          <w:rStyle w:val="Nenhum"/>
          <w:rFonts w:ascii="Times New Roman" w:hAnsi="Times New Roman"/>
          <w:lang w:val="pt-PT"/>
          <w14:textOutline w14:w="12700" w14:cap="flat" w14:cmpd="sng" w14:algn="ctr">
            <w14:noFill/>
            <w14:prstDash w14:val="solid"/>
            <w14:miter w14:lim="400000"/>
          </w14:textOutline>
        </w:rPr>
        <w:t xml:space="preserve"> que fue socializado como un primer acercamiento para conocer una </w:t>
      </w:r>
      <w:r>
        <w:rPr>
          <w:rStyle w:val="Nenhum"/>
          <w:rFonts w:ascii="Times New Roman" w:hAnsi="Times New Roman"/>
          <w:lang w:val="es-ES_tradnl"/>
          <w14:textOutline w14:w="12700" w14:cap="flat" w14:cmpd="sng" w14:algn="ctr">
            <w14:noFill/>
            <w14:prstDash w14:val="solid"/>
            <w14:miter w14:lim="400000"/>
          </w14:textOutline>
        </w:rPr>
        <w:t>descripción personal</w:t>
      </w:r>
      <w:r>
        <w:rPr>
          <w:rStyle w:val="Nenhum"/>
          <w:rFonts w:ascii="Times New Roman" w:hAnsi="Times New Roman"/>
          <w:lang w:val="pt-PT"/>
          <w14:textOutline w14:w="12700" w14:cap="flat" w14:cmpd="sng" w14:algn="ctr">
            <w14:noFill/>
            <w14:prstDash w14:val="solid"/>
            <w14:miter w14:lim="400000"/>
          </w14:textOutline>
        </w:rPr>
        <w:t xml:space="preserve"> o </w:t>
      </w:r>
      <w:r>
        <w:rPr>
          <w:rStyle w:val="Nenhum"/>
          <w:rFonts w:ascii="Times New Roman" w:hAnsi="Times New Roman"/>
          <w:lang w:val="es-ES_tradnl"/>
          <w14:textOutline w14:w="12700" w14:cap="flat" w14:cmpd="sng" w14:algn="ctr">
            <w14:noFill/>
            <w14:prstDash w14:val="solid"/>
            <w14:miter w14:lim="400000"/>
          </w14:textOutline>
        </w:rPr>
        <w:t xml:space="preserve">profesional, </w:t>
      </w:r>
      <w:r>
        <w:rPr>
          <w:rStyle w:val="Nenhum"/>
          <w:rFonts w:ascii="Times New Roman" w:hAnsi="Times New Roman"/>
          <w:lang w:val="pt-PT"/>
          <w14:textOutline w14:w="12700" w14:cap="flat" w14:cmpd="sng" w14:algn="ctr">
            <w14:noFill/>
            <w14:prstDash w14:val="solid"/>
            <w14:miter w14:lim="400000"/>
          </w14:textOutline>
        </w:rPr>
        <w:t xml:space="preserve">su </w:t>
      </w:r>
      <w:r>
        <w:rPr>
          <w:rStyle w:val="Nenhum"/>
          <w:rFonts w:ascii="Times New Roman" w:hAnsi="Times New Roman"/>
          <w:lang w:val="es-ES_tradnl"/>
          <w14:textOutline w14:w="12700" w14:cap="flat" w14:cmpd="sng" w14:algn="ctr">
            <w14:noFill/>
            <w14:prstDash w14:val="solid"/>
            <w14:miter w14:lim="400000"/>
          </w14:textOutline>
        </w:rPr>
        <w:t>experiencia</w:t>
      </w:r>
      <w:r>
        <w:rPr>
          <w:rStyle w:val="Nenhum"/>
          <w:rFonts w:ascii="Times New Roman" w:hAnsi="Times New Roman"/>
          <w:lang w:val="pt-PT"/>
          <w14:textOutline w14:w="12700" w14:cap="flat" w14:cmpd="sng" w14:algn="ctr">
            <w14:noFill/>
            <w14:prstDash w14:val="solid"/>
            <w14:miter w14:lim="400000"/>
          </w14:textOutline>
        </w:rPr>
        <w:t>, anécdotas y motivaciones</w:t>
      </w:r>
      <w:r>
        <w:rPr>
          <w:rStyle w:val="Nenhum"/>
          <w:rFonts w:ascii="Times New Roman" w:hAnsi="Times New Roman"/>
          <w:lang w:val="fr-FR"/>
          <w14:textOutline w14:w="12700" w14:cap="flat" w14:cmpd="sng" w14:algn="ctr">
            <w14:noFill/>
            <w14:prstDash w14:val="solid"/>
            <w14:miter w14:lim="400000"/>
          </w14:textOutline>
        </w:rPr>
        <w:t xml:space="preserve"> en </w:t>
      </w:r>
      <w:r>
        <w:rPr>
          <w:rStyle w:val="Nenhum"/>
          <w:rFonts w:ascii="Times New Roman" w:hAnsi="Times New Roman"/>
          <w:lang w:val="pt-PT"/>
          <w14:textOutline w14:w="12700" w14:cap="flat" w14:cmpd="sng" w14:algn="ctr">
            <w14:noFill/>
            <w14:prstDash w14:val="solid"/>
            <w14:miter w14:lim="400000"/>
          </w14:textOutline>
        </w:rPr>
        <w:t xml:space="preserve">el laboratorio, así como </w:t>
      </w:r>
      <w:r>
        <w:rPr>
          <w:rStyle w:val="Nenhum"/>
          <w:rFonts w:ascii="Times New Roman" w:hAnsi="Times New Roman"/>
          <w:lang w:val="es-ES_tradnl"/>
          <w14:textOutline w14:w="12700" w14:cap="flat" w14:cmpd="sng" w14:algn="ctr">
            <w14:noFill/>
            <w14:prstDash w14:val="solid"/>
            <w14:miter w14:lim="400000"/>
          </w14:textOutline>
        </w:rPr>
        <w:t xml:space="preserve">detalles sobre </w:t>
      </w:r>
      <w:r>
        <w:rPr>
          <w:rStyle w:val="Nenhum"/>
          <w:rFonts w:ascii="Times New Roman" w:hAnsi="Times New Roman"/>
          <w:lang w:val="pt-PT"/>
          <w14:textOutline w14:w="12700" w14:cap="flat" w14:cmpd="sng" w14:algn="ctr">
            <w14:noFill/>
            <w14:prstDash w14:val="solid"/>
            <w14:miter w14:lim="400000"/>
          </w14:textOutline>
        </w:rPr>
        <w:t>la Creación Colectiva a la que se exponían en el cierre del proceso. Como se dijo el método de creación colectiva conlleva una relación dinámica con las personas al involucrarlas en el proceso de creación artística disolviendo de esa manera las dicotomías entre autor y espectador, entre productor y consumidor, entre director y actor para evitar que compartimente el proceso creativo, que convierte la experiencia artística en un fenómeno individual (Rizk, 2008).</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Para este grupo se creó un chat en </w:t>
      </w:r>
      <w:r>
        <w:rPr>
          <w:rStyle w:val="Nenhum"/>
          <w:rFonts w:ascii="Times New Roman" w:hAnsi="Times New Roman"/>
          <w:i/>
          <w:iCs/>
          <w:lang w:val="pt-PT"/>
          <w14:textOutline w14:w="12700" w14:cap="flat" w14:cmpd="sng" w14:algn="ctr">
            <w14:noFill/>
            <w14:prstDash w14:val="solid"/>
            <w14:miter w14:lim="400000"/>
          </w14:textOutline>
        </w:rPr>
        <w:t>whatsapp</w:t>
      </w:r>
      <w:r>
        <w:rPr>
          <w:rStyle w:val="Nenhum"/>
          <w:rFonts w:ascii="Times New Roman" w:hAnsi="Times New Roman"/>
          <w:lang w:val="pt-PT"/>
          <w14:textOutline w14:w="12700" w14:cap="flat" w14:cmpd="sng" w14:algn="ctr">
            <w14:noFill/>
            <w14:prstDash w14:val="solid"/>
            <w14:miter w14:lim="400000"/>
          </w14:textOutline>
        </w:rPr>
        <w:t xml:space="preserve">, además de la comunicación vía </w:t>
      </w:r>
      <w:r>
        <w:rPr>
          <w:rStyle w:val="Nenhum"/>
          <w:rFonts w:ascii="Times New Roman" w:hAnsi="Times New Roman"/>
          <w:i/>
          <w:iCs/>
          <w:lang w:val="pt-PT"/>
          <w14:textOutline w14:w="12700" w14:cap="flat" w14:cmpd="sng" w14:algn="ctr">
            <w14:noFill/>
            <w14:prstDash w14:val="solid"/>
            <w14:miter w14:lim="400000"/>
          </w14:textOutline>
        </w:rPr>
        <w:t>messenger</w:t>
      </w:r>
      <w:r>
        <w:rPr>
          <w:rStyle w:val="Nenhum"/>
          <w:rFonts w:ascii="Times New Roman" w:hAnsi="Times New Roman"/>
          <w:lang w:val="pt-PT"/>
          <w14:textOutline w14:w="12700" w14:cap="flat" w14:cmpd="sng" w14:algn="ctr">
            <w14:noFill/>
            <w14:prstDash w14:val="solid"/>
            <w14:miter w14:lim="400000"/>
          </w14:textOutline>
        </w:rPr>
        <w:t xml:space="preserve"> o correo electrónico que facilitaron la recepción de respuestas escritas o de mensajes de voz. En esa interacción con el estudiantado se les preguntó lo siguiente: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fr-FR"/>
          <w14:textOutline w14:w="12700" w14:cap="flat" w14:cmpd="sng" w14:algn="ctr">
            <w14:noFill/>
            <w14:prstDash w14:val="solid"/>
            <w14:miter w14:lim="400000"/>
          </w14:textOutline>
        </w:rPr>
        <w:t xml:space="preserve">Explique qué </w:t>
      </w:r>
      <w:r>
        <w:rPr>
          <w:rStyle w:val="Nenhum"/>
          <w:rFonts w:ascii="Times New Roman" w:hAnsi="Times New Roman"/>
          <w:lang w:val="es-ES_tradnl"/>
          <w14:textOutline w14:w="12700" w14:cap="flat" w14:cmpd="sng" w14:algn="ctr">
            <w14:noFill/>
            <w14:prstDash w14:val="solid"/>
            <w14:miter w14:lim="400000"/>
          </w14:textOutline>
        </w:rPr>
        <w:t>le llev</w:t>
      </w:r>
      <w:r>
        <w:rPr>
          <w:rStyle w:val="Nenhum"/>
          <w:rFonts w:ascii="Times New Roman" w:hAnsi="Times New Roman"/>
          <w:lang w:val="pt-PT"/>
          <w14:textOutline w14:w="12700" w14:cap="flat" w14:cmpd="sng" w14:algn="ctr">
            <w14:noFill/>
            <w14:prstDash w14:val="solid"/>
            <w14:miter w14:lim="400000"/>
          </w14:textOutline>
        </w:rPr>
        <w:t xml:space="preserve">ó </w:t>
      </w:r>
      <w:r>
        <w:rPr>
          <w:rStyle w:val="Nenhum"/>
          <w:rFonts w:ascii="Times New Roman" w:hAnsi="Times New Roman"/>
          <w:lang w:val="es-ES_tradnl"/>
          <w14:textOutline w14:w="12700" w14:cap="flat" w14:cmpd="sng" w14:algn="ctr">
            <w14:noFill/>
            <w14:prstDash w14:val="solid"/>
            <w14:miter w14:lim="400000"/>
          </w14:textOutline>
        </w:rPr>
        <w:t>a inscribirse al Laboratorio de Teatro Arawa</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Cu</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ntenos experiencias en el laboratorio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lo motiva a continuar/concluir el proceso del laboratorio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habilidades o capacidades ha desarrollado en el laboratorio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Cuá</w:t>
      </w:r>
      <w:r>
        <w:rPr>
          <w:rStyle w:val="Nenhum"/>
          <w:rFonts w:ascii="Times New Roman" w:hAnsi="Times New Roman"/>
          <w:lang w:val="es-ES_tradnl"/>
          <w14:textOutline w14:w="12700" w14:cap="flat" w14:cmpd="sng" w14:algn="ctr">
            <w14:noFill/>
            <w14:prstDash w14:val="solid"/>
            <w14:miter w14:lim="400000"/>
          </w14:textOutline>
        </w:rPr>
        <w:t>les son los desaf</w:t>
      </w:r>
      <w:r>
        <w:rPr>
          <w:rStyle w:val="Nenhum"/>
          <w:rFonts w:ascii="Times New Roman" w:hAnsi="Times New Roman"/>
          <w:lang w:val="pt-PT"/>
          <w14:textOutline w14:w="12700" w14:cap="flat" w14:cmpd="sng" w14:algn="ctr">
            <w14:noFill/>
            <w14:prstDash w14:val="solid"/>
            <w14:miter w14:lim="400000"/>
          </w14:textOutline>
        </w:rPr>
        <w:t>í</w:t>
      </w:r>
      <w:r>
        <w:rPr>
          <w:rStyle w:val="Nenhum"/>
          <w:rFonts w:ascii="Times New Roman" w:hAnsi="Times New Roman"/>
          <w:lang w:val="es-ES_tradnl"/>
          <w14:textOutline w14:w="12700" w14:cap="flat" w14:cmpd="sng" w14:algn="ctr">
            <w14:noFill/>
            <w14:prstDash w14:val="solid"/>
            <w14:miter w14:lim="400000"/>
          </w14:textOutline>
        </w:rPr>
        <w:t>os que enfrenta al momento de la creación colectiva para la elaboración de la obra final del laboratorio</w:t>
      </w:r>
      <w:r>
        <w:rPr>
          <w:rStyle w:val="Nenhum"/>
          <w:rFonts w:ascii="Times New Roman" w:hAnsi="Times New Roman"/>
          <w:lang w:val="pt-PT"/>
          <w14:textOutline w14:w="12700" w14:cap="flat" w14:cmpd="sng" w14:algn="ctr">
            <w14:noFill/>
            <w14:prstDash w14:val="solid"/>
            <w14:miter w14:lim="400000"/>
          </w14:textOutline>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Por otra parte, para noviembre 2017, los días 11 y 12 se participó del taller </w:t>
      </w:r>
      <w:r>
        <w:rPr>
          <w:rStyle w:val="Nenhum"/>
          <w:rFonts w:ascii="Times New Roman" w:hAnsi="Times New Roman"/>
          <w:i/>
          <w:iCs/>
          <w:lang w:val="es-ES_tradnl"/>
          <w14:textOutline w14:w="12700" w14:cap="flat" w14:cmpd="sng" w14:algn="ctr">
            <w14:noFill/>
            <w14:prstDash w14:val="solid"/>
            <w14:miter w14:lim="400000"/>
          </w14:textOutline>
        </w:rPr>
        <w:t>Entrenamiento del actor creador</w:t>
      </w:r>
      <w:r>
        <w:rPr>
          <w:rStyle w:val="Nenhum"/>
          <w:rFonts w:ascii="Times New Roman" w:hAnsi="Times New Roman"/>
          <w:lang w:val="pt-PT"/>
          <w14:textOutline w14:w="12700" w14:cap="flat" w14:cmpd="sng" w14:algn="ctr">
            <w14:noFill/>
            <w14:prstDash w14:val="solid"/>
            <w14:miter w14:lim="400000"/>
          </w14:textOutline>
        </w:rPr>
        <w:t xml:space="preserve"> dictado por </w:t>
      </w:r>
      <w:r>
        <w:rPr>
          <w:rStyle w:val="Nenhum"/>
          <w:rFonts w:ascii="Times New Roman" w:hAnsi="Times New Roman"/>
          <w:lang w:val="es-ES_tradnl"/>
          <w14:textOutline w14:w="12700" w14:cap="flat" w14:cmpd="sng" w14:algn="ctr">
            <w14:noFill/>
            <w14:prstDash w14:val="solid"/>
            <w14:miter w14:lim="400000"/>
          </w14:textOutline>
        </w:rPr>
        <w:t>Miguel Rubio</w:t>
      </w:r>
      <w:r>
        <w:rPr>
          <w:rStyle w:val="Nenhum"/>
          <w:rFonts w:ascii="Times New Roman" w:hAnsi="Times New Roman"/>
          <w:lang w:val="pt-PT"/>
          <w14:textOutline w14:w="12700" w14:cap="flat" w14:cmpd="sng" w14:algn="ctr">
            <w14:noFill/>
            <w14:prstDash w14:val="solid"/>
            <w14:miter w14:lim="400000"/>
          </w14:textOutline>
        </w:rPr>
        <w:t xml:space="preserve"> y </w:t>
      </w:r>
      <w:r>
        <w:rPr>
          <w:rStyle w:val="Nenhum"/>
          <w:rFonts w:ascii="Times New Roman" w:hAnsi="Times New Roman"/>
          <w:lang w:val="it-IT"/>
          <w14:textOutline w14:w="12700" w14:cap="flat" w14:cmpd="sng" w14:algn="ctr">
            <w14:noFill/>
            <w14:prstDash w14:val="solid"/>
            <w14:miter w14:lim="400000"/>
          </w14:textOutline>
        </w:rPr>
        <w:t xml:space="preserve">Teresa Ralli, </w:t>
      </w:r>
      <w:r>
        <w:rPr>
          <w:rStyle w:val="Nenhum"/>
          <w:rFonts w:ascii="Times New Roman" w:hAnsi="Times New Roman"/>
          <w:lang w:val="pt-PT"/>
          <w14:textOutline w14:w="12700" w14:cap="flat" w14:cmpd="sng" w14:algn="ctr">
            <w14:noFill/>
            <w14:prstDash w14:val="solid"/>
            <w14:miter w14:lim="400000"/>
          </w14:textOutline>
        </w:rPr>
        <w:t>fundadores del grupo peruano Yuyachkani, en el marco del Segundo FIAVL. Se habla poco de los procesos creativos de los actores quizás porque tiene que ver con lo íntimo, con lo precario, con la dificultad antes que con la certeza. No son razones trascendentes, sino que son las pequeñas motivaciones, las sombras que parecen formar parte de la difícil orografía por donde transcurre el camino de un actor (Diéguez, 2009: 10).</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Luego del 27 al 30 de noviembre de 2017 se hizo un seguimiento al XXI Encuentro Nacional de Teatro Universitario y Politécnico del Ecuador, de forma tal que se enriqueciera el trabajo de campo con las entrevistas a agrupaciones que hacían parte de la programación. Posteriormente, en </w:t>
      </w:r>
      <w:r>
        <w:rPr>
          <w:rStyle w:val="Nenhum"/>
          <w:rFonts w:ascii="Times New Roman" w:hAnsi="Times New Roman"/>
          <w:lang w:val="es-ES_tradnl"/>
          <w14:textOutline w14:w="12700" w14:cap="flat" w14:cmpd="sng" w14:algn="ctr">
            <w14:noFill/>
            <w14:prstDash w14:val="solid"/>
            <w14:miter w14:lim="400000"/>
          </w14:textOutline>
        </w:rPr>
        <w:t>junio 2018, se llevaron a cabo nuevas entrevistas personales</w:t>
      </w:r>
      <w:r>
        <w:rPr>
          <w:rStyle w:val="Nenhum"/>
          <w:rFonts w:ascii="Times New Roman" w:hAnsi="Times New Roman"/>
          <w:lang w:val="pt-PT"/>
          <w14:textOutline w14:w="12700" w14:cap="flat" w14:cmpd="sng" w14:algn="ctr">
            <w14:noFill/>
            <w14:prstDash w14:val="solid"/>
            <w14:miter w14:lim="400000"/>
          </w14:textOutline>
        </w:rPr>
        <w:t xml:space="preserve"> no estructuradas</w:t>
      </w:r>
      <w:r>
        <w:rPr>
          <w:rStyle w:val="Nenhum"/>
          <w:rFonts w:ascii="Times New Roman" w:hAnsi="Times New Roman"/>
          <w:lang w:val="es-ES_tradnl"/>
          <w14:textOutline w14:w="12700" w14:cap="flat" w14:cmpd="sng" w14:algn="ctr">
            <w14:noFill/>
            <w14:prstDash w14:val="solid"/>
            <w14:miter w14:lim="400000"/>
          </w14:textOutline>
        </w:rPr>
        <w:t xml:space="preserve"> con talleristas </w:t>
      </w:r>
      <w:r>
        <w:rPr>
          <w:rStyle w:val="Nenhum"/>
          <w:rFonts w:ascii="Times New Roman" w:hAnsi="Times New Roman"/>
          <w:lang w:val="pt-PT"/>
          <w14:textOutline w14:w="12700" w14:cap="flat" w14:cmpd="sng" w14:algn="ctr">
            <w14:noFill/>
            <w14:prstDash w14:val="solid"/>
            <w14:miter w14:lim="400000"/>
          </w14:textOutline>
        </w:rPr>
        <w:t xml:space="preserve">graduados de Teatro Arawa. En esta ocasión las cuatro preguntas que sirvieron como punto de partida de la conversación fueron: </w:t>
      </w:r>
      <w:r>
        <w:rPr>
          <w:rStyle w:val="Nenhum"/>
          <w:rFonts w:ascii="Times New Roman" w:hAnsi="Times New Roman"/>
          <w:lang w:val="es-ES_tradnl"/>
          <w14:textOutline w14:w="12700" w14:cap="flat" w14:cmpd="sng" w14:algn="ctr">
            <w14:noFill/>
            <w14:prstDash w14:val="solid"/>
            <w14:miter w14:lim="400000"/>
          </w14:textOutline>
        </w:rPr>
        <w:t>¿Por 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pt-PT"/>
          <w14:textOutline w14:w="12700" w14:cap="flat" w14:cmpd="sng" w14:algn="ctr">
            <w14:noFill/>
            <w14:prstDash w14:val="solid"/>
            <w14:miter w14:lim="400000"/>
          </w14:textOutline>
        </w:rPr>
        <w:t>recomendarí</w:t>
      </w:r>
      <w:r>
        <w:rPr>
          <w:rStyle w:val="Nenhum"/>
          <w:rFonts w:ascii="Times New Roman" w:hAnsi="Times New Roman"/>
          <w:lang w:val="es-ES_tradnl"/>
          <w14:textOutline w14:w="12700" w14:cap="flat" w14:cmpd="sng" w14:algn="ctr">
            <w14:noFill/>
            <w14:prstDash w14:val="solid"/>
            <w14:miter w14:lim="400000"/>
          </w14:textOutline>
        </w:rPr>
        <w:t>a el taller</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fue lo m</w:t>
      </w:r>
      <w:r>
        <w:rPr>
          <w:rStyle w:val="Nenhum"/>
          <w:rFonts w:ascii="Times New Roman" w:hAnsi="Times New Roman"/>
          <w:lang w:val="pt-PT"/>
          <w14:textOutline w14:w="12700" w14:cap="flat" w14:cmpd="sng" w14:algn="ctr">
            <w14:noFill/>
            <w14:prstDash w14:val="solid"/>
            <w14:miter w14:lim="400000"/>
          </w14:textOutline>
        </w:rPr>
        <w:t>á</w:t>
      </w:r>
      <w:r>
        <w:rPr>
          <w:rStyle w:val="Nenhum"/>
          <w:rFonts w:ascii="Times New Roman" w:hAnsi="Times New Roman"/>
          <w:lang w:val="es-ES_tradnl"/>
          <w14:textOutline w14:w="12700" w14:cap="flat" w14:cmpd="sng" w14:algn="ctr">
            <w14:noFill/>
            <w14:prstDash w14:val="solid"/>
            <w14:miter w14:lim="400000"/>
          </w14:textOutline>
        </w:rPr>
        <w:t>s importante durante el proceso del taller</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 xml:space="preserve">¿Puedes </w:t>
      </w:r>
      <w:r>
        <w:rPr>
          <w:rStyle w:val="Nenhum"/>
          <w:rFonts w:ascii="Times New Roman" w:hAnsi="Times New Roman"/>
          <w:lang w:val="es-ES_tradnl"/>
          <w14:textOutline w14:w="12700" w14:cap="flat" w14:cmpd="sng" w14:algn="ctr">
            <w14:noFill/>
            <w14:prstDash w14:val="solid"/>
            <w14:miter w14:lim="400000"/>
          </w14:textOutline>
        </w:rPr>
        <w:lastRenderedPageBreak/>
        <w:t>mencionar alguna an</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cdota durante el taller</w:t>
      </w:r>
      <w:r>
        <w:rPr>
          <w:rStyle w:val="Nenhum"/>
          <w:rFonts w:ascii="Times New Roman" w:hAnsi="Times New Roman"/>
          <w:lang w:val="pt-PT"/>
          <w14:textOutline w14:w="12700" w14:cap="flat" w14:cmpd="sng" w14:algn="ctr">
            <w14:noFill/>
            <w14:prstDash w14:val="solid"/>
            <w14:miter w14:lim="400000"/>
          </w14:textOutline>
        </w:rPr>
        <w:t xml:space="preserve">? y </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it-IT"/>
          <w14:textOutline w14:w="12700" w14:cap="flat" w14:cmpd="sng" w14:algn="ctr">
            <w14:noFill/>
            <w14:prstDash w14:val="solid"/>
            <w14:miter w14:lim="400000"/>
          </w14:textOutline>
        </w:rPr>
        <w:t>Qu</w:t>
      </w:r>
      <w:r>
        <w:rPr>
          <w:rStyle w:val="Nenhum"/>
          <w:rFonts w:ascii="Times New Roman" w:hAnsi="Times New Roman"/>
          <w:lang w:val="fr-FR"/>
          <w14:textOutline w14:w="12700" w14:cap="flat" w14:cmpd="sng" w14:algn="ctr">
            <w14:noFill/>
            <w14:prstDash w14:val="solid"/>
            <w14:miter w14:lim="400000"/>
          </w14:textOutline>
        </w:rPr>
        <w:t xml:space="preserve">é </w:t>
      </w:r>
      <w:r>
        <w:rPr>
          <w:rStyle w:val="Nenhum"/>
          <w:rFonts w:ascii="Times New Roman" w:hAnsi="Times New Roman"/>
          <w:lang w:val="es-ES_tradnl"/>
          <w14:textOutline w14:w="12700" w14:cap="flat" w14:cmpd="sng" w14:algn="ctr">
            <w14:noFill/>
            <w14:prstDash w14:val="solid"/>
            <w14:miter w14:lim="400000"/>
          </w14:textOutline>
        </w:rPr>
        <w:t>cambios se han dado en tu vida cotidiana</w:t>
      </w:r>
      <w:r w:rsidR="009833AB">
        <w:rPr>
          <w:rStyle w:val="Nenhum"/>
          <w:rFonts w:ascii="Times New Roman" w:hAnsi="Times New Roman"/>
          <w:lang w:val="pt-PT"/>
          <w14:textOutline w14:w="12700" w14:cap="flat" w14:cmpd="sng" w14:algn="ctr">
            <w14:noFill/>
            <w14:prstDash w14:val="solid"/>
            <w14:miter w14:lim="400000"/>
          </w14:textOutline>
        </w:rPr>
        <w:t>?</w:t>
      </w:r>
    </w:p>
    <w:p w:rsidR="00DF1F3F" w:rsidRPr="009833AB"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color w:val="auto"/>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es-ES_tradnl"/>
          <w14:textOutline w14:w="12700" w14:cap="flat" w14:cmpd="sng" w14:algn="ctr">
            <w14:noFill/>
            <w14:prstDash w14:val="solid"/>
            <w14:miter w14:lim="400000"/>
          </w14:textOutline>
        </w:rPr>
        <w:t>Tambi</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n se recabaron detalles</w:t>
      </w:r>
      <w:r>
        <w:rPr>
          <w:rStyle w:val="Nenhum"/>
          <w:rFonts w:ascii="Times New Roman" w:hAnsi="Times New Roman"/>
          <w:lang w:val="pt-PT"/>
          <w14:textOutline w14:w="12700" w14:cap="flat" w14:cmpd="sng" w14:algn="ctr">
            <w14:noFill/>
            <w14:prstDash w14:val="solid"/>
            <w14:miter w14:lim="400000"/>
          </w14:textOutline>
        </w:rPr>
        <w:t xml:space="preserve"> con el estudiantado de </w:t>
      </w:r>
      <w:r>
        <w:rPr>
          <w:rStyle w:val="Nenhum"/>
          <w:rFonts w:ascii="Times New Roman" w:hAnsi="Times New Roman"/>
          <w:lang w:val="es-ES_tradnl"/>
          <w14:textOutline w14:w="12700" w14:cap="flat" w14:cmpd="sng" w14:algn="ctr">
            <w14:noFill/>
            <w14:prstDash w14:val="solid"/>
            <w14:miter w14:lim="400000"/>
          </w14:textOutline>
        </w:rPr>
        <w:t xml:space="preserve">Grupo de Teatro ESPOL, Tzantza Grande y </w:t>
      </w:r>
      <w:r>
        <w:rPr>
          <w:rStyle w:val="Nenhum"/>
          <w:rFonts w:ascii="Times New Roman" w:hAnsi="Times New Roman"/>
          <w:lang w:val="pt-PT"/>
          <w14:textOutline w14:w="12700" w14:cap="flat" w14:cmpd="sng" w14:algn="ctr">
            <w14:noFill/>
            <w14:prstDash w14:val="solid"/>
            <w14:miter w14:lim="400000"/>
          </w14:textOutline>
        </w:rPr>
        <w:t xml:space="preserve">Teatro </w:t>
      </w:r>
      <w:r>
        <w:rPr>
          <w:rStyle w:val="Nenhum"/>
          <w:rFonts w:ascii="Times New Roman" w:hAnsi="Times New Roman"/>
          <w:lang w:val="es-ES_tradnl"/>
          <w14:textOutline w14:w="12700" w14:cap="flat" w14:cmpd="sng" w14:algn="ctr">
            <w14:noFill/>
            <w14:prstDash w14:val="solid"/>
            <w14:miter w14:lim="400000"/>
          </w14:textOutline>
        </w:rPr>
        <w:t>Katharsis</w:t>
      </w:r>
      <w:r>
        <w:rPr>
          <w:rStyle w:val="Nenhum"/>
          <w:rFonts w:ascii="Times New Roman" w:hAnsi="Times New Roman"/>
          <w:lang w:val="pt-PT"/>
          <w14:textOutline w14:w="12700" w14:cap="flat" w14:cmpd="sng" w14:algn="ctr">
            <w14:noFill/>
            <w14:prstDash w14:val="solid"/>
            <w14:miter w14:lim="400000"/>
          </w14:textOutline>
        </w:rPr>
        <w:t xml:space="preserve"> acerca d</w:t>
      </w:r>
      <w:r>
        <w:rPr>
          <w:rStyle w:val="Nenhum"/>
          <w:rFonts w:ascii="Times New Roman" w:hAnsi="Times New Roman"/>
          <w:lang w:val="es-ES_tradnl"/>
          <w14:textOutline w14:w="12700" w14:cap="flat" w14:cmpd="sng" w14:algn="ctr">
            <w14:noFill/>
            <w14:prstDash w14:val="solid"/>
            <w14:miter w14:lim="400000"/>
          </w14:textOutline>
        </w:rPr>
        <w:t xml:space="preserve">el momento en que se involucraron con el </w:t>
      </w:r>
      <w:r>
        <w:rPr>
          <w:rStyle w:val="Nenhum"/>
          <w:rFonts w:ascii="Times New Roman" w:hAnsi="Times New Roman"/>
          <w:lang w:val="pt-PT"/>
          <w14:textOutline w14:w="12700" w14:cap="flat" w14:cmpd="sng" w14:algn="ctr">
            <w14:noFill/>
            <w14:prstDash w14:val="solid"/>
            <w14:miter w14:lim="400000"/>
          </w14:textOutline>
        </w:rPr>
        <w:t xml:space="preserve">grupo de </w:t>
      </w:r>
      <w:r>
        <w:rPr>
          <w:rStyle w:val="Nenhum"/>
          <w:rFonts w:ascii="Times New Roman" w:hAnsi="Times New Roman"/>
          <w:lang w:val="es-ES_tradnl"/>
          <w14:textOutline w14:w="12700" w14:cap="flat" w14:cmpd="sng" w14:algn="ctr">
            <w14:noFill/>
            <w14:prstDash w14:val="solid"/>
            <w14:miter w14:lim="400000"/>
          </w14:textOutline>
        </w:rPr>
        <w:t>teatro</w:t>
      </w:r>
      <w:r>
        <w:rPr>
          <w:rStyle w:val="Nenhum"/>
          <w:rFonts w:ascii="Times New Roman" w:hAnsi="Times New Roman"/>
          <w:lang w:val="pt-PT"/>
          <w14:textOutline w14:w="12700" w14:cap="flat" w14:cmpd="sng" w14:algn="ctr">
            <w14:noFill/>
            <w14:prstDash w14:val="solid"/>
            <w14:miter w14:lim="400000"/>
          </w14:textOutline>
        </w:rPr>
        <w:t xml:space="preserve"> universitario</w:t>
      </w:r>
      <w:r>
        <w:rPr>
          <w:rStyle w:val="Nenhum"/>
          <w:rFonts w:ascii="Times New Roman" w:hAnsi="Times New Roman"/>
          <w:lang w:val="es-ES_tradnl"/>
          <w14:textOutline w14:w="12700" w14:cap="flat" w14:cmpd="sng" w14:algn="ctr">
            <w14:noFill/>
            <w14:prstDash w14:val="solid"/>
            <w14:miter w14:lim="400000"/>
          </w14:textOutline>
        </w:rPr>
        <w:t>, despertando memorias en sus trayectos</w:t>
      </w:r>
      <w:r>
        <w:rPr>
          <w:rStyle w:val="Nenhum"/>
          <w:rFonts w:ascii="Times New Roman" w:hAnsi="Times New Roman"/>
          <w:lang w:val="pt-PT"/>
          <w14:textOutline w14:w="12700" w14:cap="flat" w14:cmpd="sng" w14:algn="ctr">
            <w14:noFill/>
            <w14:prstDash w14:val="solid"/>
            <w14:miter w14:lim="400000"/>
          </w14:textOutline>
        </w:rPr>
        <w:t>,</w:t>
      </w:r>
      <w:r>
        <w:rPr>
          <w:rStyle w:val="Nenhum"/>
          <w:rFonts w:ascii="Times New Roman" w:hAnsi="Times New Roman"/>
          <w:lang w:val="es-ES_tradnl"/>
          <w14:textOutline w14:w="12700" w14:cap="flat" w14:cmpd="sng" w14:algn="ctr">
            <w14:noFill/>
            <w14:prstDash w14:val="solid"/>
            <w14:miter w14:lim="400000"/>
          </w14:textOutline>
        </w:rPr>
        <w:t xml:space="preserve"> los cambios en las proyecciones para su </w:t>
      </w:r>
      <w:r>
        <w:rPr>
          <w:rStyle w:val="Nenhum"/>
          <w:rFonts w:ascii="Times New Roman" w:hAnsi="Times New Roman"/>
          <w:lang w:val="pt-PT"/>
          <w14:textOutline w14:w="12700" w14:cap="flat" w14:cmpd="sng" w14:algn="ctr">
            <w14:noFill/>
            <w14:prstDash w14:val="solid"/>
            <w14:miter w14:lim="400000"/>
          </w14:textOutline>
        </w:rPr>
        <w:t>á</w:t>
      </w:r>
      <w:r>
        <w:rPr>
          <w:rStyle w:val="Nenhum"/>
          <w:rFonts w:ascii="Times New Roman" w:hAnsi="Times New Roman"/>
          <w:lang w:val="es-ES_tradnl"/>
          <w14:textOutline w14:w="12700" w14:cap="flat" w14:cmpd="sng" w14:algn="ctr">
            <w14:noFill/>
            <w14:prstDash w14:val="solid"/>
            <w14:miter w14:lim="400000"/>
          </w14:textOutline>
        </w:rPr>
        <w:t>mbito formativo, pues encontramos casos de quienes desistieron de sus carreras universitarias para dedicarse al teatro; y cómo lidian con la remuneración para su sustento econó</w:t>
      </w:r>
      <w:r>
        <w:rPr>
          <w:rStyle w:val="Nenhum"/>
          <w:rFonts w:ascii="Times New Roman" w:hAnsi="Times New Roman"/>
          <w:lang w:val="it-IT"/>
          <w14:textOutline w14:w="12700" w14:cap="flat" w14:cmpd="sng" w14:algn="ctr">
            <w14:noFill/>
            <w14:prstDash w14:val="solid"/>
            <w14:miter w14:lim="400000"/>
          </w14:textOutline>
        </w:rPr>
        <w:t>mico. As</w:t>
      </w:r>
      <w:r>
        <w:rPr>
          <w:rStyle w:val="Nenhum"/>
          <w:rFonts w:ascii="Times New Roman" w:hAnsi="Times New Roman"/>
          <w:lang w:val="pt-PT"/>
          <w14:textOutline w14:w="12700" w14:cap="flat" w14:cmpd="sng" w14:algn="ctr">
            <w14:noFill/>
            <w14:prstDash w14:val="solid"/>
            <w14:miter w14:lim="400000"/>
          </w14:textOutline>
        </w:rPr>
        <w:t xml:space="preserve">í </w:t>
      </w:r>
      <w:r>
        <w:rPr>
          <w:rStyle w:val="Nenhum"/>
          <w:rFonts w:ascii="Times New Roman" w:hAnsi="Times New Roman"/>
          <w:lang w:val="es-ES_tradnl"/>
          <w14:textOutline w14:w="12700" w14:cap="flat" w14:cmpd="sng" w14:algn="ctr">
            <w14:noFill/>
            <w14:prstDash w14:val="solid"/>
            <w14:miter w14:lim="400000"/>
          </w14:textOutline>
        </w:rPr>
        <w:t>como si se alter</w:t>
      </w:r>
      <w:r>
        <w:rPr>
          <w:rStyle w:val="Nenhum"/>
          <w:rFonts w:ascii="Times New Roman" w:hAnsi="Times New Roman"/>
          <w:lang w:val="pt-PT"/>
          <w14:textOutline w14:w="12700" w14:cap="flat" w14:cmpd="sng" w14:algn="ctr">
            <w14:noFill/>
            <w14:prstDash w14:val="solid"/>
            <w14:miter w14:lim="400000"/>
          </w14:textOutline>
        </w:rPr>
        <w:t xml:space="preserve">ó </w:t>
      </w:r>
      <w:r>
        <w:rPr>
          <w:rStyle w:val="Nenhum"/>
          <w:rFonts w:ascii="Times New Roman" w:hAnsi="Times New Roman"/>
          <w:lang w:val="es-ES_tradnl"/>
          <w14:textOutline w14:w="12700" w14:cap="flat" w14:cmpd="sng" w14:algn="ctr">
            <w14:noFill/>
            <w14:prstDash w14:val="solid"/>
            <w14:miter w14:lim="400000"/>
          </w14:textOutline>
        </w:rPr>
        <w:t>o no el consumo cultural en su vida cotidiana debido a la necesidad de fortalecer su pr</w:t>
      </w:r>
      <w:r>
        <w:rPr>
          <w:rStyle w:val="Nenhum"/>
          <w:rFonts w:ascii="Times New Roman" w:hAnsi="Times New Roman"/>
          <w:lang w:val="pt-PT"/>
          <w14:textOutline w14:w="12700" w14:cap="flat" w14:cmpd="sng" w14:algn="ctr">
            <w14:noFill/>
            <w14:prstDash w14:val="solid"/>
            <w14:miter w14:lim="400000"/>
          </w14:textOutline>
        </w:rPr>
        <w:t>á</w:t>
      </w:r>
      <w:r>
        <w:rPr>
          <w:rStyle w:val="Nenhum"/>
          <w:rFonts w:ascii="Times New Roman" w:hAnsi="Times New Roman"/>
          <w:lang w:val="es-ES_tradnl"/>
          <w14:textOutline w14:w="12700" w14:cap="flat" w14:cmpd="sng" w14:algn="ctr">
            <w14:noFill/>
            <w14:prstDash w14:val="solid"/>
            <w14:miter w14:lim="400000"/>
          </w14:textOutline>
        </w:rPr>
        <w:t xml:space="preserve">ctica teatral al observar propuestas de otros grupos, actores, actrices y </w:t>
      </w:r>
      <w:r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directores; y las perspectivas del salto amateur al profesional.</w:t>
      </w:r>
    </w:p>
    <w:p w:rsidR="00DF1F3F" w:rsidRPr="009833AB" w:rsidRDefault="009833AB" w:rsidP="009833A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color w:val="auto"/>
          <w:lang w:val="pt-PT"/>
          <w14:textOutline w14:w="12700" w14:cap="flat" w14:cmpd="sng" w14:algn="ctr">
            <w14:noFill/>
            <w14:prstDash w14:val="solid"/>
            <w14:miter w14:lim="400000"/>
          </w14:textOutline>
        </w:rPr>
      </w:pPr>
      <w:r w:rsidRPr="009833AB">
        <w:rPr>
          <w:rStyle w:val="Nenhum"/>
          <w:rFonts w:ascii="Times New Roman" w:eastAsia="Times New Roman" w:hAnsi="Times New Roman" w:cs="Times New Roman"/>
          <w:color w:val="auto"/>
          <w14:textOutline w14:w="12700" w14:cap="flat" w14:cmpd="sng" w14:algn="ctr">
            <w14:noFill/>
            <w14:prstDash w14:val="solid"/>
            <w14:miter w14:lim="400000"/>
          </w14:textOutline>
        </w:rPr>
        <w:tab/>
        <w:t>En otro ámbito</w:t>
      </w:r>
      <w:r w:rsidR="006B748D">
        <w:rPr>
          <w:rStyle w:val="Nenhum"/>
          <w:rFonts w:ascii="Times New Roman" w:eastAsia="Times New Roman" w:hAnsi="Times New Roman" w:cs="Times New Roman"/>
          <w:color w:val="auto"/>
          <w14:textOutline w14:w="12700" w14:cap="flat" w14:cmpd="sng" w14:algn="ctr">
            <w14:noFill/>
            <w14:prstDash w14:val="solid"/>
            <w14:miter w14:lim="400000"/>
          </w14:textOutline>
        </w:rPr>
        <w:t>,</w:t>
      </w:r>
      <w:r w:rsidRPr="009833AB">
        <w:rPr>
          <w:rStyle w:val="Nenhum"/>
          <w:rFonts w:ascii="Times New Roman" w:eastAsia="Times New Roman" w:hAnsi="Times New Roman" w:cs="Times New Roman"/>
          <w:color w:val="auto"/>
          <w14:textOutline w14:w="12700" w14:cap="flat" w14:cmpd="sng" w14:algn="ctr">
            <w14:noFill/>
            <w14:prstDash w14:val="solid"/>
            <w14:miter w14:lim="400000"/>
          </w14:textOutline>
        </w:rPr>
        <w:t xml:space="preserve"> </w:t>
      </w:r>
      <w:r w:rsidR="006B748D">
        <w:rPr>
          <w:rStyle w:val="Nenhum"/>
          <w:rFonts w:ascii="Times New Roman" w:eastAsia="Times New Roman" w:hAnsi="Times New Roman" w:cs="Times New Roman"/>
          <w:color w:val="auto"/>
          <w14:textOutline w14:w="12700" w14:cap="flat" w14:cmpd="sng" w14:algn="ctr">
            <w14:noFill/>
            <w14:prstDash w14:val="solid"/>
            <w14:miter w14:lim="400000"/>
          </w14:textOutline>
        </w:rPr>
        <w:t>tras</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 una actividad de retribución tras mi estancia de investigación en</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el Instituto de Estudios de Ocio en la Universidad de Deusto, Españ</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a, se organizó un taller de escritura colaborativa, en junio de 2019,</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entre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el </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estudiant</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ado</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de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la carrera de </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Creación Teatral de la UArtes y jóvenes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vinculados</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a</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talleres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de teatro</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o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grupos de</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 teatro universitario en Guayaquil</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 El objetivo del taller fue la redacción de un </w:t>
      </w:r>
      <w:r w:rsidR="00BE1283" w:rsidRPr="009833AB">
        <w:rPr>
          <w:rStyle w:val="Nenhum"/>
          <w:rFonts w:ascii="Times New Roman" w:hAnsi="Times New Roman" w:cs="Times New Roman"/>
          <w:i/>
          <w:iCs/>
          <w:color w:val="auto"/>
          <w:lang w:val="pt-PT"/>
          <w14:textOutline w14:w="12700" w14:cap="flat" w14:cmpd="sng" w14:algn="ctr">
            <w14:noFill/>
            <w14:prstDash w14:val="solid"/>
            <w14:miter w14:lim="400000"/>
          </w14:textOutline>
        </w:rPr>
        <w:t>Manifiesto de Espectadores Activos</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 como una necesidad para pensar </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nuevas formas de construcción de ciudadan</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í</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 xml:space="preserve">a y </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de </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la acción emancipadora que posibilita la educación y creació</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n artí</w:t>
      </w:r>
      <w:r w:rsidR="00BE1283" w:rsidRPr="009833AB">
        <w:rPr>
          <w:rStyle w:val="Nenhum"/>
          <w:rFonts w:ascii="Times New Roman" w:hAnsi="Times New Roman" w:cs="Times New Roman"/>
          <w:color w:val="auto"/>
          <w:lang w:val="it-IT"/>
          <w14:textOutline w14:w="12700" w14:cap="flat" w14:cmpd="sng" w14:algn="ctr">
            <w14:noFill/>
            <w14:prstDash w14:val="solid"/>
            <w14:miter w14:lim="400000"/>
          </w14:textOutline>
        </w:rPr>
        <w:t>stica.</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 Durante el taller las personas participantes recibieron y leyeron un texto de mi autoría donde compilaba diferentes voces de agentes culturales guayaquile</w:t>
      </w:r>
      <w:r w:rsidR="00BE1283" w:rsidRPr="009833AB">
        <w:rPr>
          <w:rStyle w:val="Nenhum"/>
          <w:rFonts w:ascii="Times New Roman" w:hAnsi="Times New Roman" w:cs="Times New Roman"/>
          <w:color w:val="auto"/>
          <w:lang w:val="es-ES_tradnl"/>
          <w14:textOutline w14:w="12700" w14:cap="flat" w14:cmpd="sng" w14:algn="ctr">
            <w14:noFill/>
            <w14:prstDash w14:val="solid"/>
            <w14:miter w14:lim="400000"/>
          </w14:textOutline>
        </w:rPr>
        <w:t>ños</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 titulado </w:t>
      </w:r>
      <w:r w:rsidR="00BE1283" w:rsidRPr="009833AB">
        <w:rPr>
          <w:rStyle w:val="Nenhum"/>
          <w:rFonts w:ascii="Times New Roman" w:hAnsi="Times New Roman" w:cs="Times New Roman"/>
          <w:i/>
          <w:iCs/>
          <w:color w:val="auto"/>
          <w:lang w:val="es-ES_tradnl"/>
          <w14:textOutline w14:w="12700" w14:cap="flat" w14:cmpd="sng" w14:algn="ctr">
            <w14:noFill/>
            <w14:prstDash w14:val="solid"/>
            <w14:miter w14:lim="400000"/>
          </w14:textOutline>
        </w:rPr>
        <w:t>¿Nuestras audiencias son pasivas o emancipadas?</w:t>
      </w:r>
      <w:r w:rsidR="00BE1283" w:rsidRPr="009833AB">
        <w:rPr>
          <w:rStyle w:val="Nenhum"/>
          <w:rFonts w:ascii="Times New Roman" w:hAnsi="Times New Roman" w:cs="Times New Roman"/>
          <w:color w:val="auto"/>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sidRPr="009833AB">
        <w:rPr>
          <w:rStyle w:val="Nenhum"/>
          <w:lang w:val="pt-PT"/>
          <w14:textOutline w14:w="12700" w14:cap="flat" w14:cmpd="sng" w14:algn="ctr">
            <w14:noFill/>
            <w14:prstDash w14:val="solid"/>
            <w14:miter w14:lim="400000"/>
          </w14:textOutline>
        </w:rPr>
        <w:t>En la investigación trata</w:t>
      </w:r>
      <w:r>
        <w:rPr>
          <w:rStyle w:val="Nenhum"/>
          <w:rFonts w:cs="Arial Unicode MS"/>
          <w:color w:val="000000"/>
          <w:u w:color="000000"/>
          <w:lang w:val="pt-PT"/>
          <w14:textOutline w14:w="12700" w14:cap="flat" w14:cmpd="sng" w14:algn="ctr">
            <w14:noFill/>
            <w14:prstDash w14:val="solid"/>
            <w14:miter w14:lim="400000"/>
          </w14:textOutline>
        </w:rPr>
        <w:t>mos de alcanzar una experticia sobre el tema trabajado para que en el registro de los hechos y la información pudiéramos llevar el control del proceso. En la construcción de cada encuesta se seleccionó lo que se iba a preguntar, los temas que se tratarían para abordar al objeto de estudio desde su perspectiva. La construcción del guion de preguntas supone el tratar de traducir los conceptos teóricos de la investigación en preguntas y respuestas comprensibles por las personas a las cuales se estudiará, por lo que conocer el lenguaje, cultura y formas de expresión de los sujetos investigados también es muy relevante. En síntesis, se requieren entonces habilidades o experticias de orden metodológico, teórico y socio-antropológico (Canales, 2006: 66).</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el taller se conformaron mesa</w:t>
      </w:r>
      <w:r>
        <w:rPr>
          <w:rStyle w:val="Nenhum"/>
          <w:rFonts w:cs="Arial Unicode MS"/>
          <w:color w:val="212121"/>
          <w:u w:color="000000"/>
          <w:lang w:val="pt-PT"/>
          <w14:textOutline w14:w="12700" w14:cap="flat" w14:cmpd="sng" w14:algn="ctr">
            <w14:noFill/>
            <w14:prstDash w14:val="solid"/>
            <w14:miter w14:lim="400000"/>
          </w14:textOutline>
        </w:rPr>
        <w:t xml:space="preserve">s de trabajo para reflexionar sobre eso para responder las siguientes inquietudes: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 xml:space="preserve">Qué nos configura o vuelve espectadores?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 xml:space="preserve">Qué significado tiene el teatro/actuación en mi vida?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 xml:space="preserve">Qué motivó mi formación teatral?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 xml:space="preserve">Descubrí una vocación?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 xml:space="preserve">Se trata de pasión?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 xml:space="preserve">Qué herramientas, destrezas o habilidades hemos desarrollado en la práctica escénica (en una carrera universitaria o en talleres y grupos </w:t>
      </w:r>
      <w:r>
        <w:rPr>
          <w:rStyle w:val="Nenhum"/>
          <w:rFonts w:cs="Arial Unicode MS"/>
          <w:color w:val="212121"/>
          <w:u w:color="000000"/>
          <w:lang w:val="pt-PT"/>
          <w14:textOutline w14:w="12700" w14:cap="flat" w14:cmpd="sng" w14:algn="ctr">
            <w14:noFill/>
            <w14:prstDash w14:val="solid"/>
            <w14:miter w14:lim="400000"/>
          </w14:textOutline>
        </w:rPr>
        <w:lastRenderedPageBreak/>
        <w:t xml:space="preserve">de teatro universitario) </w:t>
      </w:r>
      <w:r>
        <w:rPr>
          <w:rStyle w:val="Nenhum"/>
          <w:rFonts w:cs="Arial Unicode MS"/>
          <w:color w:val="212121"/>
          <w:u w:color="000000"/>
          <w:lang w:val="es-ES_tradnl"/>
          <w14:textOutline w14:w="12700" w14:cap="flat" w14:cmpd="sng" w14:algn="ctr">
            <w14:noFill/>
            <w14:prstDash w14:val="solid"/>
            <w14:miter w14:lim="400000"/>
          </w14:textOutline>
        </w:rPr>
        <w:t>¿</w:t>
      </w:r>
      <w:r>
        <w:rPr>
          <w:rStyle w:val="Nenhum"/>
          <w:rFonts w:cs="Arial Unicode MS"/>
          <w:color w:val="212121"/>
          <w:u w:color="000000"/>
          <w:lang w:val="pt-PT"/>
          <w14:textOutline w14:w="12700" w14:cap="flat" w14:cmpd="sng" w14:algn="ctr">
            <w14:noFill/>
            <w14:prstDash w14:val="solid"/>
            <w14:miter w14:lim="400000"/>
          </w14:textOutline>
        </w:rPr>
        <w:t>Cómo ocurren nuestros procesos cr</w:t>
      </w:r>
      <w:r>
        <w:rPr>
          <w:rStyle w:val="Nenhum"/>
          <w:rFonts w:cs="Arial Unicode MS"/>
          <w:color w:val="000000"/>
          <w:u w:color="000000"/>
          <w:lang w:val="pt-PT"/>
          <w14:textOutline w14:w="12700" w14:cap="flat" w14:cmpd="sng" w14:algn="ctr">
            <w14:noFill/>
            <w14:prstDash w14:val="solid"/>
            <w14:miter w14:lim="400000"/>
          </w14:textOutline>
        </w:rPr>
        <w:t xml:space="preserve">eativos colectivos?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El taller o grupo es un entorno seguro donde puedo decir y decidir? </w:t>
      </w:r>
      <w:r>
        <w:rPr>
          <w:rStyle w:val="Nenhum"/>
          <w:rFonts w:cs="Arial Unicode MS"/>
          <w:color w:val="000000"/>
          <w:u w:color="000000"/>
          <w:lang w:val="es-ES_tradnl"/>
          <w14:textOutline w14:w="12700" w14:cap="flat" w14:cmpd="sng" w14:algn="ctr">
            <w14:noFill/>
            <w14:prstDash w14:val="solid"/>
            <w14:miter w14:lim="400000"/>
          </w14:textOutline>
        </w:rPr>
        <w:t>¿Me siento có</w:t>
      </w:r>
      <w:r>
        <w:rPr>
          <w:rStyle w:val="Nenhum"/>
          <w:rFonts w:cs="Arial Unicode MS"/>
          <w:color w:val="000000"/>
          <w:u w:color="000000"/>
          <w:lang w:val="pt-PT"/>
          <w14:textOutline w14:w="12700" w14:cap="flat" w14:cmpd="sng" w14:algn="ctr">
            <w14:noFill/>
            <w14:prstDash w14:val="solid"/>
            <w14:miter w14:lim="400000"/>
          </w14:textOutline>
        </w:rPr>
        <w:t xml:space="preserve">modo allí?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He cambiado mi estilo de vida, mis hábitos cotidianos, mi acercamiento con las artes?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Puedes ejemplificar desafíos, dificultades o situaciones problemáticas en el proceso de formación teatral o proceso de intercambio de saberes con sus directores?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Mi familia apoya esta elección de vida?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Cuáles son sus aspiraciones/proyecciones para vivir del arte?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El quehacer escénico como una práctica profesional o una actividad amateur secundaria en mi vida?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Otra acción en la UArtes fue la convocatoria</w:t>
      </w:r>
      <w:r>
        <w:rPr>
          <w:rStyle w:val="Nenhum"/>
          <w:rFonts w:eastAsia="Times New Roman"/>
          <w:color w:val="000000"/>
          <w:u w:color="000000"/>
          <w:vertAlign w:val="superscript"/>
          <w:lang w:val="pt-PT"/>
          <w14:textOutline w14:w="12700" w14:cap="flat" w14:cmpd="sng" w14:algn="ctr">
            <w14:noFill/>
            <w14:prstDash w14:val="solid"/>
            <w14:miter w14:lim="400000"/>
          </w14:textOutline>
        </w:rPr>
        <w:footnoteReference w:id="5"/>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pt-PT"/>
          <w14:textOutline w14:w="12700" w14:cap="flat" w14:cmpd="sng" w14:algn="ctr">
            <w14:noFill/>
            <w14:prstDash w14:val="solid"/>
            <w14:miter w14:lim="400000"/>
          </w14:textOutline>
        </w:rPr>
        <w:t>Un</w:t>
      </w:r>
      <w:r>
        <w:rPr>
          <w:rStyle w:val="Nenhum"/>
          <w:rFonts w:cs="Arial Unicode MS"/>
          <w:i/>
          <w:iCs/>
          <w:color w:val="000000"/>
          <w:u w:color="000000"/>
          <w:lang w:val="es-ES_tradnl"/>
          <w14:textOutline w14:w="12700" w14:cap="flat" w14:cmpd="sng" w14:algn="ctr">
            <w14:noFill/>
            <w14:prstDash w14:val="solid"/>
            <w14:miter w14:lim="400000"/>
          </w14:textOutline>
        </w:rPr>
        <w:t xml:space="preserve"> </w:t>
      </w:r>
      <w:r>
        <w:rPr>
          <w:rStyle w:val="Nenhum"/>
          <w:rFonts w:cs="Arial Unicode MS"/>
          <w:i/>
          <w:iCs/>
          <w:color w:val="000000"/>
          <w:u w:color="000000"/>
          <w:lang w:val="pt-PT"/>
          <w14:textOutline w14:w="12700" w14:cap="flat" w14:cmpd="sng" w14:algn="ctr">
            <w14:noFill/>
            <w14:prstDash w14:val="solid"/>
            <w14:miter w14:lim="400000"/>
          </w14:textOutline>
        </w:rPr>
        <w:t>P</w:t>
      </w:r>
      <w:r>
        <w:rPr>
          <w:rStyle w:val="Nenhum"/>
          <w:rFonts w:cs="Arial Unicode MS"/>
          <w:i/>
          <w:iCs/>
          <w:color w:val="000000"/>
          <w:u w:color="000000"/>
          <w:lang w:val="es-ES_tradnl"/>
          <w14:textOutline w14:w="12700" w14:cap="flat" w14:cmpd="sng" w14:algn="ctr">
            <w14:noFill/>
            <w14:prstDash w14:val="solid"/>
            <w14:miter w14:lim="400000"/>
          </w14:textOutline>
        </w:rPr>
        <w:t xml:space="preserve">ie en las </w:t>
      </w:r>
      <w:r>
        <w:rPr>
          <w:rStyle w:val="Nenhum"/>
          <w:rFonts w:cs="Arial Unicode MS"/>
          <w:i/>
          <w:iCs/>
          <w:color w:val="000000"/>
          <w:u w:color="000000"/>
          <w:lang w:val="pt-PT"/>
          <w14:textOutline w14:w="12700" w14:cap="flat" w14:cmpd="sng" w14:algn="ctr">
            <w14:noFill/>
            <w14:prstDash w14:val="solid"/>
            <w14:miter w14:lim="400000"/>
          </w14:textOutline>
        </w:rPr>
        <w:t>T</w:t>
      </w:r>
      <w:r>
        <w:rPr>
          <w:rStyle w:val="Nenhum"/>
          <w:rFonts w:cs="Arial Unicode MS"/>
          <w:i/>
          <w:iCs/>
          <w:color w:val="000000"/>
          <w:u w:color="000000"/>
          <w:lang w:val="es-ES_tradnl"/>
          <w14:textOutline w14:w="12700" w14:cap="flat" w14:cmpd="sng" w14:algn="ctr">
            <w14:noFill/>
            <w14:prstDash w14:val="solid"/>
            <w14:miter w14:lim="400000"/>
          </w14:textOutline>
        </w:rPr>
        <w:t>ablas</w:t>
      </w:r>
      <w:r>
        <w:rPr>
          <w:rStyle w:val="Nenhum"/>
          <w:rFonts w:cs="Arial Unicode MS"/>
          <w:color w:val="000000"/>
          <w:u w:color="000000"/>
          <w:lang w:val="pt-PT"/>
          <w14:textOutline w14:w="12700" w14:cap="flat" w14:cmpd="sng" w14:algn="ctr">
            <w14:noFill/>
            <w14:prstDash w14:val="solid"/>
            <w14:miter w14:lim="400000"/>
          </w14:textOutline>
        </w:rPr>
        <w:t xml:space="preserve"> pero quedó trunca por la pandemia mundial del Covid-19. En diciembre 2019 hicimos un llamado a la ciudadanía para que se involucre en un montaje escénico. Alrededor de 200 personas se inscribieron, ninguna con experiencia escénica. De estas personas, 80 acudieron a las sesiones preparatorias. Sus edades fluctuaron entre los 17 y 54 años, algunas de las cuales estudiaban en diversas carreras de la UArtes.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En el cronograma estaba previsto que a finales de enero 2020 responderían a una encuesta y que entre marzo y julio 2020 participarían de un taller de teatro, en dos jornadas, miércoles o viernes, de 17h00 a 20h00, en dos sedes distintas que forman parte de la universidad: el Edificio Tábara y el ITAE, donde estarían a cargo Marcelo Leyton y Lorena Toro, docentes de la UArtes. Destacamos un fragmento de una noticia publicada acerca de esta iniciativa:</w:t>
      </w:r>
    </w:p>
    <w:p w:rsidR="00DF1F3F" w:rsidRPr="00800E1A" w:rsidRDefault="00BE1283" w:rsidP="001655B7">
      <w:pPr>
        <w:tabs>
          <w:tab w:val="left" w:pos="720"/>
          <w:tab w:val="left" w:pos="1440"/>
          <w:tab w:val="left" w:pos="2880"/>
          <w:tab w:val="left" w:pos="2977"/>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Maité Martínez, por ejemplo, cursa el cuarto semestre de la carrera de Psicología en la Universidad Salesiana y contó que al enterarse por Instagram de la convocatoria no lo dudó y se dio tiempo. "Me pareció increíble que la Universidad de las Artes ofreciera este espacio a la colectividad. Es una oportunidad grandísima poder nutrirse de los profesores y de la grupalidad, esencial en estos movimientos artísticos", expresó. Mientras Jesús López y Daniela Dyer, quienes están en el primer semestre de Creación Teatral, coincidieron en que llegaron a "Un Pie en las tablas" atraídos por la participación de docentes con amplia trayectoria. "Queremos aprender más de las técnicas y las metodologías, y ver el proceso de aquellos con ninguna experiencia en el teatro". Con igual entusiasmo Angie Fernández, de 23 años, contó que tras suspender sus estudios de enfermería en el Tecnológico Bolivariano participar en un taller de teatro "se presentó como una nueva y gran oportunidad” (Página web de la UArtes</w:t>
      </w:r>
      <w:r>
        <w:rPr>
          <w:rStyle w:val="Nenhum"/>
          <w:rFonts w:eastAsia="Times New Roman"/>
          <w:color w:val="000000"/>
          <w:sz w:val="20"/>
          <w:szCs w:val="20"/>
          <w:u w:color="000000"/>
          <w:vertAlign w:val="superscript"/>
          <w14:textOutline w14:w="12700" w14:cap="flat" w14:cmpd="sng" w14:algn="ctr">
            <w14:noFill/>
            <w14:prstDash w14:val="solid"/>
            <w14:miter w14:lim="400000"/>
          </w14:textOutline>
        </w:rPr>
        <w:footnoteReference w:id="6"/>
      </w:r>
      <w:r>
        <w:rPr>
          <w:rStyle w:val="Nenhum"/>
          <w:rFonts w:cs="Arial Unicode MS"/>
          <w:color w:val="000000"/>
          <w:sz w:val="20"/>
          <w:szCs w:val="20"/>
          <w:u w:color="000000"/>
          <w:lang w:val="pt-PT"/>
          <w14:textOutline w14:w="12700" w14:cap="flat" w14:cmpd="sng" w14:algn="ctr">
            <w14:noFill/>
            <w14:prstDash w14:val="solid"/>
            <w14:miter w14:lim="400000"/>
          </w14:textOutline>
        </w:rPr>
        <w:t>, 2020)</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val="single"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el Anexo</w:t>
      </w:r>
      <w:r w:rsidR="00C45971">
        <w:rPr>
          <w:rStyle w:val="Nenhum"/>
          <w:rFonts w:cs="Arial Unicode MS"/>
          <w:color w:val="000000"/>
          <w:u w:color="000000"/>
          <w:lang w:val="pt-PT"/>
          <w14:textOutline w14:w="12700" w14:cap="flat" w14:cmpd="sng" w14:algn="ctr">
            <w14:noFill/>
            <w14:prstDash w14:val="solid"/>
            <w14:miter w14:lim="400000"/>
          </w14:textOutline>
        </w:rPr>
        <w:t xml:space="preserve"> I</w:t>
      </w:r>
      <w:r>
        <w:rPr>
          <w:rStyle w:val="Nenhum"/>
          <w:rFonts w:cs="Arial Unicode MS"/>
          <w:color w:val="000000"/>
          <w:u w:color="000000"/>
          <w:lang w:val="pt-PT"/>
          <w14:textOutline w14:w="12700" w14:cap="flat" w14:cmpd="sng" w14:algn="ctr">
            <w14:noFill/>
            <w14:prstDash w14:val="solid"/>
            <w14:miter w14:lim="400000"/>
          </w14:textOutline>
        </w:rPr>
        <w:t xml:space="preserve"> constan las personas que participaron de la encuesta en el marco de </w:t>
      </w:r>
      <w:r>
        <w:rPr>
          <w:rStyle w:val="Nenhum"/>
          <w:rFonts w:cs="Arial Unicode MS"/>
          <w:i/>
          <w:iCs/>
          <w:color w:val="000000"/>
          <w:u w:color="000000"/>
          <w:lang w:val="pt-PT"/>
          <w14:textOutline w14:w="12700" w14:cap="flat" w14:cmpd="sng" w14:algn="ctr">
            <w14:noFill/>
            <w14:prstDash w14:val="solid"/>
            <w14:miter w14:lim="400000"/>
          </w14:textOutline>
        </w:rPr>
        <w:t>Un Pie en las Tablas</w:t>
      </w:r>
      <w:r>
        <w:rPr>
          <w:rStyle w:val="Nenhum"/>
          <w:rFonts w:cs="Arial Unicode MS"/>
          <w:color w:val="000000"/>
          <w:u w:color="000000"/>
          <w:lang w:val="pt-PT"/>
          <w14:textOutline w14:w="12700" w14:cap="flat" w14:cmpd="sng" w14:algn="ctr">
            <w14:noFill/>
            <w14:prstDash w14:val="solid"/>
            <w14:miter w14:lim="400000"/>
          </w14:textOutline>
        </w:rPr>
        <w:t xml:space="preserve">. Paralelamente desde la UArtes organizamos teatro foros con tres grupos de teatro universitario. El primero ocurrió el 16 de enero de 2020 en las instalaciones de Teatro Arawa para debatir sobre la obra </w:t>
      </w:r>
      <w:r>
        <w:rPr>
          <w:rStyle w:val="Nenhum"/>
          <w:rFonts w:cs="Arial Unicode MS"/>
          <w:i/>
          <w:iCs/>
          <w:color w:val="000000"/>
          <w:u w:color="000000"/>
          <w:lang w:val="pt-PT"/>
          <w14:textOutline w14:w="12700" w14:cap="flat" w14:cmpd="sng" w14:algn="ctr">
            <w14:noFill/>
            <w14:prstDash w14:val="solid"/>
            <w14:miter w14:lim="400000"/>
          </w14:textOutline>
        </w:rPr>
        <w:t>Ecdisis en tiempos sombríos</w:t>
      </w:r>
      <w:r>
        <w:rPr>
          <w:rStyle w:val="Nenhum"/>
          <w:rFonts w:cs="Arial Unicode MS"/>
          <w:color w:val="000000"/>
          <w:u w:color="000000"/>
          <w:lang w:val="pt-PT"/>
          <w14:textOutline w14:w="12700" w14:cap="flat" w14:cmpd="sng" w14:algn="ctr">
            <w14:noFill/>
            <w14:prstDash w14:val="solid"/>
            <w14:miter w14:lim="400000"/>
          </w14:textOutline>
        </w:rPr>
        <w:t xml:space="preserve">. Los otros dos foros </w:t>
      </w: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se realizaron a través de la plataforma Zoom: el del Grupo Katharsis fue el 3 de julio y el Grupo de Teatro ESPOL se dio el 28 de julio de 2020. </w:t>
      </w:r>
      <w:r>
        <w:rPr>
          <w:rStyle w:val="Nenhum"/>
          <w:rFonts w:cs="Arial Unicode MS"/>
          <w:color w:val="000000"/>
          <w:u w:color="000000"/>
          <w:lang w:val="es-ES_tradnl"/>
          <w14:textOutline w14:w="12700" w14:cap="flat" w14:cmpd="sng" w14:algn="ctr">
            <w14:noFill/>
            <w14:prstDash w14:val="solid"/>
            <w14:miter w14:lim="400000"/>
          </w14:textOutline>
        </w:rPr>
        <w:t>En mi rol de moderadora motiv</w:t>
      </w:r>
      <w:r>
        <w:rPr>
          <w:rStyle w:val="Nenhum"/>
          <w:rFonts w:cs="Arial Unicode MS"/>
          <w:color w:val="000000"/>
          <w:u w:color="000000"/>
          <w:lang w:val="fr-FR"/>
          <w14:textOutline w14:w="12700" w14:cap="flat" w14:cmpd="sng" w14:algn="ctr">
            <w14:noFill/>
            <w14:prstDash w14:val="solid"/>
            <w14:miter w14:lim="400000"/>
          </w14:textOutline>
        </w:rPr>
        <w:t xml:space="preserve">é </w:t>
      </w:r>
      <w:r>
        <w:rPr>
          <w:rStyle w:val="Nenhum"/>
          <w:rFonts w:cs="Arial Unicode MS"/>
          <w:color w:val="000000"/>
          <w:u w:color="000000"/>
          <w:lang w:val="es-ES_tradnl"/>
          <w14:textOutline w14:w="12700" w14:cap="flat" w14:cmpd="sng" w14:algn="ctr">
            <w14:noFill/>
            <w14:prstDash w14:val="solid"/>
            <w14:miter w14:lim="400000"/>
          </w14:textOutline>
        </w:rPr>
        <w:t>el di</w:t>
      </w:r>
      <w:r w:rsidRPr="00800E1A">
        <w:rPr>
          <w:rStyle w:val="Nenhum"/>
          <w:rFonts w:cs="Arial Unicode MS"/>
          <w:color w:val="000000"/>
          <w:u w:color="000000"/>
          <w:lang w:val="es-EC"/>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logo entre el elenco y estudiant</w:t>
      </w:r>
      <w:r>
        <w:rPr>
          <w:rStyle w:val="Nenhum"/>
          <w:rFonts w:cs="Arial Unicode MS"/>
          <w:color w:val="000000"/>
          <w:u w:color="000000"/>
          <w:lang w:val="pt-PT"/>
          <w14:textOutline w14:w="12700" w14:cap="flat" w14:cmpd="sng" w14:algn="ctr">
            <w14:noFill/>
            <w14:prstDash w14:val="solid"/>
            <w14:miter w14:lim="400000"/>
          </w14:textOutline>
        </w:rPr>
        <w:t>ado</w:t>
      </w:r>
      <w:r>
        <w:rPr>
          <w:rStyle w:val="Nenhum"/>
          <w:rFonts w:cs="Arial Unicode MS"/>
          <w:color w:val="000000"/>
          <w:u w:color="000000"/>
          <w:lang w:val="es-ES_tradnl"/>
          <w14:textOutline w14:w="12700" w14:cap="flat" w14:cmpd="sng" w14:algn="ctr">
            <w14:noFill/>
            <w14:prstDash w14:val="solid"/>
            <w14:miter w14:lim="400000"/>
          </w14:textOutline>
        </w:rPr>
        <w:t xml:space="preserve"> de Nivelación de la UArtes que </w:t>
      </w:r>
      <w:r>
        <w:rPr>
          <w:rStyle w:val="Nenhum"/>
          <w:rFonts w:cs="Arial Unicode MS"/>
          <w:color w:val="000000"/>
          <w:u w:color="000000"/>
          <w:lang w:val="pt-PT"/>
          <w14:textOutline w14:w="12700" w14:cap="flat" w14:cmpd="sng" w14:algn="ctr">
            <w14:noFill/>
            <w14:prstDash w14:val="solid"/>
            <w14:miter w14:lim="400000"/>
          </w14:textOutline>
        </w:rPr>
        <w:t>asistieron</w:t>
      </w:r>
      <w:r>
        <w:rPr>
          <w:rStyle w:val="Nenhum"/>
          <w:rFonts w:cs="Arial Unicode MS"/>
          <w:color w:val="000000"/>
          <w:u w:color="000000"/>
          <w:lang w:val="es-ES_tradnl"/>
          <w14:textOutline w14:w="12700" w14:cap="flat" w14:cmpd="sng" w14:algn="ctr">
            <w14:noFill/>
            <w14:prstDash w14:val="solid"/>
            <w14:miter w14:lim="400000"/>
          </w14:textOutline>
        </w:rPr>
        <w:t xml:space="preserve"> para reflexionar sobre las complejidades </w:t>
      </w:r>
      <w:r>
        <w:rPr>
          <w:rStyle w:val="Nenhum"/>
          <w:rFonts w:cs="Arial Unicode MS"/>
          <w:color w:val="000000"/>
          <w:u w:color="000000"/>
          <w:lang w:val="pt-PT"/>
          <w14:textOutline w14:w="12700" w14:cap="flat" w14:cmpd="sng" w14:algn="ctr">
            <w14:noFill/>
            <w14:prstDash w14:val="solid"/>
            <w14:miter w14:lim="400000"/>
          </w14:textOutline>
        </w:rPr>
        <w:t>de</w:t>
      </w:r>
      <w:r>
        <w:rPr>
          <w:rStyle w:val="Nenhum"/>
          <w:rFonts w:cs="Arial Unicode MS"/>
          <w:color w:val="000000"/>
          <w:u w:color="000000"/>
          <w:lang w:val="es-ES_tradnl"/>
          <w14:textOutline w14:w="12700" w14:cap="flat" w14:cmpd="sng" w14:algn="ctr">
            <w14:noFill/>
            <w14:prstDash w14:val="solid"/>
            <w14:miter w14:lim="400000"/>
          </w14:textOutline>
        </w:rPr>
        <w:t xml:space="preserve"> la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 xml:space="preserve">reación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olectiva, las negociaciones y los aprendizajes al interior de un grupo al que lo moviliza la pasión por la pr</w:t>
      </w:r>
      <w:r w:rsidRPr="00800E1A">
        <w:rPr>
          <w:rStyle w:val="Nenhum"/>
          <w:rFonts w:cs="Arial Unicode MS"/>
          <w:color w:val="000000"/>
          <w:u w:color="000000"/>
          <w:lang w:val="es-EC"/>
          <w14:textOutline w14:w="12700" w14:cap="flat" w14:cmpd="sng" w14:algn="ctr">
            <w14:noFill/>
            <w14:prstDash w14:val="solid"/>
            <w14:miter w14:lim="400000"/>
          </w14:textOutline>
        </w:rPr>
        <w:t>á</w:t>
      </w:r>
      <w:r>
        <w:rPr>
          <w:rStyle w:val="Nenhum"/>
          <w:rFonts w:cs="Arial Unicode MS"/>
          <w:color w:val="000000"/>
          <w:u w:color="000000"/>
          <w:lang w:val="it-IT"/>
          <w14:textOutline w14:w="12700" w14:cap="flat" w14:cmpd="sng" w14:algn="ctr">
            <w14:noFill/>
            <w14:prstDash w14:val="solid"/>
            <w14:miter w14:lim="400000"/>
          </w14:textOutline>
        </w:rPr>
        <w:t>ctica teatral.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Además como parte de la investigación se ejecutaron videoentrevistas con el estudiantado de los cuatro grupos de teatro universitario. Nos enfocamos en preguntarles lo siguiente: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lo aprendido en el grupo de teatro universitario ha repercutido en otras dimensiones de tu vida?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llegar a manejar la exposición ante el público en una puesta en escena?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se construye la narrativa de la obra desde los ensayos?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funciona el manejo de las emociones durante las interpretaciones teatrales?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influye el público en la creación teatral y definir la puesta en escena?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funciona la creación colectiva y la vinculación a la comunidad desde los procesos de creación teatral?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combinar la creación junto con las narrativas políticas para contar una historia para el teatro?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Cuáles son los motivos para pertenecer en un grupo de teatro universitario? Al entrar al teatro por primera vez,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cuál fue el mayor desafío y cómo lograste superarlo?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Cuáles aspectos generales y específicos son necesarios enfocarse para la interpretación de un personaje?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w:t>
      </w:r>
      <w:r w:rsidR="003B5B47">
        <w:rPr>
          <w:rStyle w:val="Nenhum"/>
          <w:rFonts w:cs="Arial Unicode MS"/>
          <w:color w:val="000000"/>
          <w:u w:color="000000"/>
          <w:lang w:val="pt-PT"/>
          <w14:textOutline w14:w="12700" w14:cap="flat" w14:cmpd="sng" w14:algn="ctr">
            <w14:noFill/>
            <w14:prstDash w14:val="solid"/>
            <w14:miter w14:lim="400000"/>
          </w14:textOutline>
        </w:rPr>
        <w:t>influyen</w:t>
      </w:r>
      <w:r>
        <w:rPr>
          <w:rStyle w:val="Nenhum"/>
          <w:rFonts w:cs="Arial Unicode MS"/>
          <w:color w:val="000000"/>
          <w:u w:color="000000"/>
          <w:lang w:val="pt-PT"/>
          <w14:textOutline w14:w="12700" w14:cap="flat" w14:cmpd="sng" w14:algn="ctr">
            <w14:noFill/>
            <w14:prstDash w14:val="solid"/>
            <w14:miter w14:lim="400000"/>
          </w14:textOutline>
        </w:rPr>
        <w:t xml:space="preserve"> las relaciones y vínculos con los compa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 xml:space="preserve">eros del grupo universitario de teatro?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Cómo relaciona el cuerpo con el mensaje para lograr la puesta en escena durante la obra de teatro?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Qué requisitos debe tener un actor para dejar de ser aficionado y convertirse en profesional?</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Cómo lograr que los integrantes nuevos de los grupos de teatro universitario pasen del juego dramático al teatro?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Con todos estos insumos </w:t>
      </w:r>
      <w:r>
        <w:rPr>
          <w:rStyle w:val="Nenhum"/>
          <w:rFonts w:cs="Arial Unicode MS"/>
          <w:color w:val="000000"/>
          <w:u w:color="000000"/>
          <w:lang w:val="es-ES_tradnl"/>
          <w14:textOutline w14:w="12700" w14:cap="flat" w14:cmpd="sng" w14:algn="ctr">
            <w14:noFill/>
            <w14:prstDash w14:val="solid"/>
            <w14:miter w14:lim="400000"/>
          </w14:textOutline>
        </w:rPr>
        <w:t>busca</w:t>
      </w:r>
      <w:r>
        <w:rPr>
          <w:rStyle w:val="Nenhum"/>
          <w:rFonts w:cs="Arial Unicode MS"/>
          <w:color w:val="000000"/>
          <w:u w:color="000000"/>
          <w:lang w:val="pt-PT"/>
          <w14:textOutline w14:w="12700" w14:cap="flat" w14:cmpd="sng" w14:algn="ctr">
            <w14:noFill/>
            <w14:prstDash w14:val="solid"/>
            <w14:miter w14:lim="400000"/>
          </w14:textOutline>
        </w:rPr>
        <w:t>mos</w:t>
      </w:r>
      <w:r>
        <w:rPr>
          <w:rStyle w:val="Nenhum"/>
          <w:rFonts w:cs="Arial Unicode MS"/>
          <w:color w:val="000000"/>
          <w:u w:color="000000"/>
          <w:lang w:val="es-ES_tradnl"/>
          <w14:textOutline w14:w="12700" w14:cap="flat" w14:cmpd="sng" w14:algn="ctr">
            <w14:noFill/>
            <w14:prstDash w14:val="solid"/>
            <w14:miter w14:lim="400000"/>
          </w14:textOutline>
        </w:rPr>
        <w:t xml:space="preserve"> generar un nexo</w:t>
      </w:r>
      <w:r>
        <w:rPr>
          <w:rStyle w:val="Nenhum"/>
          <w:rFonts w:cs="Arial Unicode MS"/>
          <w:color w:val="000000"/>
          <w:u w:color="000000"/>
          <w:lang w:val="pt-PT"/>
          <w14:textOutline w14:w="12700" w14:cap="flat" w14:cmpd="sng" w14:algn="ctr">
            <w14:noFill/>
            <w14:prstDash w14:val="solid"/>
            <w14:miter w14:lim="400000"/>
          </w14:textOutline>
        </w:rPr>
        <w:t xml:space="preserve"> metodológico</w:t>
      </w:r>
      <w:r>
        <w:rPr>
          <w:rStyle w:val="Nenhum"/>
          <w:rFonts w:cs="Arial Unicode MS"/>
          <w:color w:val="000000"/>
          <w:u w:color="000000"/>
          <w:lang w:val="es-ES_tradnl"/>
          <w14:textOutline w14:w="12700" w14:cap="flat" w14:cmpd="sng" w14:algn="ctr">
            <w14:noFill/>
            <w14:prstDash w14:val="solid"/>
            <w14:miter w14:lim="400000"/>
          </w14:textOutline>
        </w:rPr>
        <w:t xml:space="preserve"> entre la educación formal y la no formal, porque</w:t>
      </w:r>
      <w:r>
        <w:rPr>
          <w:rStyle w:val="Nenhum"/>
          <w:rFonts w:cs="Arial Unicode MS"/>
          <w:color w:val="000000"/>
          <w:u w:color="000000"/>
          <w:lang w:val="pt-PT"/>
          <w14:textOutline w14:w="12700" w14:cap="flat" w14:cmpd="sng" w14:algn="ctr">
            <w14:noFill/>
            <w14:prstDash w14:val="solid"/>
            <w14:miter w14:lim="400000"/>
          </w14:textOutline>
        </w:rPr>
        <w:t xml:space="preserve"> los</w:t>
      </w:r>
      <w:r>
        <w:rPr>
          <w:rStyle w:val="Nenhum"/>
          <w:rFonts w:cs="Arial Unicode MS"/>
          <w:color w:val="000000"/>
          <w:u w:color="000000"/>
          <w:lang w:val="es-ES_tradnl"/>
          <w14:textOutline w14:w="12700" w14:cap="flat" w14:cmpd="sng" w14:algn="ctr">
            <w14:noFill/>
            <w14:prstDash w14:val="solid"/>
            <w14:miter w14:lim="400000"/>
          </w14:textOutline>
        </w:rPr>
        <w:t xml:space="preserve"> grupos de teatro universitario tienen años de trayectoria y </w:t>
      </w:r>
      <w:r>
        <w:rPr>
          <w:rStyle w:val="Nenhum"/>
          <w:rFonts w:cs="Arial Unicode MS"/>
          <w:color w:val="000000"/>
          <w:u w:color="000000"/>
          <w:lang w:val="pt-PT"/>
          <w14:textOutline w14:w="12700" w14:cap="flat" w14:cmpd="sng" w14:algn="ctr">
            <w14:noFill/>
            <w14:prstDash w14:val="solid"/>
            <w14:miter w14:lim="400000"/>
          </w14:textOutline>
        </w:rPr>
        <w:t>sus</w:t>
      </w:r>
      <w:r>
        <w:rPr>
          <w:rStyle w:val="Nenhum"/>
          <w:rFonts w:cs="Arial Unicode MS"/>
          <w:color w:val="000000"/>
          <w:u w:color="000000"/>
          <w:lang w:val="es-ES_tradnl"/>
          <w14:textOutline w14:w="12700" w14:cap="flat" w14:cmpd="sng" w14:algn="ctr">
            <w14:noFill/>
            <w14:prstDash w14:val="solid"/>
            <w14:miter w14:lim="400000"/>
          </w14:textOutline>
        </w:rPr>
        <w:t xml:space="preserve"> saberes</w:t>
      </w:r>
      <w:r>
        <w:rPr>
          <w:rStyle w:val="Nenhum"/>
          <w:rFonts w:cs="Arial Unicode MS"/>
          <w:color w:val="000000"/>
          <w:u w:color="000000"/>
          <w:lang w:val="pt-PT"/>
          <w14:textOutline w14:w="12700" w14:cap="flat" w14:cmpd="sng" w14:algn="ctr">
            <w14:noFill/>
            <w14:prstDash w14:val="solid"/>
            <w14:miter w14:lim="400000"/>
          </w14:textOutline>
        </w:rPr>
        <w:t>, prácticas y conocimientos era</w:t>
      </w:r>
      <w:r>
        <w:rPr>
          <w:rStyle w:val="Nenhum"/>
          <w:rFonts w:cs="Arial Unicode MS"/>
          <w:color w:val="000000"/>
          <w:u w:color="000000"/>
          <w:lang w:val="es-ES_tradnl"/>
          <w14:textOutline w14:w="12700" w14:cap="flat" w14:cmpd="sng" w14:algn="ctr">
            <w14:noFill/>
            <w14:prstDash w14:val="solid"/>
            <w14:miter w14:lim="400000"/>
          </w14:textOutline>
        </w:rPr>
        <w:t>n importantes</w:t>
      </w:r>
      <w:r>
        <w:rPr>
          <w:rStyle w:val="Nenhum"/>
          <w:rFonts w:cs="Arial Unicode MS"/>
          <w:color w:val="000000"/>
          <w:u w:color="000000"/>
          <w:lang w:val="pt-PT"/>
          <w14:textOutline w14:w="12700" w14:cap="flat" w14:cmpd="sng" w14:algn="ctr">
            <w14:noFill/>
            <w14:prstDash w14:val="solid"/>
            <w14:miter w14:lim="400000"/>
          </w14:textOutline>
        </w:rPr>
        <w:t xml:space="preserve"> y válidos</w:t>
      </w:r>
      <w:r>
        <w:rPr>
          <w:rStyle w:val="Nenhum"/>
          <w:rFonts w:cs="Arial Unicode MS"/>
          <w:color w:val="000000"/>
          <w:u w:color="000000"/>
          <w:lang w:val="es-ES_tradnl"/>
          <w14:textOutline w14:w="12700" w14:cap="flat" w14:cmpd="sng" w14:algn="ctr">
            <w14:noFill/>
            <w14:prstDash w14:val="solid"/>
            <w14:miter w14:lim="400000"/>
          </w14:textOutline>
        </w:rPr>
        <w:t xml:space="preserve"> para </w:t>
      </w:r>
      <w:r>
        <w:rPr>
          <w:rStyle w:val="Nenhum"/>
          <w:rFonts w:cs="Arial Unicode MS"/>
          <w:color w:val="000000"/>
          <w:u w:color="000000"/>
          <w:lang w:val="pt-PT"/>
          <w14:textOutline w14:w="12700" w14:cap="flat" w14:cmpd="sng" w14:algn="ctr">
            <w14:noFill/>
            <w14:prstDash w14:val="solid"/>
            <w14:miter w14:lim="400000"/>
          </w14:textOutline>
        </w:rPr>
        <w:t xml:space="preserve">la comunidad aficionada por el teatro. Es decir llegamos a una reflexión sobre una práctica artística amateur que puede abrirse camino hacia una profesionalización.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Es a partir del relato histórico y de las prácticas aficionadas de gran envergadura en los 60 que se crea un sujeto político desde su desarrollo en el arte teatral, potenciando no solo su conocimiento como seres autónomos sino más importante aún su incidencia como sujetos sociales, agentes activos de un pueblo que debe reconocer y reconocerse en su identidad (Farías, 2020). También exploramos</w:t>
      </w:r>
      <w:r>
        <w:rPr>
          <w:rStyle w:val="Nenhum"/>
          <w:rFonts w:cs="Arial Unicode MS"/>
          <w:color w:val="000000"/>
          <w:u w:color="000000"/>
          <w:lang w:val="it-IT"/>
          <w14:textOutline w14:w="12700" w14:cap="flat" w14:cmpd="sng" w14:algn="ctr">
            <w14:noFill/>
            <w14:prstDash w14:val="solid"/>
            <w14:miter w14:lim="400000"/>
          </w14:textOutline>
        </w:rPr>
        <w:t xml:space="preserve"> una pedagog</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it-IT"/>
          <w14:textOutline w14:w="12700" w14:cap="flat" w14:cmpd="sng" w14:algn="ctr">
            <w14:noFill/>
            <w14:prstDash w14:val="solid"/>
            <w14:miter w14:lim="400000"/>
          </w14:textOutline>
        </w:rPr>
        <w:t xml:space="preserve">a propia del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it-IT"/>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it-IT"/>
          <w14:textOutline w14:w="12700" w14:cap="flat" w14:cmpd="sng" w14:algn="ctr">
            <w14:noFill/>
            <w14:prstDash w14:val="solid"/>
            <w14:miter w14:lim="400000"/>
          </w14:textOutline>
        </w:rPr>
        <w:t>niversitario</w:t>
      </w:r>
      <w:r>
        <w:rPr>
          <w:rStyle w:val="Nenhum"/>
          <w:rFonts w:cs="Arial Unicode MS"/>
          <w:color w:val="000000"/>
          <w:u w:color="000000"/>
          <w:lang w:val="pt-PT"/>
          <w14:textOutline w14:w="12700" w14:cap="flat" w14:cmpd="sng" w14:algn="ctr">
            <w14:noFill/>
            <w14:prstDash w14:val="solid"/>
            <w14:miter w14:lim="400000"/>
          </w14:textOutline>
        </w:rPr>
        <w:t xml:space="preserve"> donde se sistematizan procesos y </w:t>
      </w:r>
      <w:r w:rsidRPr="00800E1A">
        <w:rPr>
          <w:rStyle w:val="Nenhum"/>
          <w:rFonts w:cs="Arial Unicode MS"/>
          <w:color w:val="000000"/>
          <w:u w:color="000000"/>
          <w:lang w:val="es-EC"/>
          <w14:textOutline w14:w="12700" w14:cap="flat" w14:cmpd="sng" w14:algn="ctr">
            <w14:noFill/>
            <w14:prstDash w14:val="solid"/>
            <w14:miter w14:lim="400000"/>
          </w14:textOutline>
        </w:rPr>
        <w:t>diná</w:t>
      </w:r>
      <w:r>
        <w:rPr>
          <w:rStyle w:val="Nenhum"/>
          <w:rFonts w:cs="Arial Unicode MS"/>
          <w:color w:val="000000"/>
          <w:u w:color="000000"/>
          <w:lang w:val="es-ES_tradnl"/>
          <w14:textOutline w14:w="12700" w14:cap="flat" w14:cmpd="sng" w14:algn="ctr">
            <w14:noFill/>
            <w14:prstDash w14:val="solid"/>
            <w14:miter w14:lim="400000"/>
          </w14:textOutline>
        </w:rPr>
        <w:t xml:space="preserve">micas de creación, producción, </w:t>
      </w:r>
      <w:r>
        <w:rPr>
          <w:rStyle w:val="Nenhum"/>
          <w:rFonts w:cs="Arial Unicode MS"/>
          <w:color w:val="000000"/>
          <w:u w:color="000000"/>
          <w:lang w:val="es-ES_tradnl"/>
          <w14:textOutline w14:w="12700" w14:cap="flat" w14:cmpd="sng" w14:algn="ctr">
            <w14:noFill/>
            <w14:prstDash w14:val="solid"/>
            <w14:miter w14:lim="400000"/>
          </w14:textOutline>
        </w:rPr>
        <w:lastRenderedPageBreak/>
        <w:t>circulació</w:t>
      </w:r>
      <w:r w:rsidRPr="00800E1A">
        <w:rPr>
          <w:rStyle w:val="Nenhum"/>
          <w:rFonts w:cs="Arial Unicode MS"/>
          <w:color w:val="000000"/>
          <w:u w:color="000000"/>
          <w:lang w:val="es-EC"/>
          <w14:textOutline w14:w="12700" w14:cap="flat" w14:cmpd="sng" w14:algn="ctr">
            <w14:noFill/>
            <w14:prstDash w14:val="solid"/>
            <w14:miter w14:lim="400000"/>
          </w14:textOutline>
        </w:rPr>
        <w:t>n</w:t>
      </w:r>
      <w:r>
        <w:rPr>
          <w:rStyle w:val="Nenhum"/>
          <w:rFonts w:cs="Arial Unicode MS"/>
          <w:color w:val="000000"/>
          <w:u w:color="000000"/>
          <w:lang w:val="pt-PT"/>
          <w14:textOutline w14:w="12700" w14:cap="flat" w14:cmpd="sng" w14:algn="ctr">
            <w14:noFill/>
            <w14:prstDash w14:val="solid"/>
            <w14:miter w14:lim="400000"/>
          </w14:textOutline>
        </w:rPr>
        <w:t xml:space="preserve"> del repertorio de los grupos. Sobre todo, entendiendo la relación teatro y universidad como espacio catalizador de integración y de un despertar vocacional.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1655B7" w:rsidRDefault="00165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272741" w:rsidRDefault="002727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Pr="0005461F" w:rsidRDefault="00BE1283" w:rsidP="00E17798">
      <w:pPr>
        <w:pStyle w:val="Ttulo1"/>
        <w:jc w:val="both"/>
        <w:rPr>
          <w:rStyle w:val="Nenhum"/>
          <w:rFonts w:ascii="Times New Roman" w:eastAsia="Times New Roman" w:hAnsi="Times New Roman" w:cs="Times New Roman"/>
          <w:b/>
          <w:color w:val="auto"/>
          <w:sz w:val="24"/>
          <w:szCs w:val="24"/>
          <w:lang w:val="es-EC"/>
        </w:rPr>
      </w:pPr>
      <w:bookmarkStart w:id="15" w:name="_Toc90929296"/>
      <w:r w:rsidRPr="00E17798">
        <w:rPr>
          <w:rFonts w:ascii="Times New Roman" w:hAnsi="Times New Roman" w:cs="Times New Roman"/>
          <w:b/>
          <w:color w:val="auto"/>
          <w:lang w:val="pt-PT"/>
        </w:rPr>
        <w:lastRenderedPageBreak/>
        <w:t>Capítulo 3 - Contextualización del teatro en Latinoamérica y el Ecuador</w:t>
      </w:r>
      <w:bookmarkEnd w:id="15"/>
    </w:p>
    <w:p w:rsidR="00DF1F3F" w:rsidRDefault="00DF1F3F">
      <w:pPr>
        <w:pStyle w:val="EstilodeTabe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b/>
          <w:bCs/>
          <w:sz w:val="24"/>
          <w:szCs w:val="24"/>
          <w:u w:color="000000"/>
          <w:lang w:val="es-ES_tradnl"/>
          <w14:textOutline w14:w="12700" w14:cap="flat" w14:cmpd="sng" w14:algn="ctr">
            <w14:noFill/>
            <w14:prstDash w14:val="solid"/>
            <w14:miter w14:lim="400000"/>
          </w14:textOutline>
        </w:rPr>
      </w:pPr>
    </w:p>
    <w:p w:rsidR="00DF1F3F" w:rsidRPr="00E17798" w:rsidRDefault="00BE1283" w:rsidP="00E17798">
      <w:pPr>
        <w:pStyle w:val="Ttulo2"/>
        <w:jc w:val="both"/>
        <w:rPr>
          <w:rFonts w:ascii="Times New Roman" w:eastAsia="Times New Roman" w:hAnsi="Times New Roman" w:cs="Times New Roman"/>
          <w:color w:val="auto"/>
          <w:u w:color="000000"/>
          <w:lang w:val="es-EC"/>
        </w:rPr>
      </w:pPr>
      <w:bookmarkStart w:id="16" w:name="_Toc90929297"/>
      <w:r w:rsidRPr="00E17798">
        <w:rPr>
          <w:rStyle w:val="Nenhum"/>
          <w:rFonts w:ascii="Times New Roman" w:hAnsi="Times New Roman" w:cs="Times New Roman"/>
          <w:b/>
          <w:bCs/>
          <w:color w:val="auto"/>
          <w:u w:color="000000"/>
          <w:lang w:val="pt-PT"/>
          <w14:textOutline w14:w="12700" w14:cap="flat" w14:cmpd="sng" w14:algn="ctr">
            <w14:noFill/>
            <w14:prstDash w14:val="solid"/>
            <w14:miter w14:lim="400000"/>
          </w14:textOutline>
        </w:rPr>
        <w:t>3.1 Creación Colectiva en el Teatro Latinoamericano del Siglo XX</w:t>
      </w:r>
      <w:bookmarkEnd w:id="16"/>
    </w:p>
    <w:p w:rsidR="00E17798" w:rsidRDefault="00E17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El Teatro Latinoamericano del siglo XX hizo hincapié en la Creación Colectiva como una técnica contestataria ante la opresión e injusticias sociales, lo que dio cabida a propuestas teatrales a través de las cuales los públicos fuera espectadores activos o sujetos creadores. Del mismo modo para alcanzar nuevas perspectivas se dio paso a la experimentación manteniendo relaciones horizontales en los grupos de teatro. Por esta razón se cuestionaba el criterio de autoridad tradicionalmente otorgado al director o directora. En efecto al proponer creaciones sin la centralidad directorial la tendencia fue hacia obras colectivas perfomativas y transdisciplinares, con precios módicos o gratuitos que facilitaran su disfrute.</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Recordemos que en </w:t>
      </w:r>
      <w:r>
        <w:rPr>
          <w:rFonts w:cs="Arial Unicode MS"/>
          <w:color w:val="000000"/>
          <w:u w:color="000000"/>
          <w:lang w:val="es-ES_tradnl"/>
          <w14:textOutline w14:w="12700" w14:cap="flat" w14:cmpd="sng" w14:algn="ctr">
            <w14:noFill/>
            <w14:prstDash w14:val="solid"/>
            <w14:miter w14:lim="400000"/>
          </w14:textOutline>
        </w:rPr>
        <w:t xml:space="preserve">el siglo XIX la producción teatral </w:t>
      </w:r>
      <w:r>
        <w:rPr>
          <w:rFonts w:cs="Arial Unicode MS"/>
          <w:color w:val="000000"/>
          <w:u w:color="000000"/>
          <w:lang w:val="pt-PT"/>
          <w14:textOutline w14:w="12700" w14:cap="flat" w14:cmpd="sng" w14:algn="ctr">
            <w14:noFill/>
            <w14:prstDash w14:val="solid"/>
            <w14:miter w14:lim="400000"/>
          </w14:textOutline>
        </w:rPr>
        <w:t xml:space="preserve">latinoamericana </w:t>
      </w:r>
      <w:r>
        <w:rPr>
          <w:rFonts w:cs="Arial Unicode MS"/>
          <w:color w:val="000000"/>
          <w:u w:color="000000"/>
          <w:lang w:val="es-ES_tradnl"/>
          <w14:textOutline w14:w="12700" w14:cap="flat" w14:cmpd="sng" w14:algn="ctr">
            <w14:noFill/>
            <w14:prstDash w14:val="solid"/>
            <w14:miter w14:lim="400000"/>
          </w14:textOutline>
        </w:rPr>
        <w:t>estuvo influenciada por el teatro español</w:t>
      </w:r>
      <w:r>
        <w:rPr>
          <w:rFonts w:cs="Arial Unicode MS"/>
          <w:color w:val="000000"/>
          <w:u w:color="000000"/>
          <w:lang w:val="pt-PT"/>
          <w14:textOutline w14:w="12700" w14:cap="flat" w14:cmpd="sng" w14:algn="ctr">
            <w14:noFill/>
            <w14:prstDash w14:val="solid"/>
            <w14:miter w14:lim="400000"/>
          </w14:textOutline>
        </w:rPr>
        <w:t xml:space="preserve"> de</w:t>
      </w:r>
      <w:r>
        <w:rPr>
          <w:rFonts w:cs="Arial Unicode MS"/>
          <w:color w:val="000000"/>
          <w:u w:color="000000"/>
          <w:lang w:val="es-ES_tradnl"/>
          <w14:textOutline w14:w="12700" w14:cap="flat" w14:cmpd="sng" w14:algn="ctr">
            <w14:noFill/>
            <w14:prstDash w14:val="solid"/>
            <w14:miter w14:lim="400000"/>
          </w14:textOutline>
        </w:rPr>
        <w:t xml:space="preserve"> autores como Leandro Fernández de Moratín, José Zorrilla y José Echegaray, lo que revel</w:t>
      </w:r>
      <w:r>
        <w:rPr>
          <w:rFonts w:cs="Arial Unicode MS"/>
          <w:color w:val="000000"/>
          <w:u w:color="000000"/>
          <w:lang w:val="pt-PT"/>
          <w14:textOutline w14:w="12700" w14:cap="flat" w14:cmpd="sng" w14:algn="ctr">
            <w14:noFill/>
            <w14:prstDash w14:val="solid"/>
            <w14:miter w14:lim="400000"/>
          </w14:textOutline>
        </w:rPr>
        <w:t>ó</w:t>
      </w:r>
      <w:r>
        <w:rPr>
          <w:rFonts w:cs="Arial Unicode MS"/>
          <w:color w:val="000000"/>
          <w:u w:color="000000"/>
          <w:lang w:val="es-ES_tradnl"/>
          <w14:textOutline w14:w="12700" w14:cap="flat" w14:cmpd="sng" w14:algn="ctr">
            <w14:noFill/>
            <w14:prstDash w14:val="solid"/>
            <w14:miter w14:lim="400000"/>
          </w14:textOutline>
        </w:rPr>
        <w:t xml:space="preserve"> un abordaje temático de rasgos costumbristas que repetía tipos, costumbres y formas de lenguaje</w:t>
      </w:r>
      <w:r>
        <w:rPr>
          <w:rFonts w:cs="Arial Unicode MS"/>
          <w:color w:val="000000"/>
          <w:u w:color="000000"/>
          <w:lang w:val="pt-PT"/>
          <w14:textOutline w14:w="12700" w14:cap="flat" w14:cmpd="sng" w14:algn="ctr">
            <w14:noFill/>
            <w14:prstDash w14:val="solid"/>
            <w14:miter w14:lim="400000"/>
          </w14:textOutline>
        </w:rPr>
        <w:t>. E</w:t>
      </w:r>
      <w:r>
        <w:rPr>
          <w:rFonts w:cs="Arial Unicode MS"/>
          <w:color w:val="000000"/>
          <w:u w:color="000000"/>
          <w:lang w:val="es-ES_tradnl"/>
          <w14:textOutline w14:w="12700" w14:cap="flat" w14:cmpd="sng" w14:algn="ctr">
            <w14:noFill/>
            <w14:prstDash w14:val="solid"/>
            <w14:miter w14:lim="400000"/>
          </w14:textOutline>
        </w:rPr>
        <w:t>ste influjo europeo aparec</w:t>
      </w:r>
      <w:r>
        <w:rPr>
          <w:rFonts w:cs="Arial Unicode MS"/>
          <w:color w:val="000000"/>
          <w:u w:color="000000"/>
          <w:lang w:val="pt-PT"/>
          <w14:textOutline w14:w="12700" w14:cap="flat" w14:cmpd="sng" w14:algn="ctr">
            <w14:noFill/>
            <w14:prstDash w14:val="solid"/>
            <w14:miter w14:lim="400000"/>
          </w14:textOutline>
        </w:rPr>
        <w:t>ió</w:t>
      </w:r>
      <w:r>
        <w:rPr>
          <w:rFonts w:cs="Arial Unicode MS"/>
          <w:color w:val="000000"/>
          <w:u w:color="000000"/>
          <w:lang w:val="es-ES_tradnl"/>
          <w14:textOutline w14:w="12700" w14:cap="flat" w14:cmpd="sng" w14:algn="ctr">
            <w14:noFill/>
            <w14:prstDash w14:val="solid"/>
            <w14:miter w14:lim="400000"/>
          </w14:textOutline>
        </w:rPr>
        <w:t xml:space="preserve"> incluso </w:t>
      </w:r>
      <w:r>
        <w:rPr>
          <w:rFonts w:cs="Arial Unicode MS"/>
          <w:color w:val="000000"/>
          <w:u w:color="000000"/>
          <w:lang w:val="pt-PT"/>
          <w14:textOutline w14:w="12700" w14:cap="flat" w14:cmpd="sng" w14:algn="ctr">
            <w14:noFill/>
            <w14:prstDash w14:val="solid"/>
            <w14:miter w14:lim="400000"/>
          </w14:textOutline>
        </w:rPr>
        <w:t>a fines</w:t>
      </w:r>
      <w:r>
        <w:rPr>
          <w:rFonts w:cs="Arial Unicode MS"/>
          <w:color w:val="000000"/>
          <w:u w:color="000000"/>
          <w:lang w:val="es-ES_tradnl"/>
          <w14:textOutline w14:w="12700" w14:cap="flat" w14:cmpd="sng" w14:algn="ctr">
            <w14:noFill/>
            <w14:prstDash w14:val="solid"/>
            <w14:miter w14:lim="400000"/>
          </w14:textOutline>
        </w:rPr>
        <w:t xml:space="preserve"> del siglo XX en el sainete, melodrama</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rituales, teatro bárbaro, teatro urbano y en los grupos de teatro independiente, experimental y universitario</w:t>
      </w:r>
      <w:r>
        <w:rPr>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D</w:t>
      </w:r>
      <w:r>
        <w:rPr>
          <w:rFonts w:cs="Arial Unicode MS"/>
          <w:color w:val="000000"/>
          <w:u w:color="000000"/>
          <w:lang w:val="es-ES_tradnl"/>
          <w14:textOutline w14:w="12700" w14:cap="flat" w14:cmpd="sng" w14:algn="ctr">
            <w14:noFill/>
            <w14:prstDash w14:val="solid"/>
            <w14:miter w14:lim="400000"/>
          </w14:textOutline>
        </w:rPr>
        <w:t xml:space="preserve">espués de la I Guerra Mundial los nuevos planteamientos en oposición al teatro costumbrista </w:t>
      </w:r>
      <w:r>
        <w:rPr>
          <w:rFonts w:cs="Arial Unicode MS"/>
          <w:color w:val="000000"/>
          <w:u w:color="000000"/>
          <w:lang w:val="pt-PT"/>
          <w14:textOutline w14:w="12700" w14:cap="flat" w14:cmpd="sng" w14:algn="ctr">
            <w14:noFill/>
            <w14:prstDash w14:val="solid"/>
            <w14:miter w14:lim="400000"/>
          </w14:textOutline>
        </w:rPr>
        <w:t xml:space="preserve">fue </w:t>
      </w:r>
      <w:r>
        <w:rPr>
          <w:rFonts w:cs="Arial Unicode MS"/>
          <w:color w:val="000000"/>
          <w:u w:color="000000"/>
          <w:lang w:val="es-ES_tradnl"/>
          <w14:textOutline w14:w="12700" w14:cap="flat" w14:cmpd="sng" w14:algn="ctr">
            <w14:noFill/>
            <w14:prstDash w14:val="solid"/>
            <w14:miter w14:lim="400000"/>
          </w14:textOutline>
        </w:rPr>
        <w:t>que los autores comenzaron a reclamar su derecho a expresarse en cualquier estilo y forma</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Otra particularidad </w:t>
      </w:r>
      <w:r>
        <w:rPr>
          <w:rFonts w:cs="Arial Unicode MS"/>
          <w:color w:val="000000"/>
          <w:u w:color="000000"/>
          <w:lang w:val="pt-PT"/>
          <w14:textOutline w14:w="12700" w14:cap="flat" w14:cmpd="sng" w14:algn="ctr">
            <w14:noFill/>
            <w14:prstDash w14:val="solid"/>
            <w14:miter w14:lim="400000"/>
          </w14:textOutline>
        </w:rPr>
        <w:t xml:space="preserve">fue la coexistencia de </w:t>
      </w:r>
      <w:r>
        <w:rPr>
          <w:rStyle w:val="Nenhum"/>
          <w:rFonts w:cs="Arial Unicode MS"/>
          <w:color w:val="000000"/>
          <w:u w:color="000000"/>
          <w:lang w:val="pt-PT"/>
          <w14:textOutline w14:w="12700" w14:cap="flat" w14:cmpd="sng" w14:algn="ctr">
            <w14:noFill/>
            <w14:prstDash w14:val="solid"/>
            <w14:miter w14:lim="400000"/>
          </w14:textOutline>
        </w:rPr>
        <w:t>grupos</w:t>
      </w:r>
      <w:r>
        <w:rPr>
          <w:rFonts w:cs="Arial Unicode MS"/>
          <w:color w:val="000000"/>
          <w:u w:color="000000"/>
          <w:lang w:val="es-ES_tradnl"/>
          <w14:textOutline w14:w="12700" w14:cap="flat" w14:cmpd="sng" w14:algn="ctr">
            <w14:noFill/>
            <w14:prstDash w14:val="solid"/>
            <w14:miter w14:lim="400000"/>
          </w14:textOutline>
        </w:rPr>
        <w:t xml:space="preserve"> que viv</w:t>
      </w:r>
      <w:r>
        <w:rPr>
          <w:rFonts w:cs="Arial Unicode MS"/>
          <w:color w:val="000000"/>
          <w:u w:color="000000"/>
          <w:lang w:val="pt-PT"/>
          <w14:textOutline w14:w="12700" w14:cap="flat" w14:cmpd="sng" w14:algn="ctr">
            <w14:noFill/>
            <w14:prstDash w14:val="solid"/>
            <w14:miter w14:lim="400000"/>
          </w14:textOutline>
        </w:rPr>
        <w:t>ían</w:t>
      </w:r>
      <w:r>
        <w:rPr>
          <w:rFonts w:cs="Arial Unicode MS"/>
          <w:color w:val="000000"/>
          <w:u w:color="000000"/>
          <w:lang w:val="es-ES_tradnl"/>
          <w14:textOutline w14:w="12700" w14:cap="flat" w14:cmpd="sng" w14:algn="ctr">
            <w14:noFill/>
            <w14:prstDash w14:val="solid"/>
            <w14:miter w14:lim="400000"/>
          </w14:textOutline>
        </w:rPr>
        <w:t xml:space="preserve"> exclusivamente de</w:t>
      </w:r>
      <w:r>
        <w:rPr>
          <w:rFonts w:cs="Arial Unicode MS"/>
          <w:color w:val="000000"/>
          <w:u w:color="000000"/>
          <w:lang w:val="pt-PT"/>
          <w14:textOutline w14:w="12700" w14:cap="flat" w14:cmpd="sng" w14:algn="ctr">
            <w14:noFill/>
            <w14:prstDash w14:val="solid"/>
            <w14:miter w14:lim="400000"/>
          </w14:textOutline>
        </w:rPr>
        <w:t>l</w:t>
      </w:r>
      <w:r>
        <w:rPr>
          <w:rFonts w:cs="Arial Unicode MS"/>
          <w:color w:val="000000"/>
          <w:u w:color="000000"/>
          <w:lang w:val="es-ES_tradnl"/>
          <w14:textOutline w14:w="12700" w14:cap="flat" w14:cmpd="sng" w14:algn="ctr">
            <w14:noFill/>
            <w14:prstDash w14:val="solid"/>
            <w14:miter w14:lim="400000"/>
          </w14:textOutline>
        </w:rPr>
        <w:t xml:space="preserve"> trabajo escénico, con un salario estable</w:t>
      </w:r>
      <w:r>
        <w:rPr>
          <w:rFonts w:cs="Arial Unicode MS"/>
          <w:color w:val="000000"/>
          <w:u w:color="000000"/>
          <w:lang w:val="pt-PT"/>
          <w14:textOutline w14:w="12700" w14:cap="flat" w14:cmpd="sng" w14:algn="ctr">
            <w14:noFill/>
            <w14:prstDash w14:val="solid"/>
            <w14:miter w14:lim="400000"/>
          </w14:textOutline>
        </w:rPr>
        <w:t xml:space="preserve">; y de aquellas personas que se dedicaban profesionalmente a la creación teatral, </w:t>
      </w:r>
      <w:r>
        <w:rPr>
          <w:rFonts w:cs="Arial Unicode MS"/>
          <w:color w:val="000000"/>
          <w:u w:color="000000"/>
          <w:lang w:val="es-ES_tradnl"/>
          <w14:textOutline w14:w="12700" w14:cap="flat" w14:cmpd="sng" w14:algn="ctr">
            <w14:noFill/>
            <w14:prstDash w14:val="solid"/>
            <w14:miter w14:lim="400000"/>
          </w14:textOutline>
        </w:rPr>
        <w:t xml:space="preserve">con inteligencia, talento, sensibilidad y energía sin desatender un corpus teórico </w:t>
      </w:r>
      <w:r>
        <w:rPr>
          <w:rFonts w:cs="Arial Unicode MS"/>
          <w:color w:val="000000"/>
          <w:u w:color="000000"/>
          <w:lang w:val="pt-PT"/>
          <w14:textOutline w14:w="12700" w14:cap="flat" w14:cmpd="sng" w14:algn="ctr">
            <w14:noFill/>
            <w14:prstDash w14:val="solid"/>
            <w14:miter w14:lim="400000"/>
          </w14:textOutline>
        </w:rPr>
        <w:t>o</w:t>
      </w:r>
      <w:r>
        <w:rPr>
          <w:rFonts w:cs="Arial Unicode MS"/>
          <w:color w:val="000000"/>
          <w:u w:color="000000"/>
          <w:lang w:val="es-ES_tradnl"/>
          <w14:textOutline w14:w="12700" w14:cap="flat" w14:cmpd="sng" w14:algn="ctr">
            <w14:noFill/>
            <w14:prstDash w14:val="solid"/>
            <w14:miter w14:lim="400000"/>
          </w14:textOutline>
        </w:rPr>
        <w:t xml:space="preserve"> una línea ideológica</w:t>
      </w:r>
      <w:r>
        <w:rPr>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Por otra parte, la influencia de las vanguardias europeas en el teatro latinoamericano </w:t>
      </w:r>
      <w:r>
        <w:rPr>
          <w:rStyle w:val="Nenhum"/>
          <w:rFonts w:cs="Arial Unicode MS"/>
          <w:color w:val="000000"/>
          <w:u w:color="000000"/>
          <w:lang w:val="pt-PT"/>
          <w14:textOutline w14:w="12700" w14:cap="flat" w14:cmpd="sng" w14:algn="ctr">
            <w14:noFill/>
            <w14:prstDash w14:val="solid"/>
            <w14:miter w14:lim="400000"/>
          </w14:textOutline>
        </w:rPr>
        <w:t>se dio</w:t>
      </w:r>
      <w:r>
        <w:rPr>
          <w:rStyle w:val="Nenhum"/>
          <w:rFonts w:cs="Arial Unicode MS"/>
          <w:color w:val="000000"/>
          <w:u w:color="000000"/>
          <w:lang w:val="es-ES_tradnl"/>
          <w14:textOutline w14:w="12700" w14:cap="flat" w14:cmpd="sng" w14:algn="ctr">
            <w14:noFill/>
            <w14:prstDash w14:val="solid"/>
            <w14:miter w14:lim="400000"/>
          </w14:textOutline>
        </w:rPr>
        <w:t xml:space="preserve"> por su espíritu renovador</w:t>
      </w:r>
      <w:r>
        <w:rPr>
          <w:rStyle w:val="Nenhum"/>
          <w:rFonts w:cs="Arial Unicode MS"/>
          <w:color w:val="000000"/>
          <w:u w:color="000000"/>
          <w:lang w:val="pt-PT"/>
          <w14:textOutline w14:w="12700" w14:cap="flat" w14:cmpd="sng" w14:algn="ctr">
            <w14:noFill/>
            <w14:prstDash w14:val="solid"/>
            <w14:miter w14:lim="400000"/>
          </w14:textOutline>
        </w:rPr>
        <w:t xml:space="preserve"> con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el </w:t>
      </w:r>
      <w:r>
        <w:rPr>
          <w:rStyle w:val="Nenhum"/>
          <w:rFonts w:cs="Arial Unicode MS"/>
          <w:color w:val="000000"/>
          <w:u w:color="000000"/>
          <w:lang w:val="es-ES_tradnl"/>
          <w14:textOutline w14:w="12700" w14:cap="flat" w14:cmpd="sng" w14:algn="ctr">
            <w14:noFill/>
            <w14:prstDash w14:val="solid"/>
            <w14:miter w14:lim="400000"/>
          </w14:textOutline>
        </w:rPr>
        <w:t xml:space="preserve">desplazamiento de géneros y un acercamiento </w:t>
      </w:r>
      <w:r>
        <w:rPr>
          <w:rStyle w:val="Nenhum"/>
          <w:rFonts w:cs="Arial Unicode MS"/>
          <w:color w:val="000000"/>
          <w:u w:color="000000"/>
          <w:lang w:val="pt-PT"/>
          <w14:textOutline w14:w="12700" w14:cap="flat" w14:cmpd="sng" w14:algn="ctr">
            <w14:noFill/>
            <w14:prstDash w14:val="solid"/>
            <w14:miter w14:lim="400000"/>
          </w14:textOutline>
        </w:rPr>
        <w:t xml:space="preserve">con el público. Su </w:t>
      </w:r>
      <w:r>
        <w:rPr>
          <w:rStyle w:val="Nenhum"/>
          <w:rFonts w:cs="Arial Unicode MS"/>
          <w:color w:val="000000"/>
          <w:u w:color="000000"/>
          <w:lang w:val="es-ES_tradnl"/>
          <w14:textOutline w14:w="12700" w14:cap="flat" w14:cmpd="sng" w14:algn="ctr">
            <w14:noFill/>
            <w14:prstDash w14:val="solid"/>
            <w14:miter w14:lim="400000"/>
          </w14:textOutline>
        </w:rPr>
        <w:t>aparición se produj</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 xml:space="preserve"> en dos épocas: una </w:t>
      </w:r>
      <w:r>
        <w:rPr>
          <w:rStyle w:val="Nenhum"/>
          <w:rFonts w:cs="Arial Unicode MS"/>
          <w:color w:val="000000"/>
          <w:u w:color="000000"/>
          <w:lang w:val="pt-PT"/>
          <w14:textOutline w14:w="12700" w14:cap="flat" w14:cmpd="sng" w14:algn="ctr">
            <w14:noFill/>
            <w14:prstDash w14:val="solid"/>
            <w14:miter w14:lim="400000"/>
          </w14:textOutline>
        </w:rPr>
        <w:t>que va desde 1901</w:t>
      </w:r>
      <w:r>
        <w:rPr>
          <w:rStyle w:val="Nenhum"/>
          <w:rFonts w:cs="Arial Unicode MS"/>
          <w:color w:val="000000"/>
          <w:u w:color="000000"/>
          <w:lang w:val="es-ES_tradnl"/>
          <w14:textOutline w14:w="12700" w14:cap="flat" w14:cmpd="sng" w14:algn="ctr">
            <w14:noFill/>
            <w14:prstDash w14:val="solid"/>
            <w14:miter w14:lim="400000"/>
          </w14:textOutline>
        </w:rPr>
        <w:t xml:space="preserve"> hasta </w:t>
      </w:r>
      <w:r>
        <w:rPr>
          <w:rStyle w:val="Nenhum"/>
          <w:rFonts w:cs="Arial Unicode MS"/>
          <w:color w:val="000000"/>
          <w:u w:color="000000"/>
          <w:lang w:val="pt-PT"/>
          <w14:textOutline w14:w="12700" w14:cap="flat" w14:cmpd="sng" w14:algn="ctr">
            <w14:noFill/>
            <w14:prstDash w14:val="solid"/>
            <w14:miter w14:lim="400000"/>
          </w14:textOutline>
        </w:rPr>
        <w:t>1930</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donde predominaron los ismos:</w:t>
      </w:r>
      <w:r>
        <w:rPr>
          <w:rStyle w:val="Nenhum"/>
          <w:rFonts w:cs="Arial Unicode MS"/>
          <w:color w:val="000000"/>
          <w:u w:color="000000"/>
          <w:lang w:val="es-ES_tradnl"/>
          <w14:textOutline w14:w="12700" w14:cap="flat" w14:cmpd="sng" w14:algn="ctr">
            <w14:noFill/>
            <w14:prstDash w14:val="solid"/>
            <w14:miter w14:lim="400000"/>
          </w14:textOutline>
        </w:rPr>
        <w:t xml:space="preserve"> futurismo, dadaísmo, surrealismo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entre otros;</w:t>
      </w:r>
      <w:r>
        <w:rPr>
          <w:rStyle w:val="Nenhum"/>
          <w:rFonts w:cs="Arial Unicode MS"/>
          <w:b/>
          <w:bCs/>
          <w:color w:val="0433FF"/>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y otra</w:t>
      </w:r>
      <w:r>
        <w:rPr>
          <w:rStyle w:val="Nenhum"/>
          <w:rFonts w:cs="Arial Unicode MS"/>
          <w:color w:val="000000"/>
          <w:u w:color="000000"/>
          <w:lang w:val="pt-PT"/>
          <w14:textOutline w14:w="12700" w14:cap="flat" w14:cmpd="sng" w14:algn="ctr">
            <w14:noFill/>
            <w14:prstDash w14:val="solid"/>
            <w14:miter w14:lim="400000"/>
          </w14:textOutline>
        </w:rPr>
        <w:t xml:space="preserve"> época posterior a 1930 donde las vanguardias se constituyeron como un</w:t>
      </w:r>
      <w:r>
        <w:rPr>
          <w:rStyle w:val="Nenhum"/>
          <w:rFonts w:cs="Arial Unicode MS"/>
          <w:color w:val="000000"/>
          <w:u w:color="000000"/>
          <w:lang w:val="es-ES_tradnl"/>
          <w14:textOutline w14:w="12700" w14:cap="flat" w14:cmpd="sng" w14:algn="ctr">
            <w14:noFill/>
            <w14:prstDash w14:val="solid"/>
            <w14:miter w14:lim="400000"/>
          </w14:textOutline>
        </w:rPr>
        <w:t xml:space="preserve"> tema de interés en los programas universitarios de teatro.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Tengamos presente que </w:t>
      </w:r>
      <w:r>
        <w:rPr>
          <w:rFonts w:cs="Arial Unicode MS"/>
          <w:color w:val="000000"/>
          <w:u w:color="000000"/>
          <w:lang w:val="es-ES_tradnl"/>
          <w14:textOutline w14:w="12700" w14:cap="flat" w14:cmpd="sng" w14:algn="ctr">
            <w14:noFill/>
            <w14:prstDash w14:val="solid"/>
            <w14:miter w14:lim="400000"/>
          </w14:textOutline>
        </w:rPr>
        <w:t>entre 1880 y 1910 se orig</w:t>
      </w:r>
      <w:r>
        <w:rPr>
          <w:rFonts w:cs="Arial Unicode MS"/>
          <w:color w:val="000000"/>
          <w:u w:color="000000"/>
          <w:lang w:val="pt-PT"/>
          <w14:textOutline w14:w="12700" w14:cap="flat" w14:cmpd="sng" w14:algn="ctr">
            <w14:noFill/>
            <w14:prstDash w14:val="solid"/>
            <w14:miter w14:lim="400000"/>
          </w14:textOutline>
        </w:rPr>
        <w:t>inó el</w:t>
      </w:r>
      <w:r>
        <w:rPr>
          <w:rFonts w:cs="Arial Unicode MS"/>
          <w:color w:val="000000"/>
          <w:u w:color="000000"/>
          <w:lang w:val="es-ES_tradnl"/>
          <w14:textOutline w14:w="12700" w14:cap="flat" w14:cmpd="sng" w14:algn="ctr">
            <w14:noFill/>
            <w14:prstDash w14:val="solid"/>
            <w14:miter w14:lim="400000"/>
          </w14:textOutline>
        </w:rPr>
        <w:t xml:space="preserve"> teatro modernista, </w:t>
      </w:r>
      <w:r>
        <w:rPr>
          <w:rFonts w:cs="Arial Unicode MS"/>
          <w:color w:val="000000"/>
          <w:u w:color="000000"/>
          <w:lang w:val="pt-PT"/>
          <w14:textOutline w14:w="12700" w14:cap="flat" w14:cmpd="sng" w14:algn="ctr">
            <w14:noFill/>
            <w14:prstDash w14:val="solid"/>
            <w14:miter w14:lim="400000"/>
          </w14:textOutline>
        </w:rPr>
        <w:t xml:space="preserve">después, </w:t>
      </w:r>
      <w:r>
        <w:rPr>
          <w:rFonts w:cs="Arial Unicode MS"/>
          <w:color w:val="000000"/>
          <w:u w:color="000000"/>
          <w:lang w:val="es-ES_tradnl"/>
          <w14:textOutline w14:w="12700" w14:cap="flat" w14:cmpd="sng" w14:algn="ctr">
            <w14:noFill/>
            <w14:prstDash w14:val="solid"/>
            <w14:miter w14:lim="400000"/>
          </w14:textOutline>
        </w:rPr>
        <w:t>hasta 1930</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dominó una época criollista sustent</w:t>
      </w:r>
      <w:r>
        <w:rPr>
          <w:rFonts w:cs="Arial Unicode MS"/>
          <w:color w:val="000000"/>
          <w:u w:color="000000"/>
          <w:lang w:val="pt-PT"/>
          <w14:textOutline w14:w="12700" w14:cap="flat" w14:cmpd="sng" w14:algn="ctr">
            <w14:noFill/>
            <w14:prstDash w14:val="solid"/>
            <w14:miter w14:lim="400000"/>
          </w14:textOutline>
        </w:rPr>
        <w:t xml:space="preserve">ada en </w:t>
      </w:r>
      <w:r>
        <w:rPr>
          <w:rFonts w:cs="Arial Unicode MS"/>
          <w:color w:val="000000"/>
          <w:u w:color="000000"/>
          <w:lang w:val="es-ES_tradnl"/>
          <w14:textOutline w14:w="12700" w14:cap="flat" w14:cmpd="sng" w14:algn="ctr">
            <w14:noFill/>
            <w14:prstDash w14:val="solid"/>
            <w14:miter w14:lim="400000"/>
          </w14:textOutline>
        </w:rPr>
        <w:t xml:space="preserve">el estilo realista-naturalista donde </w:t>
      </w:r>
      <w:r>
        <w:rPr>
          <w:rFonts w:cs="Arial Unicode MS"/>
          <w:color w:val="000000"/>
          <w:u w:color="000000"/>
          <w:lang w:val="es-ES_tradnl"/>
          <w14:textOutline w14:w="12700" w14:cap="flat" w14:cmpd="sng" w14:algn="ctr">
            <w14:noFill/>
            <w14:prstDash w14:val="solid"/>
            <w14:miter w14:lim="400000"/>
          </w14:textOutline>
        </w:rPr>
        <w:lastRenderedPageBreak/>
        <w:t>aparece el teatro nacional co</w:t>
      </w:r>
      <w:r>
        <w:rPr>
          <w:rFonts w:cs="Arial Unicode MS"/>
          <w:color w:val="000000"/>
          <w:u w:color="000000"/>
          <w:lang w:val="pt-PT"/>
          <w14:textOutline w14:w="12700" w14:cap="flat" w14:cmpd="sng" w14:algn="ctr">
            <w14:noFill/>
            <w14:prstDash w14:val="solid"/>
            <w14:miter w14:lim="400000"/>
          </w14:textOutline>
        </w:rPr>
        <w:t xml:space="preserve">n </w:t>
      </w:r>
      <w:r>
        <w:rPr>
          <w:rFonts w:cs="Arial Unicode MS"/>
          <w:color w:val="000000"/>
          <w:u w:color="000000"/>
          <w:lang w:val="es-ES_tradnl"/>
          <w14:textOutline w14:w="12700" w14:cap="flat" w14:cmpd="sng" w14:algn="ctr">
            <w14:noFill/>
            <w14:prstDash w14:val="solid"/>
            <w14:miter w14:lim="400000"/>
          </w14:textOutline>
        </w:rPr>
        <w:t xml:space="preserve">el sainete y </w:t>
      </w:r>
      <w:r>
        <w:rPr>
          <w:rFonts w:cs="Arial Unicode MS"/>
          <w:color w:val="000000"/>
          <w:u w:color="000000"/>
          <w:lang w:val="pt-PT"/>
          <w14:textOutline w14:w="12700" w14:cap="flat" w14:cmpd="sng" w14:algn="ctr">
            <w14:noFill/>
            <w14:prstDash w14:val="solid"/>
            <w14:miter w14:lim="400000"/>
          </w14:textOutline>
        </w:rPr>
        <w:t xml:space="preserve">las </w:t>
      </w:r>
      <w:r>
        <w:rPr>
          <w:rFonts w:cs="Arial Unicode MS"/>
          <w:color w:val="000000"/>
          <w:u w:color="000000"/>
          <w:lang w:val="es-ES_tradnl"/>
          <w14:textOutline w14:w="12700" w14:cap="flat" w14:cmpd="sng" w14:algn="ctr">
            <w14:noFill/>
            <w14:prstDash w14:val="solid"/>
            <w14:miter w14:lim="400000"/>
          </w14:textOutline>
        </w:rPr>
        <w:t>comedias dramáticas</w:t>
      </w:r>
      <w:r>
        <w:rPr>
          <w:rFonts w:cs="Arial Unicode MS"/>
          <w:color w:val="000000"/>
          <w:u w:color="000000"/>
          <w:lang w:val="pt-PT"/>
          <w14:textOutline w14:w="12700" w14:cap="flat" w14:cmpd="sng" w14:algn="ctr">
            <w14:noFill/>
            <w14:prstDash w14:val="solid"/>
            <w14:miter w14:lim="400000"/>
          </w14:textOutline>
        </w:rPr>
        <w:t>. Desde 1950</w:t>
      </w:r>
      <w:r>
        <w:rPr>
          <w:rFonts w:cs="Arial Unicode MS"/>
          <w:color w:val="000000"/>
          <w:u w:color="000000"/>
          <w:lang w:val="es-ES_tradnl"/>
          <w14:textOutline w14:w="12700" w14:cap="flat" w14:cmpd="sng" w14:algn="ctr">
            <w14:noFill/>
            <w14:prstDash w14:val="solid"/>
            <w14:miter w14:lim="400000"/>
          </w14:textOutline>
        </w:rPr>
        <w:t xml:space="preserve"> hasta fin del siglo</w:t>
      </w:r>
      <w:r>
        <w:rPr>
          <w:rFonts w:cs="Arial Unicode MS"/>
          <w:color w:val="000000"/>
          <w:u w:color="000000"/>
          <w:lang w:val="pt-PT"/>
          <w14:textOutline w14:w="12700" w14:cap="flat" w14:cmpd="sng" w14:algn="ctr">
            <w14:noFill/>
            <w14:prstDash w14:val="solid"/>
            <w14:miter w14:lim="400000"/>
          </w14:textOutline>
        </w:rPr>
        <w:t xml:space="preserve"> XX</w:t>
      </w:r>
      <w:r>
        <w:rPr>
          <w:rFonts w:cs="Arial Unicode MS"/>
          <w:color w:val="000000"/>
          <w:u w:color="000000"/>
          <w:lang w:val="es-ES_tradnl"/>
          <w14:textOutline w14:w="12700" w14:cap="flat" w14:cmpd="sng" w14:algn="ctr">
            <w14:noFill/>
            <w14:prstDash w14:val="solid"/>
            <w14:miter w14:lim="400000"/>
          </w14:textOutline>
        </w:rPr>
        <w:t xml:space="preserve"> llega</w:t>
      </w:r>
      <w:r>
        <w:rPr>
          <w:rFonts w:cs="Arial Unicode MS"/>
          <w:color w:val="000000"/>
          <w:u w:color="000000"/>
          <w:lang w:val="pt-PT"/>
          <w14:textOutline w14:w="12700" w14:cap="flat" w14:cmpd="sng" w14:algn="ctr">
            <w14:noFill/>
            <w14:prstDash w14:val="solid"/>
            <w14:miter w14:lim="400000"/>
          </w14:textOutline>
        </w:rPr>
        <w:t>ro</w:t>
      </w:r>
      <w:r>
        <w:rPr>
          <w:rFonts w:cs="Arial Unicode MS"/>
          <w:color w:val="000000"/>
          <w:u w:color="000000"/>
          <w:lang w:val="es-ES_tradnl"/>
          <w14:textOutline w14:w="12700" w14:cap="flat" w14:cmpd="sng" w14:algn="ctr">
            <w14:noFill/>
            <w14:prstDash w14:val="solid"/>
            <w14:miter w14:lim="400000"/>
          </w14:textOutline>
        </w:rPr>
        <w:t>n las vanguardias que nutr</w:t>
      </w:r>
      <w:r>
        <w:rPr>
          <w:rFonts w:cs="Arial Unicode MS"/>
          <w:color w:val="000000"/>
          <w:u w:color="000000"/>
          <w:lang w:val="pt-PT"/>
          <w14:textOutline w14:w="12700" w14:cap="flat" w14:cmpd="sng" w14:algn="ctr">
            <w14:noFill/>
            <w14:prstDash w14:val="solid"/>
            <w14:miter w14:lim="400000"/>
          </w14:textOutline>
        </w:rPr>
        <w:t>iero</w:t>
      </w:r>
      <w:r>
        <w:rPr>
          <w:rFonts w:cs="Arial Unicode MS"/>
          <w:color w:val="000000"/>
          <w:u w:color="000000"/>
          <w:lang w:val="es-ES_tradnl"/>
          <w14:textOutline w14:w="12700" w14:cap="flat" w14:cmpd="sng" w14:algn="ctr">
            <w14:noFill/>
            <w14:prstDash w14:val="solid"/>
            <w14:miter w14:lim="400000"/>
          </w14:textOutline>
        </w:rPr>
        <w:t>n al teatro latinoamericano contemporáneo como</w:t>
      </w:r>
      <w:r>
        <w:rPr>
          <w:rFonts w:cs="Arial Unicode MS"/>
          <w:color w:val="000000"/>
          <w:u w:color="000000"/>
          <w:lang w:val="pt-PT"/>
          <w14:textOutline w14:w="12700" w14:cap="flat" w14:cmpd="sng" w14:algn="ctr">
            <w14:noFill/>
            <w14:prstDash w14:val="solid"/>
            <w14:miter w14:lim="400000"/>
          </w14:textOutline>
        </w:rPr>
        <w:t xml:space="preserve"> un</w:t>
      </w:r>
      <w:r>
        <w:rPr>
          <w:rFonts w:cs="Arial Unicode MS"/>
          <w:color w:val="000000"/>
          <w:u w:color="000000"/>
          <w:lang w:val="es-ES_tradnl"/>
          <w14:textOutline w14:w="12700" w14:cap="flat" w14:cmpd="sng" w14:algn="ctr">
            <w14:noFill/>
            <w14:prstDash w14:val="solid"/>
            <w14:miter w14:lim="400000"/>
          </w14:textOutline>
        </w:rPr>
        <w:t xml:space="preserve"> sinónimo del teatro del absurdo y del drama grotesco</w:t>
      </w:r>
      <w:r>
        <w:rPr>
          <w:rFonts w:cs="Arial Unicode MS"/>
          <w:color w:val="000000"/>
          <w:u w:color="000000"/>
          <w:lang w:val="pt-PT"/>
          <w14:textOutline w14:w="12700" w14:cap="flat" w14:cmpd="sng" w14:algn="ctr">
            <w14:noFill/>
            <w14:prstDash w14:val="solid"/>
            <w14:miter w14:lim="400000"/>
          </w14:textOutline>
        </w:rPr>
        <w:t xml:space="preserve"> que</w:t>
      </w:r>
      <w:r>
        <w:rPr>
          <w:rFonts w:cs="Arial Unicode MS"/>
          <w:color w:val="000000"/>
          <w:u w:color="000000"/>
          <w:lang w:val="es-ES_tradnl"/>
          <w14:textOutline w14:w="12700" w14:cap="flat" w14:cmpd="sng" w14:algn="ctr">
            <w14:noFill/>
            <w14:prstDash w14:val="solid"/>
            <w14:miter w14:lim="400000"/>
          </w14:textOutline>
        </w:rPr>
        <w:t xml:space="preserve"> crea</w:t>
      </w:r>
      <w:r>
        <w:rPr>
          <w:rFonts w:cs="Arial Unicode MS"/>
          <w:color w:val="000000"/>
          <w:u w:color="000000"/>
          <w:lang w:val="pt-PT"/>
          <w14:textOutline w14:w="12700" w14:cap="flat" w14:cmpd="sng" w14:algn="ctr">
            <w14:noFill/>
            <w14:prstDash w14:val="solid"/>
            <w14:miter w14:lim="400000"/>
          </w14:textOutline>
        </w:rPr>
        <w:t>ron</w:t>
      </w:r>
      <w:r>
        <w:rPr>
          <w:rFonts w:cs="Arial Unicode MS"/>
          <w:color w:val="000000"/>
          <w:u w:color="000000"/>
          <w:lang w:val="es-ES_tradnl"/>
          <w14:textOutline w14:w="12700" w14:cap="flat" w14:cmpd="sng" w14:algn="ctr">
            <w14:noFill/>
            <w14:prstDash w14:val="solid"/>
            <w14:miter w14:lim="400000"/>
          </w14:textOutline>
        </w:rPr>
        <w:t xml:space="preserve"> los dramaturgos franceses Genet, Ionesco y Beckett</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(Chesney-Lawrence, 2009: 378).</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Convengamos que un hito en l</w:t>
      </w:r>
      <w:r>
        <w:rPr>
          <w:rStyle w:val="Nenhum"/>
          <w:rFonts w:cs="Arial Unicode MS"/>
          <w:color w:val="000000"/>
          <w:u w:color="000000"/>
          <w:lang w:val="pt-PT"/>
          <w14:textOutline w14:w="12700" w14:cap="flat" w14:cmpd="sng" w14:algn="ctr">
            <w14:noFill/>
            <w14:prstDash w14:val="solid"/>
            <w14:miter w14:lim="400000"/>
          </w14:textOutline>
        </w:rPr>
        <w:t>as</w:t>
      </w:r>
      <w:r>
        <w:rPr>
          <w:rFonts w:cs="Arial Unicode MS"/>
          <w:color w:val="000000"/>
          <w:u w:color="000000"/>
          <w:lang w:val="es-ES_tradnl"/>
          <w14:textOutline w14:w="12700" w14:cap="flat" w14:cmpd="sng" w14:algn="ctr">
            <w14:noFill/>
            <w14:prstDash w14:val="solid"/>
            <w14:miter w14:lim="400000"/>
          </w14:textOutline>
        </w:rPr>
        <w:t xml:space="preserve"> décadas de 1960 y 1970</w:t>
      </w:r>
      <w:r>
        <w:rPr>
          <w:rFonts w:cs="Arial Unicode MS"/>
          <w:color w:val="000000"/>
          <w:u w:color="000000"/>
          <w:lang w:val="pt-PT"/>
          <w14:textOutline w14:w="12700" w14:cap="flat" w14:cmpd="sng" w14:algn="ctr">
            <w14:noFill/>
            <w14:prstDash w14:val="solid"/>
            <w14:miter w14:lim="400000"/>
          </w14:textOutline>
        </w:rPr>
        <w:t xml:space="preserve"> es</w:t>
      </w:r>
      <w:r>
        <w:rPr>
          <w:rStyle w:val="Nenhum"/>
          <w:rFonts w:cs="Arial Unicode MS"/>
          <w:color w:val="000000"/>
          <w:u w:color="000000"/>
          <w:lang w:val="pt-PT"/>
          <w14:textOutline w14:w="12700" w14:cap="flat" w14:cmpd="sng" w14:algn="ctr">
            <w14:noFill/>
            <w14:prstDash w14:val="solid"/>
            <w14:miter w14:lim="400000"/>
          </w14:textOutline>
        </w:rPr>
        <w:t xml:space="preserve"> la Revolución </w:t>
      </w:r>
      <w:r>
        <w:rPr>
          <w:rFonts w:cs="Arial Unicode MS"/>
          <w:color w:val="000000"/>
          <w:u w:color="000000"/>
          <w:lang w:val="es-ES_tradnl"/>
          <w14:textOutline w14:w="12700" w14:cap="flat" w14:cmpd="sng" w14:algn="ctr">
            <w14:noFill/>
            <w14:prstDash w14:val="solid"/>
            <w14:miter w14:lim="400000"/>
          </w14:textOutline>
        </w:rPr>
        <w:t>Cuba</w:t>
      </w:r>
      <w:r>
        <w:rPr>
          <w:rStyle w:val="Nenhum"/>
          <w:rFonts w:cs="Arial Unicode MS"/>
          <w:color w:val="000000"/>
          <w:u w:color="000000"/>
          <w:lang w:val="pt-PT"/>
          <w14:textOutline w14:w="12700" w14:cap="flat" w14:cmpd="sng" w14:algn="ctr">
            <w14:noFill/>
            <w14:prstDash w14:val="solid"/>
            <w14:miter w14:lim="400000"/>
          </w14:textOutline>
        </w:rPr>
        <w:t>na que</w:t>
      </w:r>
      <w:r>
        <w:rPr>
          <w:rFonts w:cs="Arial Unicode MS"/>
          <w:color w:val="000000"/>
          <w:u w:color="000000"/>
          <w:lang w:val="es-ES_tradnl"/>
          <w14:textOutline w14:w="12700" w14:cap="flat" w14:cmpd="sng" w14:algn="ctr">
            <w14:noFill/>
            <w14:prstDash w14:val="solid"/>
            <w14:miter w14:lim="400000"/>
          </w14:textOutline>
        </w:rPr>
        <w:t xml:space="preserve"> remov</w:t>
      </w:r>
      <w:r>
        <w:rPr>
          <w:rStyle w:val="Nenhum"/>
          <w:rFonts w:cs="Arial Unicode MS"/>
          <w:color w:val="000000"/>
          <w:u w:color="000000"/>
          <w:lang w:val="pt-PT"/>
          <w14:textOutline w14:w="12700" w14:cap="flat" w14:cmpd="sng" w14:algn="ctr">
            <w14:noFill/>
            <w14:prstDash w14:val="solid"/>
            <w14:miter w14:lim="400000"/>
          </w14:textOutline>
        </w:rPr>
        <w:t>ió</w:t>
      </w:r>
      <w:r>
        <w:rPr>
          <w:rFonts w:cs="Arial Unicode MS"/>
          <w:color w:val="000000"/>
          <w:u w:color="000000"/>
          <w:lang w:val="es-ES_tradnl"/>
          <w14:textOutline w14:w="12700" w14:cap="flat" w14:cmpd="sng" w14:algn="ctr">
            <w14:noFill/>
            <w14:prstDash w14:val="solid"/>
            <w14:miter w14:lim="400000"/>
          </w14:textOutline>
        </w:rPr>
        <w:t xml:space="preserve"> las bases estructurales de la sociedad latinoamericana</w:t>
      </w:r>
      <w:r>
        <w:rPr>
          <w:rFonts w:cs="Arial Unicode MS"/>
          <w:color w:val="000000"/>
          <w:u w:color="000000"/>
          <w:lang w:val="pt-PT"/>
          <w14:textOutline w14:w="12700" w14:cap="flat" w14:cmpd="sng" w14:algn="ctr">
            <w14:noFill/>
            <w14:prstDash w14:val="solid"/>
            <w14:miter w14:lim="400000"/>
          </w14:textOutline>
        </w:rPr>
        <w:t xml:space="preserve">, cuyas prácticas culturales estaban </w:t>
      </w:r>
      <w:r>
        <w:rPr>
          <w:rStyle w:val="Nenhum"/>
          <w:rFonts w:cs="Arial Unicode MS"/>
          <w:color w:val="000000"/>
          <w:u w:color="000000"/>
          <w:lang w:val="pt-PT"/>
          <w14:textOutline w14:w="12700" w14:cap="flat" w14:cmpd="sng" w14:algn="ctr">
            <w14:noFill/>
            <w14:prstDash w14:val="solid"/>
            <w14:miter w14:lim="400000"/>
          </w14:textOutline>
        </w:rPr>
        <w:t xml:space="preserve">dominada por el colonialismo e imperialismo estadounidenses. Es por ello, que directores y dramaturgos montaban </w:t>
      </w:r>
      <w:r>
        <w:rPr>
          <w:rFonts w:cs="Arial Unicode MS"/>
          <w:color w:val="000000"/>
          <w:u w:color="000000"/>
          <w:lang w:val="es-ES_tradnl"/>
          <w14:textOutline w14:w="12700" w14:cap="flat" w14:cmpd="sng" w14:algn="ctr">
            <w14:noFill/>
            <w14:prstDash w14:val="solid"/>
            <w14:miter w14:lim="400000"/>
          </w14:textOutline>
        </w:rPr>
        <w:t xml:space="preserve">representaciones </w:t>
      </w:r>
      <w:r>
        <w:rPr>
          <w:rFonts w:cs="Arial Unicode MS"/>
          <w:color w:val="000000"/>
          <w:u w:color="000000"/>
          <w:lang w:val="pt-PT"/>
          <w14:textOutline w14:w="12700" w14:cap="flat" w14:cmpd="sng" w14:algn="ctr">
            <w14:noFill/>
            <w14:prstDash w14:val="solid"/>
            <w14:miter w14:lim="400000"/>
          </w14:textOutline>
        </w:rPr>
        <w:t>para</w:t>
      </w:r>
      <w:r>
        <w:rPr>
          <w:rFonts w:cs="Arial Unicode MS"/>
          <w:color w:val="000000"/>
          <w:u w:color="000000"/>
          <w:lang w:val="es-ES_tradnl"/>
          <w14:textOutline w14:w="12700" w14:cap="flat" w14:cmpd="sng" w14:algn="ctr">
            <w14:noFill/>
            <w14:prstDash w14:val="solid"/>
            <w14:miter w14:lim="400000"/>
          </w14:textOutline>
        </w:rPr>
        <w:t xml:space="preserve"> interpreta</w:t>
      </w:r>
      <w:r>
        <w:rPr>
          <w:rFonts w:cs="Arial Unicode MS"/>
          <w:color w:val="000000"/>
          <w:u w:color="000000"/>
          <w:lang w:val="pt-PT"/>
          <w14:textOutline w14:w="12700" w14:cap="flat" w14:cmpd="sng" w14:algn="ctr">
            <w14:noFill/>
            <w14:prstDash w14:val="solid"/>
            <w14:miter w14:lim="400000"/>
          </w14:textOutline>
        </w:rPr>
        <w:t>r</w:t>
      </w:r>
      <w:r>
        <w:rPr>
          <w:rFonts w:cs="Arial Unicode MS"/>
          <w:color w:val="000000"/>
          <w:u w:color="000000"/>
          <w:lang w:val="es-ES_tradnl"/>
          <w14:textOutline w14:w="12700" w14:cap="flat" w14:cmpd="sng" w14:algn="ctr">
            <w14:noFill/>
            <w14:prstDash w14:val="solid"/>
            <w14:miter w14:lim="400000"/>
          </w14:textOutline>
        </w:rPr>
        <w:t xml:space="preserve"> fielmente los hechos</w:t>
      </w:r>
      <w:r>
        <w:rPr>
          <w:rStyle w:val="Nenhum"/>
          <w:rFonts w:cs="Arial Unicode MS"/>
          <w:color w:val="000000"/>
          <w:u w:color="000000"/>
          <w:lang w:val="pt-PT"/>
          <w14:textOutline w14:w="12700" w14:cap="flat" w14:cmpd="sng" w14:algn="ctr">
            <w14:noFill/>
            <w14:prstDash w14:val="solid"/>
            <w14:miter w14:lim="400000"/>
          </w14:textOutline>
        </w:rPr>
        <w:t xml:space="preserve"> y así e</w:t>
      </w:r>
      <w:r>
        <w:rPr>
          <w:rFonts w:cs="Arial Unicode MS"/>
          <w:color w:val="000000"/>
          <w:u w:color="000000"/>
          <w:lang w:val="es-ES_tradnl"/>
          <w14:textOutline w14:w="12700" w14:cap="flat" w14:cmpd="sng" w14:algn="ctr">
            <w14:noFill/>
            <w14:prstDash w14:val="solid"/>
            <w14:miter w14:lim="400000"/>
          </w14:textOutline>
        </w:rPr>
        <w:t xml:space="preserve">ducar </w:t>
      </w:r>
      <w:r>
        <w:rPr>
          <w:rFonts w:cs="Arial Unicode MS"/>
          <w:color w:val="000000"/>
          <w:u w:color="000000"/>
          <w:lang w:val="pt-PT"/>
          <w14:textOutline w14:w="12700" w14:cap="flat" w14:cmpd="sng" w14:algn="ctr">
            <w14:noFill/>
            <w14:prstDash w14:val="solid"/>
            <w14:miter w14:lim="400000"/>
          </w14:textOutline>
        </w:rPr>
        <w:t xml:space="preserve">y concienciar en valores </w:t>
      </w:r>
      <w:r>
        <w:rPr>
          <w:rFonts w:cs="Arial Unicode MS"/>
          <w:color w:val="000000"/>
          <w:u w:color="000000"/>
          <w:lang w:val="es-ES_tradnl"/>
          <w14:textOutline w14:w="12700" w14:cap="flat" w14:cmpd="sng" w14:algn="ctr">
            <w14:noFill/>
            <w14:prstDash w14:val="solid"/>
            <w14:miter w14:lim="400000"/>
          </w14:textOutline>
        </w:rPr>
        <w:t>a</w:t>
      </w:r>
      <w:r>
        <w:rPr>
          <w:rFonts w:cs="Arial Unicode MS"/>
          <w:color w:val="000000"/>
          <w:u w:color="000000"/>
          <w:lang w:val="pt-PT"/>
          <w14:textOutline w14:w="12700" w14:cap="flat" w14:cmpd="sng" w14:algn="ctr">
            <w14:noFill/>
            <w14:prstDash w14:val="solid"/>
            <w14:miter w14:lim="400000"/>
          </w14:textOutline>
        </w:rPr>
        <w:t xml:space="preserve"> las clases populares.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Debido a los movimientos y técnicas teatrales importadas de Europa se </w:t>
      </w:r>
      <w:r>
        <w:rPr>
          <w:rStyle w:val="Nenhum"/>
          <w:rFonts w:cs="Arial Unicode MS"/>
          <w:color w:val="000000"/>
          <w:u w:color="000000"/>
          <w:lang w:val="es-ES_tradnl"/>
          <w14:textOutline w14:w="12700" w14:cap="flat" w14:cmpd="sng" w14:algn="ctr">
            <w14:noFill/>
            <w14:prstDash w14:val="solid"/>
            <w14:miter w14:lim="400000"/>
          </w14:textOutline>
        </w:rPr>
        <w:t>alent</w:t>
      </w:r>
      <w:r>
        <w:rPr>
          <w:rStyle w:val="Nenhum"/>
          <w:rFonts w:cs="Arial Unicode MS"/>
          <w:color w:val="000000"/>
          <w:u w:color="000000"/>
          <w:lang w:val="pt-PT"/>
          <w14:textOutline w14:w="12700" w14:cap="flat" w14:cmpd="sng" w14:algn="ctr">
            <w14:noFill/>
            <w14:prstDash w14:val="solid"/>
            <w14:miter w14:lim="400000"/>
          </w14:textOutline>
        </w:rPr>
        <w:t xml:space="preserve">ó al </w:t>
      </w:r>
      <w:r>
        <w:rPr>
          <w:rStyle w:val="Nenhum"/>
          <w:rFonts w:cs="Arial Unicode MS"/>
          <w:color w:val="000000"/>
          <w:u w:color="000000"/>
          <w:lang w:val="es-ES_tradnl"/>
          <w14:textOutline w14:w="12700" w14:cap="flat" w14:cmpd="sng" w14:algn="ctr">
            <w14:noFill/>
            <w14:prstDash w14:val="solid"/>
            <w14:miter w14:lim="400000"/>
          </w14:textOutline>
        </w:rPr>
        <w:t>proletaria</w:t>
      </w:r>
      <w:r>
        <w:rPr>
          <w:rStyle w:val="Nenhum"/>
          <w:rFonts w:cs="Arial Unicode MS"/>
          <w:color w:val="000000"/>
          <w:u w:color="000000"/>
          <w:lang w:val="pt-PT"/>
          <w14:textOutline w14:w="12700" w14:cap="flat" w14:cmpd="sng" w14:algn="ctr">
            <w14:noFill/>
            <w14:prstDash w14:val="solid"/>
            <w14:miter w14:lim="400000"/>
          </w14:textOutline>
        </w:rPr>
        <w:t>do</w:t>
      </w:r>
      <w:r>
        <w:rPr>
          <w:rStyle w:val="Nenhum"/>
          <w:rFonts w:cs="Arial Unicode MS"/>
          <w:color w:val="000000"/>
          <w:u w:color="000000"/>
          <w:lang w:val="es-ES_tradnl"/>
          <w14:textOutline w14:w="12700" w14:cap="flat" w14:cmpd="sng" w14:algn="ctr">
            <w14:noFill/>
            <w14:prstDash w14:val="solid"/>
            <w14:miter w14:lim="400000"/>
          </w14:textOutline>
        </w:rPr>
        <w:t xml:space="preserve"> como </w:t>
      </w:r>
      <w:r>
        <w:rPr>
          <w:rStyle w:val="Nenhum"/>
          <w:rFonts w:cs="Arial Unicode MS"/>
          <w:color w:val="000000"/>
          <w:u w:color="000000"/>
          <w:lang w:val="pt-PT"/>
          <w14:textOutline w14:w="12700" w14:cap="flat" w14:cmpd="sng" w14:algn="ctr">
            <w14:noFill/>
            <w14:prstDash w14:val="solid"/>
            <w14:miter w14:lim="400000"/>
          </w14:textOutline>
        </w:rPr>
        <w:t xml:space="preserve">una </w:t>
      </w:r>
      <w:r>
        <w:rPr>
          <w:rStyle w:val="Nenhum"/>
          <w:rFonts w:cs="Arial Unicode MS"/>
          <w:color w:val="000000"/>
          <w:u w:color="000000"/>
          <w:lang w:val="es-ES_tradnl"/>
          <w14:textOutline w14:w="12700" w14:cap="flat" w14:cmpd="sng" w14:algn="ctr">
            <w14:noFill/>
            <w14:prstDash w14:val="solid"/>
            <w14:miter w14:lim="400000"/>
          </w14:textOutline>
        </w:rPr>
        <w:t>categoría implícita del quehacer artístico de la época</w:t>
      </w:r>
      <w:r>
        <w:rPr>
          <w:rStyle w:val="Nenhum"/>
          <w:rFonts w:cs="Arial Unicode MS"/>
          <w:color w:val="000000"/>
          <w:u w:color="000000"/>
          <w:lang w:val="pt-PT"/>
          <w14:textOutline w14:w="12700" w14:cap="flat" w14:cmpd="sng" w14:algn="ctr">
            <w14:noFill/>
            <w14:prstDash w14:val="solid"/>
            <w14:miter w14:lim="400000"/>
          </w14:textOutline>
        </w:rPr>
        <w:t xml:space="preserve">. La experiencia teatral se daba en el espacio público, lo que rompió con cualquier forma de diferenciación social y llevó a </w:t>
      </w:r>
      <w:r>
        <w:rPr>
          <w:rStyle w:val="Nenhum"/>
          <w:rFonts w:cs="Arial Unicode MS"/>
          <w:color w:val="000000"/>
          <w:u w:color="000000"/>
          <w:lang w:val="es-ES_tradnl"/>
          <w14:textOutline w14:w="12700" w14:cap="flat" w14:cmpd="sng" w14:algn="ctr">
            <w14:noFill/>
            <w14:prstDash w14:val="solid"/>
            <w14:miter w14:lim="400000"/>
          </w14:textOutline>
        </w:rPr>
        <w:t>proceso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de transformación </w:t>
      </w:r>
      <w:r>
        <w:rPr>
          <w:rStyle w:val="Nenhum"/>
          <w:rFonts w:cs="Arial Unicode MS"/>
          <w:color w:val="000000"/>
          <w:u w:color="000000"/>
          <w:lang w:val="pt-PT"/>
          <w14:textOutline w14:w="12700" w14:cap="flat" w14:cmpd="sng" w14:algn="ctr">
            <w14:noFill/>
            <w14:prstDash w14:val="solid"/>
            <w14:miter w14:lim="400000"/>
          </w14:textOutline>
        </w:rPr>
        <w:t>social al agitar al pueblo</w:t>
      </w:r>
      <w:r>
        <w:rPr>
          <w:rStyle w:val="Nenhum"/>
          <w:rFonts w:cs="Arial Unicode MS"/>
          <w:color w:val="000000"/>
          <w:u w:color="000000"/>
          <w:lang w:val="es-ES_tradnl"/>
          <w14:textOutline w14:w="12700" w14:cap="flat" w14:cmpd="sng" w14:algn="ctr">
            <w14:noFill/>
            <w14:prstDash w14:val="solid"/>
            <w14:miter w14:lim="400000"/>
          </w14:textOutline>
        </w:rPr>
        <w:t xml:space="preserve"> a la acción pública y política</w:t>
      </w:r>
      <w:r>
        <w:rPr>
          <w:rStyle w:val="Nenhum"/>
          <w:rFonts w:cs="Arial Unicode MS"/>
          <w:color w:val="000000"/>
          <w:u w:color="000000"/>
          <w:lang w:val="pt-PT"/>
          <w14:textOutline w14:w="12700" w14:cap="flat" w14:cmpd="sng" w14:algn="ctr">
            <w14:noFill/>
            <w14:prstDash w14:val="solid"/>
            <w14:miter w14:lim="400000"/>
          </w14:textOutline>
        </w:rPr>
        <w:t>, es decir, movilizarse para acabar con la alienación reinante en la región, su</w:t>
      </w:r>
      <w:r w:rsidRPr="00800E1A">
        <w:rPr>
          <w:rFonts w:cs="Arial Unicode MS"/>
          <w:color w:val="000000"/>
          <w:u w:color="000000"/>
          <w:lang w:val="es-EC"/>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sociedad de clases</w:t>
      </w:r>
      <w:r>
        <w:rPr>
          <w:rFonts w:cs="Arial Unicode MS"/>
          <w:color w:val="000000"/>
          <w:u w:color="000000"/>
          <w:lang w:val="es-ES_tradnl"/>
          <w14:textOutline w14:w="12700" w14:cap="flat" w14:cmpd="sng" w14:algn="ctr">
            <w14:noFill/>
            <w14:prstDash w14:val="solid"/>
            <w14:miter w14:lim="400000"/>
          </w14:textOutline>
        </w:rPr>
        <w:t xml:space="preserve"> y</w:t>
      </w:r>
      <w:r>
        <w:rPr>
          <w:rFonts w:cs="Arial Unicode MS"/>
          <w:color w:val="000000"/>
          <w:u w:color="000000"/>
          <w:lang w:val="pt-PT"/>
          <w14:textOutline w14:w="12700" w14:cap="flat" w14:cmpd="sng" w14:algn="ctr">
            <w14:noFill/>
            <w14:prstDash w14:val="solid"/>
            <w14:miter w14:lim="400000"/>
          </w14:textOutline>
        </w:rPr>
        <w:t xml:space="preserve"> </w:t>
      </w:r>
      <w:r w:rsidRPr="00800E1A">
        <w:rPr>
          <w:rFonts w:cs="Arial Unicode MS"/>
          <w:color w:val="000000"/>
          <w:u w:color="000000"/>
          <w:lang w:val="es-EC"/>
          <w14:textOutline w14:w="12700" w14:cap="flat" w14:cmpd="sng" w14:algn="ctr">
            <w14:noFill/>
            <w14:prstDash w14:val="solid"/>
            <w14:miter w14:lim="400000"/>
          </w14:textOutline>
        </w:rPr>
        <w:t>su pú</w:t>
      </w:r>
      <w:r>
        <w:rPr>
          <w:rFonts w:cs="Arial Unicode MS"/>
          <w:color w:val="000000"/>
          <w:u w:color="000000"/>
          <w:lang w:val="it-IT"/>
          <w14:textOutline w14:w="12700" w14:cap="flat" w14:cmpd="sng" w14:algn="ctr">
            <w14:noFill/>
            <w14:prstDash w14:val="solid"/>
            <w14:miter w14:lim="400000"/>
          </w14:textOutline>
        </w:rPr>
        <w:t>blico</w:t>
      </w:r>
      <w:r>
        <w:rPr>
          <w:rStyle w:val="Nenhum"/>
          <w:rFonts w:cs="Arial Unicode MS"/>
          <w:color w:val="000000"/>
          <w:u w:color="000000"/>
          <w:lang w:val="es-ES_tradnl"/>
          <w14:textOutline w14:w="12700" w14:cap="flat" w14:cmpd="sng" w14:algn="ctr">
            <w14:noFill/>
            <w14:prstDash w14:val="solid"/>
            <w14:miter w14:lim="400000"/>
          </w14:textOutline>
        </w:rPr>
        <w:t xml:space="preserve"> burgués, acomodado y pasivo</w:t>
      </w:r>
      <w:r w:rsidRPr="00800E1A">
        <w:rPr>
          <w:rFonts w:cs="Arial Unicode MS"/>
          <w:color w:val="000000"/>
          <w:u w:color="000000"/>
          <w:lang w:val="es-EC"/>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estas circunstancias todo proceso creativo </w:t>
      </w:r>
      <w:r>
        <w:rPr>
          <w:rStyle w:val="Nenhum"/>
          <w:rFonts w:cs="Arial Unicode MS"/>
          <w:color w:val="000000"/>
          <w:u w:color="000000"/>
          <w:lang w:val="es-ES_tradnl"/>
          <w14:textOutline w14:w="12700" w14:cap="flat" w14:cmpd="sng" w14:algn="ctr">
            <w14:noFill/>
            <w14:prstDash w14:val="solid"/>
            <w14:miter w14:lim="400000"/>
          </w14:textOutline>
        </w:rPr>
        <w:t>ten</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una actitud de compromiso frente a</w:t>
      </w:r>
      <w:r>
        <w:rPr>
          <w:rStyle w:val="Nenhum"/>
          <w:rFonts w:cs="Arial Unicode MS"/>
          <w:color w:val="000000"/>
          <w:u w:color="000000"/>
          <w:lang w:val="pt-PT"/>
          <w14:textOutline w14:w="12700" w14:cap="flat" w14:cmpd="sng" w14:algn="ctr">
            <w14:noFill/>
            <w14:prstDash w14:val="solid"/>
            <w14:miter w14:lim="400000"/>
          </w14:textOutline>
        </w:rPr>
        <w:t xml:space="preserve">l entorno, el hecho escénico servía para estimular los sentidos de los espectadores no solo la vista y el oído, así surgió el "espectador del envolvimiento" del que hablaba Marcos de Marinis (2005), es decir una persona dispuesta a la participación o el performance, que dejaba atrás la contemplación estética o la fascinación catártica para reflexionar sobre lo simbólico. El pueblo teniendo a su disposición </w:t>
      </w:r>
      <w:r>
        <w:rPr>
          <w:rStyle w:val="Nenhum"/>
          <w:rFonts w:cs="Arial Unicode MS"/>
          <w:color w:val="000000"/>
          <w:u w:color="000000"/>
          <w:lang w:val="es-ES_tradnl"/>
          <w14:textOutline w14:w="12700" w14:cap="flat" w14:cmpd="sng" w14:algn="ctr">
            <w14:noFill/>
            <w14:prstDash w14:val="solid"/>
            <w14:miter w14:lim="400000"/>
          </w14:textOutline>
        </w:rPr>
        <w:t>los medios de producción artística</w:t>
      </w:r>
      <w:r>
        <w:rPr>
          <w:rStyle w:val="Nenhum"/>
          <w:rFonts w:cs="Arial Unicode MS"/>
          <w:color w:val="000000"/>
          <w:u w:color="000000"/>
          <w:lang w:val="pt-PT"/>
          <w14:textOutline w14:w="12700" w14:cap="flat" w14:cmpd="sng" w14:algn="ctr">
            <w14:noFill/>
            <w14:prstDash w14:val="solid"/>
            <w14:miter w14:lim="400000"/>
          </w14:textOutline>
        </w:rPr>
        <w:t xml:space="preserve"> podía encontrar alternativas para solucionar sus conflictos, así como para construir subjetividades colectivas y compartir un sistema de creencias que legitime sus identidades.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concepción y las técnicas del 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 xml:space="preserve">atinoamericano </w:t>
      </w:r>
      <w:r>
        <w:rPr>
          <w:rStyle w:val="Nenhum"/>
          <w:rFonts w:cs="Arial Unicode MS"/>
          <w:color w:val="000000"/>
          <w:u w:color="000000"/>
          <w:lang w:val="pt-PT"/>
          <w14:textOutline w14:w="12700" w14:cap="flat" w14:cmpd="sng" w14:algn="ctr">
            <w14:noFill/>
            <w14:prstDash w14:val="solid"/>
            <w14:miter w14:lim="400000"/>
          </w14:textOutline>
        </w:rPr>
        <w:t>se adhirieron</w:t>
      </w:r>
      <w:r>
        <w:rPr>
          <w:rStyle w:val="Nenhum"/>
          <w:rFonts w:cs="Arial Unicode MS"/>
          <w:color w:val="000000"/>
          <w:u w:color="000000"/>
          <w:lang w:val="es-ES_tradnl"/>
          <w14:textOutline w14:w="12700" w14:cap="flat" w14:cmpd="sng" w14:algn="ctr">
            <w14:noFill/>
            <w14:prstDash w14:val="solid"/>
            <w14:miter w14:lim="400000"/>
          </w14:textOutline>
        </w:rPr>
        <w:t xml:space="preserve"> a los postulados de Bertolt Brecht, </w:t>
      </w:r>
      <w:r>
        <w:rPr>
          <w:rStyle w:val="Nenhum"/>
          <w:rFonts w:cs="Arial Unicode MS"/>
          <w:color w:val="000000"/>
          <w:u w:color="000000"/>
          <w:lang w:val="pt-PT"/>
          <w14:textOutline w14:w="12700" w14:cap="flat" w14:cmpd="sng" w14:algn="ctr">
            <w14:noFill/>
            <w14:prstDash w14:val="solid"/>
            <w14:miter w14:lim="400000"/>
          </w14:textOutline>
        </w:rPr>
        <w:t xml:space="preserve">esto fue notorio en </w:t>
      </w:r>
      <w:r>
        <w:rPr>
          <w:rStyle w:val="Nenhum"/>
          <w:rFonts w:cs="Arial Unicode MS"/>
          <w:color w:val="000000"/>
          <w:u w:color="000000"/>
          <w:lang w:val="es-ES_tradnl"/>
          <w14:textOutline w14:w="12700" w14:cap="flat" w14:cmpd="sng" w14:algn="ctr">
            <w14:noFill/>
            <w14:prstDash w14:val="solid"/>
            <w14:miter w14:lim="400000"/>
          </w14:textOutline>
        </w:rPr>
        <w:t>dramaturgos como Enrique Buenaventura</w:t>
      </w:r>
      <w:r>
        <w:rPr>
          <w:rStyle w:val="Nenhum"/>
          <w:rFonts w:cs="Arial Unicode MS"/>
          <w:color w:val="000000"/>
          <w:u w:color="000000"/>
          <w:lang w:val="pt-PT"/>
          <w14:textOutline w14:w="12700" w14:cap="flat" w14:cmpd="sng" w14:algn="ctr">
            <w14:noFill/>
            <w14:prstDash w14:val="solid"/>
            <w14:miter w14:lim="400000"/>
          </w14:textOutline>
        </w:rPr>
        <w:t xml:space="preserve"> quien</w:t>
      </w:r>
      <w:r>
        <w:rPr>
          <w:rStyle w:val="Nenhum"/>
          <w:rFonts w:cs="Arial Unicode MS"/>
          <w:color w:val="000000"/>
          <w:u w:color="000000"/>
          <w:lang w:val="es-ES_tradnl"/>
          <w14:textOutline w14:w="12700" w14:cap="flat" w14:cmpd="sng" w14:algn="ctr">
            <w14:noFill/>
            <w14:prstDash w14:val="solid"/>
            <w14:miter w14:lim="400000"/>
          </w14:textOutline>
        </w:rPr>
        <w:t xml:space="preserve"> fund</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el Teatro Experimental de Cali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TEC, en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1969</w:t>
      </w:r>
      <w:r>
        <w:rPr>
          <w:rStyle w:val="Nenhum"/>
          <w:rFonts w:cs="Arial Unicode MS"/>
          <w:color w:val="000000"/>
          <w:u w:color="000000"/>
          <w:lang w:val="pt-PT"/>
          <w14:textOutline w14:w="12700" w14:cap="flat" w14:cmpd="sng" w14:algn="ctr">
            <w14:noFill/>
            <w14:prstDash w14:val="solid"/>
            <w14:miter w14:lim="400000"/>
          </w14:textOutline>
        </w:rPr>
        <w:t>, en</w:t>
      </w:r>
      <w:r>
        <w:rPr>
          <w:rStyle w:val="Nenhum"/>
          <w:rFonts w:cs="Arial Unicode MS"/>
          <w:color w:val="000000"/>
          <w:u w:color="000000"/>
          <w:lang w:val="es-ES_tradnl"/>
          <w14:textOutline w14:w="12700" w14:cap="flat" w14:cmpd="sng" w14:algn="ctr">
            <w14:noFill/>
            <w14:prstDash w14:val="solid"/>
            <w14:miter w14:lim="400000"/>
          </w14:textOutline>
        </w:rPr>
        <w:t xml:space="preserve"> Colombia; así como en </w:t>
      </w:r>
      <w:r>
        <w:rPr>
          <w:rStyle w:val="Nenhum"/>
          <w:rFonts w:cs="Arial Unicode MS"/>
          <w:color w:val="000000"/>
          <w:u w:color="000000"/>
          <w:lang w:val="pt-PT"/>
          <w14:textOutline w14:w="12700" w14:cap="flat" w14:cmpd="sng" w14:algn="ctr">
            <w14:noFill/>
            <w14:prstDash w14:val="solid"/>
            <w14:miter w14:lim="400000"/>
          </w14:textOutline>
        </w:rPr>
        <w:t>el brasile</w:t>
      </w:r>
      <w:r>
        <w:rPr>
          <w:rStyle w:val="Nenhum"/>
          <w:rFonts w:cs="Arial Unicode MS"/>
          <w:color w:val="000000"/>
          <w:u w:color="000000"/>
          <w:lang w:val="es-ES_tradnl"/>
          <w14:textOutline w14:w="12700" w14:cap="flat" w14:cmpd="sng" w14:algn="ctr">
            <w14:noFill/>
            <w14:prstDash w14:val="solid"/>
            <w14:miter w14:lim="400000"/>
          </w14:textOutline>
        </w:rPr>
        <w:t>ño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Augusto Boal</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quien formul</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la teoría y método estético del Teatro del Oprimido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en 1975. </w:t>
      </w:r>
      <w:r>
        <w:rPr>
          <w:rStyle w:val="Nenhum"/>
          <w:rFonts w:cs="Arial Unicode MS"/>
          <w:color w:val="000000"/>
          <w:u w:color="000000"/>
          <w:lang w:val="pt-PT"/>
          <w14:textOutline w14:w="12700" w14:cap="flat" w14:cmpd="sng" w14:algn="ctr">
            <w14:noFill/>
            <w14:prstDash w14:val="solid"/>
            <w14:miter w14:lim="400000"/>
          </w14:textOutline>
        </w:rPr>
        <w:t xml:space="preserve">Para </w:t>
      </w:r>
      <w:r>
        <w:rPr>
          <w:rStyle w:val="Nenhum"/>
          <w:rFonts w:cs="Arial Unicode MS"/>
          <w:color w:val="000000"/>
          <w:u w:color="000000"/>
          <w:lang w:val="es-ES_tradnl"/>
          <w14:textOutline w14:w="12700" w14:cap="flat" w14:cmpd="sng" w14:algn="ctr">
            <w14:noFill/>
            <w14:prstDash w14:val="solid"/>
            <w14:miter w14:lim="400000"/>
          </w14:textOutline>
        </w:rPr>
        <w:t xml:space="preserve">la década de 1980 emergieron otras corrientes que seguían las líneas temáticas del Teatro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obre de Jerzy Grotowsk</w:t>
      </w:r>
      <w:r>
        <w:rPr>
          <w:rStyle w:val="Nenhum"/>
          <w:rFonts w:cs="Arial Unicode MS"/>
          <w:color w:val="000000"/>
          <w:u w:color="000000"/>
          <w:lang w:val="pt-PT"/>
          <w14:textOutline w14:w="12700" w14:cap="flat" w14:cmpd="sng" w14:algn="ctr">
            <w14:noFill/>
            <w14:prstDash w14:val="solid"/>
            <w14:miter w14:lim="400000"/>
          </w14:textOutline>
        </w:rPr>
        <w:t>i</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es-ES_tradnl"/>
          <w14:textOutline w14:w="12700" w14:cap="flat" w14:cmpd="sng" w14:algn="ctr">
            <w14:noFill/>
            <w14:prstDash w14:val="solid"/>
            <w14:miter w14:lim="400000"/>
          </w14:textOutline>
        </w:rPr>
        <w:t xml:space="preserve">el Teatro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ntropológico de Eugenio Barba, del Teatro de la </w:t>
      </w:r>
      <w:r>
        <w:rPr>
          <w:rStyle w:val="Nenhum"/>
          <w:rFonts w:cs="Arial Unicode MS"/>
          <w:color w:val="000000"/>
          <w:u w:color="000000"/>
          <w:lang w:val="pt-PT"/>
          <w14:textOutline w14:w="12700" w14:cap="flat" w14:cmpd="sng" w14:algn="ctr">
            <w14:noFill/>
            <w14:prstDash w14:val="solid"/>
            <w14:miter w14:lim="400000"/>
          </w14:textOutline>
        </w:rPr>
        <w:t>M</w:t>
      </w:r>
      <w:r>
        <w:rPr>
          <w:rStyle w:val="Nenhum"/>
          <w:rFonts w:cs="Arial Unicode MS"/>
          <w:color w:val="000000"/>
          <w:u w:color="000000"/>
          <w:lang w:val="es-ES_tradnl"/>
          <w14:textOutline w14:w="12700" w14:cap="flat" w14:cmpd="sng" w14:algn="ctr">
            <w14:noFill/>
            <w14:prstDash w14:val="solid"/>
            <w14:miter w14:lim="400000"/>
          </w14:textOutline>
        </w:rPr>
        <w:t xml:space="preserve">uerte de Tadeusz Kantor, del dramaturgo Darío Fo y del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ostmoderno, palpándose una clara inf</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 xml:space="preserve">uencia europea.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w:t>
      </w:r>
      <w:r>
        <w:rPr>
          <w:rFonts w:cs="Arial Unicode MS"/>
          <w:color w:val="000000"/>
          <w:u w:color="000000"/>
          <w:lang w:val="pt-PT"/>
          <w14:textOutline w14:w="12700" w14:cap="flat" w14:cmpd="sng" w14:algn="ctr">
            <w14:noFill/>
            <w14:prstDash w14:val="solid"/>
            <w14:miter w14:lim="400000"/>
          </w14:textOutline>
        </w:rPr>
        <w:t>l surgimiento de</w:t>
      </w:r>
      <w:r>
        <w:rPr>
          <w:rStyle w:val="Nenhum"/>
          <w:rFonts w:cs="Arial Unicode MS"/>
          <w:color w:val="000000"/>
          <w:u w:color="000000"/>
          <w:lang w:val="pt-PT"/>
          <w14:textOutline w14:w="12700" w14:cap="flat" w14:cmpd="sng" w14:algn="ctr">
            <w14:noFill/>
            <w14:prstDash w14:val="solid"/>
            <w14:miter w14:lim="400000"/>
          </w14:textOutline>
        </w:rPr>
        <w:t xml:space="preserve">l teatro épico de Brecht y el teatro político impulsado por el director alemán </w:t>
      </w:r>
      <w:r>
        <w:rPr>
          <w:rStyle w:val="Nenhum"/>
          <w:rFonts w:cs="Arial Unicode MS"/>
          <w:color w:val="000000"/>
          <w:u w:color="000000"/>
          <w:lang w:val="es-ES_tradnl"/>
          <w14:textOutline w14:w="12700" w14:cap="flat" w14:cmpd="sng" w14:algn="ctr">
            <w14:noFill/>
            <w14:prstDash w14:val="solid"/>
            <w14:miter w14:lim="400000"/>
          </w14:textOutline>
        </w:rPr>
        <w:t>Erwin Piscator</w:t>
      </w:r>
      <w:r>
        <w:rPr>
          <w:rStyle w:val="Nenhum"/>
          <w:rFonts w:cs="Arial Unicode MS"/>
          <w:color w:val="000000"/>
          <w:u w:color="000000"/>
          <w:lang w:val="pt-PT"/>
          <w14:textOutline w14:w="12700" w14:cap="flat" w14:cmpd="sng" w14:algn="ctr">
            <w14:noFill/>
            <w14:prstDash w14:val="solid"/>
            <w14:miter w14:lim="400000"/>
          </w14:textOutline>
        </w:rPr>
        <w:t xml:space="preserve"> eliminaron </w:t>
      </w:r>
      <w:r>
        <w:rPr>
          <w:rStyle w:val="Nenhum"/>
          <w:rFonts w:cs="Arial Unicode MS"/>
          <w:color w:val="000000"/>
          <w:u w:color="000000"/>
          <w:lang w:val="es-ES_tradnl"/>
          <w14:textOutline w14:w="12700" w14:cap="flat" w14:cmpd="sng" w14:algn="ctr">
            <w14:noFill/>
            <w14:prstDash w14:val="solid"/>
            <w14:miter w14:lim="400000"/>
          </w14:textOutline>
        </w:rPr>
        <w:t xml:space="preserve">la </w:t>
      </w:r>
      <w:r>
        <w:rPr>
          <w:rStyle w:val="Nenhum"/>
          <w:rFonts w:cs="Arial Unicode MS"/>
          <w:color w:val="000000"/>
          <w:u w:color="000000"/>
          <w:lang w:val="pt-PT"/>
          <w14:textOutline w14:w="12700" w14:cap="flat" w14:cmpd="sng" w14:algn="ctr">
            <w14:noFill/>
            <w14:prstDash w14:val="solid"/>
            <w14:miter w14:lim="400000"/>
          </w14:textOutline>
        </w:rPr>
        <w:t>percepción</w:t>
      </w:r>
      <w:r>
        <w:rPr>
          <w:rStyle w:val="Nenhum"/>
          <w:rFonts w:cs="Arial Unicode MS"/>
          <w:color w:val="000000"/>
          <w:u w:color="000000"/>
          <w:lang w:val="es-ES_tradnl"/>
          <w14:textOutline w14:w="12700" w14:cap="flat" w14:cmpd="sng" w14:algn="ctr">
            <w14:noFill/>
            <w14:prstDash w14:val="solid"/>
            <w14:miter w14:lim="400000"/>
          </w14:textOutline>
        </w:rPr>
        <w:t xml:space="preserve"> que el teatro e</w:t>
      </w:r>
      <w:r>
        <w:rPr>
          <w:rStyle w:val="Nenhum"/>
          <w:rFonts w:cs="Arial Unicode MS"/>
          <w:color w:val="000000"/>
          <w:u w:color="000000"/>
          <w:lang w:val="pt-PT"/>
          <w14:textOutline w14:w="12700" w14:cap="flat" w14:cmpd="sng" w14:algn="ctr">
            <w14:noFill/>
            <w14:prstDash w14:val="solid"/>
            <w14:miter w14:lim="400000"/>
          </w14:textOutline>
        </w:rPr>
        <w:t>ra</w:t>
      </w:r>
      <w:r>
        <w:rPr>
          <w:rStyle w:val="Nenhum"/>
          <w:rFonts w:cs="Arial Unicode MS"/>
          <w:color w:val="000000"/>
          <w:u w:color="000000"/>
          <w:lang w:val="es-ES_tradnl"/>
          <w14:textOutline w14:w="12700" w14:cap="flat" w14:cmpd="sng" w14:algn="ctr">
            <w14:noFill/>
            <w14:prstDash w14:val="solid"/>
            <w14:miter w14:lim="400000"/>
          </w14:textOutline>
        </w:rPr>
        <w:t xml:space="preserve"> confuso </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 xml:space="preserve"> difícil</w:t>
      </w:r>
      <w:r>
        <w:rPr>
          <w:rStyle w:val="Nenhum"/>
          <w:rFonts w:cs="Arial Unicode MS"/>
          <w:color w:val="000000"/>
          <w:u w:color="000000"/>
          <w:lang w:val="pt-PT"/>
          <w14:textOutline w14:w="12700" w14:cap="flat" w14:cmpd="sng" w14:algn="ctr">
            <w14:noFill/>
            <w14:prstDash w14:val="solid"/>
            <w14:miter w14:lim="400000"/>
          </w14:textOutline>
        </w:rPr>
        <w:t xml:space="preserve">. Así lo corroboró </w:t>
      </w:r>
      <w:r>
        <w:rPr>
          <w:rStyle w:val="Nenhum"/>
          <w:rFonts w:cs="Arial Unicode MS"/>
          <w:color w:val="000000"/>
          <w:u w:color="000000"/>
          <w:lang w:val="es-ES_tradnl"/>
          <w14:textOutline w14:w="12700" w14:cap="flat" w14:cmpd="sng" w14:algn="ctr">
            <w14:noFill/>
            <w14:prstDash w14:val="solid"/>
            <w14:miter w14:lim="400000"/>
          </w14:textOutline>
        </w:rPr>
        <w:t>Chesn</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y</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Lawrence</w:t>
      </w:r>
      <w:r>
        <w:rPr>
          <w:rStyle w:val="Nenhum"/>
          <w:rFonts w:cs="Arial Unicode MS"/>
          <w:color w:val="000000"/>
          <w:u w:color="000000"/>
          <w:lang w:val="pt-PT"/>
          <w14:textOutline w14:w="12700" w14:cap="flat" w14:cmpd="sng" w14:algn="ctr">
            <w14:noFill/>
            <w14:prstDash w14:val="solid"/>
            <w14:miter w14:lim="400000"/>
          </w14:textOutline>
        </w:rPr>
        <w:t xml:space="preserve"> en la siguiente cita</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Pr="00800E1A" w:rsidRDefault="00BE1283" w:rsidP="003425B7">
      <w:pPr>
        <w:tabs>
          <w:tab w:val="left" w:pos="720"/>
          <w:tab w:val="left" w:pos="1440"/>
          <w:tab w:val="left" w:pos="2880"/>
          <w:tab w:val="left" w:pos="2977"/>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lastRenderedPageBreak/>
        <w:t>Los cambios que Brecht propuso se relacionan con los siguientes elementos escénicos: A) Eliminación de la “cuarta pared”; el público puede ahora imaginarse a sí mismo, ya no mira a escondidas lo que se produce en la realidad. B) Reemplazo del tipo de emoción de “empatía” por la “instrucción”, por el saber/conocer. C) Representación de las relaciones y procesos sociales destinados a influir directa y activamente sobre el espectador, con el fin de transformar la realidad. D) Nueva concepción del escenario, ahora se trata de un escenario que narra su historia. E) La representación recuerda que se trata de una narración, una realidad no sucedida. F) Nueva modalidad discursiva que, a través de la dialéctica, hace al teatro representar al hombre y a la sociedad (Chesney-Lawrence, 2009:</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383)</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El abordaje del teatro desde los conflictos sociales se</w:t>
      </w:r>
      <w:r>
        <w:rPr>
          <w:rStyle w:val="Nenhum"/>
          <w:rFonts w:cs="Arial Unicode MS"/>
          <w:color w:val="000000"/>
          <w:u w:color="000000"/>
          <w:lang w:val="pt-PT"/>
          <w14:textOutline w14:w="12700" w14:cap="flat" w14:cmpd="sng" w14:algn="ctr">
            <w14:noFill/>
            <w14:prstDash w14:val="solid"/>
            <w14:miter w14:lim="400000"/>
          </w14:textOutline>
        </w:rPr>
        <w:t xml:space="preserve"> dio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con</w:t>
      </w:r>
      <w:r>
        <w:rPr>
          <w:rStyle w:val="Nenhum"/>
          <w:rFonts w:cs="Arial Unicode MS"/>
          <w:color w:val="000000"/>
          <w:u w:color="000000"/>
          <w:lang w:val="es-ES_tradnl"/>
          <w14:textOutline w14:w="12700" w14:cap="flat" w14:cmpd="sng" w14:algn="ctr">
            <w14:noFill/>
            <w14:prstDash w14:val="solid"/>
            <w14:miter w14:lim="400000"/>
          </w14:textOutline>
        </w:rPr>
        <w:t xml:space="preserve"> Brecht como consecuencia de las teorías elaboradas por el director ruso Konstantín Stanislavski, que concentra</w:t>
      </w:r>
      <w:r>
        <w:rPr>
          <w:rStyle w:val="Nenhum"/>
          <w:rFonts w:cs="Arial Unicode MS"/>
          <w:color w:val="000000"/>
          <w:u w:color="000000"/>
          <w:lang w:val="pt-PT"/>
          <w14:textOutline w14:w="12700" w14:cap="flat" w14:cmpd="sng" w14:algn="ctr">
            <w14:noFill/>
            <w14:prstDash w14:val="solid"/>
            <w14:miter w14:lim="400000"/>
          </w14:textOutline>
        </w:rPr>
        <w:t>ron</w:t>
      </w:r>
      <w:r>
        <w:rPr>
          <w:rStyle w:val="Nenhum"/>
          <w:rFonts w:cs="Arial Unicode MS"/>
          <w:color w:val="000000"/>
          <w:u w:color="000000"/>
          <w:lang w:val="es-ES_tradnl"/>
          <w14:textOutline w14:w="12700" w14:cap="flat" w14:cmpd="sng" w14:algn="ctr">
            <w14:noFill/>
            <w14:prstDash w14:val="solid"/>
            <w14:miter w14:lim="400000"/>
          </w14:textOutline>
        </w:rPr>
        <w:t xml:space="preserve"> la producción teatral en una dicotomía </w:t>
      </w:r>
      <w:r>
        <w:rPr>
          <w:rStyle w:val="Nenhum"/>
          <w:rFonts w:cs="Arial Unicode MS"/>
          <w:color w:val="000000"/>
          <w:u w:color="000000"/>
          <w:lang w:val="pt-PT"/>
          <w14:textOutline w14:w="12700" w14:cap="flat" w14:cmpd="sng" w14:algn="ctr">
            <w14:noFill/>
            <w14:prstDash w14:val="solid"/>
            <w14:miter w14:lim="400000"/>
          </w14:textOutline>
        </w:rPr>
        <w:t xml:space="preserve">entre el </w:t>
      </w:r>
      <w:r>
        <w:rPr>
          <w:rStyle w:val="Nenhum"/>
          <w:rFonts w:cs="Arial Unicode MS"/>
          <w:color w:val="000000"/>
          <w:u w:color="000000"/>
          <w:lang w:val="es-ES_tradnl"/>
          <w14:textOutline w14:w="12700" w14:cap="flat" w14:cmpd="sng" w14:algn="ctr">
            <w14:noFill/>
            <w14:prstDash w14:val="solid"/>
            <w14:miter w14:lim="400000"/>
          </w14:textOutline>
        </w:rPr>
        <w:t xml:space="preserve">ser humano y </w:t>
      </w:r>
      <w:r>
        <w:rPr>
          <w:rStyle w:val="Nenhum"/>
          <w:rFonts w:cs="Arial Unicode MS"/>
          <w:color w:val="000000"/>
          <w:u w:color="000000"/>
          <w:lang w:val="pt-PT"/>
          <w14:textOutline w14:w="12700" w14:cap="flat" w14:cmpd="sng" w14:algn="ctr">
            <w14:noFill/>
            <w14:prstDash w14:val="solid"/>
            <w14:miter w14:lim="400000"/>
          </w14:textOutline>
        </w:rPr>
        <w:t xml:space="preserve">la </w:t>
      </w:r>
      <w:r>
        <w:rPr>
          <w:rStyle w:val="Nenhum"/>
          <w:rFonts w:cs="Arial Unicode MS"/>
          <w:color w:val="000000"/>
          <w:u w:color="000000"/>
          <w:lang w:val="es-ES_tradnl"/>
          <w14:textOutline w14:w="12700" w14:cap="flat" w14:cmpd="sng" w14:algn="ctr">
            <w14:noFill/>
            <w14:prstDash w14:val="solid"/>
            <w14:miter w14:lim="400000"/>
          </w14:textOutline>
        </w:rPr>
        <w:t xml:space="preserve">problemática social en </w:t>
      </w:r>
      <w:r>
        <w:rPr>
          <w:rStyle w:val="Nenhum"/>
          <w:rFonts w:cs="Arial Unicode MS"/>
          <w:color w:val="000000"/>
          <w:u w:color="000000"/>
          <w:lang w:val="pt-PT"/>
          <w14:textOutline w14:w="12700" w14:cap="flat" w14:cmpd="sng" w14:algn="ctr">
            <w14:noFill/>
            <w14:prstDash w14:val="solid"/>
            <w14:miter w14:lim="400000"/>
          </w14:textOutline>
        </w:rPr>
        <w:t xml:space="preserve">la </w:t>
      </w:r>
      <w:r>
        <w:rPr>
          <w:rStyle w:val="Nenhum"/>
          <w:rFonts w:cs="Arial Unicode MS"/>
          <w:color w:val="000000"/>
          <w:u w:color="000000"/>
          <w:lang w:val="es-ES_tradnl"/>
          <w14:textOutline w14:w="12700" w14:cap="flat" w14:cmpd="sng" w14:algn="ctr">
            <w14:noFill/>
            <w14:prstDash w14:val="solid"/>
            <w14:miter w14:lim="400000"/>
          </w14:textOutline>
        </w:rPr>
        <w:t xml:space="preserve">relación </w:t>
      </w:r>
      <w:r>
        <w:rPr>
          <w:rStyle w:val="Nenhum"/>
          <w:rFonts w:cs="Arial Unicode MS"/>
          <w:color w:val="000000"/>
          <w:u w:color="000000"/>
          <w:lang w:val="pt-PT"/>
          <w14:textOutline w14:w="12700" w14:cap="flat" w14:cmpd="sng" w14:algn="ctr">
            <w14:noFill/>
            <w14:prstDash w14:val="solid"/>
            <w14:miter w14:lim="400000"/>
          </w14:textOutline>
        </w:rPr>
        <w:t xml:space="preserve">con el </w:t>
      </w:r>
      <w:r>
        <w:rPr>
          <w:rStyle w:val="Nenhum"/>
          <w:rFonts w:cs="Arial Unicode MS"/>
          <w:color w:val="000000"/>
          <w:u w:color="000000"/>
          <w:lang w:val="es-ES_tradnl"/>
          <w14:textOutline w14:w="12700" w14:cap="flat" w14:cmpd="sng" w14:algn="ctr">
            <w14:noFill/>
            <w14:prstDash w14:val="solid"/>
            <w14:miter w14:lim="400000"/>
          </w14:textOutline>
        </w:rPr>
        <w:t xml:space="preserve">actor y </w:t>
      </w:r>
      <w:r>
        <w:rPr>
          <w:rStyle w:val="Nenhum"/>
          <w:rFonts w:cs="Arial Unicode MS"/>
          <w:color w:val="000000"/>
          <w:u w:color="000000"/>
          <w:lang w:val="pt-PT"/>
          <w14:textOutline w14:w="12700" w14:cap="flat" w14:cmpd="sng" w14:algn="ctr">
            <w14:noFill/>
            <w14:prstDash w14:val="solid"/>
            <w14:miter w14:lim="400000"/>
          </w14:textOutline>
        </w:rPr>
        <w:t xml:space="preserve">los </w:t>
      </w:r>
      <w:r>
        <w:rPr>
          <w:rStyle w:val="Nenhum"/>
          <w:rFonts w:cs="Arial Unicode MS"/>
          <w:color w:val="000000"/>
          <w:u w:color="000000"/>
          <w:lang w:val="es-ES_tradnl"/>
          <w14:textOutline w14:w="12700" w14:cap="flat" w14:cmpd="sng" w14:algn="ctr">
            <w14:noFill/>
            <w14:prstDash w14:val="solid"/>
            <w14:miter w14:lim="400000"/>
          </w14:textOutline>
        </w:rPr>
        <w:t>espectador</w:t>
      </w:r>
      <w:r>
        <w:rPr>
          <w:rStyle w:val="Nenhum"/>
          <w:rFonts w:cs="Arial Unicode MS"/>
          <w:color w:val="000000"/>
          <w:u w:color="000000"/>
          <w:lang w:val="pt-PT"/>
          <w14:textOutline w14:w="12700" w14:cap="flat" w14:cmpd="sng" w14:algn="ctr">
            <w14:noFill/>
            <w14:prstDash w14:val="solid"/>
            <w14:miter w14:lim="400000"/>
          </w14:textOutline>
        </w:rPr>
        <w:t>es</w:t>
      </w:r>
      <w:r>
        <w:rPr>
          <w:rStyle w:val="Nenhum"/>
          <w:rFonts w:cs="Arial Unicode MS"/>
          <w:color w:val="000000"/>
          <w:u w:color="000000"/>
          <w:lang w:val="es-ES_tradnl"/>
          <w14:textOutline w14:w="12700" w14:cap="flat" w14:cmpd="sng" w14:algn="ctr">
            <w14:noFill/>
            <w14:prstDash w14:val="solid"/>
            <w14:miter w14:lim="400000"/>
          </w14:textOutline>
        </w:rPr>
        <w:t>. E</w:t>
      </w:r>
      <w:r>
        <w:rPr>
          <w:rStyle w:val="Nenhum"/>
          <w:rFonts w:cs="Arial Unicode MS"/>
          <w:color w:val="000000"/>
          <w:u w:color="000000"/>
          <w:lang w:val="pt-PT"/>
          <w14:textOutline w14:w="12700" w14:cap="flat" w14:cmpd="sng" w14:algn="ctr">
            <w14:noFill/>
            <w14:prstDash w14:val="solid"/>
            <w14:miter w14:lim="400000"/>
          </w14:textOutline>
        </w:rPr>
        <w:t>n el</w:t>
      </w:r>
      <w:r>
        <w:rPr>
          <w:rStyle w:val="Nenhum"/>
          <w:rFonts w:cs="Arial Unicode MS"/>
          <w:color w:val="000000"/>
          <w:u w:color="000000"/>
          <w:lang w:val="es-ES_tradnl"/>
          <w14:textOutline w14:w="12700" w14:cap="flat" w14:cmpd="sng" w14:algn="ctr">
            <w14:noFill/>
            <w14:prstDash w14:val="solid"/>
            <w14:miter w14:lim="400000"/>
          </w14:textOutline>
        </w:rPr>
        <w:t xml:space="preserve"> texto </w:t>
      </w:r>
      <w:r>
        <w:rPr>
          <w:rStyle w:val="Nenhum"/>
          <w:rFonts w:cs="Arial Unicode MS"/>
          <w:i/>
          <w:iCs/>
          <w:color w:val="000000"/>
          <w:u w:color="000000"/>
          <w:lang w:val="pt-PT"/>
          <w14:textOutline w14:w="12700" w14:cap="flat" w14:cmpd="sng" w14:algn="ctr">
            <w14:noFill/>
            <w14:prstDash w14:val="solid"/>
            <w14:miter w14:lim="400000"/>
          </w14:textOutline>
        </w:rPr>
        <w:t xml:space="preserve">Preparación del Actor </w:t>
      </w:r>
      <w:r>
        <w:rPr>
          <w:rStyle w:val="Nenhum"/>
          <w:rFonts w:cs="Arial Unicode MS"/>
          <w:color w:val="000000"/>
          <w:u w:color="000000"/>
          <w:lang w:val="pt-PT"/>
          <w14:textOutline w14:w="12700" w14:cap="flat" w14:cmpd="sng" w14:algn="ctr">
            <w14:noFill/>
            <w14:prstDash w14:val="solid"/>
            <w14:miter w14:lim="400000"/>
          </w14:textOutline>
        </w:rPr>
        <w:t xml:space="preserve">publicado en 1936 por </w:t>
      </w:r>
      <w:r>
        <w:rPr>
          <w:rStyle w:val="Nenhum"/>
          <w:rFonts w:cs="Arial Unicode MS"/>
          <w:color w:val="000000"/>
          <w:u w:color="000000"/>
          <w:lang w:val="es-ES_tradnl"/>
          <w14:textOutline w14:w="12700" w14:cap="flat" w14:cmpd="sng" w14:algn="ctr">
            <w14:noFill/>
            <w14:prstDash w14:val="solid"/>
            <w14:miter w14:lim="400000"/>
          </w14:textOutline>
        </w:rPr>
        <w:t>Stanislavski</w:t>
      </w:r>
      <w:r>
        <w:rPr>
          <w:rStyle w:val="Nenhum"/>
          <w:rFonts w:cs="Arial Unicode MS"/>
          <w:color w:val="000000"/>
          <w:u w:color="000000"/>
          <w:lang w:val="pt-PT"/>
          <w14:textOutline w14:w="12700" w14:cap="flat" w14:cmpd="sng" w14:algn="ctr">
            <w14:noFill/>
            <w14:prstDash w14:val="solid"/>
            <w14:miter w14:lim="400000"/>
          </w14:textOutline>
        </w:rPr>
        <w:t xml:space="preserve"> se dice que su objetivo </w:t>
      </w:r>
      <w:r>
        <w:rPr>
          <w:rStyle w:val="Nenhum"/>
          <w:rFonts w:cs="Arial Unicode MS"/>
          <w:color w:val="000000"/>
          <w:u w:color="000000"/>
          <w:lang w:val="es-ES_tradnl"/>
          <w14:textOutline w14:w="12700" w14:cap="flat" w14:cmpd="sng" w14:algn="ctr">
            <w14:noFill/>
            <w14:prstDash w14:val="solid"/>
            <w14:miter w14:lim="400000"/>
          </w14:textOutline>
        </w:rPr>
        <w:t xml:space="preserve">era hacer surgir </w:t>
      </w: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es-ES_tradnl"/>
          <w14:textOutline w14:w="12700" w14:cap="flat" w14:cmpd="sng" w14:algn="ctr">
            <w14:noFill/>
            <w14:prstDash w14:val="solid"/>
            <w14:miter w14:lim="400000"/>
          </w14:textOutline>
        </w:rPr>
        <w:t xml:space="preserve">el hombre al actor, aspirando a una interpretación </w:t>
      </w:r>
      <w:r>
        <w:rPr>
          <w:rStyle w:val="Nenhum"/>
          <w:rFonts w:cs="Arial Unicode MS"/>
          <w:color w:val="000000"/>
          <w:u w:color="000000"/>
          <w:lang w:val="pt-PT"/>
          <w14:textOutline w14:w="12700" w14:cap="flat" w14:cmpd="sng" w14:algn="ctr">
            <w14:noFill/>
            <w14:prstDash w14:val="solid"/>
            <w14:miter w14:lim="400000"/>
          </w14:textOutline>
        </w:rPr>
        <w:t>auténtica</w:t>
      </w:r>
      <w:r>
        <w:rPr>
          <w:rStyle w:val="Nenhum"/>
          <w:rFonts w:cs="Arial Unicode MS"/>
          <w:color w:val="000000"/>
          <w:u w:color="000000"/>
          <w:lang w:val="es-ES_tradnl"/>
          <w14:textOutline w14:w="12700" w14:cap="flat" w14:cmpd="sng" w14:algn="ctr">
            <w14:noFill/>
            <w14:prstDash w14:val="solid"/>
            <w14:miter w14:lim="400000"/>
          </w14:textOutline>
        </w:rPr>
        <w:t xml:space="preserve"> que experimente </w:t>
      </w:r>
      <w:r>
        <w:rPr>
          <w:rStyle w:val="Nenhum"/>
          <w:rFonts w:cs="Arial Unicode MS"/>
          <w:color w:val="000000"/>
          <w:u w:color="000000"/>
          <w:lang w:val="pt-PT"/>
          <w14:textOutline w14:w="12700" w14:cap="flat" w14:cmpd="sng" w14:algn="ctr">
            <w14:noFill/>
            <w14:prstDash w14:val="solid"/>
            <w14:miter w14:lim="400000"/>
          </w14:textOutline>
        </w:rPr>
        <w:t xml:space="preserve">en escena </w:t>
      </w:r>
      <w:r>
        <w:rPr>
          <w:rStyle w:val="Nenhum"/>
          <w:rFonts w:cs="Arial Unicode MS"/>
          <w:color w:val="000000"/>
          <w:u w:color="000000"/>
          <w:lang w:val="es-ES_tradnl"/>
          <w14:textOutline w14:w="12700" w14:cap="flat" w14:cmpd="sng" w14:algn="ctr">
            <w14:noFill/>
            <w14:prstDash w14:val="solid"/>
            <w14:miter w14:lim="400000"/>
          </w14:textOutline>
        </w:rPr>
        <w:t>s</w:t>
      </w:r>
      <w:r>
        <w:rPr>
          <w:rStyle w:val="Nenhum"/>
          <w:rFonts w:cs="Arial Unicode MS"/>
          <w:color w:val="000000"/>
          <w:u w:color="000000"/>
          <w:lang w:val="pt-PT"/>
          <w14:textOutline w14:w="12700" w14:cap="flat" w14:cmpd="sng" w14:algn="ctr">
            <w14:noFill/>
            <w14:prstDash w14:val="solid"/>
            <w14:miter w14:lim="400000"/>
          </w14:textOutline>
        </w:rPr>
        <w:t>us</w:t>
      </w:r>
      <w:r>
        <w:rPr>
          <w:rStyle w:val="Nenhum"/>
          <w:rFonts w:cs="Arial Unicode MS"/>
          <w:color w:val="000000"/>
          <w:u w:color="000000"/>
          <w:lang w:val="es-ES_tradnl"/>
          <w14:textOutline w14:w="12700" w14:cap="flat" w14:cmpd="sng" w14:algn="ctr">
            <w14:noFill/>
            <w14:prstDash w14:val="solid"/>
            <w14:miter w14:lim="400000"/>
          </w14:textOutline>
        </w:rPr>
        <w:t xml:space="preserve"> sentimientos con la ayuda de </w:t>
      </w:r>
      <w:r>
        <w:rPr>
          <w:rStyle w:val="Nenhum"/>
          <w:rFonts w:cs="Arial Unicode MS"/>
          <w:color w:val="000000"/>
          <w:u w:color="000000"/>
          <w:lang w:val="pt-PT"/>
          <w14:textOutline w14:w="12700" w14:cap="flat" w14:cmpd="sng" w14:algn="ctr">
            <w14:noFill/>
            <w14:prstDash w14:val="solid"/>
            <w14:miter w14:lim="400000"/>
          </w14:textOutline>
        </w:rPr>
        <w:t xml:space="preserve">la </w:t>
      </w:r>
      <w:r>
        <w:rPr>
          <w:rStyle w:val="Nenhum"/>
          <w:rFonts w:cs="Arial Unicode MS"/>
          <w:color w:val="000000"/>
          <w:u w:color="000000"/>
          <w:lang w:val="es-ES_tradnl"/>
          <w14:textOutline w14:w="12700" w14:cap="flat" w14:cmpd="sng" w14:algn="ctr">
            <w14:noFill/>
            <w14:prstDash w14:val="solid"/>
            <w14:miter w14:lim="400000"/>
          </w14:textOutline>
        </w:rPr>
        <w:t xml:space="preserve">memoria emotiva.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Al llegar la</w:t>
      </w:r>
      <w:r>
        <w:rPr>
          <w:rStyle w:val="Nenhum"/>
          <w:rFonts w:cs="Arial Unicode MS"/>
          <w:color w:val="000000"/>
          <w:u w:color="000000"/>
          <w:lang w:val="pt-PT"/>
          <w14:textOutline w14:w="12700" w14:cap="flat" w14:cmpd="sng" w14:algn="ctr">
            <w14:noFill/>
            <w14:prstDash w14:val="solid"/>
            <w14:miter w14:lim="400000"/>
          </w14:textOutline>
        </w:rPr>
        <w:t xml:space="preserve"> democracia,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los dramaturgos latinoamericanos se encaminaron hacia una resemantización del realismo. Se fundó una escuela de Creación Colectiva por parte de Santiago García y el grupo La Candelaria, Enrique Buenaventura y el TEC junto con Libre Teatro Libre de Córdoba Argentina, creado por María Escudero.</w:t>
      </w:r>
      <w:r>
        <w:rPr>
          <w:rStyle w:val="Nenhum"/>
          <w:rFonts w:cs="Arial Unicode MS"/>
          <w:color w:val="000000"/>
          <w:u w:color="000000"/>
          <w:lang w:val="es-ES_tradnl"/>
          <w14:textOutline w14:w="12700" w14:cap="flat" w14:cmpd="sng" w14:algn="ctr">
            <w14:noFill/>
            <w14:prstDash w14:val="solid"/>
            <w14:miter w14:lim="400000"/>
          </w14:textOutline>
        </w:rPr>
        <w:t xml:space="preserve"> Buenaventura (2005) en su </w:t>
      </w:r>
      <w:r>
        <w:rPr>
          <w:rStyle w:val="Nenhum"/>
          <w:rFonts w:cs="Arial Unicode MS"/>
          <w:i/>
          <w:iCs/>
          <w:color w:val="000000"/>
          <w:u w:color="000000"/>
          <w:lang w:val="es-ES_tradnl"/>
          <w14:textOutline w14:w="12700" w14:cap="flat" w14:cmpd="sng" w14:algn="ctr">
            <w14:noFill/>
            <w14:prstDash w14:val="solid"/>
            <w14:miter w14:lim="400000"/>
          </w14:textOutline>
        </w:rPr>
        <w:t>Esquema general del m</w:t>
      </w:r>
      <w:r>
        <w:rPr>
          <w:rStyle w:val="Nenhum"/>
          <w:rFonts w:cs="Arial Unicode MS"/>
          <w:i/>
          <w:iCs/>
          <w:color w:val="000000"/>
          <w:u w:color="000000"/>
          <w:lang w:val="fr-FR"/>
          <w14:textOutline w14:w="12700" w14:cap="flat" w14:cmpd="sng" w14:algn="ctr">
            <w14:noFill/>
            <w14:prstDash w14:val="solid"/>
            <w14:miter w14:lim="400000"/>
          </w14:textOutline>
        </w:rPr>
        <w:t>é</w:t>
      </w:r>
      <w:r>
        <w:rPr>
          <w:rStyle w:val="Nenhum"/>
          <w:rFonts w:cs="Arial Unicode MS"/>
          <w:i/>
          <w:iCs/>
          <w:color w:val="000000"/>
          <w:u w:color="000000"/>
          <w:lang w:val="es-ES_tradnl"/>
          <w14:textOutline w14:w="12700" w14:cap="flat" w14:cmpd="sng" w14:algn="ctr">
            <w14:noFill/>
            <w14:prstDash w14:val="solid"/>
            <w14:miter w14:lim="400000"/>
          </w14:textOutline>
        </w:rPr>
        <w:t>todo de trabajo colectivo del TEC</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explic</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p>
    <w:p w:rsidR="00DF1F3F" w:rsidRPr="00800E1A" w:rsidRDefault="00BE1283" w:rsidP="003425B7">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Durante mucho tiempo habíamos trabajado a la manera tradicional, es decir, el director concebía el montaje y los actores lo realizaban. Se aceptaba la discusión, es cierto, pero en última instancia, lo determinante era la autoridad del director. Este criterio de autoridad fue lo primero que se entró a cuestionar. Se empezó con improvisaciones que el director debía tener en cuenta para el montaje. La primera etapa del m</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pt-PT"/>
          <w14:textOutline w14:w="12700" w14:cap="flat" w14:cmpd="sng" w14:algn="ctr">
            <w14:noFill/>
            <w14:prstDash w14:val="solid"/>
            <w14:miter w14:lim="400000"/>
          </w14:textOutline>
        </w:rPr>
        <w:t>todo no desterr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ó la concepción del </w:t>
      </w:r>
      <w:r w:rsidR="00E17798">
        <w:rPr>
          <w:rStyle w:val="Nenhum"/>
          <w:rFonts w:cs="Arial Unicode MS"/>
          <w:color w:val="000000"/>
          <w:sz w:val="20"/>
          <w:szCs w:val="20"/>
          <w:u w:color="000000"/>
          <w:lang w:val="es-ES_tradnl"/>
          <w14:textOutline w14:w="12700" w14:cap="flat" w14:cmpd="sng" w14:algn="ctr">
            <w14:noFill/>
            <w14:prstDash w14:val="solid"/>
            <w14:miter w14:lim="400000"/>
          </w14:textOutline>
        </w:rPr>
        <w:t>director,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sino que permitió </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una </w:t>
      </w:r>
      <w:r>
        <w:rPr>
          <w:rStyle w:val="Nenhum"/>
          <w:rFonts w:cs="Arial Unicode MS"/>
          <w:color w:val="000000"/>
          <w:sz w:val="20"/>
          <w:szCs w:val="20"/>
          <w:u w:color="000000"/>
          <w:lang w:val="es-ES_tradnl"/>
          <w14:textOutline w14:w="12700" w14:cap="flat" w14:cmpd="sng" w14:algn="ctr">
            <w14:noFill/>
            <w14:prstDash w14:val="solid"/>
            <w14:miter w14:lim="400000"/>
          </w14:textOutline>
        </w:rPr>
        <w:t>mayor participación de los actores en el proceso de transformación de la concepción del director en los signos e imágenes del espectáculo. En trabajos posteriores esta participación se fue ampliando y finalmente entró en franca contradicción con la concepción del director. La improvisación se impuso como el punto de partida del montaje. Es decir, que el director dejaba de ser un intermediario entre el texto y el grupo. La relación texto/grupo se volví</w:t>
      </w:r>
      <w:r>
        <w:rPr>
          <w:rStyle w:val="Nenhum"/>
          <w:rFonts w:cs="Arial Unicode MS"/>
          <w:color w:val="000000"/>
          <w:sz w:val="20"/>
          <w:szCs w:val="20"/>
          <w:u w:color="000000"/>
          <w:lang w:val="pt-PT"/>
          <w14:textOutline w14:w="12700" w14:cap="flat" w14:cmpd="sng" w14:algn="ctr">
            <w14:noFill/>
            <w14:prstDash w14:val="solid"/>
            <w14:miter w14:lim="400000"/>
          </w14:textOutline>
        </w:rPr>
        <w:t>a, as</w:t>
      </w:r>
      <w:r>
        <w:rPr>
          <w:rStyle w:val="Nenhum"/>
          <w:rFonts w:cs="Arial Unicode MS"/>
          <w:color w:val="000000"/>
          <w:sz w:val="20"/>
          <w:szCs w:val="20"/>
          <w:u w:color="000000"/>
          <w:lang w:val="es-ES_tradnl"/>
          <w14:textOutline w14:w="12700" w14:cap="flat" w14:cmpd="sng" w14:algn="ctr">
            <w14:noFill/>
            <w14:prstDash w14:val="solid"/>
            <w14:miter w14:lim="400000"/>
          </w14:textOutline>
        </w:rPr>
        <w:t>í, una relación directa El m</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todo no podía consistir ya solamente en la improvisación y su conversió</w:t>
      </w:r>
      <w:r>
        <w:rPr>
          <w:rStyle w:val="Nenhum"/>
          <w:rFonts w:cs="Arial Unicode MS"/>
          <w:color w:val="000000"/>
          <w:sz w:val="20"/>
          <w:szCs w:val="20"/>
          <w:u w:color="000000"/>
          <w:lang w:val="nl-NL"/>
          <w14:textOutline w14:w="12700" w14:cap="flat" w14:cmpd="sng" w14:algn="ctr">
            <w14:noFill/>
            <w14:prstDash w14:val="solid"/>
            <w14:miter w14:lim="400000"/>
          </w14:textOutline>
        </w:rPr>
        <w:t>n en im</w:t>
      </w:r>
      <w:r>
        <w:rPr>
          <w:rStyle w:val="Nenhum"/>
          <w:rFonts w:cs="Arial Unicode MS"/>
          <w:color w:val="000000"/>
          <w:sz w:val="20"/>
          <w:szCs w:val="20"/>
          <w:u w:color="000000"/>
          <w:lang w:val="es-ES_tradnl"/>
          <w14:textOutline w14:w="12700" w14:cap="flat" w14:cmpd="sng" w14:algn="ctr">
            <w14:noFill/>
            <w14:prstDash w14:val="solid"/>
            <w14:miter w14:lim="400000"/>
          </w14:textOutline>
        </w:rPr>
        <w:t>á</w:t>
      </w:r>
      <w:r>
        <w:rPr>
          <w:rStyle w:val="Nenhum"/>
          <w:rFonts w:cs="Arial Unicode MS"/>
          <w:color w:val="000000"/>
          <w:sz w:val="20"/>
          <w:szCs w:val="20"/>
          <w:u w:color="000000"/>
          <w:lang w:val="pt-PT"/>
          <w14:textOutline w14:w="12700" w14:cap="flat" w14:cmpd="sng" w14:algn="ctr">
            <w14:noFill/>
            <w14:prstDash w14:val="solid"/>
            <w14:miter w14:lim="400000"/>
          </w14:textOutline>
        </w:rPr>
        <w:t>genes teatrales. Deb</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ía llenar el vacío de la concepción del director. Así nació </w:t>
      </w:r>
      <w:r>
        <w:rPr>
          <w:rStyle w:val="Nenhum"/>
          <w:rFonts w:cs="Arial Unicode MS"/>
          <w:color w:val="000000"/>
          <w:sz w:val="20"/>
          <w:szCs w:val="20"/>
          <w:u w:color="000000"/>
          <w:lang w:val="pt-PT"/>
          <w14:textOutline w14:w="12700" w14:cap="flat" w14:cmpd="sng" w14:algn="ctr">
            <w14:noFill/>
            <w14:prstDash w14:val="solid"/>
            <w14:miter w14:lim="400000"/>
          </w14:textOutline>
        </w:rPr>
        <w:t>la etapa anal</w:t>
      </w:r>
      <w:r>
        <w:rPr>
          <w:rStyle w:val="Nenhum"/>
          <w:rFonts w:cs="Arial Unicode MS"/>
          <w:color w:val="000000"/>
          <w:sz w:val="20"/>
          <w:szCs w:val="20"/>
          <w:u w:color="000000"/>
          <w:lang w:val="es-ES_tradnl"/>
          <w14:textOutline w14:w="12700" w14:cap="flat" w14:cmpd="sng" w14:algn="ctr">
            <w14:noFill/>
            <w14:prstDash w14:val="solid"/>
            <w14:miter w14:lim="400000"/>
          </w14:textOutline>
        </w:rPr>
        <w:t>í</w:t>
      </w:r>
      <w:r>
        <w:rPr>
          <w:rStyle w:val="Nenhum"/>
          <w:rFonts w:cs="Arial Unicode MS"/>
          <w:color w:val="000000"/>
          <w:sz w:val="20"/>
          <w:szCs w:val="20"/>
          <w:u w:color="000000"/>
          <w:lang w:val="it-IT"/>
          <w14:textOutline w14:w="12700" w14:cap="flat" w14:cmpd="sng" w14:algn="ctr">
            <w14:noFill/>
            <w14:prstDash w14:val="solid"/>
            <w14:miter w14:lim="400000"/>
          </w14:textOutline>
        </w:rPr>
        <w:t>tica del m</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todo y se fue configurando, en trabajos sucesivos, como una manera lo más objetiva posible -es decir, lo más colectiva posible- de analizar el texto </w:t>
      </w:r>
      <w:r>
        <w:rPr>
          <w:rStyle w:val="Nenhum"/>
          <w:rFonts w:cs="Arial Unicode MS"/>
          <w:color w:val="000000"/>
          <w:sz w:val="20"/>
          <w:szCs w:val="20"/>
          <w:u w:color="000000"/>
          <w:lang w:val="pt-PT"/>
          <w14:textOutline w14:w="12700" w14:cap="flat" w14:cmpd="sng" w14:algn="ctr">
            <w14:noFill/>
            <w14:prstDash w14:val="solid"/>
            <w14:miter w14:lim="400000"/>
          </w14:textOutline>
        </w:rPr>
        <w:t>(Buenaventura y Vidal, 2005: 1)</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Es necesario subrayar</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a</w:t>
      </w:r>
      <w:r>
        <w:rPr>
          <w:rFonts w:cs="Arial Unicode MS"/>
          <w:color w:val="000000"/>
          <w:u w:color="000000"/>
          <w:lang w:val="es-ES_tradnl"/>
          <w14:textOutline w14:w="12700" w14:cap="flat" w14:cmpd="sng" w14:algn="ctr">
            <w14:noFill/>
            <w14:prstDash w14:val="solid"/>
            <w14:miter w14:lim="400000"/>
          </w14:textOutline>
        </w:rPr>
        <w:t>l Teatro del Oprimido</w:t>
      </w:r>
      <w:r>
        <w:rPr>
          <w:rFonts w:cs="Arial Unicode MS"/>
          <w:color w:val="000000"/>
          <w:u w:color="000000"/>
          <w:lang w:val="pt-PT"/>
          <w14:textOutline w14:w="12700" w14:cap="flat" w14:cmpd="sng" w14:algn="ctr">
            <w14:noFill/>
            <w14:prstDash w14:val="solid"/>
            <w14:miter w14:lim="400000"/>
          </w14:textOutline>
        </w:rPr>
        <w:t xml:space="preserve"> de Boal</w:t>
      </w:r>
      <w:r>
        <w:rPr>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el cual</w:t>
      </w:r>
      <w:r>
        <w:rPr>
          <w:rFonts w:cs="Arial Unicode MS"/>
          <w:color w:val="000000"/>
          <w:u w:color="000000"/>
          <w:lang w:val="es-ES_tradnl"/>
          <w14:textOutline w14:w="12700" w14:cap="flat" w14:cmpd="sng" w14:algn="ctr">
            <w14:noFill/>
            <w14:prstDash w14:val="solid"/>
            <w14:miter w14:lim="400000"/>
          </w14:textOutline>
        </w:rPr>
        <w:t xml:space="preserve"> re</w:t>
      </w:r>
      <w:r>
        <w:rPr>
          <w:rFonts w:cs="Arial Unicode MS"/>
          <w:color w:val="000000"/>
          <w:u w:color="000000"/>
          <w:lang w:val="pt-PT"/>
          <w14:textOutline w14:w="12700" w14:cap="flat" w14:cmpd="sng" w14:algn="ctr">
            <w14:noFill/>
            <w14:prstDash w14:val="solid"/>
            <w14:miter w14:lim="400000"/>
          </w14:textOutline>
        </w:rPr>
        <w:t>unió</w:t>
      </w:r>
      <w:r>
        <w:rPr>
          <w:rFonts w:cs="Arial Unicode MS"/>
          <w:color w:val="000000"/>
          <w:u w:color="000000"/>
          <w:lang w:val="es-ES_tradnl"/>
          <w14:textOutline w14:w="12700" w14:cap="flat" w14:cmpd="sng" w14:algn="ctr">
            <w14:noFill/>
            <w14:prstDash w14:val="solid"/>
            <w14:miter w14:lim="400000"/>
          </w14:textOutline>
        </w:rPr>
        <w:t xml:space="preserve"> ejercicios, juegos y técnicas que pretend</w:t>
      </w:r>
      <w:r>
        <w:rPr>
          <w:rFonts w:cs="Arial Unicode MS"/>
          <w:color w:val="000000"/>
          <w:u w:color="000000"/>
          <w:lang w:val="pt-PT"/>
          <w14:textOutline w14:w="12700" w14:cap="flat" w14:cmpd="sng" w14:algn="ctr">
            <w14:noFill/>
            <w14:prstDash w14:val="solid"/>
            <w14:miter w14:lim="400000"/>
          </w14:textOutline>
        </w:rPr>
        <w:t>ían</w:t>
      </w:r>
      <w:r>
        <w:rPr>
          <w:rFonts w:cs="Arial Unicode MS"/>
          <w:color w:val="000000"/>
          <w:u w:color="000000"/>
          <w:lang w:val="es-ES_tradnl"/>
          <w14:textOutline w14:w="12700" w14:cap="flat" w14:cmpd="sng" w14:algn="ctr">
            <w14:noFill/>
            <w14:prstDash w14:val="solid"/>
            <w14:miter w14:lim="400000"/>
          </w14:textOutline>
        </w:rPr>
        <w:t xml:space="preserve"> la desmecanización física e intelectual de sus practicantes y la democratización del teatro. E</w:t>
      </w:r>
      <w:r>
        <w:rPr>
          <w:rFonts w:cs="Arial Unicode MS"/>
          <w:color w:val="000000"/>
          <w:u w:color="000000"/>
          <w:lang w:val="pt-PT"/>
          <w14:textOutline w14:w="12700" w14:cap="flat" w14:cmpd="sng" w14:algn="ctr">
            <w14:noFill/>
            <w14:prstDash w14:val="solid"/>
            <w14:miter w14:lim="400000"/>
          </w14:textOutline>
        </w:rPr>
        <w:t>ra</w:t>
      </w:r>
      <w:r>
        <w:rPr>
          <w:rFonts w:cs="Arial Unicode MS"/>
          <w:color w:val="000000"/>
          <w:u w:color="000000"/>
          <w:lang w:val="es-ES_tradnl"/>
          <w14:textOutline w14:w="12700" w14:cap="flat" w14:cmpd="sng" w14:algn="ctr">
            <w14:noFill/>
            <w14:prstDash w14:val="solid"/>
            <w14:miter w14:lim="400000"/>
          </w14:textOutline>
        </w:rPr>
        <w:t xml:space="preserve"> un instrumento eficaz para estimular a</w:t>
      </w:r>
      <w:r>
        <w:rPr>
          <w:rFonts w:cs="Arial Unicode MS"/>
          <w:color w:val="000000"/>
          <w:u w:color="000000"/>
          <w:lang w:val="pt-PT"/>
          <w14:textOutline w14:w="12700" w14:cap="flat" w14:cmpd="sng" w14:algn="ctr">
            <w14:noFill/>
            <w14:prstDash w14:val="solid"/>
            <w14:miter w14:lim="400000"/>
          </w14:textOutline>
        </w:rPr>
        <w:t xml:space="preserve">l </w:t>
      </w:r>
      <w:r>
        <w:rPr>
          <w:rFonts w:cs="Arial Unicode MS"/>
          <w:color w:val="000000"/>
          <w:u w:color="000000"/>
          <w:lang w:val="es-ES_tradnl"/>
          <w14:textOutline w14:w="12700" w14:cap="flat" w14:cmpd="sng" w14:algn="ctr">
            <w14:noFill/>
            <w14:prstDash w14:val="solid"/>
            <w14:miter w14:lim="400000"/>
          </w14:textOutline>
        </w:rPr>
        <w:t>no-actor a expresar sus vivencias cotidianas</w:t>
      </w:r>
      <w:r>
        <w:rPr>
          <w:rFonts w:cs="Arial Unicode MS"/>
          <w:color w:val="000000"/>
          <w:u w:color="000000"/>
          <w:lang w:val="pt-PT"/>
          <w14:textOutline w14:w="12700" w14:cap="flat" w14:cmpd="sng" w14:algn="ctr">
            <w14:noFill/>
            <w14:prstDash w14:val="solid"/>
            <w14:miter w14:lim="400000"/>
          </w14:textOutline>
        </w:rPr>
        <w:t xml:space="preserve"> y problemas interpersonales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transform</w:t>
      </w:r>
      <w:r>
        <w:rPr>
          <w:rFonts w:cs="Arial Unicode MS"/>
          <w:color w:val="000000"/>
          <w:u w:color="000000"/>
          <w:lang w:val="pt-PT"/>
          <w14:textOutline w14:w="12700" w14:cap="flat" w14:cmpd="sng" w14:algn="ctr">
            <w14:noFill/>
            <w14:prstDash w14:val="solid"/>
            <w14:miter w14:lim="400000"/>
          </w14:textOutline>
        </w:rPr>
        <w:t>ándose</w:t>
      </w:r>
      <w:r>
        <w:rPr>
          <w:rFonts w:cs="Arial Unicode MS"/>
          <w:color w:val="000000"/>
          <w:u w:color="000000"/>
          <w:lang w:val="es-ES_tradnl"/>
          <w14:textOutline w14:w="12700" w14:cap="flat" w14:cmpd="sng" w14:algn="ctr">
            <w14:noFill/>
            <w14:prstDash w14:val="solid"/>
            <w14:miter w14:lim="400000"/>
          </w14:textOutline>
        </w:rPr>
        <w:t xml:space="preserve"> en</w:t>
      </w:r>
      <w:r>
        <w:rPr>
          <w:rStyle w:val="Nenhum"/>
          <w:rFonts w:cs="Arial Unicode MS"/>
          <w:color w:val="000000"/>
          <w:u w:color="000000"/>
          <w:lang w:val="pt-PT"/>
          <w14:textOutline w14:w="12700" w14:cap="flat" w14:cmpd="sng" w14:algn="ctr">
            <w14:noFill/>
            <w14:prstDash w14:val="solid"/>
            <w14:miter w14:lim="400000"/>
          </w14:textOutline>
        </w:rPr>
        <w:t xml:space="preserve"> un </w:t>
      </w:r>
      <w:r>
        <w:rPr>
          <w:rFonts w:cs="Arial Unicode MS"/>
          <w:color w:val="000000"/>
          <w:u w:color="000000"/>
          <w:lang w:val="es-ES_tradnl"/>
          <w14:textOutline w14:w="12700" w14:cap="flat" w14:cmpd="sng" w14:algn="ctr">
            <w14:noFill/>
            <w14:prstDash w14:val="solid"/>
            <w14:miter w14:lim="400000"/>
          </w14:textOutline>
        </w:rPr>
        <w:t>espect-actor</w:t>
      </w:r>
      <w:r>
        <w:rPr>
          <w:rStyle w:val="Nenhum"/>
          <w:rFonts w:cs="Arial Unicode MS"/>
          <w:color w:val="000000"/>
          <w:u w:color="000000"/>
          <w:lang w:val="pt-PT"/>
          <w14:textOutline w14:w="12700" w14:cap="flat" w14:cmpd="sng" w14:algn="ctr">
            <w14:noFill/>
            <w14:prstDash w14:val="solid"/>
            <w14:miter w14:lim="400000"/>
          </w14:textOutline>
        </w:rPr>
        <w:t xml:space="preserve"> que ve y actúa, es decir que cada vez que protagoniza una </w:t>
      </w:r>
      <w:r>
        <w:rPr>
          <w:rFonts w:cs="Arial Unicode MS"/>
          <w:color w:val="000000"/>
          <w:u w:color="000000"/>
          <w:lang w:val="es-ES_tradnl"/>
          <w14:textOutline w14:w="12700" w14:cap="flat" w14:cmpd="sng" w14:algn="ctr">
            <w14:noFill/>
            <w14:prstDash w14:val="solid"/>
            <w14:miter w14:lim="400000"/>
          </w14:textOutline>
        </w:rPr>
        <w:t>acción dramática</w:t>
      </w:r>
      <w:r>
        <w:rPr>
          <w:rFonts w:cs="Arial Unicode MS"/>
          <w:color w:val="000000"/>
          <w:u w:color="000000"/>
          <w:lang w:val="pt-PT"/>
          <w14:textOutline w14:w="12700" w14:cap="flat" w14:cmpd="sng" w14:algn="ctr">
            <w14:noFill/>
            <w14:prstDash w14:val="solid"/>
            <w14:miter w14:lim="400000"/>
          </w14:textOutline>
        </w:rPr>
        <w:t xml:space="preserve"> se vuelve</w:t>
      </w:r>
      <w:r>
        <w:rPr>
          <w:rStyle w:val="Nenhum"/>
          <w:rFonts w:cs="Arial Unicode MS"/>
          <w:color w:val="000000"/>
          <w:u w:color="000000"/>
          <w:lang w:val="pt-PT"/>
          <w14:textOutline w14:w="12700" w14:cap="flat" w14:cmpd="sng" w14:algn="ctr">
            <w14:noFill/>
            <w14:prstDash w14:val="solid"/>
            <w14:miter w14:lim="400000"/>
          </w14:textOutline>
        </w:rPr>
        <w:t xml:space="preserve"> un </w:t>
      </w:r>
      <w:r>
        <w:rPr>
          <w:rFonts w:cs="Arial Unicode MS"/>
          <w:color w:val="000000"/>
          <w:u w:color="000000"/>
          <w:lang w:val="es-ES_tradnl"/>
          <w14:textOutline w14:w="12700" w14:cap="flat" w14:cmpd="sng" w14:algn="ctr">
            <w14:noFill/>
            <w14:prstDash w14:val="solid"/>
            <w14:miter w14:lim="400000"/>
          </w14:textOutline>
        </w:rPr>
        <w:t>sujeto creador</w:t>
      </w:r>
      <w:r>
        <w:rPr>
          <w:rStyle w:val="Nenhum"/>
          <w:rFonts w:cs="Arial Unicode MS"/>
          <w:color w:val="000000"/>
          <w:u w:color="000000"/>
          <w:lang w:val="pt-PT"/>
          <w14:textOutline w14:w="12700" w14:cap="flat" w14:cmpd="sng" w14:algn="ctr">
            <w14:noFill/>
            <w14:prstDash w14:val="solid"/>
            <w14:miter w14:lim="400000"/>
          </w14:textOutline>
        </w:rPr>
        <w:t xml:space="preserve"> de su vida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lastRenderedPageBreak/>
        <w:t>Boal se fundamentó en las teorías educativas de</w:t>
      </w:r>
      <w:r>
        <w:rPr>
          <w:rStyle w:val="Nenhum"/>
          <w:rFonts w:cs="Arial Unicode MS"/>
          <w:color w:val="000000"/>
          <w:u w:color="000000"/>
          <w:lang w:val="pt-PT"/>
          <w14:textOutline w14:w="12700" w14:cap="flat" w14:cmpd="sng" w14:algn="ctr">
            <w14:noFill/>
            <w14:prstDash w14:val="solid"/>
            <w14:miter w14:lim="400000"/>
          </w14:textOutline>
        </w:rPr>
        <w:t>l brasi</w:t>
      </w:r>
      <w:r>
        <w:rPr>
          <w:rStyle w:val="Nenhum"/>
          <w:rFonts w:cs="Arial Unicode MS"/>
          <w:color w:val="000000"/>
          <w:u w:color="000000"/>
          <w:lang w:val="es-ES_tradnl"/>
          <w14:textOutline w14:w="12700" w14:cap="flat" w14:cmpd="sng" w14:algn="ctr">
            <w14:noFill/>
            <w14:prstDash w14:val="solid"/>
            <w14:miter w14:lim="400000"/>
          </w14:textOutline>
        </w:rPr>
        <w:t xml:space="preserve">leño Paulo Freire al proponer métodos para </w:t>
      </w:r>
      <w:r>
        <w:rPr>
          <w:rStyle w:val="Nenhum"/>
          <w:rFonts w:cs="Arial Unicode MS"/>
          <w:color w:val="000000"/>
          <w:u w:color="000000"/>
          <w:lang w:val="pt-PT"/>
          <w14:textOutline w14:w="12700" w14:cap="flat" w14:cmpd="sng" w14:algn="ctr">
            <w14:noFill/>
            <w14:prstDash w14:val="solid"/>
            <w14:miter w14:lim="400000"/>
          </w14:textOutline>
        </w:rPr>
        <w:t>eliminar</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cualquier</w:t>
      </w:r>
      <w:r>
        <w:rPr>
          <w:rStyle w:val="Nenhum"/>
          <w:rFonts w:cs="Arial Unicode MS"/>
          <w:color w:val="000000"/>
          <w:u w:color="000000"/>
          <w:lang w:val="es-ES_tradnl"/>
          <w14:textOutline w14:w="12700" w14:cap="flat" w14:cmpd="sng" w14:algn="ctr">
            <w14:noFill/>
            <w14:prstDash w14:val="solid"/>
            <w14:miter w14:lim="400000"/>
          </w14:textOutline>
        </w:rPr>
        <w:t xml:space="preserve"> barrera entre espectadores y actores</w:t>
      </w:r>
      <w:r>
        <w:rPr>
          <w:rStyle w:val="Nenhum"/>
          <w:rFonts w:cs="Arial Unicode MS"/>
          <w:color w:val="000000"/>
          <w:u w:color="000000"/>
          <w:lang w:val="pt-PT"/>
          <w14:textOutline w14:w="12700" w14:cap="flat" w14:cmpd="sng" w14:algn="ctr">
            <w14:noFill/>
            <w14:prstDash w14:val="solid"/>
            <w14:miter w14:lim="400000"/>
          </w14:textOutline>
        </w:rPr>
        <w:t xml:space="preserve">, por </w:t>
      </w:r>
      <w:r w:rsidR="00972ADE">
        <w:rPr>
          <w:rStyle w:val="Nenhum"/>
          <w:rFonts w:cs="Arial Unicode MS"/>
          <w:color w:val="000000"/>
          <w:u w:color="000000"/>
          <w:lang w:val="pt-PT"/>
          <w14:textOutline w14:w="12700" w14:cap="flat" w14:cmpd="sng" w14:algn="ctr">
            <w14:noFill/>
            <w14:prstDash w14:val="solid"/>
            <w14:miter w14:lim="400000"/>
          </w14:textOutline>
        </w:rPr>
        <w:t>ejemplo,</w:t>
      </w:r>
      <w:r>
        <w:rPr>
          <w:rStyle w:val="Nenhum"/>
          <w:rFonts w:cs="Arial Unicode MS"/>
          <w:color w:val="000000"/>
          <w:u w:color="000000"/>
          <w:lang w:val="pt-PT"/>
          <w14:textOutline w14:w="12700" w14:cap="flat" w14:cmpd="sng" w14:algn="ctr">
            <w14:noFill/>
            <w14:prstDash w14:val="solid"/>
            <w14:miter w14:lim="400000"/>
          </w14:textOutline>
        </w:rPr>
        <w:t xml:space="preserve"> aportó con</w:t>
      </w:r>
      <w:r>
        <w:rPr>
          <w:rStyle w:val="Nenhum"/>
          <w:rFonts w:cs="Arial Unicode MS"/>
          <w:color w:val="000000"/>
          <w:u w:color="000000"/>
          <w:lang w:val="es-ES_tradnl"/>
          <w14:textOutline w14:w="12700" w14:cap="flat" w14:cmpd="sng" w14:algn="ctr">
            <w14:noFill/>
            <w14:prstDash w14:val="solid"/>
            <w14:miter w14:lim="400000"/>
          </w14:textOutline>
        </w:rPr>
        <w:t xml:space="preserve"> el teatro-periódico, teatro-invisible y el teatro-foro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donde </w:t>
      </w:r>
      <w:r>
        <w:rPr>
          <w:rStyle w:val="Nenhum"/>
          <w:rFonts w:cs="Arial Unicode MS"/>
          <w:color w:val="000000"/>
          <w:u w:color="000000"/>
          <w:lang w:val="pt-PT"/>
          <w14:textOutline w14:w="12700" w14:cap="flat" w14:cmpd="sng" w14:algn="ctr">
            <w14:noFill/>
            <w14:prstDash w14:val="solid"/>
            <w14:miter w14:lim="400000"/>
          </w14:textOutline>
        </w:rPr>
        <w:t xml:space="preserve">sus </w:t>
      </w:r>
      <w:r>
        <w:rPr>
          <w:rStyle w:val="Nenhum"/>
          <w:rFonts w:cs="Arial Unicode MS"/>
          <w:color w:val="000000"/>
          <w:u w:color="000000"/>
          <w:lang w:val="es-ES_tradnl"/>
          <w14:textOutline w14:w="12700" w14:cap="flat" w14:cmpd="sng" w14:algn="ctr">
            <w14:noFill/>
            <w14:prstDash w14:val="solid"/>
            <w14:miter w14:lim="400000"/>
          </w14:textOutline>
        </w:rPr>
        <w:t>espectadores entra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n en escena para </w:t>
      </w:r>
      <w:r>
        <w:rPr>
          <w:rStyle w:val="Nenhum"/>
          <w:rFonts w:cs="Arial Unicode MS"/>
          <w:color w:val="000000"/>
          <w:u w:color="000000"/>
          <w:lang w:val="pt-PT"/>
          <w14:textOutline w14:w="12700" w14:cap="flat" w14:cmpd="sng" w14:algn="ctr">
            <w14:noFill/>
            <w14:prstDash w14:val="solid"/>
            <w14:miter w14:lim="400000"/>
          </w14:textOutline>
        </w:rPr>
        <w:t>inter</w:t>
      </w:r>
      <w:r>
        <w:rPr>
          <w:rStyle w:val="Nenhum"/>
          <w:rFonts w:cs="Arial Unicode MS"/>
          <w:color w:val="000000"/>
          <w:u w:color="000000"/>
          <w:lang w:val="es-ES_tradnl"/>
          <w14:textOutline w14:w="12700" w14:cap="flat" w14:cmpd="sng" w14:algn="ctr">
            <w14:noFill/>
            <w14:prstDash w14:val="solid"/>
            <w14:miter w14:lim="400000"/>
          </w14:textOutline>
        </w:rPr>
        <w:t>actuar</w:t>
      </w:r>
      <w:r>
        <w:rPr>
          <w:rStyle w:val="Nenhum"/>
          <w:rFonts w:cs="Arial Unicode MS"/>
          <w:color w:val="000000"/>
          <w:u w:color="000000"/>
          <w:lang w:val="pt-PT"/>
          <w14:textOutline w14:w="12700" w14:cap="flat" w14:cmpd="sng" w14:algn="ctr">
            <w14:noFill/>
            <w14:prstDash w14:val="solid"/>
            <w14:miter w14:lim="400000"/>
          </w14:textOutline>
        </w:rPr>
        <w:t xml:space="preserve"> con el público tendiendo a un análisis de las </w:t>
      </w:r>
      <w:r>
        <w:rPr>
          <w:rStyle w:val="Nenhum"/>
          <w:rFonts w:cs="Arial Unicode MS"/>
          <w:color w:val="000000"/>
          <w:u w:color="000000"/>
          <w:lang w:val="es-ES_tradnl"/>
          <w14:textOutline w14:w="12700" w14:cap="flat" w14:cmpd="sng" w14:algn="ctr">
            <w14:noFill/>
            <w14:prstDash w14:val="solid"/>
            <w14:miter w14:lim="400000"/>
          </w14:textOutline>
        </w:rPr>
        <w:t xml:space="preserve">consecuencias individuales </w:t>
      </w:r>
      <w:r>
        <w:rPr>
          <w:rStyle w:val="Nenhum"/>
          <w:rFonts w:cs="Arial Unicode MS"/>
          <w:color w:val="000000"/>
          <w:u w:color="000000"/>
          <w:lang w:val="pt-PT"/>
          <w14:textOutline w14:w="12700" w14:cap="flat" w14:cmpd="sng" w14:algn="ctr">
            <w14:noFill/>
            <w14:prstDash w14:val="solid"/>
            <w14:miter w14:lim="400000"/>
          </w14:textOutline>
        </w:rPr>
        <w:t>y</w:t>
      </w:r>
      <w:r>
        <w:rPr>
          <w:rStyle w:val="Nenhum"/>
          <w:rFonts w:cs="Arial Unicode MS"/>
          <w:color w:val="000000"/>
          <w:u w:color="000000"/>
          <w:lang w:val="es-ES_tradnl"/>
          <w14:textOutline w14:w="12700" w14:cap="flat" w14:cmpd="sng" w14:algn="ctr">
            <w14:noFill/>
            <w14:prstDash w14:val="solid"/>
            <w14:miter w14:lim="400000"/>
          </w14:textOutline>
        </w:rPr>
        <w:t xml:space="preserve"> sociales</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Luego vino el turno del maestro polaco Grotowski y de su discípulo italiano Eugenio Barba, de Odin Teatret, que impulsaban la noción Tercer Teatro, surgido en 1976, para referirse al teatro marginal que era practicado por agrupaciones que rara vez habían podido permitirse un adiestramiento profesional.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Otro legado para Latinoamérica es el teatro callejero de Barba cuyos métodos reúnen y controlan grandes cantidades de público, usan utilería, aparecen personajes en zancos y se promueven los trueques como medio de intercambio con las comunidades. Un aspecto importante es el </w:t>
      </w:r>
      <w:r>
        <w:rPr>
          <w:rStyle w:val="Nenhum"/>
          <w:rFonts w:cs="Arial Unicode MS"/>
          <w:i/>
          <w:iCs/>
          <w:color w:val="000000"/>
          <w:u w:color="000000"/>
          <w:lang w:val="pt-PT"/>
          <w14:textOutline w14:w="12700" w14:cap="flat" w14:cmpd="sng" w14:algn="ctr">
            <w14:noFill/>
            <w14:prstDash w14:val="solid"/>
            <w14:miter w14:lim="400000"/>
          </w14:textOutline>
        </w:rPr>
        <w:t>training</w:t>
      </w:r>
      <w:r>
        <w:rPr>
          <w:rFonts w:cs="Arial Unicode MS"/>
          <w:color w:val="000000"/>
          <w:u w:color="000000"/>
          <w:lang w:val="pt-PT"/>
          <w14:textOutline w14:w="12700" w14:cap="flat" w14:cmpd="sng" w14:algn="ctr">
            <w14:noFill/>
            <w14:prstDash w14:val="solid"/>
            <w14:miter w14:lim="400000"/>
          </w14:textOutline>
        </w:rPr>
        <w:t xml:space="preserve"> visto como el desarrollo físico, intelectual y moral de los actores para su crecimiento personal no solo profesional, como persona y grupo.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De otro lado, r</w:t>
      </w:r>
      <w:r>
        <w:rPr>
          <w:rFonts w:cs="Arial Unicode MS"/>
          <w:color w:val="000000"/>
          <w:u w:color="000000"/>
          <w:lang w:val="pt-PT"/>
          <w14:textOutline w14:w="12700" w14:cap="flat" w14:cmpd="sng" w14:algn="ctr">
            <w14:noFill/>
            <w14:prstDash w14:val="solid"/>
            <w14:miter w14:lim="400000"/>
          </w14:textOutline>
        </w:rPr>
        <w:t>esaltamos l</w:t>
      </w:r>
      <w:r>
        <w:rPr>
          <w:rStyle w:val="Nenhum"/>
          <w:rFonts w:cs="Arial Unicode MS"/>
          <w:color w:val="000000"/>
          <w:u w:color="000000"/>
          <w:lang w:val="es-ES_tradnl"/>
          <w14:textOutline w14:w="12700" w14:cap="flat" w14:cmpd="sng" w14:algn="ctr">
            <w14:noFill/>
            <w14:prstDash w14:val="solid"/>
            <w14:miter w14:lim="400000"/>
          </w14:textOutline>
        </w:rPr>
        <w:t xml:space="preserve">os aportes de </w:t>
      </w:r>
      <w:r>
        <w:rPr>
          <w:rStyle w:val="Nenhum"/>
          <w:rFonts w:cs="Arial Unicode MS"/>
          <w:color w:val="000000"/>
          <w:u w:color="000000"/>
          <w:lang w:val="pt-PT"/>
          <w14:textOutline w14:w="12700" w14:cap="flat" w14:cmpd="sng" w14:algn="ctr">
            <w14:noFill/>
            <w14:prstDash w14:val="solid"/>
            <w14:miter w14:lim="400000"/>
          </w14:textOutline>
        </w:rPr>
        <w:t xml:space="preserve">Peter </w:t>
      </w:r>
      <w:r>
        <w:rPr>
          <w:rStyle w:val="Nenhum"/>
          <w:rFonts w:cs="Arial Unicode MS"/>
          <w:color w:val="000000"/>
          <w:u w:color="000000"/>
          <w:lang w:val="es-ES_tradnl"/>
          <w14:textOutline w14:w="12700" w14:cap="flat" w14:cmpd="sng" w14:algn="ctr">
            <w14:noFill/>
            <w14:prstDash w14:val="solid"/>
            <w14:miter w14:lim="400000"/>
          </w14:textOutline>
        </w:rPr>
        <w:t xml:space="preserve">Weiss en su manifiesto de las 14 Tesis del Teatro-Documento, con las cuales </w:t>
      </w:r>
      <w:r>
        <w:rPr>
          <w:rStyle w:val="Nenhum"/>
          <w:rFonts w:cs="Arial Unicode MS"/>
          <w:color w:val="000000"/>
          <w:u w:color="000000"/>
          <w:lang w:val="pt-PT"/>
          <w14:textOutline w14:w="12700" w14:cap="flat" w14:cmpd="sng" w14:algn="ctr">
            <w14:noFill/>
            <w14:prstDash w14:val="solid"/>
            <w14:miter w14:lim="400000"/>
          </w14:textOutline>
        </w:rPr>
        <w:t>exponían</w:t>
      </w:r>
      <w:r>
        <w:rPr>
          <w:rStyle w:val="Nenhum"/>
          <w:rFonts w:cs="Arial Unicode MS"/>
          <w:color w:val="000000"/>
          <w:u w:color="000000"/>
          <w:lang w:val="es-ES_tradnl"/>
          <w14:textOutline w14:w="12700" w14:cap="flat" w14:cmpd="sng" w14:algn="ctr">
            <w14:noFill/>
            <w14:prstDash w14:val="solid"/>
            <w14:miter w14:lim="400000"/>
          </w14:textOutline>
        </w:rPr>
        <w:t xml:space="preserve"> las contradicciones</w:t>
      </w:r>
      <w:r>
        <w:rPr>
          <w:rStyle w:val="Nenhum"/>
          <w:rFonts w:cs="Arial Unicode MS"/>
          <w:color w:val="000000"/>
          <w:u w:color="000000"/>
          <w:lang w:val="pt-PT"/>
          <w14:textOutline w14:w="12700" w14:cap="flat" w14:cmpd="sng" w14:algn="ctr">
            <w14:noFill/>
            <w14:prstDash w14:val="solid"/>
            <w14:miter w14:lim="400000"/>
          </w14:textOutline>
        </w:rPr>
        <w:t xml:space="preserve"> de los procesos</w:t>
      </w:r>
      <w:r>
        <w:rPr>
          <w:rStyle w:val="Nenhum"/>
          <w:rFonts w:cs="Arial Unicode MS"/>
          <w:color w:val="000000"/>
          <w:u w:color="000000"/>
          <w:lang w:val="es-ES_tradnl"/>
          <w14:textOutline w14:w="12700" w14:cap="flat" w14:cmpd="sng" w14:algn="ctr">
            <w14:noFill/>
            <w14:prstDash w14:val="solid"/>
            <w14:miter w14:lim="400000"/>
          </w14:textOutline>
        </w:rPr>
        <w:t xml:space="preserve"> político-sociales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de ofuscación y cegamiento</w:t>
      </w:r>
      <w:r>
        <w:rPr>
          <w:rStyle w:val="Nenhum"/>
          <w:rFonts w:cs="Arial Unicode MS"/>
          <w:color w:val="000000"/>
          <w:u w:color="000000"/>
          <w:lang w:val="pt-PT"/>
          <w14:textOutline w14:w="12700" w14:cap="flat" w14:cmpd="sng" w14:algn="ctr">
            <w14:noFill/>
            <w14:prstDash w14:val="solid"/>
            <w14:miter w14:lim="400000"/>
          </w14:textOutline>
        </w:rPr>
        <w:t xml:space="preserve"> que estaban vigentes. Weiss hizo de la representación teatral una </w:t>
      </w:r>
      <w:r>
        <w:rPr>
          <w:rStyle w:val="Nenhum"/>
          <w:rFonts w:cs="Arial Unicode MS"/>
          <w:color w:val="000000"/>
          <w:u w:color="000000"/>
          <w:lang w:val="es-ES_tradnl"/>
          <w14:textOutline w14:w="12700" w14:cap="flat" w14:cmpd="sng" w14:algn="ctr">
            <w14:noFill/>
            <w14:prstDash w14:val="solid"/>
            <w14:miter w14:lim="400000"/>
          </w14:textOutline>
        </w:rPr>
        <w:t>acción de protesta pública</w:t>
      </w:r>
      <w:r>
        <w:rPr>
          <w:rStyle w:val="Nenhum"/>
          <w:rFonts w:cs="Arial Unicode MS"/>
          <w:color w:val="000000"/>
          <w:u w:color="000000"/>
          <w:lang w:val="pt-PT"/>
          <w14:textOutline w14:w="12700" w14:cap="flat" w14:cmpd="sng" w14:algn="ctr">
            <w14:noFill/>
            <w14:prstDash w14:val="solid"/>
            <w14:miter w14:lim="400000"/>
          </w14:textOutline>
        </w:rPr>
        <w:t>. E</w:t>
      </w:r>
      <w:r>
        <w:rPr>
          <w:rStyle w:val="Nenhum"/>
          <w:rFonts w:cs="Arial Unicode MS"/>
          <w:color w:val="000000"/>
          <w:u w:color="000000"/>
          <w:lang w:val="es-ES_tradnl"/>
          <w14:textOutline w14:w="12700" w14:cap="flat" w14:cmpd="sng" w14:algn="ctr">
            <w14:noFill/>
            <w14:prstDash w14:val="solid"/>
            <w14:miter w14:lim="400000"/>
          </w14:textOutline>
        </w:rPr>
        <w:t>l Teatro-Documento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reemplaz</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la fábula por una historia de la vida real</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verdadera</w:t>
      </w:r>
      <w:r>
        <w:rPr>
          <w:rStyle w:val="Nenhum"/>
          <w:rFonts w:cs="Arial Unicode MS"/>
          <w:color w:val="000000"/>
          <w:u w:color="000000"/>
          <w:lang w:val="pt-PT"/>
          <w14:textOutline w14:w="12700" w14:cap="flat" w14:cmpd="sng" w14:algn="ctr">
            <w14:noFill/>
            <w14:prstDash w14:val="solid"/>
            <w14:miter w14:lim="400000"/>
          </w14:textOutline>
        </w:rPr>
        <w:t xml:space="preserve">, es decir </w:t>
      </w:r>
      <w:r>
        <w:rPr>
          <w:rStyle w:val="Nenhum"/>
          <w:rFonts w:cs="Arial Unicode MS"/>
          <w:color w:val="000000"/>
          <w:u w:color="000000"/>
          <w:lang w:val="es-ES_tradnl"/>
          <w14:textOutline w14:w="12700" w14:cap="flat" w14:cmpd="sng" w14:algn="ctr">
            <w14:noFill/>
            <w14:prstDash w14:val="solid"/>
            <w14:miter w14:lim="400000"/>
          </w14:textOutline>
        </w:rPr>
        <w:t>renunci</w:t>
      </w:r>
      <w:r>
        <w:rPr>
          <w:rStyle w:val="Nenhum"/>
          <w:rFonts w:cs="Arial Unicode MS"/>
          <w:color w:val="000000"/>
          <w:u w:color="000000"/>
          <w:lang w:val="pt-PT"/>
          <w14:textOutline w14:w="12700" w14:cap="flat" w14:cmpd="sng" w14:algn="ctr">
            <w14:noFill/>
            <w14:prstDash w14:val="solid"/>
            <w14:miter w14:lim="400000"/>
          </w14:textOutline>
        </w:rPr>
        <w:t>aba</w:t>
      </w:r>
      <w:r>
        <w:rPr>
          <w:rStyle w:val="Nenhum"/>
          <w:rFonts w:cs="Arial Unicode MS"/>
          <w:color w:val="000000"/>
          <w:u w:color="000000"/>
          <w:lang w:val="es-ES_tradnl"/>
          <w14:textOutline w14:w="12700" w14:cap="flat" w14:cmpd="sng" w14:algn="ctr">
            <w14:noFill/>
            <w14:prstDash w14:val="solid"/>
            <w14:miter w14:lim="400000"/>
          </w14:textOutline>
        </w:rPr>
        <w:t xml:space="preserve"> a toda invención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en el escenario</w:t>
      </w:r>
      <w:r>
        <w:rPr>
          <w:rStyle w:val="Nenhum"/>
          <w:rFonts w:cs="Arial Unicode MS"/>
          <w:color w:val="000000"/>
          <w:u w:color="000000"/>
          <w:lang w:val="pt-PT"/>
          <w14:textOutline w14:w="12700" w14:cap="flat" w14:cmpd="sng" w14:algn="ctr">
            <w14:noFill/>
            <w14:prstDash w14:val="solid"/>
            <w14:miter w14:lim="400000"/>
          </w14:textOutline>
        </w:rPr>
        <w:t xml:space="preserve"> como </w:t>
      </w:r>
      <w:r>
        <w:rPr>
          <w:rStyle w:val="Nenhum"/>
          <w:rFonts w:cs="Arial Unicode MS"/>
          <w:color w:val="000000"/>
          <w:u w:color="000000"/>
          <w:lang w:val="es-ES_tradnl"/>
          <w14:textOutline w14:w="12700" w14:cap="flat" w14:cmpd="sng" w14:algn="ctr">
            <w14:noFill/>
            <w14:prstDash w14:val="solid"/>
            <w14:miter w14:lim="400000"/>
          </w14:textOutline>
        </w:rPr>
        <w:t xml:space="preserve">una crítica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l encubrimiento</w:t>
      </w:r>
      <w:r>
        <w:rPr>
          <w:rStyle w:val="Nenhum"/>
          <w:rFonts w:cs="Arial Unicode MS"/>
          <w:color w:val="000000"/>
          <w:u w:color="000000"/>
          <w:lang w:val="pt-PT"/>
          <w14:textOutline w14:w="12700" w14:cap="flat" w14:cmpd="sng" w14:algn="ctr">
            <w14:noFill/>
            <w14:prstDash w14:val="solid"/>
            <w14:miter w14:lim="400000"/>
          </w14:textOutline>
        </w:rPr>
        <w:t xml:space="preserve"> o</w:t>
      </w:r>
      <w:r>
        <w:rPr>
          <w:rStyle w:val="Nenhum"/>
          <w:rFonts w:cs="Arial Unicode MS"/>
          <w:color w:val="000000"/>
          <w:u w:color="000000"/>
          <w:lang w:val="es-ES_tradnl"/>
          <w14:textOutline w14:w="12700" w14:cap="flat" w14:cmpd="sng" w14:algn="ctr">
            <w14:noFill/>
            <w14:prstDash w14:val="solid"/>
            <w14:miter w14:lim="400000"/>
          </w14:textOutline>
        </w:rPr>
        <w:t xml:space="preserve"> falseamiento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de la realidad.</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Su método consistía en una</w:t>
      </w:r>
      <w:r>
        <w:rPr>
          <w:rStyle w:val="Nenhum"/>
          <w:rFonts w:cs="Arial Unicode MS"/>
          <w:color w:val="000000"/>
          <w:u w:color="000000"/>
          <w:lang w:val="es-ES_tradnl"/>
          <w14:textOutline w14:w="12700" w14:cap="flat" w14:cmpd="sng" w14:algn="ctr">
            <w14:noFill/>
            <w14:prstDash w14:val="solid"/>
            <w14:miter w14:lim="400000"/>
          </w14:textOutline>
        </w:rPr>
        <w:t xml:space="preserve"> investiga</w:t>
      </w:r>
      <w:r>
        <w:rPr>
          <w:rStyle w:val="Nenhum"/>
          <w:rFonts w:cs="Arial Unicode MS"/>
          <w:color w:val="000000"/>
          <w:u w:color="000000"/>
          <w:lang w:val="pt-PT"/>
          <w14:textOutline w14:w="12700" w14:cap="flat" w14:cmpd="sng" w14:algn="ctr">
            <w14:noFill/>
            <w14:prstDash w14:val="solid"/>
            <w14:miter w14:lim="400000"/>
          </w14:textOutline>
        </w:rPr>
        <w:t>ción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es-ES_tradnl"/>
          <w14:textOutline w14:w="12700" w14:cap="flat" w14:cmpd="sng" w14:algn="ctr">
            <w14:noFill/>
            <w14:prstDash w14:val="solid"/>
            <w14:miter w14:lim="400000"/>
          </w14:textOutline>
        </w:rPr>
        <w:t>e materiales documentales históricos</w:t>
      </w:r>
      <w:r>
        <w:rPr>
          <w:rStyle w:val="Nenhum"/>
          <w:rFonts w:cs="Arial Unicode MS"/>
          <w:color w:val="000000"/>
          <w:u w:color="000000"/>
          <w:lang w:val="pt-PT"/>
          <w14:textOutline w14:w="12700" w14:cap="flat" w14:cmpd="sng" w14:algn="ctr">
            <w14:noFill/>
            <w14:prstDash w14:val="solid"/>
            <w14:miter w14:lim="400000"/>
          </w14:textOutline>
        </w:rPr>
        <w:t xml:space="preserve"> o </w:t>
      </w:r>
      <w:r>
        <w:rPr>
          <w:rStyle w:val="Nenhum"/>
          <w:rFonts w:cs="Arial Unicode MS"/>
          <w:color w:val="000000"/>
          <w:u w:color="000000"/>
          <w:lang w:val="es-ES_tradnl"/>
          <w14:textOutline w14:w="12700" w14:cap="flat" w14:cmpd="sng" w14:algn="ctr">
            <w14:noFill/>
            <w14:prstDash w14:val="solid"/>
            <w14:miter w14:lim="400000"/>
          </w14:textOutline>
        </w:rPr>
        <w:t>factuales</w:t>
      </w:r>
      <w:r>
        <w:rPr>
          <w:rStyle w:val="Nenhum"/>
          <w:rFonts w:cs="Arial Unicode MS"/>
          <w:color w:val="000000"/>
          <w:u w:color="000000"/>
          <w:lang w:val="pt-PT"/>
          <w14:textOutline w14:w="12700" w14:cap="flat" w14:cmpd="sng" w14:algn="ctr">
            <w14:noFill/>
            <w14:prstDash w14:val="solid"/>
            <w14:miter w14:lim="400000"/>
          </w14:textOutline>
        </w:rPr>
        <w:t xml:space="preserve"> para comprender</w:t>
      </w:r>
      <w:r>
        <w:rPr>
          <w:rStyle w:val="Nenhum"/>
          <w:rFonts w:cs="Arial Unicode MS"/>
          <w:color w:val="000000"/>
          <w:u w:color="000000"/>
          <w:lang w:val="es-ES_tradnl"/>
          <w14:textOutline w14:w="12700" w14:cap="flat" w14:cmpd="sng" w14:algn="ctr">
            <w14:noFill/>
            <w14:prstDash w14:val="solid"/>
            <w14:miter w14:lim="400000"/>
          </w14:textOutline>
        </w:rPr>
        <w:t xml:space="preserve"> cómo sucedi</w:t>
      </w:r>
      <w:r>
        <w:rPr>
          <w:rStyle w:val="Nenhum"/>
          <w:rFonts w:cs="Arial Unicode MS"/>
          <w:color w:val="000000"/>
          <w:u w:color="000000"/>
          <w:lang w:val="pt-PT"/>
          <w14:textOutline w14:w="12700" w14:cap="flat" w14:cmpd="sng" w14:algn="ctr">
            <w14:noFill/>
            <w14:prstDash w14:val="solid"/>
            <w14:miter w14:lim="400000"/>
          </w14:textOutline>
        </w:rPr>
        <w:t>eron</w:t>
      </w:r>
      <w:r>
        <w:rPr>
          <w:rStyle w:val="Nenhum"/>
          <w:rFonts w:cs="Arial Unicode MS"/>
          <w:color w:val="000000"/>
          <w:u w:color="000000"/>
          <w:lang w:val="es-ES_tradnl"/>
          <w14:textOutline w14:w="12700" w14:cap="flat" w14:cmpd="sng" w14:algn="ctr">
            <w14:noFill/>
            <w14:prstDash w14:val="solid"/>
            <w14:miter w14:lim="400000"/>
          </w14:textOutline>
        </w:rPr>
        <w:t xml:space="preserve"> evento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similar</w:t>
      </w:r>
      <w:r>
        <w:rPr>
          <w:rStyle w:val="Nenhum"/>
          <w:rFonts w:cs="Arial Unicode MS"/>
          <w:color w:val="000000"/>
          <w:u w:color="000000"/>
          <w:lang w:val="pt-PT"/>
          <w14:textOutline w14:w="12700" w14:cap="flat" w14:cmpd="sng" w14:algn="ctr">
            <w14:noFill/>
            <w14:prstDash w14:val="solid"/>
            <w14:miter w14:lim="400000"/>
          </w14:textOutline>
        </w:rPr>
        <w:t>es en el</w:t>
      </w:r>
      <w:r>
        <w:rPr>
          <w:rStyle w:val="Nenhum"/>
          <w:rFonts w:cs="Arial Unicode MS"/>
          <w:color w:val="000000"/>
          <w:u w:color="000000"/>
          <w:lang w:val="es-ES_tradnl"/>
          <w14:textOutline w14:w="12700" w14:cap="flat" w14:cmpd="sng" w14:algn="ctr">
            <w14:noFill/>
            <w14:prstDash w14:val="solid"/>
            <w14:miter w14:lim="400000"/>
          </w14:textOutline>
        </w:rPr>
        <w:t xml:space="preserve"> pasado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Es un teatro de información compuesto de expedientes, actas, cartas, cuadros estadísticos, balances de empresas bancarias y de sociedades industriales, declaraciones gubernamentales, alocuciones, entrevistas, manifestaciones de personalidades conocidas, reportajes periodísticos y radiofónicos, fotografías, documentales cinematográficos y otros testimonios que desde el presente constituyen la base de la representación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Weiss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1976).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A la par con los cambios e innovaciones</w:t>
      </w:r>
      <w:r>
        <w:rPr>
          <w:rStyle w:val="Nenhum"/>
          <w:rFonts w:cs="Arial Unicode MS"/>
          <w:color w:val="000000"/>
          <w:u w:color="000000"/>
          <w:lang w:val="pt-PT"/>
          <w14:textOutline w14:w="12700" w14:cap="flat" w14:cmpd="sng" w14:algn="ctr">
            <w14:noFill/>
            <w14:prstDash w14:val="solid"/>
            <w14:miter w14:lim="400000"/>
          </w14:textOutline>
        </w:rPr>
        <w:t xml:space="preserve"> a finales del milenio</w:t>
      </w:r>
      <w:r>
        <w:rPr>
          <w:rStyle w:val="Nenhum"/>
          <w:rFonts w:cs="Arial Unicode MS"/>
          <w:color w:val="000000"/>
          <w:u w:color="000000"/>
          <w:lang w:val="es-ES_tradnl"/>
          <w14:textOutline w14:w="12700" w14:cap="flat" w14:cmpd="sng" w14:algn="ctr">
            <w14:noFill/>
            <w14:prstDash w14:val="solid"/>
            <w14:miter w14:lim="400000"/>
          </w14:textOutline>
        </w:rPr>
        <w:t>, el destino del teatro esta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intervenido por propuestas multidisciplinarias, hibrid</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ciones y relatos de libre puesta en escena</w:t>
      </w:r>
      <w:r>
        <w:rPr>
          <w:rStyle w:val="Nenhum"/>
          <w:rFonts w:cs="Arial Unicode MS"/>
          <w:color w:val="000000"/>
          <w:u w:color="000000"/>
          <w:lang w:val="pt-PT"/>
          <w14:textOutline w14:w="12700" w14:cap="flat" w14:cmpd="sng" w14:algn="ctr">
            <w14:noFill/>
            <w14:prstDash w14:val="solid"/>
            <w14:miter w14:lim="400000"/>
          </w14:textOutline>
        </w:rPr>
        <w:t>. Lo que fue</w:t>
      </w:r>
      <w:r>
        <w:rPr>
          <w:rStyle w:val="Nenhum"/>
          <w:rFonts w:cs="Arial Unicode MS"/>
          <w:color w:val="000000"/>
          <w:u w:color="000000"/>
          <w:lang w:val="es-ES_tradnl"/>
          <w14:textOutline w14:w="12700" w14:cap="flat" w14:cmpd="sng" w14:algn="ctr">
            <w14:noFill/>
            <w14:prstDash w14:val="solid"/>
            <w14:miter w14:lim="400000"/>
          </w14:textOutline>
        </w:rPr>
        <w:t xml:space="preserve"> constata</w:t>
      </w:r>
      <w:r>
        <w:rPr>
          <w:rStyle w:val="Nenhum"/>
          <w:rFonts w:cs="Arial Unicode MS"/>
          <w:color w:val="000000"/>
          <w:u w:color="000000"/>
          <w:lang w:val="pt-PT"/>
          <w14:textOutline w14:w="12700" w14:cap="flat" w14:cmpd="sng" w14:algn="ctr">
            <w14:noFill/>
            <w14:prstDash w14:val="solid"/>
            <w14:miter w14:lim="400000"/>
          </w14:textOutline>
        </w:rPr>
        <w:t xml:space="preserve">do por Parola–Leconte: </w:t>
      </w:r>
    </w:p>
    <w:p w:rsidR="00DF1F3F" w:rsidRPr="00800E1A" w:rsidRDefault="00BE1283" w:rsidP="003425B7">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2"/>
          <w:szCs w:val="22"/>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El II Congreso Internacional de Dramaturgia que tuvo lugar en el Festival de Caracas en 1992 marcó las pautas siguientes. Los autores se declaran aún rebeldes -como primera posición frente a la vida- pero contra la realidad como excusa y coartada. Aparece la incoherencia y el delirio como alternativa viable, la autobiografía como única perspectiva confiable y el individuo como mirada irónica sobre el mundo y sobre sí mismo. El espacio-tiempo rompe todos sus márgenes abriendo una solución de continuidad que comunica todas las eras y todos los personajes. El relato secuencia se fractura y se </w:t>
      </w:r>
      <w:r>
        <w:rPr>
          <w:rStyle w:val="Nenhum"/>
          <w:rFonts w:cs="Arial Unicode MS"/>
          <w:color w:val="000000"/>
          <w:sz w:val="20"/>
          <w:szCs w:val="20"/>
          <w:u w:color="000000"/>
          <w:lang w:val="pt-PT"/>
          <w14:textOutline w14:w="12700" w14:cap="flat" w14:cmpd="sng" w14:algn="ctr">
            <w14:noFill/>
            <w14:prstDash w14:val="solid"/>
            <w14:miter w14:lim="400000"/>
          </w14:textOutline>
        </w:rPr>
        <w:lastRenderedPageBreak/>
        <w:t>legitima estar a la deriva; la búsqueda se privilegia sobre el hallazgo y cierta orientación del discurso habla de que el viaje es más importante que la meta. Los géneros se prestan a todo tipo de mutilaciones y mestizajes (</w:t>
      </w:r>
      <w:r>
        <w:rPr>
          <w:rStyle w:val="Nenhum"/>
          <w:rFonts w:cs="Arial Unicode MS"/>
          <w:color w:val="000000"/>
          <w:sz w:val="20"/>
          <w:szCs w:val="20"/>
          <w:u w:color="000000"/>
          <w:lang w:val="it-IT"/>
          <w14:textOutline w14:w="12700" w14:cap="flat" w14:cmpd="sng" w14:algn="ctr">
            <w14:noFill/>
            <w14:prstDash w14:val="solid"/>
            <w14:miter w14:lim="400000"/>
          </w14:textOutline>
        </w:rPr>
        <w:t>Parola-Leconte</w:t>
      </w:r>
      <w:r>
        <w:rPr>
          <w:rStyle w:val="Nenhum"/>
          <w:rFonts w:cs="Arial Unicode MS"/>
          <w:color w:val="000000"/>
          <w:sz w:val="20"/>
          <w:szCs w:val="20"/>
          <w:u w:color="000000"/>
          <w:lang w:val="pt-PT"/>
          <w14:textOutline w14:w="12700" w14:cap="flat" w14:cmpd="sng" w14:algn="ctr">
            <w14:noFill/>
            <w14:prstDash w14:val="solid"/>
            <w14:miter w14:lim="400000"/>
          </w14:textOutline>
        </w:rPr>
        <w:t>, 2006: 293)</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consiguiente, los </w:t>
      </w:r>
      <w:r>
        <w:rPr>
          <w:rStyle w:val="Nenhum"/>
          <w:rFonts w:cs="Arial Unicode MS"/>
          <w:color w:val="000000"/>
          <w:u w:color="000000"/>
          <w:lang w:val="es-ES_tradnl"/>
          <w14:textOutline w14:w="12700" w14:cap="flat" w14:cmpd="sng" w14:algn="ctr">
            <w14:noFill/>
            <w14:prstDash w14:val="solid"/>
            <w14:miter w14:lim="400000"/>
          </w14:textOutline>
        </w:rPr>
        <w:t>discursos que transgred</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an la omnipotencia del poder</w:t>
      </w:r>
      <w:r>
        <w:rPr>
          <w:rStyle w:val="Nenhum"/>
          <w:rFonts w:cs="Arial Unicode MS"/>
          <w:color w:val="000000"/>
          <w:u w:color="000000"/>
          <w:lang w:val="pt-PT"/>
          <w14:textOutline w14:w="12700" w14:cap="flat" w14:cmpd="sng" w14:algn="ctr">
            <w14:noFill/>
            <w14:prstDash w14:val="solid"/>
            <w14:miter w14:lim="400000"/>
          </w14:textOutline>
        </w:rPr>
        <w:t xml:space="preserve"> potenciaron</w:t>
      </w:r>
      <w:r>
        <w:rPr>
          <w:rStyle w:val="Nenhum"/>
          <w:rFonts w:cs="Arial Unicode MS"/>
          <w:color w:val="000000"/>
          <w:u w:color="000000"/>
          <w:lang w:val="es-ES_tradnl"/>
          <w14:textOutline w14:w="12700" w14:cap="flat" w14:cmpd="sng" w14:algn="ctr">
            <w14:noFill/>
            <w14:prstDash w14:val="solid"/>
            <w14:miter w14:lim="400000"/>
          </w14:textOutline>
        </w:rPr>
        <w:t xml:space="preserve"> un teatro politizado y popular </w:t>
      </w:r>
      <w:r>
        <w:rPr>
          <w:rStyle w:val="Nenhum"/>
          <w:rFonts w:cs="Arial Unicode MS"/>
          <w:color w:val="000000"/>
          <w:u w:color="000000"/>
          <w:lang w:val="pt-PT"/>
          <w14:textOutline w14:w="12700" w14:cap="flat" w14:cmpd="sng" w14:algn="ctr">
            <w14:noFill/>
            <w14:prstDash w14:val="solid"/>
            <w14:miter w14:lim="400000"/>
          </w14:textOutline>
        </w:rPr>
        <w:t xml:space="preserve">que funcionaba desde la técnica de la </w:t>
      </w:r>
      <w:r>
        <w:rPr>
          <w:rStyle w:val="Nenhum"/>
          <w:rFonts w:cs="Arial Unicode MS"/>
          <w:color w:val="000000"/>
          <w:u w:color="000000"/>
          <w:lang w:val="es-ES_tradnl"/>
          <w14:textOutline w14:w="12700" w14:cap="flat" w14:cmpd="sng" w14:algn="ctr">
            <w14:noFill/>
            <w14:prstDash w14:val="solid"/>
            <w14:miter w14:lim="400000"/>
          </w14:textOutline>
        </w:rPr>
        <w:t>Creación Colectiva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lo que generó tensiones entre texto e imagen</w:t>
      </w:r>
      <w:r>
        <w:rPr>
          <w:rStyle w:val="Nenhum"/>
          <w:rFonts w:cs="Arial Unicode MS"/>
          <w:color w:val="000000"/>
          <w:u w:color="000000"/>
          <w:lang w:val="pt-PT"/>
          <w14:textOutline w14:w="12700" w14:cap="flat" w14:cmpd="sng" w14:algn="ctr">
            <w14:noFill/>
            <w14:prstDash w14:val="solid"/>
            <w14:miter w14:lim="400000"/>
          </w14:textOutline>
        </w:rPr>
        <w:t xml:space="preserve"> en las obras teatrales. Esta técnica era vista como</w:t>
      </w:r>
      <w:r>
        <w:rPr>
          <w:rStyle w:val="Nenhum"/>
          <w:rFonts w:cs="Arial Unicode MS"/>
          <w:color w:val="000000"/>
          <w:u w:color="000000"/>
          <w:lang w:val="it-IT"/>
          <w14:textOutline w14:w="12700" w14:cap="flat" w14:cmpd="sng" w14:algn="ctr">
            <w14:noFill/>
            <w14:prstDash w14:val="solid"/>
            <w14:miter w14:lim="400000"/>
          </w14:textOutline>
        </w:rPr>
        <w:t xml:space="preserve"> una b</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squeda est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tica</w:t>
      </w:r>
      <w:r>
        <w:rPr>
          <w:rStyle w:val="Nenhum"/>
          <w:rFonts w:cs="Arial Unicode MS"/>
          <w:color w:val="000000"/>
          <w:u w:color="000000"/>
          <w:lang w:val="pt-PT"/>
          <w14:textOutline w14:w="12700" w14:cap="flat" w14:cmpd="sng" w14:algn="ctr">
            <w14:noFill/>
            <w14:prstDash w14:val="solid"/>
            <w14:miter w14:lim="400000"/>
          </w14:textOutline>
        </w:rPr>
        <w:t xml:space="preserve"> y </w:t>
      </w:r>
      <w:r>
        <w:rPr>
          <w:rStyle w:val="Nenhum"/>
          <w:rFonts w:cs="Arial Unicode MS"/>
          <w:color w:val="000000"/>
          <w:u w:color="000000"/>
          <w:lang w:val="es-ES_tradnl"/>
          <w14:textOutline w14:w="12700" w14:cap="flat" w14:cmpd="sng" w14:algn="ctr">
            <w14:noFill/>
            <w14:prstDash w14:val="solid"/>
            <w14:miter w14:lim="400000"/>
          </w14:textOutline>
        </w:rPr>
        <w:t>una respuesta a las necesidades económicas y culturales</w:t>
      </w:r>
      <w:r>
        <w:rPr>
          <w:rStyle w:val="Nenhum"/>
          <w:rFonts w:cs="Arial Unicode MS"/>
          <w:color w:val="000000"/>
          <w:u w:color="000000"/>
          <w:lang w:val="pt-PT"/>
          <w14:textOutline w14:w="12700" w14:cap="flat" w14:cmpd="sng" w14:algn="ctr">
            <w14:noFill/>
            <w14:prstDash w14:val="solid"/>
            <w14:miter w14:lim="400000"/>
          </w14:textOutline>
        </w:rPr>
        <w:t xml:space="preserve"> en Latinoamérica, mientras que en países europeos o norteamericanos servía para</w:t>
      </w:r>
      <w:r>
        <w:rPr>
          <w:rStyle w:val="Nenhum"/>
          <w:rFonts w:cs="Arial Unicode MS"/>
          <w:color w:val="000000"/>
          <w:u w:color="000000"/>
          <w:lang w:val="es-ES_tradnl"/>
          <w14:textOutline w14:w="12700" w14:cap="flat" w14:cmpd="sng" w14:algn="ctr">
            <w14:noFill/>
            <w14:prstDash w14:val="solid"/>
            <w14:miter w14:lim="400000"/>
          </w14:textOutline>
        </w:rPr>
        <w:t xml:space="preserve"> revitalizar el teatro</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Como resultado se </w:t>
      </w:r>
      <w:r>
        <w:rPr>
          <w:rStyle w:val="Nenhum"/>
          <w:rFonts w:cs="Arial Unicode MS"/>
          <w:color w:val="000000"/>
          <w:u w:color="000000"/>
          <w:lang w:val="es-ES_tradnl"/>
          <w14:textOutline w14:w="12700" w14:cap="flat" w14:cmpd="sng" w14:algn="ctr">
            <w14:noFill/>
            <w14:prstDash w14:val="solid"/>
            <w14:miter w14:lim="400000"/>
          </w14:textOutline>
        </w:rPr>
        <w:t>habl</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de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de </w:t>
      </w:r>
      <w:r>
        <w:rPr>
          <w:rStyle w:val="Nenhum"/>
          <w:rFonts w:cs="Arial Unicode MS"/>
          <w:color w:val="000000"/>
          <w:u w:color="000000"/>
          <w:lang w:val="pt-PT"/>
          <w14:textOutline w14:w="12700" w14:cap="flat" w14:cmpd="sng" w14:algn="ctr">
            <w14:noFill/>
            <w14:prstDash w14:val="solid"/>
            <w14:miter w14:lim="400000"/>
          </w14:textOutline>
        </w:rPr>
        <w:t>G</w:t>
      </w:r>
      <w:r>
        <w:rPr>
          <w:rStyle w:val="Nenhum"/>
          <w:rFonts w:cs="Arial Unicode MS"/>
          <w:color w:val="000000"/>
          <w:u w:color="000000"/>
          <w:lang w:val="es-ES_tradnl"/>
          <w14:textOutline w14:w="12700" w14:cap="flat" w14:cmpd="sng" w14:algn="ctr">
            <w14:noFill/>
            <w14:prstDash w14:val="solid"/>
            <w14:miter w14:lim="400000"/>
          </w14:textOutline>
        </w:rPr>
        <w:t xml:space="preserve">rupo en relación con </w:t>
      </w: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es-ES_tradnl"/>
          <w14:textOutline w14:w="12700" w14:cap="flat" w14:cmpd="sng" w14:algn="ctr">
            <w14:noFill/>
            <w14:prstDash w14:val="solid"/>
            <w14:miter w14:lim="400000"/>
          </w14:textOutline>
        </w:rPr>
        <w:t xml:space="preserve"> Nuevo Teatro</w:t>
      </w:r>
      <w:r>
        <w:rPr>
          <w:rStyle w:val="Nenhum"/>
          <w:rFonts w:cs="Arial Unicode MS"/>
          <w:color w:val="000000"/>
          <w:u w:color="000000"/>
          <w:lang w:val="pt-PT"/>
          <w14:textOutline w14:w="12700" w14:cap="flat" w14:cmpd="sng" w14:algn="ctr">
            <w14:noFill/>
            <w14:prstDash w14:val="solid"/>
            <w14:miter w14:lim="400000"/>
          </w14:textOutline>
        </w:rPr>
        <w:t xml:space="preserve"> Latinoamericano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y de la </w:t>
      </w:r>
      <w:r>
        <w:rPr>
          <w:rStyle w:val="Nenhum"/>
          <w:rFonts w:cs="Arial Unicode MS"/>
          <w:color w:val="000000"/>
          <w:u w:color="000000"/>
          <w:lang w:val="es-ES_tradnl"/>
          <w14:textOutline w14:w="12700" w14:cap="flat" w14:cmpd="sng" w14:algn="ctr">
            <w14:noFill/>
            <w14:prstDash w14:val="solid"/>
            <w14:miter w14:lim="400000"/>
          </w14:textOutline>
        </w:rPr>
        <w:t>noción de compañía</w:t>
      </w:r>
      <w:r>
        <w:rPr>
          <w:rStyle w:val="Nenhum"/>
          <w:rFonts w:cs="Arial Unicode MS"/>
          <w:color w:val="000000"/>
          <w:u w:color="000000"/>
          <w:lang w:val="pt-PT"/>
          <w14:textOutline w14:w="12700" w14:cap="flat" w14:cmpd="sng" w14:algn="ctr">
            <w14:noFill/>
            <w14:prstDash w14:val="solid"/>
            <w14:miter w14:lim="400000"/>
          </w14:textOutline>
        </w:rPr>
        <w:t xml:space="preserve"> productora de </w:t>
      </w:r>
      <w:r>
        <w:rPr>
          <w:rStyle w:val="Nenhum"/>
          <w:rFonts w:cs="Arial Unicode MS"/>
          <w:color w:val="000000"/>
          <w:u w:color="000000"/>
          <w:lang w:val="es-ES_tradnl"/>
          <w14:textOutline w14:w="12700" w14:cap="flat" w14:cmpd="sng" w14:algn="ctr">
            <w14:noFill/>
            <w14:prstDash w14:val="solid"/>
            <w14:miter w14:lim="400000"/>
          </w14:textOutline>
        </w:rPr>
        <w:t>espectáculos d</w:t>
      </w:r>
      <w:r>
        <w:rPr>
          <w:rStyle w:val="Nenhum"/>
          <w:rFonts w:cs="Arial Unicode MS"/>
          <w:color w:val="000000"/>
          <w:u w:color="000000"/>
          <w:lang w:val="pt-PT"/>
          <w14:textOutline w14:w="12700" w14:cap="flat" w14:cmpd="sng" w14:algn="ctr">
            <w14:noFill/>
            <w14:prstDash w14:val="solid"/>
            <w14:miter w14:lim="400000"/>
          </w14:textOutline>
        </w:rPr>
        <w:t>ond</w:t>
      </w:r>
      <w:r>
        <w:rPr>
          <w:rStyle w:val="Nenhum"/>
          <w:rFonts w:cs="Arial Unicode MS"/>
          <w:color w:val="000000"/>
          <w:u w:color="000000"/>
          <w:lang w:val="es-ES_tradnl"/>
          <w14:textOutline w14:w="12700" w14:cap="flat" w14:cmpd="sng" w14:algn="ctr">
            <w14:noFill/>
            <w14:prstDash w14:val="solid"/>
            <w14:miter w14:lim="400000"/>
          </w14:textOutline>
        </w:rPr>
        <w:t>e prima</w:t>
      </w:r>
      <w:r>
        <w:rPr>
          <w:rStyle w:val="Nenhum"/>
          <w:rFonts w:cs="Arial Unicode MS"/>
          <w:color w:val="000000"/>
          <w:u w:color="000000"/>
          <w:lang w:val="pt-PT"/>
          <w14:textOutline w14:w="12700" w14:cap="flat" w14:cmpd="sng" w14:algn="ctr">
            <w14:noFill/>
            <w14:prstDash w14:val="solid"/>
            <w14:miter w14:lim="400000"/>
          </w14:textOutline>
        </w:rPr>
        <w:t>ba la autoridad</w:t>
      </w:r>
      <w:r>
        <w:rPr>
          <w:rStyle w:val="Nenhum"/>
          <w:rFonts w:cs="Arial Unicode MS"/>
          <w:color w:val="000000"/>
          <w:u w:color="000000"/>
          <w:lang w:val="es-ES_tradnl"/>
          <w14:textOutline w14:w="12700" w14:cap="flat" w14:cmpd="sng" w14:algn="ctr">
            <w14:noFill/>
            <w14:prstDash w14:val="solid"/>
            <w14:miter w14:lim="400000"/>
          </w14:textOutline>
        </w:rPr>
        <w:t xml:space="preserve"> del director </w:t>
      </w:r>
      <w:r>
        <w:rPr>
          <w:rStyle w:val="Nenhum"/>
          <w:rFonts w:cs="Arial Unicode MS"/>
          <w:color w:val="000000"/>
          <w:u w:color="000000"/>
          <w:lang w:val="pt-PT"/>
          <w14:textOutline w14:w="12700" w14:cap="flat" w14:cmpd="sng" w14:algn="ctr">
            <w14:noFill/>
            <w14:prstDash w14:val="solid"/>
            <w14:miter w14:lim="400000"/>
          </w14:textOutline>
        </w:rPr>
        <w:t>que</w:t>
      </w:r>
      <w:r>
        <w:rPr>
          <w:rStyle w:val="Nenhum"/>
          <w:rFonts w:cs="Arial Unicode MS"/>
          <w:color w:val="000000"/>
          <w:u w:color="000000"/>
          <w:lang w:val="es-ES_tradnl"/>
          <w14:textOutline w14:w="12700" w14:cap="flat" w14:cmpd="sng" w14:algn="ctr">
            <w14:noFill/>
            <w14:prstDash w14:val="solid"/>
            <w14:miter w14:lim="400000"/>
          </w14:textOutline>
        </w:rPr>
        <w:t xml:space="preserve"> explora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intensivamente un repertorio (Martínez, 2017).</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de </w:t>
      </w:r>
      <w:r>
        <w:rPr>
          <w:rStyle w:val="Nenhum"/>
          <w:rFonts w:cs="Arial Unicode MS"/>
          <w:color w:val="000000"/>
          <w:u w:color="000000"/>
          <w:lang w:val="pt-PT"/>
          <w14:textOutline w14:w="12700" w14:cap="flat" w14:cmpd="sng" w14:algn="ctr">
            <w14:noFill/>
            <w14:prstDash w14:val="solid"/>
            <w14:miter w14:lim="400000"/>
          </w14:textOutline>
        </w:rPr>
        <w:t>G</w:t>
      </w:r>
      <w:r>
        <w:rPr>
          <w:rStyle w:val="Nenhum"/>
          <w:rFonts w:cs="Arial Unicode MS"/>
          <w:color w:val="000000"/>
          <w:u w:color="000000"/>
          <w:lang w:val="es-ES_tradnl"/>
          <w14:textOutline w14:w="12700" w14:cap="flat" w14:cmpd="sng" w14:algn="ctr">
            <w14:noFill/>
            <w14:prstDash w14:val="solid"/>
            <w14:miter w14:lim="400000"/>
          </w14:textOutline>
        </w:rPr>
        <w:t xml:space="preserve">rupo </w:t>
      </w:r>
      <w:r>
        <w:rPr>
          <w:rStyle w:val="Nenhum"/>
          <w:rFonts w:cs="Arial Unicode MS"/>
          <w:color w:val="000000"/>
          <w:u w:color="000000"/>
          <w:lang w:val="pt-PT"/>
          <w14:textOutline w14:w="12700" w14:cap="flat" w14:cmpd="sng" w14:algn="ctr">
            <w14:noFill/>
            <w14:prstDash w14:val="solid"/>
            <w14:miter w14:lim="400000"/>
          </w14:textOutline>
        </w:rPr>
        <w:t xml:space="preserve">lo </w:t>
      </w:r>
      <w:r>
        <w:rPr>
          <w:rStyle w:val="Nenhum"/>
          <w:rFonts w:cs="Arial Unicode MS"/>
          <w:color w:val="000000"/>
          <w:u w:color="000000"/>
          <w:lang w:val="es-ES_tradnl"/>
          <w14:textOutline w14:w="12700" w14:cap="flat" w14:cmpd="sng" w14:algn="ctr">
            <w14:noFill/>
            <w14:prstDash w14:val="solid"/>
            <w14:miter w14:lim="400000"/>
          </w14:textOutline>
        </w:rPr>
        <w:t>conforma</w:t>
      </w:r>
      <w:r>
        <w:rPr>
          <w:rStyle w:val="Nenhum"/>
          <w:rFonts w:cs="Arial Unicode MS"/>
          <w:color w:val="000000"/>
          <w:u w:color="000000"/>
          <w:lang w:val="pt-PT"/>
          <w14:textOutline w14:w="12700" w14:cap="flat" w14:cmpd="sng" w14:algn="ctr">
            <w14:noFill/>
            <w14:prstDash w14:val="solid"/>
            <w14:miter w14:lim="400000"/>
          </w14:textOutline>
        </w:rPr>
        <w:t>ban</w:t>
      </w:r>
      <w:r>
        <w:rPr>
          <w:rStyle w:val="Nenhum"/>
          <w:rFonts w:cs="Arial Unicode MS"/>
          <w:color w:val="000000"/>
          <w:u w:color="000000"/>
          <w:lang w:val="es-ES_tradnl"/>
          <w14:textOutline w14:w="12700" w14:cap="flat" w14:cmpd="sng" w14:algn="ctr">
            <w14:noFill/>
            <w14:prstDash w14:val="solid"/>
            <w14:miter w14:lim="400000"/>
          </w14:textOutline>
        </w:rPr>
        <w:t xml:space="preserve"> un conjunto </w:t>
      </w:r>
      <w:r>
        <w:rPr>
          <w:rStyle w:val="Nenhum"/>
          <w:rFonts w:cs="Arial Unicode MS"/>
          <w:color w:val="000000"/>
          <w:u w:color="000000"/>
          <w:lang w:val="pt-PT"/>
          <w14:textOutline w14:w="12700" w14:cap="flat" w14:cmpd="sng" w14:algn="ctr">
            <w14:noFill/>
            <w14:prstDash w14:val="solid"/>
            <w14:miter w14:lim="400000"/>
          </w14:textOutline>
        </w:rPr>
        <w:t xml:space="preserve">estable </w:t>
      </w:r>
      <w:r>
        <w:rPr>
          <w:rStyle w:val="Nenhum"/>
          <w:rFonts w:cs="Arial Unicode MS"/>
          <w:color w:val="000000"/>
          <w:u w:color="000000"/>
          <w:lang w:val="es-ES_tradnl"/>
          <w14:textOutline w14:w="12700" w14:cap="flat" w14:cmpd="sng" w14:algn="ctr">
            <w14:noFill/>
            <w14:prstDash w14:val="solid"/>
            <w14:miter w14:lim="400000"/>
          </w14:textOutline>
        </w:rPr>
        <w:t>de personas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que </w:t>
      </w:r>
      <w:r>
        <w:rPr>
          <w:rStyle w:val="Nenhum"/>
          <w:rFonts w:cs="Arial Unicode MS"/>
          <w:color w:val="000000"/>
          <w:u w:color="000000"/>
          <w:lang w:val="pt-PT"/>
          <w14:textOutline w14:w="12700" w14:cap="flat" w14:cmpd="sng" w14:algn="ctr">
            <w14:noFill/>
            <w14:prstDash w14:val="solid"/>
            <w14:miter w14:lim="400000"/>
          </w14:textOutline>
        </w:rPr>
        <w:t>compartían</w:t>
      </w:r>
      <w:r>
        <w:rPr>
          <w:rStyle w:val="Nenhum"/>
          <w:rFonts w:cs="Arial Unicode MS"/>
          <w:color w:val="000000"/>
          <w:u w:color="000000"/>
          <w:lang w:val="es-ES_tradnl"/>
          <w14:textOutline w14:w="12700" w14:cap="flat" w14:cmpd="sng" w14:algn="ctr">
            <w14:noFill/>
            <w14:prstDash w14:val="solid"/>
            <w14:miter w14:lim="400000"/>
          </w14:textOutline>
        </w:rPr>
        <w:t xml:space="preserve"> una declaración de principios, objetivos, líneas de acción</w:t>
      </w:r>
      <w:r>
        <w:rPr>
          <w:rStyle w:val="Nenhum"/>
          <w:rFonts w:cs="Arial Unicode MS"/>
          <w:color w:val="000000"/>
          <w:u w:color="000000"/>
          <w:lang w:val="pt-PT"/>
          <w14:textOutline w14:w="12700" w14:cap="flat" w14:cmpd="sng" w14:algn="ctr">
            <w14:noFill/>
            <w14:prstDash w14:val="solid"/>
            <w14:miter w14:lim="400000"/>
          </w14:textOutline>
        </w:rPr>
        <w:t xml:space="preserve">, todas tenían </w:t>
      </w:r>
      <w:r>
        <w:rPr>
          <w:rStyle w:val="Nenhum"/>
          <w:rFonts w:cs="Arial Unicode MS"/>
          <w:color w:val="000000"/>
          <w:u w:color="000000"/>
          <w:lang w:val="es-ES_tradnl"/>
          <w14:textOutline w14:w="12700" w14:cap="flat" w14:cmpd="sng" w14:algn="ctr">
            <w14:noFill/>
            <w14:prstDash w14:val="solid"/>
            <w14:miter w14:lim="400000"/>
          </w14:textOutline>
        </w:rPr>
        <w:t>designa</w:t>
      </w:r>
      <w:r>
        <w:rPr>
          <w:rStyle w:val="Nenhum"/>
          <w:rFonts w:cs="Arial Unicode MS"/>
          <w:color w:val="000000"/>
          <w:u w:color="000000"/>
          <w:lang w:val="pt-PT"/>
          <w14:textOutline w14:w="12700" w14:cap="flat" w14:cmpd="sng" w14:algn="ctr">
            <w14:noFill/>
            <w14:prstDash w14:val="solid"/>
            <w14:miter w14:lim="400000"/>
          </w14:textOutline>
        </w:rPr>
        <w:t xml:space="preserve">das </w:t>
      </w:r>
      <w:r>
        <w:rPr>
          <w:rStyle w:val="Nenhum"/>
          <w:rFonts w:cs="Arial Unicode MS"/>
          <w:color w:val="000000"/>
          <w:u w:color="000000"/>
          <w:lang w:val="es-ES_tradnl"/>
          <w14:textOutline w14:w="12700" w14:cap="flat" w14:cmpd="sng" w14:algn="ctr">
            <w14:noFill/>
            <w14:prstDash w14:val="solid"/>
            <w14:miter w14:lim="400000"/>
          </w14:textOutline>
        </w:rPr>
        <w:t>responsabilidades</w:t>
      </w:r>
      <w:r>
        <w:rPr>
          <w:rStyle w:val="Nenhum"/>
          <w:rFonts w:cs="Arial Unicode MS"/>
          <w:color w:val="000000"/>
          <w:u w:color="000000"/>
          <w:lang w:val="pt-PT"/>
          <w14:textOutline w14:w="12700" w14:cap="flat" w14:cmpd="sng" w14:algn="ctr">
            <w14:noFill/>
            <w14:prstDash w14:val="solid"/>
            <w14:miter w14:lim="400000"/>
          </w14:textOutline>
        </w:rPr>
        <w:t xml:space="preserve"> y </w:t>
      </w:r>
      <w:r>
        <w:rPr>
          <w:rStyle w:val="Nenhum"/>
          <w:rFonts w:cs="Arial Unicode MS"/>
          <w:color w:val="000000"/>
          <w:u w:color="000000"/>
          <w:lang w:val="es-ES_tradnl"/>
          <w14:textOutline w14:w="12700" w14:cap="flat" w14:cmpd="sng" w14:algn="ctr">
            <w14:noFill/>
            <w14:prstDash w14:val="solid"/>
            <w14:miter w14:lim="400000"/>
          </w14:textOutline>
        </w:rPr>
        <w:t xml:space="preserve">gastos de financiación </w:t>
      </w:r>
      <w:r>
        <w:rPr>
          <w:rStyle w:val="Nenhum"/>
          <w:rFonts w:cs="Arial Unicode MS"/>
          <w:color w:val="000000"/>
          <w:u w:color="000000"/>
          <w:lang w:val="pt-PT"/>
          <w14:textOutline w14:w="12700" w14:cap="flat" w14:cmpd="sng" w14:algn="ctr">
            <w14:noFill/>
            <w14:prstDash w14:val="solid"/>
            <w14:miter w14:lim="400000"/>
          </w14:textOutline>
        </w:rPr>
        <w:t>para</w:t>
      </w:r>
      <w:r>
        <w:rPr>
          <w:rStyle w:val="Nenhum"/>
          <w:rFonts w:cs="Arial Unicode MS"/>
          <w:color w:val="000000"/>
          <w:u w:color="000000"/>
          <w:lang w:val="es-ES_tradnl"/>
          <w14:textOutline w14:w="12700" w14:cap="flat" w14:cmpd="sng" w14:algn="ctr">
            <w14:noFill/>
            <w14:prstDash w14:val="solid"/>
            <w14:miter w14:lim="400000"/>
          </w14:textOutline>
        </w:rPr>
        <w:t xml:space="preserve"> la puesta en escena. </w:t>
      </w:r>
      <w:r>
        <w:rPr>
          <w:rStyle w:val="Nenhum"/>
          <w:rFonts w:cs="Arial Unicode MS"/>
          <w:color w:val="000000"/>
          <w:u w:color="000000"/>
          <w:lang w:val="pt-PT"/>
          <w14:textOutline w14:w="12700" w14:cap="flat" w14:cmpd="sng" w14:algn="ctr">
            <w14:noFill/>
            <w14:prstDash w14:val="solid"/>
            <w14:miter w14:lim="400000"/>
          </w14:textOutline>
        </w:rPr>
        <w:t xml:space="preserve">Al optar por la vida </w:t>
      </w:r>
      <w:r>
        <w:rPr>
          <w:rStyle w:val="Nenhum"/>
          <w:rFonts w:cs="Arial Unicode MS"/>
          <w:color w:val="000000"/>
          <w:u w:color="000000"/>
          <w:lang w:val="es-ES_tradnl"/>
          <w14:textOutline w14:w="12700" w14:cap="flat" w14:cmpd="sng" w14:algn="ctr">
            <w14:noFill/>
            <w14:prstDash w14:val="solid"/>
            <w14:miter w14:lim="400000"/>
          </w14:textOutline>
        </w:rPr>
        <w:t>comuni</w:t>
      </w:r>
      <w:r>
        <w:rPr>
          <w:rStyle w:val="Nenhum"/>
          <w:rFonts w:cs="Arial Unicode MS"/>
          <w:color w:val="000000"/>
          <w:u w:color="000000"/>
          <w:lang w:val="pt-PT"/>
          <w14:textOutline w14:w="12700" w14:cap="flat" w14:cmpd="sng" w14:algn="ctr">
            <w14:noFill/>
            <w14:prstDash w14:val="solid"/>
            <w14:miter w14:lim="400000"/>
          </w14:textOutline>
        </w:rPr>
        <w:t xml:space="preserve">taria </w:t>
      </w:r>
      <w:r>
        <w:rPr>
          <w:rStyle w:val="Nenhum"/>
          <w:rFonts w:cs="Arial Unicode MS"/>
          <w:color w:val="000000"/>
          <w:u w:color="000000"/>
          <w:lang w:val="es-ES_tradnl"/>
          <w14:textOutline w14:w="12700" w14:cap="flat" w14:cmpd="sng" w14:algn="ctr">
            <w14:noFill/>
            <w14:prstDash w14:val="solid"/>
            <w14:miter w14:lim="400000"/>
          </w14:textOutline>
        </w:rPr>
        <w:t>se llega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a los límites de la convivencia</w:t>
      </w:r>
      <w:r>
        <w:rPr>
          <w:rStyle w:val="Nenhum"/>
          <w:rFonts w:cs="Arial Unicode MS"/>
          <w:color w:val="000000"/>
          <w:u w:color="000000"/>
          <w:lang w:val="pt-PT"/>
          <w14:textOutline w14:w="12700" w14:cap="flat" w14:cmpd="sng" w14:algn="ctr">
            <w14:noFill/>
            <w14:prstDash w14:val="solid"/>
            <w14:miter w14:lim="400000"/>
          </w14:textOutline>
        </w:rPr>
        <w:t xml:space="preserve"> entre el arte y la vida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del contacto interpersonal y de la generosidad tal como ocurría con e</w:t>
      </w:r>
      <w:r>
        <w:rPr>
          <w:rStyle w:val="Nenhum"/>
          <w:rFonts w:cs="Arial Unicode MS"/>
          <w:color w:val="000000"/>
          <w:u w:color="000000"/>
          <w:lang w:val="es-ES_tradnl"/>
          <w14:textOutline w14:w="12700" w14:cap="flat" w14:cmpd="sng" w14:algn="ctr">
            <w14:noFill/>
            <w14:prstDash w14:val="solid"/>
            <w14:miter w14:lim="400000"/>
          </w14:textOutline>
        </w:rPr>
        <w:t>l</w:t>
      </w:r>
      <w:r>
        <w:rPr>
          <w:rStyle w:val="Nenhum"/>
          <w:rFonts w:cs="Arial Unicode MS"/>
          <w:color w:val="000000"/>
          <w:u w:color="000000"/>
          <w:lang w:val="pt-PT"/>
          <w14:textOutline w14:w="12700" w14:cap="flat" w14:cmpd="sng" w14:algn="ctr">
            <w14:noFill/>
            <w14:prstDash w14:val="solid"/>
            <w14:miter w14:lim="400000"/>
          </w14:textOutline>
        </w:rPr>
        <w:t xml:space="preserve"> grupo estadounidense de contracultura llamado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i/>
          <w:iCs/>
          <w:color w:val="000000"/>
          <w:u w:color="000000"/>
          <w:lang w:val="es-ES_tradnl"/>
          <w14:textOutline w14:w="12700" w14:cap="flat" w14:cmpd="sng" w14:algn="ctr">
            <w14:noFill/>
            <w14:prstDash w14:val="solid"/>
            <w14:miter w14:lim="400000"/>
          </w14:textOutline>
        </w:rPr>
        <w:t>Living Theatre</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Si bien el </w:t>
      </w:r>
      <w:r>
        <w:rPr>
          <w:rStyle w:val="Nenhum"/>
          <w:rFonts w:cs="Arial Unicode MS"/>
          <w:color w:val="000000"/>
          <w:u w:color="000000"/>
          <w:lang w:val="es-ES_tradnl"/>
          <w14:textOutline w14:w="12700" w14:cap="flat" w14:cmpd="sng" w14:algn="ctr">
            <w14:noFill/>
            <w14:prstDash w14:val="solid"/>
            <w14:miter w14:lim="400000"/>
          </w14:textOutline>
        </w:rPr>
        <w:t>Nuevo Teatro</w:t>
      </w:r>
      <w:r>
        <w:rPr>
          <w:rStyle w:val="Nenhum"/>
          <w:rFonts w:cs="Arial Unicode MS"/>
          <w:color w:val="000000"/>
          <w:u w:color="000000"/>
          <w:lang w:val="pt-PT"/>
          <w14:textOutline w14:w="12700" w14:cap="flat" w14:cmpd="sng" w14:algn="ctr">
            <w14:noFill/>
            <w14:prstDash w14:val="solid"/>
            <w14:miter w14:lim="400000"/>
          </w14:textOutline>
        </w:rPr>
        <w:t xml:space="preserve"> Latinoamericano no se reduce exclusivamente al teatro de la llamada creación colectiva. La Creación Colectiva se caracterizó por tres aspectos: a) Utilización del teatro como instrumento crítico de la realidad social y de transformación de la conciencia social. b) Recepción e incorporación de teorías, técnicas, escuelas y estilos del teatro internacional. c) Búsqueda de los elementos autóctonos sobrevivientes de las culturas tradicionales (De Toro, 1991: 201).</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Con la Creación Colectiva se trataba de escribir obras que correspondieran a la realidad no oficial de las clases desfavorecidas y suprimir un sistema de estrellas dentro de las </w:t>
      </w:r>
      <w:r>
        <w:rPr>
          <w:rStyle w:val="Nenhum"/>
          <w:rFonts w:cs="Arial Unicode MS"/>
          <w:color w:val="000000"/>
          <w:u w:color="000000"/>
          <w:lang w:val="es-ES_tradnl"/>
          <w14:textOutline w14:w="12700" w14:cap="flat" w14:cmpd="sng" w14:algn="ctr">
            <w14:noFill/>
            <w14:prstDash w14:val="solid"/>
            <w14:miter w14:lim="400000"/>
          </w14:textOutline>
        </w:rPr>
        <w:t>compañ</w:t>
      </w:r>
      <w:r>
        <w:rPr>
          <w:rStyle w:val="Nenhum"/>
          <w:rFonts w:cs="Arial Unicode MS"/>
          <w:color w:val="000000"/>
          <w:u w:color="000000"/>
          <w:lang w:val="pt-PT"/>
          <w14:textOutline w14:w="12700" w14:cap="flat" w14:cmpd="sng" w14:algn="ctr">
            <w14:noFill/>
            <w14:prstDash w14:val="solid"/>
            <w14:miter w14:lim="400000"/>
          </w14:textOutline>
        </w:rPr>
        <w:t xml:space="preserve">ías de teatro, tal como lo aclararon </w:t>
      </w:r>
      <w:r>
        <w:rPr>
          <w:rStyle w:val="Nenhum"/>
          <w:rFonts w:cs="Arial Unicode MS"/>
          <w:color w:val="000000"/>
          <w:u w:color="000000"/>
          <w:lang w:val="es-ES_tradnl"/>
          <w14:textOutline w14:w="12700" w14:cap="flat" w14:cmpd="sng" w14:algn="ctr">
            <w14:noFill/>
            <w14:prstDash w14:val="solid"/>
            <w14:miter w14:lim="400000"/>
          </w14:textOutline>
        </w:rPr>
        <w:t xml:space="preserve">Maria Mercedes Jaramillo, Betty Osorio, Beatriz Rizk y Eduardo Gomez </w:t>
      </w:r>
      <w:r>
        <w:rPr>
          <w:rStyle w:val="Nenhum"/>
          <w:rFonts w:cs="Arial Unicode MS"/>
          <w:color w:val="000000"/>
          <w:u w:color="000000"/>
          <w:lang w:val="pt-PT"/>
          <w14:textOutline w14:w="12700" w14:cap="flat" w14:cmpd="sng" w14:algn="ctr">
            <w14:noFill/>
            <w14:prstDash w14:val="solid"/>
            <w14:miter w14:lim="400000"/>
          </w14:textOutline>
        </w:rPr>
        <w:t xml:space="preserve">(2004: 102) en su texto </w:t>
      </w:r>
      <w:r>
        <w:rPr>
          <w:rStyle w:val="Nenhum"/>
          <w:rFonts w:cs="Arial Unicode MS"/>
          <w:i/>
          <w:iCs/>
          <w:color w:val="000000"/>
          <w:u w:color="000000"/>
          <w:lang w:val="pt-PT"/>
          <w14:textOutline w14:w="12700" w14:cap="flat" w14:cmpd="sng" w14:algn="ctr">
            <w14:noFill/>
            <w14:prstDash w14:val="solid"/>
            <w14:miter w14:lim="400000"/>
          </w14:textOutline>
        </w:rPr>
        <w:t>Teatro en Colombia</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definitiva, el Teatro Latinoamericano heredó dramaturgias en las que el actor tenía un papel creador basado en la Creación Colectiva, su discurso se volvió realista, sin retóricas, que incorporaba reescrituras de textos clásicos o fusionaba referentes de la cultura popular para asumir una reivindicación social. También acudió al lenguaje mediático, se valió de la</w:t>
      </w:r>
      <w:r>
        <w:rPr>
          <w:rStyle w:val="Nenhum"/>
          <w:rFonts w:cs="Arial Unicode MS"/>
          <w:color w:val="000000"/>
          <w:u w:color="000000"/>
          <w:lang w:val="es-ES_tradnl"/>
          <w14:textOutline w14:w="12700" w14:cap="flat" w14:cmpd="sng" w14:algn="ctr">
            <w14:noFill/>
            <w14:prstDash w14:val="solid"/>
            <w14:miter w14:lim="400000"/>
          </w14:textOutline>
        </w:rPr>
        <w:t xml:space="preserve"> parodia, iron</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 y cinismo</w:t>
      </w:r>
      <w:r>
        <w:rPr>
          <w:rStyle w:val="Nenhum"/>
          <w:rFonts w:cs="Arial Unicode MS"/>
          <w:color w:val="000000"/>
          <w:u w:color="000000"/>
          <w:lang w:val="pt-PT"/>
          <w14:textOutline w14:w="12700" w14:cap="flat" w14:cmpd="sng" w14:algn="ctr">
            <w14:noFill/>
            <w14:prstDash w14:val="solid"/>
            <w14:miter w14:lim="400000"/>
          </w14:textOutline>
        </w:rPr>
        <w:t xml:space="preserve"> contra la burguesía, experimentó con las estructuras teatrales y con las nociones de montaje y personajes a fin de establecer una relación lúdica </w:t>
      </w:r>
      <w:r>
        <w:rPr>
          <w:rStyle w:val="Nenhum"/>
          <w:rFonts w:cs="Arial Unicode MS"/>
          <w:color w:val="000000"/>
          <w:u w:color="000000"/>
          <w:lang w:val="es-ES_tradnl"/>
          <w14:textOutline w14:w="12700" w14:cap="flat" w14:cmpd="sng" w14:algn="ctr">
            <w14:noFill/>
            <w14:prstDash w14:val="solid"/>
            <w14:miter w14:lim="400000"/>
          </w14:textOutline>
        </w:rPr>
        <w:lastRenderedPageBreak/>
        <w:t xml:space="preserve">con los espacios y las formas de comunicación con el espectador para conocer a fondo </w:t>
      </w:r>
      <w:r>
        <w:rPr>
          <w:rStyle w:val="Nenhum"/>
          <w:rFonts w:cs="Arial Unicode MS"/>
          <w:color w:val="000000"/>
          <w:u w:color="000000"/>
          <w:lang w:val="pt-PT"/>
          <w14:textOutline w14:w="12700" w14:cap="flat" w14:cmpd="sng" w14:algn="ctr">
            <w14:noFill/>
            <w14:prstDash w14:val="solid"/>
            <w14:miter w14:lim="400000"/>
          </w14:textOutline>
        </w:rPr>
        <w:t>sus</w:t>
      </w:r>
      <w:r>
        <w:rPr>
          <w:rStyle w:val="Nenhum"/>
          <w:rFonts w:cs="Arial Unicode MS"/>
          <w:color w:val="000000"/>
          <w:u w:color="000000"/>
          <w:lang w:val="es-ES_tradnl"/>
          <w14:textOutline w14:w="12700" w14:cap="flat" w14:cmpd="sng" w14:algn="ctr">
            <w14:noFill/>
            <w14:prstDash w14:val="solid"/>
            <w14:miter w14:lim="400000"/>
          </w14:textOutline>
        </w:rPr>
        <w:t xml:space="preserve"> problemática</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lang w:val="pt-PT"/>
          <w14:textOutline w14:w="12700" w14:cap="flat" w14:cmpd="sng" w14:algn="ctr">
            <w14:noFill/>
            <w14:prstDash w14:val="solid"/>
            <w14:miter w14:lim="400000"/>
          </w14:textOutline>
        </w:rPr>
      </w:pPr>
    </w:p>
    <w:p w:rsidR="00DF1F3F" w:rsidRPr="00272741" w:rsidRDefault="00BE1283" w:rsidP="00272741">
      <w:pPr>
        <w:pStyle w:val="Ttulo3"/>
        <w:rPr>
          <w:rFonts w:ascii="Times New Roman" w:eastAsia="Times New Roman" w:hAnsi="Times New Roman" w:cs="Times New Roman"/>
          <w:b/>
          <w:color w:val="auto"/>
          <w:u w:color="000000"/>
          <w:lang w:val="es-ES_tradnl"/>
        </w:rPr>
      </w:pPr>
      <w:bookmarkStart w:id="17" w:name="_Toc90929298"/>
      <w:r w:rsidRPr="00272741">
        <w:rPr>
          <w:rFonts w:ascii="Times New Roman" w:hAnsi="Times New Roman" w:cs="Times New Roman"/>
          <w:b/>
          <w:color w:val="auto"/>
          <w:u w:color="000000"/>
          <w:lang w:val="pt-PT"/>
        </w:rPr>
        <w:t xml:space="preserve">3.1.1 Nuevo </w:t>
      </w:r>
      <w:r w:rsidRPr="00272741">
        <w:rPr>
          <w:rFonts w:ascii="Times New Roman" w:hAnsi="Times New Roman" w:cs="Times New Roman"/>
          <w:b/>
          <w:color w:val="auto"/>
          <w:u w:color="000000"/>
          <w:lang w:val="es-ES_tradnl"/>
        </w:rPr>
        <w:t>Teatro Ecua</w:t>
      </w:r>
      <w:r w:rsidRPr="00272741">
        <w:rPr>
          <w:rFonts w:ascii="Times New Roman" w:hAnsi="Times New Roman" w:cs="Times New Roman"/>
          <w:b/>
          <w:color w:val="auto"/>
          <w:u w:color="000000"/>
          <w:lang w:val="pt-PT"/>
        </w:rPr>
        <w:t>toriano</w:t>
      </w:r>
      <w:bookmarkEnd w:id="17"/>
      <w:r w:rsidRPr="00272741">
        <w:rPr>
          <w:rFonts w:ascii="Times New Roman" w:hAnsi="Times New Roman" w:cs="Times New Roman"/>
          <w:b/>
          <w:color w:val="auto"/>
          <w:u w:color="000000"/>
          <w:lang w:val="es-ES_tradnl"/>
        </w:rPr>
        <w:t xml:space="preserve"> </w:t>
      </w:r>
    </w:p>
    <w:p w:rsidR="00972ADE" w:rsidRDefault="00972A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Para abarcar la realidad teatral ecuatoriana se tuvieron en consideración </w:t>
      </w:r>
      <w:r>
        <w:rPr>
          <w:rStyle w:val="Nenhum"/>
          <w:rFonts w:cs="Arial Unicode MS"/>
          <w:i/>
          <w:iCs/>
          <w:color w:val="000000"/>
          <w:u w:color="000000"/>
          <w:lang w:val="es-ES_tradnl"/>
          <w14:textOutline w14:w="12700" w14:cap="flat" w14:cmpd="sng" w14:algn="ctr">
            <w14:noFill/>
            <w14:prstDash w14:val="solid"/>
            <w14:miter w14:lim="400000"/>
          </w14:textOutline>
        </w:rPr>
        <w:t xml:space="preserve">La </w:t>
      </w:r>
      <w:r>
        <w:rPr>
          <w:rStyle w:val="Nenhum"/>
          <w:rFonts w:cs="Arial Unicode MS"/>
          <w:i/>
          <w:iCs/>
          <w:color w:val="000000"/>
          <w:u w:color="000000"/>
          <w:lang w:val="pt-PT"/>
          <w14:textOutline w14:w="12700" w14:cap="flat" w14:cmpd="sng" w14:algn="ctr">
            <w14:noFill/>
            <w14:prstDash w14:val="solid"/>
            <w14:miter w14:lim="400000"/>
          </w14:textOutline>
        </w:rPr>
        <w:t>E</w:t>
      </w:r>
      <w:r>
        <w:rPr>
          <w:rStyle w:val="Nenhum"/>
          <w:rFonts w:cs="Arial Unicode MS"/>
          <w:i/>
          <w:iCs/>
          <w:color w:val="000000"/>
          <w:u w:color="000000"/>
          <w:lang w:val="es-ES_tradnl"/>
          <w14:textOutline w14:w="12700" w14:cap="flat" w14:cmpd="sng" w14:algn="ctr">
            <w14:noFill/>
            <w14:prstDash w14:val="solid"/>
            <w14:miter w14:lim="400000"/>
          </w14:textOutline>
        </w:rPr>
        <w:t>st</w:t>
      </w:r>
      <w:r>
        <w:rPr>
          <w:rStyle w:val="Nenhum"/>
          <w:rFonts w:cs="Arial Unicode MS"/>
          <w:i/>
          <w:iCs/>
          <w:color w:val="000000"/>
          <w:u w:color="000000"/>
          <w:lang w:val="fr-FR"/>
          <w14:textOutline w14:w="12700" w14:cap="flat" w14:cmpd="sng" w14:algn="ctr">
            <w14:noFill/>
            <w14:prstDash w14:val="solid"/>
            <w14:miter w14:lim="400000"/>
          </w14:textOutline>
        </w:rPr>
        <w:t>é</w:t>
      </w:r>
      <w:r>
        <w:rPr>
          <w:rStyle w:val="Nenhum"/>
          <w:rFonts w:cs="Arial Unicode MS"/>
          <w:i/>
          <w:iCs/>
          <w:color w:val="000000"/>
          <w:u w:color="000000"/>
          <w:lang w:val="es-ES_tradnl"/>
          <w14:textOutline w14:w="12700" w14:cap="flat" w14:cmpd="sng" w14:algn="ctr">
            <w14:noFill/>
            <w14:prstDash w14:val="solid"/>
            <w14:miter w14:lim="400000"/>
          </w14:textOutline>
        </w:rPr>
        <w:t xml:space="preserve">tica del </w:t>
      </w:r>
      <w:r>
        <w:rPr>
          <w:rStyle w:val="Nenhum"/>
          <w:rFonts w:cs="Arial Unicode MS"/>
          <w:i/>
          <w:iCs/>
          <w:color w:val="000000"/>
          <w:u w:color="000000"/>
          <w:lang w:val="pt-PT"/>
          <w14:textOutline w14:w="12700" w14:cap="flat" w14:cmpd="sng" w14:algn="ctr">
            <w14:noFill/>
            <w14:prstDash w14:val="solid"/>
            <w14:miter w14:lim="400000"/>
          </w14:textOutline>
        </w:rPr>
        <w:t>T</w:t>
      </w:r>
      <w:r>
        <w:rPr>
          <w:rStyle w:val="Nenhum"/>
          <w:rFonts w:cs="Arial Unicode MS"/>
          <w:i/>
          <w:iCs/>
          <w:color w:val="000000"/>
          <w:u w:color="000000"/>
          <w:lang w:val="es-ES_tradnl"/>
          <w14:textOutline w14:w="12700" w14:cap="flat" w14:cmpd="sng" w14:algn="ctr">
            <w14:noFill/>
            <w14:prstDash w14:val="solid"/>
            <w14:miter w14:lim="400000"/>
          </w14:textOutline>
        </w:rPr>
        <w:t xml:space="preserve">eatro </w:t>
      </w:r>
      <w:r>
        <w:rPr>
          <w:rStyle w:val="Nenhum"/>
          <w:rFonts w:cs="Arial Unicode MS"/>
          <w:i/>
          <w:iCs/>
          <w:color w:val="000000"/>
          <w:u w:color="000000"/>
          <w:lang w:val="pt-PT"/>
          <w14:textOutline w14:w="12700" w14:cap="flat" w14:cmpd="sng" w14:algn="ctr">
            <w14:noFill/>
            <w14:prstDash w14:val="solid"/>
            <w14:miter w14:lim="400000"/>
          </w14:textOutline>
        </w:rPr>
        <w:t>E</w:t>
      </w:r>
      <w:r>
        <w:rPr>
          <w:rStyle w:val="Nenhum"/>
          <w:rFonts w:cs="Arial Unicode MS"/>
          <w:i/>
          <w:iCs/>
          <w:color w:val="000000"/>
          <w:u w:color="000000"/>
          <w:lang w:val="es-ES_tradnl"/>
          <w14:textOutline w14:w="12700" w14:cap="flat" w14:cmpd="sng" w14:algn="ctr">
            <w14:noFill/>
            <w14:prstDash w14:val="solid"/>
            <w14:miter w14:lim="400000"/>
          </w14:textOutline>
        </w:rPr>
        <w:t xml:space="preserve">cuatoriano de fines del </w:t>
      </w:r>
      <w:r>
        <w:rPr>
          <w:rStyle w:val="Nenhum"/>
          <w:rFonts w:cs="Arial Unicode MS"/>
          <w:i/>
          <w:iCs/>
          <w:color w:val="000000"/>
          <w:u w:color="000000"/>
          <w:lang w:val="pt-PT"/>
          <w14:textOutline w14:w="12700" w14:cap="flat" w14:cmpd="sng" w14:algn="ctr">
            <w14:noFill/>
            <w14:prstDash w14:val="solid"/>
            <w14:miter w14:lim="400000"/>
          </w14:textOutline>
        </w:rPr>
        <w:t>S</w:t>
      </w:r>
      <w:r>
        <w:rPr>
          <w:rStyle w:val="Nenhum"/>
          <w:rFonts w:cs="Arial Unicode MS"/>
          <w:i/>
          <w:iCs/>
          <w:color w:val="000000"/>
          <w:u w:color="000000"/>
          <w:lang w:val="es-ES_tradnl"/>
          <w14:textOutline w14:w="12700" w14:cap="flat" w14:cmpd="sng" w14:algn="ctr">
            <w14:noFill/>
            <w14:prstDash w14:val="solid"/>
            <w14:miter w14:lim="400000"/>
          </w14:textOutline>
        </w:rPr>
        <w:t xml:space="preserve">iglo </w:t>
      </w:r>
      <w:r>
        <w:rPr>
          <w:rStyle w:val="Nenhum"/>
          <w:rFonts w:cs="Arial Unicode MS"/>
          <w:i/>
          <w:iCs/>
          <w:color w:val="000000"/>
          <w:u w:color="000000"/>
          <w:lang w:val="pt-PT"/>
          <w14:textOutline w14:w="12700" w14:cap="flat" w14:cmpd="sng" w14:algn="ctr">
            <w14:noFill/>
            <w14:prstDash w14:val="solid"/>
            <w14:miter w14:lim="400000"/>
          </w14:textOutline>
        </w:rPr>
        <w:t>XX</w:t>
      </w:r>
      <w:r>
        <w:rPr>
          <w:rStyle w:val="Nenhum"/>
          <w:rFonts w:cs="Arial Unicode MS"/>
          <w:i/>
          <w:iCs/>
          <w:color w:val="000000"/>
          <w:u w:color="000000"/>
          <w:lang w:val="es-ES_tradnl"/>
          <w14:textOutline w14:w="12700" w14:cap="flat" w14:cmpd="sng" w14:algn="ctr">
            <w14:noFill/>
            <w14:prstDash w14:val="solid"/>
            <w14:miter w14:lim="400000"/>
          </w14:textOutline>
        </w:rPr>
        <w:t xml:space="preserve"> y albores del </w:t>
      </w:r>
      <w:r>
        <w:rPr>
          <w:rStyle w:val="Nenhum"/>
          <w:rFonts w:cs="Arial Unicode MS"/>
          <w:i/>
          <w:iCs/>
          <w:color w:val="000000"/>
          <w:u w:color="000000"/>
          <w:lang w:val="pt-PT"/>
          <w14:textOutline w14:w="12700" w14:cap="flat" w14:cmpd="sng" w14:algn="ctr">
            <w14:noFill/>
            <w14:prstDash w14:val="solid"/>
            <w14:miter w14:lim="400000"/>
          </w14:textOutline>
        </w:rPr>
        <w:t>XXI</w:t>
      </w:r>
      <w:r>
        <w:rPr>
          <w:rStyle w:val="Nenhum"/>
          <w:rFonts w:cs="Arial Unicode MS"/>
          <w:i/>
          <w:iCs/>
          <w:color w:val="000000"/>
          <w:u w:color="000000"/>
          <w:lang w:val="es-ES_tradnl"/>
          <w14:textOutline w14:w="12700" w14:cap="flat" w14:cmpd="sng" w14:algn="ctr">
            <w14:noFill/>
            <w14:prstDash w14:val="solid"/>
            <w14:miter w14:lim="400000"/>
          </w14:textOutline>
        </w:rPr>
        <w:t xml:space="preserve"> vista a trav</w:t>
      </w:r>
      <w:r>
        <w:rPr>
          <w:rStyle w:val="Nenhum"/>
          <w:rFonts w:cs="Arial Unicode MS"/>
          <w:i/>
          <w:iCs/>
          <w:color w:val="000000"/>
          <w:u w:color="000000"/>
          <w:lang w:val="fr-FR"/>
          <w14:textOutline w14:w="12700" w14:cap="flat" w14:cmpd="sng" w14:algn="ctr">
            <w14:noFill/>
            <w14:prstDash w14:val="solid"/>
            <w14:miter w14:lim="400000"/>
          </w14:textOutline>
        </w:rPr>
        <w:t>é</w:t>
      </w:r>
      <w:r>
        <w:rPr>
          <w:rStyle w:val="Nenhum"/>
          <w:rFonts w:cs="Arial Unicode MS"/>
          <w:i/>
          <w:iCs/>
          <w:color w:val="000000"/>
          <w:u w:color="000000"/>
          <w:lang w:val="es-ES_tradnl"/>
          <w14:textOutline w14:w="12700" w14:cap="flat" w14:cmpd="sng" w14:algn="ctr">
            <w14:noFill/>
            <w14:prstDash w14:val="solid"/>
            <w14:miter w14:lim="400000"/>
          </w14:textOutline>
        </w:rPr>
        <w:t>s de la producción esc</w:t>
      </w:r>
      <w:r>
        <w:rPr>
          <w:rStyle w:val="Nenhum"/>
          <w:rFonts w:cs="Arial Unicode MS"/>
          <w:i/>
          <w:iCs/>
          <w:color w:val="000000"/>
          <w:u w:color="000000"/>
          <w:lang w:val="fr-FR"/>
          <w14:textOutline w14:w="12700" w14:cap="flat" w14:cmpd="sng" w14:algn="ctr">
            <w14:noFill/>
            <w14:prstDash w14:val="solid"/>
            <w14:miter w14:lim="400000"/>
          </w14:textOutline>
        </w:rPr>
        <w:t>é</w:t>
      </w:r>
      <w:r>
        <w:rPr>
          <w:rStyle w:val="Nenhum"/>
          <w:rFonts w:cs="Arial Unicode MS"/>
          <w:i/>
          <w:iCs/>
          <w:color w:val="000000"/>
          <w:u w:color="000000"/>
          <w:lang w:val="pt-PT"/>
          <w14:textOutline w14:w="12700" w14:cap="flat" w14:cmpd="sng" w14:algn="ctr">
            <w14:noFill/>
            <w14:prstDash w14:val="solid"/>
            <w14:miter w14:lim="400000"/>
          </w14:textOutline>
        </w:rPr>
        <w:t xml:space="preserve">nica nacional </w:t>
      </w:r>
      <w:r>
        <w:rPr>
          <w:rStyle w:val="Nenhum"/>
          <w:rFonts w:cs="Arial Unicode MS"/>
          <w:color w:val="000000"/>
          <w:u w:color="000000"/>
          <w:lang w:val="pt-PT"/>
          <w14:textOutline w14:w="12700" w14:cap="flat" w14:cmpd="sng" w14:algn="ctr">
            <w14:noFill/>
            <w14:prstDash w14:val="solid"/>
            <w14:miter w14:lim="400000"/>
          </w14:textOutline>
        </w:rPr>
        <w:t xml:space="preserve">de Manuel Morales (2017) y </w:t>
      </w:r>
      <w:r>
        <w:rPr>
          <w:rStyle w:val="Nenhum"/>
          <w:rFonts w:cs="Arial Unicode MS"/>
          <w:i/>
          <w:iCs/>
          <w:color w:val="000000"/>
          <w:u w:color="000000"/>
          <w:lang w:val="es-ES_tradnl"/>
          <w14:textOutline w14:w="12700" w14:cap="flat" w14:cmpd="sng" w14:algn="ctr">
            <w14:noFill/>
            <w14:prstDash w14:val="solid"/>
            <w14:miter w14:lim="400000"/>
          </w14:textOutline>
        </w:rPr>
        <w:t>Representatividad del grupo Teatro Ensayo Gestus en la praxis teatral guayaquileña en el per</w:t>
      </w:r>
      <w:r>
        <w:rPr>
          <w:rStyle w:val="Nenhum"/>
          <w:rFonts w:cs="Arial Unicode MS"/>
          <w:i/>
          <w:iCs/>
          <w:color w:val="000000"/>
          <w:u w:color="000000"/>
          <w:lang w:val="pt-PT"/>
          <w14:textOutline w14:w="12700" w14:cap="flat" w14:cmpd="sng" w14:algn="ctr">
            <w14:noFill/>
            <w14:prstDash w14:val="solid"/>
            <w14:miter w14:lim="400000"/>
          </w14:textOutline>
        </w:rPr>
        <w:t>íodo 1988-2015</w:t>
      </w:r>
      <w:r>
        <w:rPr>
          <w:rStyle w:val="Nenhum"/>
          <w:rFonts w:cs="Arial Unicode MS"/>
          <w:color w:val="000000"/>
          <w:u w:color="000000"/>
          <w:lang w:val="pt-PT"/>
          <w14:textOutline w14:w="12700" w14:cap="flat" w14:cmpd="sng" w14:algn="ctr">
            <w14:noFill/>
            <w14:prstDash w14:val="solid"/>
            <w14:miter w14:lim="400000"/>
          </w14:textOutline>
        </w:rPr>
        <w:t xml:space="preserve"> autoría de </w:t>
      </w:r>
      <w:r>
        <w:rPr>
          <w:rStyle w:val="Nenhum"/>
          <w:rFonts w:cs="Arial Unicode MS"/>
          <w:color w:val="000000"/>
          <w:u w:color="000000"/>
          <w:lang w:val="it-IT"/>
          <w14:textOutline w14:w="12700" w14:cap="flat" w14:cmpd="sng" w14:algn="ctr">
            <w14:noFill/>
            <w14:prstDash w14:val="solid"/>
            <w14:miter w14:lim="400000"/>
          </w14:textOutline>
        </w:rPr>
        <w:t>Virgilio Valero (2019)</w:t>
      </w:r>
      <w:r>
        <w:rPr>
          <w:rStyle w:val="Nenhum"/>
          <w:rFonts w:cs="Arial Unicode MS"/>
          <w:color w:val="000000"/>
          <w:u w:color="000000"/>
          <w:lang w:val="pt-PT"/>
          <w14:textOutline w14:w="12700" w14:cap="flat" w14:cmpd="sng" w14:algn="ctr">
            <w14:noFill/>
            <w14:prstDash w14:val="solid"/>
            <w14:miter w14:lim="400000"/>
          </w14:textOutline>
        </w:rPr>
        <w:t xml:space="preserve">. Debido a que no encontramos disponible </w:t>
      </w:r>
      <w:r>
        <w:rPr>
          <w:rStyle w:val="Nenhum"/>
          <w:rFonts w:cs="Arial Unicode MS"/>
          <w:color w:val="000000"/>
          <w:u w:color="000000"/>
          <w:lang w:val="da-DK"/>
          <w14:textOutline w14:w="12700" w14:cap="flat" w14:cmpd="sng" w14:algn="ctr">
            <w14:noFill/>
            <w14:prstDash w14:val="solid"/>
            <w14:miter w14:lim="400000"/>
          </w14:textOutline>
        </w:rPr>
        <w:t>bibliograf</w:t>
      </w:r>
      <w:r>
        <w:rPr>
          <w:rStyle w:val="Nenhum"/>
          <w:rFonts w:cs="Arial Unicode MS"/>
          <w:color w:val="000000"/>
          <w:u w:color="000000"/>
          <w:lang w:val="pt-PT"/>
          <w14:textOutline w14:w="12700" w14:cap="flat" w14:cmpd="sng" w14:algn="ctr">
            <w14:noFill/>
            <w14:prstDash w14:val="solid"/>
            <w14:miter w14:lim="400000"/>
          </w14:textOutline>
        </w:rPr>
        <w:t>ía actualizada estos trabajos académicos nos ayudarán a reconstruir los hechos y protagonistas en el Ecuador y de la ciudad de Guayaquil.</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pt-PT"/>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Se han determinado tres etapas del teatro ecuatoriano, según Gerardo Luzuriaga (1980): los Experimentalismos entre 1955 y 1963, la Popularización entre 1964 y 1970 y, la Latinoamericanización desde 1970.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Esta última </w:t>
      </w:r>
      <w:r>
        <w:rPr>
          <w:rFonts w:cs="Arial Unicode MS"/>
          <w:color w:val="000000"/>
          <w:u w:color="000000"/>
          <w:lang w:val="pt-PT"/>
          <w14:textOutline w14:w="12700" w14:cap="flat" w14:cmpd="sng" w14:algn="ctr">
            <w14:noFill/>
            <w14:prstDash w14:val="solid"/>
            <w14:miter w14:lim="400000"/>
          </w14:textOutline>
        </w:rPr>
        <w:t>pone de manifiesto una apertura hacia los festivales internacionales y la participación en el extranjero de montajes ecuatorianos en sintonía con los métodos de Buenaventura, Boal y Brecht que concienciaban las clases oprimidas. Como parte de la Latinoamericanización aparece la influencia de</w:t>
      </w:r>
      <w:r>
        <w:rPr>
          <w:rStyle w:val="Nenhum"/>
          <w:rFonts w:cs="Arial Unicode MS"/>
          <w:color w:val="000000"/>
          <w:u w:color="000000"/>
          <w:lang w:val="es-ES_tradnl"/>
          <w14:textOutline w14:w="12700" w14:cap="flat" w14:cmpd="sng" w14:algn="ctr">
            <w14:noFill/>
            <w14:prstDash w14:val="solid"/>
            <w14:miter w14:lim="400000"/>
          </w14:textOutline>
        </w:rPr>
        <w:t xml:space="preserve"> profesionale</w:t>
      </w:r>
      <w:r>
        <w:rPr>
          <w:rFonts w:cs="Arial Unicode MS"/>
          <w:color w:val="000000"/>
          <w:u w:color="000000"/>
          <w:lang w:val="pt-PT"/>
          <w14:textOutline w14:w="12700" w14:cap="flat" w14:cmpd="sng" w14:algn="ctr">
            <w14:noFill/>
            <w14:prstDash w14:val="solid"/>
            <w14:miter w14:lim="400000"/>
          </w14:textOutline>
        </w:rPr>
        <w:t>s que fueron exiliados por las dictaduras latinoamericanas, específicamente la de Jorge Rafael Videla en Argentina. Destacamos a María Escudero, Susana Pautasso, Arístides Vargas y Ernesto Suárez, de origen argentino, quienes dieron vida a las agrupaciones Malayerba en Quito, La Trinchera en Manta y El Juglar en Guayaquil.</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Dicha clasificación es respaldada por Vallejo (2015) quien propuso que el Nuevo Teatro Ecuatoriano sea analizado en tres momentos:</w:t>
      </w:r>
      <w:r>
        <w:rPr>
          <w:rStyle w:val="Nenhum"/>
          <w:rFonts w:cs="Arial Unicode MS"/>
          <w:color w:val="000000"/>
          <w:u w:color="000000"/>
          <w:lang w:val="es-ES_tradnl"/>
          <w14:textOutline w14:w="12700" w14:cap="flat" w14:cmpd="sng" w14:algn="ctr">
            <w14:noFill/>
            <w14:prstDash w14:val="solid"/>
            <w14:miter w14:lim="400000"/>
          </w14:textOutline>
        </w:rPr>
        <w:t xml:space="preserve"> El primer</w:t>
      </w:r>
      <w:r>
        <w:rPr>
          <w:rStyle w:val="Nenhum"/>
          <w:rFonts w:cs="Arial Unicode MS"/>
          <w:color w:val="000000"/>
          <w:u w:color="000000"/>
          <w:lang w:val="pt-PT"/>
          <w14:textOutline w14:w="12700" w14:cap="flat" w14:cmpd="sng" w14:algn="ctr">
            <w14:noFill/>
            <w14:prstDash w14:val="solid"/>
            <w14:miter w14:lim="400000"/>
          </w14:textOutline>
        </w:rPr>
        <w:t xml:space="preserve"> momento ocurrido en </w:t>
      </w:r>
      <w:r>
        <w:rPr>
          <w:rStyle w:val="Nenhum"/>
          <w:rFonts w:cs="Arial Unicode MS"/>
          <w:color w:val="000000"/>
          <w:u w:color="000000"/>
          <w:lang w:val="es-ES_tradnl"/>
          <w14:textOutline w14:w="12700" w14:cap="flat" w14:cmpd="sng" w14:algn="ctr">
            <w14:noFill/>
            <w14:prstDash w14:val="solid"/>
            <w14:miter w14:lim="400000"/>
          </w14:textOutline>
        </w:rPr>
        <w:t>la 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cada de 1950 </w:t>
      </w:r>
      <w:r>
        <w:rPr>
          <w:rStyle w:val="Nenhum"/>
          <w:rFonts w:cs="Arial Unicode MS"/>
          <w:color w:val="000000"/>
          <w:u w:color="000000"/>
          <w:lang w:val="pt-PT"/>
          <w14:textOutline w14:w="12700" w14:cap="flat" w14:cmpd="sng" w14:algn="ctr">
            <w14:noFill/>
            <w14:prstDash w14:val="solid"/>
            <w14:miter w14:lim="400000"/>
          </w14:textOutline>
        </w:rPr>
        <w:t>con la presencia de</w:t>
      </w:r>
      <w:r>
        <w:rPr>
          <w:rStyle w:val="Nenhum"/>
          <w:rFonts w:cs="Arial Unicode MS"/>
          <w:color w:val="000000"/>
          <w:u w:color="000000"/>
          <w:lang w:val="es-ES_tradnl"/>
          <w14:textOutline w14:w="12700" w14:cap="flat" w14:cmpd="sng" w14:algn="ctr">
            <w14:noFill/>
            <w14:prstDash w14:val="solid"/>
            <w14:miter w14:lim="400000"/>
          </w14:textOutline>
        </w:rPr>
        <w:t>l Teatro Íntimo</w:t>
      </w:r>
      <w:r>
        <w:rPr>
          <w:rStyle w:val="Nenhum"/>
          <w:rFonts w:cs="Arial Unicode MS"/>
          <w:color w:val="000000"/>
          <w:u w:color="000000"/>
          <w:lang w:val="pt-PT"/>
          <w14:textOutline w14:w="12700" w14:cap="flat" w14:cmpd="sng" w14:algn="ctr">
            <w14:noFill/>
            <w14:prstDash w14:val="solid"/>
            <w14:miter w14:lim="400000"/>
          </w14:textOutline>
        </w:rPr>
        <w:t xml:space="preserve"> de </w:t>
      </w:r>
      <w:r>
        <w:rPr>
          <w:rStyle w:val="Nenhum"/>
          <w:rFonts w:cs="Arial Unicode MS"/>
          <w:color w:val="000000"/>
          <w:u w:color="000000"/>
          <w:lang w:val="nl-NL"/>
          <w14:textOutline w14:w="12700" w14:cap="flat" w14:cmpd="sng" w14:algn="ctr">
            <w14:noFill/>
            <w14:prstDash w14:val="solid"/>
            <w14:miter w14:lim="400000"/>
          </w14:textOutline>
        </w:rPr>
        <w:t>Carlos Loewenberg</w:t>
      </w:r>
      <w:r>
        <w:rPr>
          <w:rStyle w:val="Nenhum"/>
          <w:rFonts w:cs="Arial Unicode MS"/>
          <w:color w:val="000000"/>
          <w:u w:color="000000"/>
          <w:lang w:val="es-ES_tradnl"/>
          <w14:textOutline w14:w="12700" w14:cap="flat" w14:cmpd="sng" w14:algn="ctr">
            <w14:noFill/>
            <w14:prstDash w14:val="solid"/>
            <w14:miter w14:lim="400000"/>
          </w14:textOutline>
        </w:rPr>
        <w:t>, el Teatro Independiente</w:t>
      </w:r>
      <w:r>
        <w:rPr>
          <w:rStyle w:val="Nenhum"/>
          <w:rFonts w:cs="Arial Unicode MS"/>
          <w:color w:val="000000"/>
          <w:u w:color="000000"/>
          <w:lang w:val="pt-PT"/>
          <w14:textOutline w14:w="12700" w14:cap="flat" w14:cmpd="sng" w14:algn="ctr">
            <w14:noFill/>
            <w14:prstDash w14:val="solid"/>
            <w14:miter w14:lim="400000"/>
          </w14:textOutline>
        </w:rPr>
        <w:t xml:space="preserve"> de Tobar García</w:t>
      </w:r>
      <w:r>
        <w:rPr>
          <w:rStyle w:val="Nenhum"/>
          <w:rFonts w:cs="Arial Unicode MS"/>
          <w:color w:val="000000"/>
          <w:u w:color="000000"/>
          <w:lang w:val="es-ES_tradnl"/>
          <w14:textOutline w14:w="12700" w14:cap="flat" w14:cmpd="sng" w14:algn="ctr">
            <w14:noFill/>
            <w14:prstDash w14:val="solid"/>
            <w14:miter w14:lim="400000"/>
          </w14:textOutline>
        </w:rPr>
        <w:t xml:space="preserve"> y el Teatro Experimental Universitario</w:t>
      </w:r>
      <w:r>
        <w:rPr>
          <w:rStyle w:val="Nenhum"/>
          <w:rFonts w:cs="Arial Unicode MS"/>
          <w:color w:val="000000"/>
          <w:u w:color="000000"/>
          <w:lang w:val="pt-PT"/>
          <w14:textOutline w14:w="12700" w14:cap="flat" w14:cmpd="sng" w14:algn="ctr">
            <w14:noFill/>
            <w14:prstDash w14:val="solid"/>
            <w14:miter w14:lim="400000"/>
          </w14:textOutline>
        </w:rPr>
        <w:t xml:space="preserve"> de Salguero</w:t>
      </w:r>
      <w:r>
        <w:rPr>
          <w:rStyle w:val="Nenhum"/>
          <w:rFonts w:cs="Arial Unicode MS"/>
          <w:color w:val="000000"/>
          <w:u w:color="000000"/>
          <w:lang w:val="es-ES_tradnl"/>
          <w14:textOutline w14:w="12700" w14:cap="flat" w14:cmpd="sng" w14:algn="ctr">
            <w14:noFill/>
            <w14:prstDash w14:val="solid"/>
            <w14:miter w14:lim="400000"/>
          </w14:textOutline>
        </w:rPr>
        <w:t xml:space="preserv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 segundo momento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 mediados de la 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cada de 1960</w:t>
      </w:r>
      <w:r>
        <w:rPr>
          <w:rStyle w:val="Nenhum"/>
          <w:rFonts w:cs="Arial Unicode MS"/>
          <w:color w:val="000000"/>
          <w:u w:color="000000"/>
          <w:lang w:val="pt-PT"/>
          <w14:textOutline w14:w="12700" w14:cap="flat" w14:cmpd="sng" w14:algn="ctr">
            <w14:noFill/>
            <w14:prstDash w14:val="solid"/>
            <w14:miter w14:lim="400000"/>
          </w14:textOutline>
        </w:rPr>
        <w:t xml:space="preserve">, tenía que ver con </w:t>
      </w:r>
      <w:r>
        <w:rPr>
          <w:rStyle w:val="Nenhum"/>
          <w:rFonts w:cs="Arial Unicode MS"/>
          <w:color w:val="000000"/>
          <w:u w:color="000000"/>
          <w:lang w:val="es-ES_tradnl"/>
          <w14:textOutline w14:w="12700" w14:cap="flat" w14:cmpd="sng" w14:algn="ctr">
            <w14:noFill/>
            <w14:prstDash w14:val="solid"/>
            <w14:miter w14:lim="400000"/>
          </w14:textOutline>
        </w:rPr>
        <w:t xml:space="preserve">las actividades teatrales </w:t>
      </w:r>
      <w:r>
        <w:rPr>
          <w:rStyle w:val="Nenhum"/>
          <w:rFonts w:cs="Arial Unicode MS"/>
          <w:color w:val="000000"/>
          <w:u w:color="000000"/>
          <w:lang w:val="pt-PT"/>
          <w14:textOutline w14:w="12700" w14:cap="flat" w14:cmpd="sng" w14:algn="ctr">
            <w14:noFill/>
            <w14:prstDash w14:val="solid"/>
            <w14:miter w14:lim="400000"/>
          </w14:textOutline>
        </w:rPr>
        <w:t>que condujo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Fabio </w:t>
      </w:r>
      <w:r>
        <w:rPr>
          <w:rStyle w:val="Nenhum"/>
          <w:rFonts w:cs="Arial Unicode MS"/>
          <w:color w:val="000000"/>
          <w:u w:color="000000"/>
          <w:lang w:val="es-ES_tradnl"/>
          <w14:textOutline w14:w="12700" w14:cap="flat" w14:cmpd="sng" w14:algn="ctr">
            <w14:noFill/>
            <w14:prstDash w14:val="solid"/>
            <w14:miter w14:lim="400000"/>
          </w14:textOutline>
        </w:rPr>
        <w:t>Pacchioni e</w:t>
      </w:r>
      <w:r>
        <w:rPr>
          <w:rStyle w:val="Nenhum"/>
          <w:rFonts w:cs="Arial Unicode MS"/>
          <w:color w:val="000000"/>
          <w:u w:color="000000"/>
          <w:lang w:val="pt-PT"/>
          <w14:textOutline w14:w="12700" w14:cap="flat" w14:cmpd="sng" w14:algn="ctr">
            <w14:noFill/>
            <w14:prstDash w14:val="solid"/>
            <w14:miter w14:lim="400000"/>
          </w14:textOutline>
        </w:rPr>
        <w:t>n</w:t>
      </w:r>
      <w:r>
        <w:rPr>
          <w:rStyle w:val="Nenhum"/>
          <w:rFonts w:cs="Arial Unicode MS"/>
          <w:color w:val="000000"/>
          <w:u w:color="000000"/>
          <w:lang w:val="es-ES_tradnl"/>
          <w14:textOutline w14:w="12700" w14:cap="flat" w14:cmpd="sng" w14:algn="ctr">
            <w14:noFill/>
            <w14:prstDash w14:val="solid"/>
            <w14:miter w14:lim="400000"/>
          </w14:textOutline>
        </w:rPr>
        <w:t xml:space="preserve"> la </w:t>
      </w:r>
      <w:r>
        <w:rPr>
          <w:rStyle w:val="Nenhum"/>
          <w:rFonts w:cs="Arial Unicode MS"/>
          <w:color w:val="000000"/>
          <w:u w:color="000000"/>
          <w:lang w:val="pt-PT"/>
          <w14:textOutline w14:w="12700" w14:cap="flat" w14:cmpd="sng" w14:algn="ctr">
            <w14:noFill/>
            <w14:prstDash w14:val="solid"/>
            <w14:miter w14:lim="400000"/>
          </w14:textOutline>
        </w:rPr>
        <w:t xml:space="preserve">Casa de la Cultura Ecuatoriana Benjamín Carrión - </w:t>
      </w:r>
      <w:r>
        <w:rPr>
          <w:rStyle w:val="Nenhum"/>
          <w:rFonts w:cs="Arial Unicode MS"/>
          <w:color w:val="000000"/>
          <w:u w:color="000000"/>
          <w:lang w:val="es-ES_tradnl"/>
          <w14:textOutline w14:w="12700" w14:cap="flat" w14:cmpd="sng" w14:algn="ctr">
            <w14:noFill/>
            <w14:prstDash w14:val="solid"/>
            <w14:miter w14:lim="400000"/>
          </w14:textOutline>
        </w:rPr>
        <w:t>CC</w:t>
      </w:r>
      <w:r>
        <w:rPr>
          <w:rStyle w:val="Nenhum"/>
          <w:rFonts w:cs="Arial Unicode MS"/>
          <w:color w:val="000000"/>
          <w:u w:color="000000"/>
          <w:lang w:val="pt-PT"/>
          <w14:textOutline w14:w="12700" w14:cap="flat" w14:cmpd="sng" w14:algn="ctr">
            <w14:noFill/>
            <w14:prstDash w14:val="solid"/>
            <w14:miter w14:lim="400000"/>
          </w14:textOutline>
        </w:rPr>
        <w:t xml:space="preserve">E.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E</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 xml:space="preserve">n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es</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t>a d</w:t>
      </w:r>
      <w:r>
        <w:rPr>
          <w:rStyle w:val="Nenhum"/>
          <w:rFonts w:cs="Arial Unicode MS"/>
          <w:color w:val="000000"/>
          <w:u w:color="000000"/>
          <w:shd w:val="clear" w:color="auto" w:fill="FFFFFF"/>
          <w:lang w:val="fr-FR"/>
          <w14:textOutline w14:w="12700" w14:cap="flat" w14:cmpd="sng" w14:algn="ctr">
            <w14:noFill/>
            <w14:prstDash w14:val="solid"/>
            <w14:miter w14:lim="400000"/>
          </w14:textOutline>
        </w:rPr>
        <w:t>é</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cada el contexto pol</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í</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t xml:space="preserve">tico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e</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cua</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toriano</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se caracterizaba por una represión anticomunista por parte de la Junta Militar que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estaba en el Gobierno</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 P</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or lo que,</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el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T</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t xml:space="preserve">eatro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P</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opular se v</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olcó</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a la experimentación de sus t</w:t>
      </w:r>
      <w:r>
        <w:rPr>
          <w:rStyle w:val="Nenhum"/>
          <w:rFonts w:cs="Arial Unicode MS"/>
          <w:color w:val="000000"/>
          <w:u w:color="000000"/>
          <w:shd w:val="clear" w:color="auto" w:fill="FFFFFF"/>
          <w:lang w:val="fr-FR"/>
          <w14:textOutline w14:w="12700" w14:cap="flat" w14:cmpd="sng" w14:algn="ctr">
            <w14:noFill/>
            <w14:prstDash w14:val="solid"/>
            <w14:miter w14:lim="400000"/>
          </w14:textOutline>
        </w:rPr>
        <w:t>é</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cnicas por la necesidad de nuevas formas de expresión en rechazo a los dogmas.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Mientras que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la actividad teatral e</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n</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lastRenderedPageBreak/>
        <w:t>Quito</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capital del país, se redujo</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a un movimiento de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T</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t xml:space="preserve">eatro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A</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ficionado realiza</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do</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en escuelas, colegios, universidades y centros culturales</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Rodr</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í</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guez</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1996).</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El tercer momento, en la 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cada de 1970, se concentró en</w:t>
      </w:r>
      <w:r>
        <w:rPr>
          <w:rStyle w:val="Nenhum"/>
          <w:rFonts w:cs="Arial Unicode MS"/>
          <w:color w:val="000000"/>
          <w:u w:color="000000"/>
          <w:lang w:val="es-ES_tradnl"/>
          <w14:textOutline w14:w="12700" w14:cap="flat" w14:cmpd="sng" w14:algn="ctr">
            <w14:noFill/>
            <w14:prstDash w14:val="solid"/>
            <w14:miter w14:lim="400000"/>
          </w14:textOutline>
        </w:rPr>
        <w:t xml:space="preserve"> la Escuela de Teatro de la Universidad Central del Ecuador</w:t>
      </w:r>
      <w:r>
        <w:rPr>
          <w:rStyle w:val="Nenhum"/>
          <w:rFonts w:cs="Arial Unicode MS"/>
          <w:color w:val="000000"/>
          <w:u w:color="000000"/>
          <w:lang w:val="pt-PT"/>
          <w14:textOutline w14:w="12700" w14:cap="flat" w14:cmpd="sng" w14:algn="ctr">
            <w14:noFill/>
            <w14:prstDash w14:val="solid"/>
            <w14:miter w14:lim="400000"/>
          </w14:textOutline>
        </w:rPr>
        <w:t xml:space="preserve"> - UCE</w:t>
      </w:r>
      <w:r>
        <w:rPr>
          <w:rStyle w:val="Nenhum"/>
          <w:rFonts w:cs="Arial Unicode MS"/>
          <w:color w:val="000000"/>
          <w:u w:color="000000"/>
          <w:lang w:val="es-ES_tradnl"/>
          <w14:textOutline w14:w="12700" w14:cap="flat" w14:cmpd="sng" w14:algn="ctr">
            <w14:noFill/>
            <w14:prstDash w14:val="solid"/>
            <w14:miter w14:lim="400000"/>
          </w14:textOutline>
        </w:rPr>
        <w:t xml:space="preserve"> y el Primer Festival Latinoamericano de Teatro que se expresa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con el surgimiento del </w:t>
      </w:r>
      <w:r>
        <w:rPr>
          <w:rStyle w:val="Nenhum"/>
          <w:rFonts w:cs="Arial Unicode MS"/>
          <w:color w:val="000000"/>
          <w:u w:color="000000"/>
          <w:lang w:val="pt-PT"/>
          <w14:textOutline w14:w="12700" w14:cap="flat" w14:cmpd="sng" w14:algn="ctr">
            <w14:noFill/>
            <w14:prstDash w14:val="solid"/>
            <w14:miter w14:lim="400000"/>
          </w14:textOutline>
        </w:rPr>
        <w:t>Teatro de Grupo</w:t>
      </w:r>
      <w:r>
        <w:rPr>
          <w:rStyle w:val="Nenhum"/>
          <w:rFonts w:cs="Arial Unicode MS"/>
          <w:i/>
          <w:iC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w:t>
      </w:r>
      <w:r>
        <w:rPr>
          <w:rStyle w:val="Nenhum"/>
          <w:rFonts w:cs="Arial Unicode MS"/>
          <w:color w:val="000000"/>
          <w:u w:color="000000"/>
          <w:lang w:val="pt-PT"/>
          <w14:textOutline w14:w="12700" w14:cap="flat" w14:cmpd="sng" w14:algn="ctr">
            <w14:noFill/>
            <w14:prstDash w14:val="solid"/>
            <w14:miter w14:lim="400000"/>
          </w14:textOutline>
        </w:rPr>
        <w:t>uyo método era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el trabajo artístico colectivo que desestimaba la producción comercial y la divulgación publicitaria del teatro. El Teatro de Grupo heredó los principios de </w:t>
      </w:r>
      <w:r>
        <w:rPr>
          <w:rStyle w:val="Nenhum"/>
          <w:rFonts w:cs="Arial Unicode MS"/>
          <w:i/>
          <w:iCs/>
          <w:color w:val="000000"/>
          <w:u w:color="000000"/>
          <w:lang w:val="pt-PT"/>
          <w14:textOutline w14:w="12700" w14:cap="flat" w14:cmpd="sng" w14:algn="ctr">
            <w14:noFill/>
            <w14:prstDash w14:val="solid"/>
            <w14:miter w14:lim="400000"/>
          </w14:textOutline>
        </w:rPr>
        <w:t>Théatre Libre</w:t>
      </w:r>
      <w:r>
        <w:rPr>
          <w:rStyle w:val="Nenhum"/>
          <w:rFonts w:cs="Arial Unicode MS"/>
          <w:color w:val="000000"/>
          <w:u w:color="000000"/>
          <w:lang w:val="pt-PT"/>
          <w14:textOutline w14:w="12700" w14:cap="flat" w14:cmpd="sng" w14:algn="ctr">
            <w14:noFill/>
            <w14:prstDash w14:val="solid"/>
            <w14:miter w14:lim="400000"/>
          </w14:textOutline>
        </w:rPr>
        <w:t xml:space="preserve"> de André Antoine, el Teatro Laboratorio de Jerzy Grotowski, el </w:t>
      </w:r>
      <w:r>
        <w:rPr>
          <w:rStyle w:val="Nenhum"/>
          <w:rFonts w:cs="Arial Unicode MS"/>
          <w:i/>
          <w:iCs/>
          <w:color w:val="000000"/>
          <w:u w:color="000000"/>
          <w:lang w:val="pt-PT"/>
          <w14:textOutline w14:w="12700" w14:cap="flat" w14:cmpd="sng" w14:algn="ctr">
            <w14:noFill/>
            <w14:prstDash w14:val="solid"/>
            <w14:miter w14:lim="400000"/>
          </w14:textOutline>
        </w:rPr>
        <w:t>Living Theatre</w:t>
      </w:r>
      <w:r>
        <w:rPr>
          <w:rStyle w:val="Nenhum"/>
          <w:rFonts w:cs="Arial Unicode MS"/>
          <w:color w:val="000000"/>
          <w:u w:color="000000"/>
          <w:lang w:val="pt-PT"/>
          <w14:textOutline w14:w="12700" w14:cap="flat" w14:cmpd="sng" w14:algn="ctr">
            <w14:noFill/>
            <w14:prstDash w14:val="solid"/>
            <w14:miter w14:lim="400000"/>
          </w14:textOutline>
        </w:rPr>
        <w:t xml:space="preserve"> de Bek y Malina, desde Europa y Estados Unidos, respectivamente.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posición de las agrupaciones y de los creadores emergentes era construir sentido y reinterpretar el mundo en su lucha contra la indiferencia sin cabida para </w:t>
      </w:r>
      <w:r>
        <w:rPr>
          <w:rStyle w:val="Nenhum"/>
          <w:rFonts w:cs="Arial Unicode MS"/>
          <w:color w:val="000000"/>
          <w:u w:color="000000"/>
          <w:lang w:val="es-ES_tradnl"/>
          <w14:textOutline w14:w="12700" w14:cap="flat" w14:cmpd="sng" w14:algn="ctr">
            <w14:noFill/>
            <w14:prstDash w14:val="solid"/>
            <w14:miter w14:lim="400000"/>
          </w14:textOutline>
        </w:rPr>
        <w:t>l</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 trivial</w:t>
      </w:r>
      <w:r>
        <w:rPr>
          <w:rStyle w:val="Nenhum"/>
          <w:rFonts w:cs="Arial Unicode MS"/>
          <w:color w:val="000000"/>
          <w:u w:color="000000"/>
          <w:lang w:val="pt-PT"/>
          <w14:textOutline w14:w="12700" w14:cap="flat" w14:cmpd="sng" w14:algn="ctr">
            <w14:noFill/>
            <w14:prstDash w14:val="solid"/>
            <w14:miter w14:lim="400000"/>
          </w14:textOutline>
        </w:rPr>
        <w:t>idad</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de</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a industria del entretenimiento</w:t>
      </w:r>
      <w:r>
        <w:rPr>
          <w:rStyle w:val="Nenhum"/>
          <w:rFonts w:cs="Arial Unicode MS"/>
          <w:color w:val="000000"/>
          <w:u w:color="000000"/>
          <w:lang w:val="pt-PT"/>
          <w14:textOutline w14:w="12700" w14:cap="flat" w14:cmpd="sng" w14:algn="ctr">
            <w14:noFill/>
            <w14:prstDash w14:val="solid"/>
            <w14:miter w14:lim="400000"/>
          </w14:textOutline>
        </w:rPr>
        <w:t>. Es decir, el centro de la vida escénica eran las necesidades del actor o la actriz, una persona que habitaba un mundo poético, que cuestionaba y tomaba riesgos en la búsqueda y aplicación de técnicas de expresión, de interpretación de un personaje y de presencia sobre las tablas (Vallejo, 2015: 9)</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w:t>
      </w:r>
      <w:r>
        <w:rPr>
          <w:rStyle w:val="Nenhum"/>
          <w:rFonts w:cs="Arial Unicode MS"/>
          <w:color w:val="000000"/>
          <w:u w:color="000000"/>
          <w:lang w:val="es-ES_tradnl"/>
          <w14:textOutline w14:w="12700" w14:cap="flat" w14:cmpd="sng" w14:algn="ctr">
            <w14:noFill/>
            <w14:prstDash w14:val="solid"/>
            <w14:miter w14:lim="400000"/>
          </w14:textOutline>
        </w:rPr>
        <w:t>la consolidación del Nuevo Teatro</w:t>
      </w:r>
      <w:r>
        <w:rPr>
          <w:rStyle w:val="Nenhum"/>
          <w:rFonts w:cs="Arial Unicode MS"/>
          <w:color w:val="000000"/>
          <w:u w:color="000000"/>
          <w:lang w:val="pt-PT"/>
          <w14:textOutline w14:w="12700" w14:cap="flat" w14:cmpd="sng" w14:algn="ctr">
            <w14:noFill/>
            <w14:prstDash w14:val="solid"/>
            <w14:miter w14:lim="400000"/>
          </w14:textOutline>
        </w:rPr>
        <w:t xml:space="preserve"> Ecuatoriano</w:t>
      </w:r>
      <w:r>
        <w:rPr>
          <w:rStyle w:val="Nenhum"/>
          <w:rFonts w:cs="Arial Unicode MS"/>
          <w:color w:val="000000"/>
          <w:u w:color="000000"/>
          <w:lang w:val="es-ES_tradnl"/>
          <w14:textOutline w14:w="12700" w14:cap="flat" w14:cmpd="sng" w14:algn="ctr">
            <w14:noFill/>
            <w14:prstDash w14:val="solid"/>
            <w14:miter w14:lim="400000"/>
          </w14:textOutline>
        </w:rPr>
        <w:t xml:space="preserve"> tambi</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n se ve involucrado 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niversitario basado en la creación colectiva</w:t>
      </w:r>
      <w:r>
        <w:rPr>
          <w:rStyle w:val="Nenhum"/>
          <w:rFonts w:cs="Arial Unicode MS"/>
          <w:color w:val="000000"/>
          <w:u w:color="000000"/>
          <w:lang w:val="pt-PT"/>
          <w14:textOutline w14:w="12700" w14:cap="flat" w14:cmpd="sng" w14:algn="ctr">
            <w14:noFill/>
            <w14:prstDash w14:val="solid"/>
            <w14:miter w14:lim="400000"/>
          </w14:textOutline>
        </w:rPr>
        <w:t xml:space="preserve"> y que se </w:t>
      </w:r>
      <w:r>
        <w:rPr>
          <w:rStyle w:val="Nenhum"/>
          <w:rFonts w:cs="Arial Unicode MS"/>
          <w:color w:val="000000"/>
          <w:u w:color="000000"/>
          <w:lang w:val="es-ES_tradnl"/>
          <w14:textOutline w14:w="12700" w14:cap="flat" w14:cmpd="sng" w14:algn="ctr">
            <w14:noFill/>
            <w14:prstDash w14:val="solid"/>
            <w14:miter w14:lim="400000"/>
          </w14:textOutline>
        </w:rPr>
        <w:t xml:space="preserve">distingue </w:t>
      </w:r>
      <w:r>
        <w:rPr>
          <w:rStyle w:val="Nenhum"/>
          <w:rFonts w:cs="Arial Unicode MS"/>
          <w:color w:val="000000"/>
          <w:u w:color="000000"/>
          <w:lang w:val="pt-PT"/>
          <w14:textOutline w14:w="12700" w14:cap="flat" w14:cmpd="sng" w14:algn="ctr">
            <w14:noFill/>
            <w14:prstDash w14:val="solid"/>
            <w14:miter w14:lim="400000"/>
          </w14:textOutline>
        </w:rPr>
        <w:t>en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 xml:space="preserve">niversitario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ficionado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 xml:space="preserve">niversitario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 xml:space="preserve">rofesional o </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emiprofesional</w:t>
      </w:r>
      <w:r>
        <w:rPr>
          <w:rStyle w:val="Nenhum"/>
          <w:rFonts w:cs="Arial Unicode MS"/>
          <w:color w:val="000000"/>
          <w:u w:color="000000"/>
          <w:lang w:val="pt-PT"/>
          <w14:textOutline w14:w="12700" w14:cap="flat" w14:cmpd="sng" w14:algn="ctr">
            <w14:noFill/>
            <w14:prstDash w14:val="solid"/>
            <w14:miter w14:lim="400000"/>
          </w14:textOutline>
        </w:rPr>
        <w:t>, y</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 xml:space="preserve">scuelas de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eatro</w:t>
      </w:r>
      <w:r>
        <w:rPr>
          <w:rStyle w:val="Nenhum"/>
          <w:rFonts w:cs="Arial Unicode MS"/>
          <w:color w:val="000000"/>
          <w:u w:color="000000"/>
          <w:lang w:val="pt-PT"/>
          <w14:textOutline w14:w="12700" w14:cap="flat" w14:cmpd="sng" w14:algn="ctr">
            <w14:noFill/>
            <w14:prstDash w14:val="solid"/>
            <w14:miter w14:lim="400000"/>
          </w14:textOutline>
        </w:rPr>
        <w:t xml:space="preserve"> (Gutiérrez, 2017: 13).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Lo dicho tendría relación con la creencia que antes de la llegada de Pacchioni solo existía un teatro practicado por amateurs, como si fuera un hobbie sin mayor conocimiento ni causa ni formación. Mientras que el acontecer político ecuatoriano llevó a que las universidades sean un bastión contestatario a través de las federaciones estudiantiles que veían en el teatro un espacio para la denuncia social. El teatro era visto como herramienta para el desarrollo cultural al servir de apoyo en las</w:t>
      </w:r>
      <w:r>
        <w:rPr>
          <w:rStyle w:val="Nenhum"/>
          <w:rFonts w:cs="Arial Unicode MS"/>
          <w:color w:val="000000"/>
          <w:u w:color="000000"/>
          <w:lang w:val="es-ES_tradnl"/>
          <w14:textOutline w14:w="12700" w14:cap="flat" w14:cmpd="sng" w14:algn="ctr">
            <w14:noFill/>
            <w14:prstDash w14:val="solid"/>
            <w14:miter w14:lim="400000"/>
          </w14:textOutline>
        </w:rPr>
        <w:t xml:space="preserve"> campañas de alfabetizaci</w:t>
      </w:r>
      <w:r>
        <w:rPr>
          <w:rStyle w:val="Nenhum"/>
          <w:rFonts w:cs="Arial Unicode MS"/>
          <w:color w:val="000000"/>
          <w:u w:color="000000"/>
          <w:lang w:val="pt-PT"/>
          <w14:textOutline w14:w="12700" w14:cap="flat" w14:cmpd="sng" w14:algn="ctr">
            <w14:noFill/>
            <w14:prstDash w14:val="solid"/>
            <w14:miter w14:lim="400000"/>
          </w14:textOutline>
        </w:rPr>
        <w:t xml:space="preserve">ón durante las giras barriales, a nivel nacional.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Es importante mencionar que en Guayaquil se ponían en escena comedias costumbristas, de carácter comercial, que convocaban a un público numeroso, lo que determinaría, en cierto modo, los gustos y productos culturales consumidos en Costa y Sierra. </w:t>
      </w:r>
      <w:r>
        <w:rPr>
          <w:rFonts w:cs="Arial Unicode MS"/>
          <w:color w:val="000000"/>
          <w:u w:color="000000"/>
          <w:lang w:val="es-ES_tradnl"/>
          <w14:textOutline w14:w="12700" w14:cap="flat" w14:cmpd="sng" w14:algn="ctr">
            <w14:noFill/>
            <w14:prstDash w14:val="solid"/>
            <w14:miter w14:lim="400000"/>
          </w14:textOutline>
        </w:rPr>
        <w:t>La preferencia por la comicidad conllev</w:t>
      </w:r>
      <w:r>
        <w:rPr>
          <w:rFonts w:cs="Arial Unicode MS"/>
          <w:color w:val="000000"/>
          <w:u w:color="000000"/>
          <w:lang w:val="pt-PT"/>
          <w14:textOutline w14:w="12700" w14:cap="flat" w14:cmpd="sng" w14:algn="ctr">
            <w14:noFill/>
            <w14:prstDash w14:val="solid"/>
            <w14:miter w14:lim="400000"/>
          </w14:textOutline>
        </w:rPr>
        <w:t>ó</w:t>
      </w:r>
      <w:r>
        <w:rPr>
          <w:rFonts w:cs="Arial Unicode MS"/>
          <w:color w:val="000000"/>
          <w:u w:color="000000"/>
          <w:lang w:val="it-IT"/>
          <w14:textOutline w14:w="12700" w14:cap="flat" w14:cmpd="sng" w14:algn="ctr">
            <w14:noFill/>
            <w14:prstDash w14:val="solid"/>
            <w14:miter w14:lim="400000"/>
          </w14:textOutline>
        </w:rPr>
        <w:t xml:space="preserve"> un consumo ef</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it-IT"/>
          <w14:textOutline w14:w="12700" w14:cap="flat" w14:cmpd="sng" w14:algn="ctr">
            <w14:noFill/>
            <w14:prstDash w14:val="solid"/>
            <w14:miter w14:lim="400000"/>
          </w14:textOutline>
        </w:rPr>
        <w:t>mero de</w:t>
      </w:r>
      <w:r>
        <w:rPr>
          <w:rFonts w:cs="Arial Unicode MS"/>
          <w:color w:val="000000"/>
          <w:u w:color="000000"/>
          <w:lang w:val="pt-PT"/>
          <w14:textOutline w14:w="12700" w14:cap="flat" w14:cmpd="sng" w14:algn="ctr">
            <w14:noFill/>
            <w14:prstDash w14:val="solid"/>
            <w14:miter w14:lim="400000"/>
          </w14:textOutline>
        </w:rPr>
        <w:t>l</w:t>
      </w:r>
      <w:r w:rsidRPr="00800E1A">
        <w:rPr>
          <w:rFonts w:cs="Arial Unicode MS"/>
          <w:color w:val="000000"/>
          <w:u w:color="000000"/>
          <w:lang w:val="es-EC"/>
          <w14:textOutline w14:w="12700" w14:cap="flat" w14:cmpd="sng" w14:algn="ctr">
            <w14:noFill/>
            <w14:prstDash w14:val="solid"/>
            <w14:miter w14:lim="400000"/>
          </w14:textOutline>
        </w:rPr>
        <w:t xml:space="preserve"> </w:t>
      </w:r>
      <w:r w:rsidRPr="00800E1A">
        <w:rPr>
          <w:rStyle w:val="Nenhum"/>
          <w:rFonts w:cs="Arial Unicode MS"/>
          <w:i/>
          <w:iCs/>
          <w:color w:val="000000"/>
          <w:u w:color="000000"/>
          <w:lang w:val="es-EC"/>
          <w14:textOutline w14:w="12700" w14:cap="flat" w14:cmpd="sng" w14:algn="ctr">
            <w14:noFill/>
            <w14:prstDash w14:val="solid"/>
            <w14:miter w14:lim="400000"/>
          </w14:textOutline>
        </w:rPr>
        <w:t>stand-up comedy</w:t>
      </w:r>
      <w:r w:rsidRPr="00800E1A">
        <w:rPr>
          <w:rFonts w:cs="Arial Unicode MS"/>
          <w:color w:val="000000"/>
          <w:u w:color="000000"/>
          <w:lang w:val="es-EC"/>
          <w14:textOutline w14:w="12700" w14:cap="flat" w14:cmpd="sng" w14:algn="ctr">
            <w14:noFill/>
            <w14:prstDash w14:val="solid"/>
            <w14:miter w14:lim="400000"/>
          </w14:textOutline>
        </w:rPr>
        <w:t xml:space="preserve">, </w:t>
      </w:r>
      <w:r w:rsidRPr="00800E1A">
        <w:rPr>
          <w:rStyle w:val="Nenhum"/>
          <w:rFonts w:cs="Arial Unicode MS"/>
          <w:i/>
          <w:iCs/>
          <w:color w:val="000000"/>
          <w:u w:color="000000"/>
          <w:lang w:val="es-EC"/>
          <w14:textOutline w14:w="12700" w14:cap="flat" w14:cmpd="sng" w14:algn="ctr">
            <w14:noFill/>
            <w14:prstDash w14:val="solid"/>
            <w14:miter w14:lim="400000"/>
          </w14:textOutline>
        </w:rPr>
        <w:t>clown</w:t>
      </w:r>
      <w:r w:rsidRPr="00800E1A">
        <w:rPr>
          <w:rFonts w:cs="Arial Unicode MS"/>
          <w:color w:val="000000"/>
          <w:u w:color="000000"/>
          <w:lang w:val="es-EC"/>
          <w14:textOutline w14:w="12700" w14:cap="flat" w14:cmpd="sng" w14:algn="ctr">
            <w14:noFill/>
            <w14:prstDash w14:val="solid"/>
            <w14:miter w14:lim="400000"/>
          </w14:textOutline>
        </w:rPr>
        <w:t xml:space="preserve"> o</w:t>
      </w:r>
      <w:r>
        <w:rPr>
          <w:rFonts w:cs="Arial Unicode MS"/>
          <w:color w:val="000000"/>
          <w:u w:color="000000"/>
          <w:lang w:val="pt-PT"/>
          <w14:textOutline w14:w="12700" w14:cap="flat" w14:cmpd="sng" w14:algn="ctr">
            <w14:noFill/>
            <w14:prstDash w14:val="solid"/>
            <w14:miter w14:lim="400000"/>
          </w14:textOutline>
        </w:rPr>
        <w:t xml:space="preserve"> de las ligas de improvisaci</w:t>
      </w:r>
      <w:r>
        <w:rPr>
          <w:rFonts w:cs="Arial Unicode MS"/>
          <w:color w:val="000000"/>
          <w:u w:color="000000"/>
          <w:lang w:val="es-ES_tradnl"/>
          <w14:textOutline w14:w="12700" w14:cap="flat" w14:cmpd="sng" w14:algn="ctr">
            <w14:noFill/>
            <w14:prstDash w14:val="solid"/>
            <w14:miter w14:lim="400000"/>
          </w14:textOutline>
        </w:rPr>
        <w:t>ón, haciendo que el teatro sea visto como lo chatarra. La estrategia de divertir al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es-ES_tradnl"/>
          <w14:textOutline w14:w="12700" w14:cap="flat" w14:cmpd="sng" w14:algn="ctr">
            <w14:noFill/>
            <w14:prstDash w14:val="solid"/>
            <w14:miter w14:lim="400000"/>
          </w14:textOutline>
        </w:rPr>
        <w:t xml:space="preserve">blico parece contraproducente en la medida que las personas </w:t>
      </w:r>
      <w:r>
        <w:rPr>
          <w:rFonts w:cs="Arial Unicode MS"/>
          <w:color w:val="000000"/>
          <w:u w:color="000000"/>
          <w:lang w:val="pt-PT"/>
          <w14:textOutline w14:w="12700" w14:cap="flat" w14:cmpd="sng" w14:algn="ctr">
            <w14:noFill/>
            <w14:prstDash w14:val="solid"/>
            <w14:miter w14:lim="400000"/>
          </w14:textOutline>
        </w:rPr>
        <w:t>iban</w:t>
      </w:r>
      <w:r>
        <w:rPr>
          <w:rFonts w:cs="Arial Unicode MS"/>
          <w:color w:val="000000"/>
          <w:u w:color="000000"/>
          <w:lang w:val="es-ES_tradnl"/>
          <w14:textOutline w14:w="12700" w14:cap="flat" w14:cmpd="sng" w14:algn="ctr">
            <w14:noFill/>
            <w14:prstDash w14:val="solid"/>
            <w14:miter w14:lim="400000"/>
          </w14:textOutline>
        </w:rPr>
        <w:t xml:space="preserve"> al teatro para ocultar su incapacidad de enfrentar una vida deprimente</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(Vargas, 2015 como se cita en Suntaxi, 2015: 87).</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En la década de ochenta solo existían escuelas de teatro que procuraban una profesionalización de actores con rigurosos niveles de aprendizaje como la de la UCE, el Teatro Ensayo, la Compa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 xml:space="preserve">ía Ecuatoriana de Teatro, el Teatro Estudio, el Taller Teatral El Tinglado y la del Teatro Experimental Universitario Ágora. El tiempo promedio de estudios era de cuatro años y el aprendizaje involucraba las teorías de Konstantín Stanislavski, Bertolt Brecht, Alfred Jarry o Antonin Artaud (Puma, 2018: 35).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Cabe destacar que </w:t>
      </w:r>
      <w:r>
        <w:rPr>
          <w:rStyle w:val="Nenhum"/>
          <w:rFonts w:cs="Arial Unicode MS"/>
          <w:color w:val="000000"/>
          <w:u w:color="000000"/>
          <w:lang w:val="pt-PT"/>
          <w14:textOutline w14:w="12700" w14:cap="flat" w14:cmpd="sng" w14:algn="ctr">
            <w14:noFill/>
            <w14:prstDash w14:val="solid"/>
            <w14:miter w14:lim="400000"/>
          </w14:textOutline>
        </w:rPr>
        <w:t xml:space="preserve">en ese </w:t>
      </w:r>
      <w:r>
        <w:rPr>
          <w:rStyle w:val="Nenhum"/>
          <w:rFonts w:cs="Arial Unicode MS"/>
          <w:color w:val="000000"/>
          <w:u w:color="000000"/>
          <w:lang w:val="es-ES_tradnl"/>
          <w14:textOutline w14:w="12700" w14:cap="flat" w14:cmpd="sng" w14:algn="ctr">
            <w14:noFill/>
            <w14:prstDash w14:val="solid"/>
            <w14:miter w14:lim="400000"/>
          </w14:textOutline>
        </w:rPr>
        <w:t xml:space="preserve">contexto </w:t>
      </w:r>
      <w:r>
        <w:rPr>
          <w:rStyle w:val="Nenhum"/>
          <w:rFonts w:cs="Arial Unicode MS"/>
          <w:color w:val="000000"/>
          <w:u w:color="000000"/>
          <w:lang w:val="pt-PT"/>
          <w14:textOutline w14:w="12700" w14:cap="flat" w14:cmpd="sng" w14:algn="ctr">
            <w14:noFill/>
            <w14:prstDash w14:val="solid"/>
            <w14:miter w14:lim="400000"/>
          </w14:textOutline>
        </w:rPr>
        <w:t>el teatro sufrió transformaciones debido a hechos como la crisis económica por el incremento de la deuda externa, la aparición del grupo guerrillero Alfaro Vive Carajo en las arenas del gobierno represivo de León Febres Cordero o el intento de golpe militar denominado El Taurazo ocurrido en 1987 o la muerte de Jaime Roldós, figura política de alto carisma que encarnaba el retorno a la democracia y, en cierto modo, quien pondría fin a los discursos clientelares y populistas.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En los años noventas se suscit</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un alto </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fr-FR"/>
          <w14:textOutline w14:w="12700" w14:cap="flat" w14:cmpd="sng" w14:algn="ctr">
            <w14:noFill/>
            <w14:prstDash w14:val="solid"/>
            <w14:miter w14:lim="400000"/>
          </w14:textOutline>
        </w:rPr>
        <w:t>ndice de migraci</w:t>
      </w:r>
      <w:r>
        <w:rPr>
          <w:rStyle w:val="Nenhum"/>
          <w:rFonts w:cs="Arial Unicode MS"/>
          <w:color w:val="000000"/>
          <w:u w:color="000000"/>
          <w:lang w:val="es-ES_tradnl"/>
          <w14:textOutline w14:w="12700" w14:cap="flat" w14:cmpd="sng" w14:algn="ctr">
            <w14:noFill/>
            <w14:prstDash w14:val="solid"/>
            <w14:miter w14:lim="400000"/>
          </w14:textOutline>
        </w:rPr>
        <w:t>ón a pa</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pt-PT"/>
          <w14:textOutline w14:w="12700" w14:cap="flat" w14:cmpd="sng" w14:algn="ctr">
            <w14:noFill/>
            <w14:prstDash w14:val="solid"/>
            <w14:miter w14:lim="400000"/>
          </w14:textOutline>
        </w:rPr>
        <w:t>ses como Espa</w:t>
      </w:r>
      <w:r>
        <w:rPr>
          <w:rStyle w:val="Nenhum"/>
          <w:rFonts w:cs="Arial Unicode MS"/>
          <w:color w:val="000000"/>
          <w:u w:color="000000"/>
          <w:lang w:val="es-ES_tradnl"/>
          <w14:textOutline w14:w="12700" w14:cap="flat" w14:cmpd="sng" w14:algn="ctr">
            <w14:noFill/>
            <w14:prstDash w14:val="solid"/>
            <w14:miter w14:lim="400000"/>
          </w14:textOutline>
        </w:rPr>
        <w:t>ña, adem</w:t>
      </w:r>
      <w:r w:rsidRPr="00800E1A">
        <w:rPr>
          <w:rStyle w:val="Nenhum"/>
          <w:rFonts w:cs="Arial Unicode MS"/>
          <w:color w:val="000000"/>
          <w:u w:color="000000"/>
          <w:lang w:val="es-EC"/>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s de una fuga de capitales</w:t>
      </w:r>
      <w:r>
        <w:rPr>
          <w:rStyle w:val="Nenhum"/>
          <w:rFonts w:cs="Arial Unicode MS"/>
          <w:color w:val="000000"/>
          <w:u w:color="000000"/>
          <w:lang w:val="pt-PT"/>
          <w14:textOutline w14:w="12700" w14:cap="flat" w14:cmpd="sng" w14:algn="ctr">
            <w14:noFill/>
            <w14:prstDash w14:val="solid"/>
            <w14:miter w14:lim="400000"/>
          </w14:textOutline>
        </w:rPr>
        <w:t xml:space="preserve"> y una</w:t>
      </w:r>
      <w:r>
        <w:rPr>
          <w:rStyle w:val="Nenhum"/>
          <w:rFonts w:cs="Arial Unicode MS"/>
          <w:color w:val="000000"/>
          <w:u w:color="000000"/>
          <w:lang w:val="es-ES_tradnl"/>
          <w14:textOutline w14:w="12700" w14:cap="flat" w14:cmpd="sng" w14:algn="ctr">
            <w14:noFill/>
            <w14:prstDash w14:val="solid"/>
            <w14:miter w14:lim="400000"/>
          </w14:textOutline>
        </w:rPr>
        <w:t xml:space="preserve"> desconfianza en el sistema financiero</w:t>
      </w:r>
      <w:r>
        <w:rPr>
          <w:rStyle w:val="Nenhum"/>
          <w:rFonts w:cs="Arial Unicode MS"/>
          <w:color w:val="000000"/>
          <w:u w:color="000000"/>
          <w:lang w:val="pt-PT"/>
          <w14:textOutline w14:w="12700" w14:cap="flat" w14:cmpd="sng" w14:algn="ctr">
            <w14:noFill/>
            <w14:prstDash w14:val="solid"/>
            <w14:miter w14:lim="400000"/>
          </w14:textOutline>
        </w:rPr>
        <w:t xml:space="preserve"> ecuatoriano</w:t>
      </w:r>
      <w:r>
        <w:rPr>
          <w:rStyle w:val="Nenhum"/>
          <w:rFonts w:cs="Arial Unicode MS"/>
          <w:color w:val="000000"/>
          <w:u w:color="000000"/>
          <w:lang w:val="es-ES_tradnl"/>
          <w14:textOutline w14:w="12700" w14:cap="flat" w14:cmpd="sng" w14:algn="ctr">
            <w14:noFill/>
            <w14:prstDash w14:val="solid"/>
            <w14:miter w14:lim="400000"/>
          </w14:textOutline>
        </w:rPr>
        <w:t xml:space="preserve">, como resultado del feriado bancario en el gobierno de Jamil Mahuad y el impacto inicial de la dolarización implementada en el año 2000. </w:t>
      </w:r>
      <w:r>
        <w:rPr>
          <w:rStyle w:val="Nenhum"/>
          <w:rFonts w:cs="Arial Unicode MS"/>
          <w:color w:val="000000"/>
          <w:u w:color="000000"/>
          <w:lang w:val="pt-PT"/>
          <w14:textOutline w14:w="12700" w14:cap="flat" w14:cmpd="sng" w14:algn="ctr">
            <w14:noFill/>
            <w14:prstDash w14:val="solid"/>
            <w14:miter w14:lim="400000"/>
          </w14:textOutline>
        </w:rPr>
        <w:t>Ante e</w:t>
      </w:r>
      <w:r>
        <w:rPr>
          <w:rStyle w:val="Nenhum"/>
          <w:rFonts w:cs="Arial Unicode MS"/>
          <w:color w:val="000000"/>
          <w:u w:color="000000"/>
          <w:lang w:val="es-ES_tradnl"/>
          <w14:textOutline w14:w="12700" w14:cap="flat" w14:cmpd="sng" w14:algn="ctr">
            <w14:noFill/>
            <w14:prstDash w14:val="solid"/>
            <w14:miter w14:lim="400000"/>
          </w14:textOutline>
        </w:rPr>
        <w:t>stas variaciones econó</w:t>
      </w:r>
      <w:r w:rsidRPr="00800E1A">
        <w:rPr>
          <w:rStyle w:val="Nenhum"/>
          <w:rFonts w:cs="Arial Unicode MS"/>
          <w:color w:val="000000"/>
          <w:u w:color="000000"/>
          <w:lang w:val="es-EC"/>
          <w14:textOutline w14:w="12700" w14:cap="flat" w14:cmpd="sng" w14:algn="ctr">
            <w14:noFill/>
            <w14:prstDash w14:val="solid"/>
            <w14:miter w14:lim="400000"/>
          </w14:textOutline>
        </w:rPr>
        <w:t>mic</w:t>
      </w:r>
      <w:r>
        <w:rPr>
          <w:rStyle w:val="Nenhum"/>
          <w:rFonts w:cs="Arial Unicode MS"/>
          <w:color w:val="000000"/>
          <w:u w:color="000000"/>
          <w:lang w:val="pt-PT"/>
          <w14:textOutline w14:w="12700" w14:cap="flat" w14:cmpd="sng" w14:algn="ctr">
            <w14:noFill/>
            <w14:prstDash w14:val="solid"/>
            <w14:miter w14:lim="400000"/>
          </w14:textOutline>
        </w:rPr>
        <w:t>as</w:t>
      </w:r>
      <w:r>
        <w:rPr>
          <w:rStyle w:val="Nenhum"/>
          <w:rFonts w:cs="Arial Unicode MS"/>
          <w:color w:val="000000"/>
          <w:u w:color="000000"/>
          <w:lang w:val="es-ES_tradnl"/>
          <w14:textOutline w14:w="12700" w14:cap="flat" w14:cmpd="sng" w14:algn="ctr">
            <w14:noFill/>
            <w14:prstDash w14:val="solid"/>
            <w14:miter w14:lim="400000"/>
          </w14:textOutline>
        </w:rPr>
        <w:t xml:space="preserve"> y pol</w:t>
      </w:r>
      <w:r w:rsidRPr="00800E1A">
        <w:rPr>
          <w:rStyle w:val="Nenhum"/>
          <w:rFonts w:cs="Arial Unicode MS"/>
          <w:color w:val="000000"/>
          <w:u w:color="000000"/>
          <w:lang w:val="es-EC"/>
          <w14:textOutline w14:w="12700" w14:cap="flat" w14:cmpd="sng" w14:algn="ctr">
            <w14:noFill/>
            <w14:prstDash w14:val="solid"/>
            <w14:miter w14:lim="400000"/>
          </w14:textOutline>
        </w:rPr>
        <w:t>ític</w:t>
      </w:r>
      <w:r>
        <w:rPr>
          <w:rStyle w:val="Nenhum"/>
          <w:rFonts w:cs="Arial Unicode MS"/>
          <w:color w:val="000000"/>
          <w:u w:color="000000"/>
          <w:lang w:val="pt-PT"/>
          <w14:textOutline w14:w="12700" w14:cap="flat" w14:cmpd="sng" w14:algn="ctr">
            <w14:noFill/>
            <w14:prstDash w14:val="solid"/>
            <w14:miter w14:lim="400000"/>
          </w14:textOutline>
        </w:rPr>
        <w:t>as</w:t>
      </w:r>
      <w:r w:rsidRPr="00800E1A">
        <w:rPr>
          <w:rStyle w:val="Nenhum"/>
          <w:rFonts w:cs="Arial Unicode MS"/>
          <w:color w:val="000000"/>
          <w:u w:color="000000"/>
          <w:lang w:val="es-EC"/>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FFFFF"/>
          <w:lang w:val="it-IT"/>
          <w14:textOutline w14:w="12700" w14:cap="flat" w14:cmpd="sng" w14:algn="ctr">
            <w14:noFill/>
            <w14:prstDash w14:val="solid"/>
            <w14:miter w14:lim="400000"/>
          </w14:textOutline>
        </w:rPr>
        <w:t>la C</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C</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E opta por alquilar sus espacios para poder subsistir, lo que oblig</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 xml:space="preserve">ó a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sus</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directivos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a</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dejar</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an</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sin auspicio a l</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os grupos de teatro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que no contaban con presupuesto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ni</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salas propias</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Además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en esa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coyuntura</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la Junta Monetaria del Ecuador dej</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ó</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sin fondos a los proyectos</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enfocados en la expansión teatral</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que</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eran</w:t>
      </w:r>
      <w:r w:rsidRPr="00800E1A">
        <w:rPr>
          <w:rStyle w:val="Nenhum"/>
          <w:rFonts w:cs="Arial Unicode MS"/>
          <w:color w:val="000000"/>
          <w:u w:color="000000"/>
          <w:shd w:val="clear" w:color="auto" w:fill="FFFFFF"/>
          <w:lang w:val="es-EC"/>
          <w14:textOutline w14:w="12700" w14:cap="flat" w14:cmpd="sng" w14:algn="ctr">
            <w14:noFill/>
            <w14:prstDash w14:val="solid"/>
            <w14:miter w14:lim="400000"/>
          </w14:textOutline>
        </w:rPr>
        <w:t xml:space="preserve"> maneja</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dos por</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el</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Banco Central del Ecuador - BCE.</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val="single" w:color="000000"/>
          <w:lang w:val="es-EC"/>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A pesar de </w:t>
      </w:r>
      <w:r>
        <w:rPr>
          <w:rStyle w:val="Nenhum"/>
          <w:rFonts w:cs="Arial Unicode MS"/>
          <w:color w:val="000000"/>
          <w:u w:color="000000"/>
          <w:lang w:val="es-ES_tradnl"/>
          <w14:textOutline w14:w="12700" w14:cap="flat" w14:cmpd="sng" w14:algn="ctr">
            <w14:noFill/>
            <w14:prstDash w14:val="solid"/>
            <w14:miter w14:lim="400000"/>
          </w14:textOutline>
        </w:rPr>
        <w:t xml:space="preserve">la falta de apoyo estatal para promover la formación </w:t>
      </w:r>
      <w:r>
        <w:rPr>
          <w:rStyle w:val="Nenhum"/>
          <w:rFonts w:cs="Arial Unicode MS"/>
          <w:color w:val="000000"/>
          <w:u w:color="000000"/>
          <w:lang w:val="pt-PT"/>
          <w14:textOutline w14:w="12700" w14:cap="flat" w14:cmpd="sng" w14:algn="ctr">
            <w14:noFill/>
            <w14:prstDash w14:val="solid"/>
            <w14:miter w14:lim="400000"/>
          </w14:textOutline>
        </w:rPr>
        <w:t>escénica</w:t>
      </w:r>
      <w:r>
        <w:rPr>
          <w:rStyle w:val="Nenhum"/>
          <w:rFonts w:cs="Arial Unicode MS"/>
          <w:color w:val="000000"/>
          <w:u w:color="000000"/>
          <w:lang w:val="es-ES_tradnl"/>
          <w14:textOutline w14:w="12700" w14:cap="flat" w14:cmpd="sng" w14:algn="ctr">
            <w14:noFill/>
            <w14:prstDash w14:val="solid"/>
            <w14:miter w14:lim="400000"/>
          </w14:textOutline>
        </w:rPr>
        <w:t>, la dramaturgia nacional</w:t>
      </w:r>
      <w:r>
        <w:rPr>
          <w:rStyle w:val="Nenhum"/>
          <w:rFonts w:cs="Arial Unicode MS"/>
          <w:color w:val="000000"/>
          <w:u w:color="000000"/>
          <w:lang w:val="pt-PT"/>
          <w14:textOutline w14:w="12700" w14:cap="flat" w14:cmpd="sng" w14:algn="ctr">
            <w14:noFill/>
            <w14:prstDash w14:val="solid"/>
            <w14:miter w14:lim="400000"/>
          </w14:textOutline>
        </w:rPr>
        <w:t>, la construcción de un público escénico o</w:t>
      </w:r>
      <w:r>
        <w:rPr>
          <w:rStyle w:val="Nenhum"/>
          <w:rFonts w:cs="Arial Unicode MS"/>
          <w:color w:val="000000"/>
          <w:u w:color="000000"/>
          <w:lang w:val="es-ES_tradnl"/>
          <w14:textOutline w14:w="12700" w14:cap="flat" w14:cmpd="sng" w14:algn="ctr">
            <w14:noFill/>
            <w14:prstDash w14:val="solid"/>
            <w14:miter w14:lim="400000"/>
          </w14:textOutline>
        </w:rPr>
        <w:t xml:space="preserve"> el desarrollo de </w:t>
      </w:r>
      <w:r>
        <w:rPr>
          <w:rStyle w:val="Nenhum"/>
          <w:rFonts w:cs="Arial Unicode MS"/>
          <w:color w:val="000000"/>
          <w:u w:color="000000"/>
          <w:lang w:val="pt-PT"/>
          <w14:textOutline w14:w="12700" w14:cap="flat" w14:cmpd="sng" w14:algn="ctr">
            <w14:noFill/>
            <w14:prstDash w14:val="solid"/>
            <w14:miter w14:lim="400000"/>
          </w14:textOutline>
        </w:rPr>
        <w:t>agrupaciones estables se conformaron nuevas compañías teatrales en Quito, Guayaquil, Manta y Cuenca (Puma, 2018: 36).</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El Teatro Ecuatoriano se consolidó por medio de acontecimientos que se convirtieron en una plataforma de propuestas nacionales y foráneas como son el Festival Internacional de Teatro de Manta que sigue firme por tres décadas gracias a las enseñanzas de teatristas como Christoph Bauman y Támara Navas de Teatro de la Carpa, María Escudero de la Corporación Cultural El Tinglado y Arístides Vargas y Charo Francés de Malayerba. Igualmente el Festival Internacional Escenarios del Mundo, en Cuenca, que cumplió 13 años con sus actividades al aire libre, funciones en zonas rurales y talleres de capacitación para el estudiantado y los profesionales escénicos. Otro caso es el FIAVL</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que </w:t>
      </w:r>
      <w:r>
        <w:rPr>
          <w:rStyle w:val="Nenhum"/>
          <w:rFonts w:cs="Arial Unicode MS"/>
          <w:color w:val="000000"/>
          <w:u w:color="000000"/>
          <w:lang w:val="es-ES_tradnl"/>
          <w14:textOutline w14:w="12700" w14:cap="flat" w14:cmpd="sng" w14:algn="ctr">
            <w14:noFill/>
            <w14:prstDash w14:val="solid"/>
            <w14:miter w14:lim="400000"/>
          </w14:textOutline>
        </w:rPr>
        <w:lastRenderedPageBreak/>
        <w:t>desde 2016</w:t>
      </w:r>
      <w:r>
        <w:rPr>
          <w:rStyle w:val="Nenhum"/>
          <w:rFonts w:cs="Arial Unicode MS"/>
          <w:color w:val="000000"/>
          <w:u w:color="000000"/>
          <w:lang w:val="pt-PT"/>
          <w14:textOutline w14:w="12700" w14:cap="flat" w14:cmpd="sng" w14:algn="ctr">
            <w14:noFill/>
            <w14:prstDash w14:val="solid"/>
            <w14:miter w14:lim="400000"/>
          </w14:textOutline>
        </w:rPr>
        <w:t xml:space="preserve"> por iniciativa del Ministerio de Cultura y Patrimonio - MCyP reactiva la ciudad fronteriza con programación en sus salas emblemáticas y en las calles, parques y plazas.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suma, a partir de un análisis de la estética del teatro ecuatoriano hecho por Morales (2017) comprenderemos las motivaciones por las que se originaron agrupaciones o prácticas teatrales: Primero la cercanía del arte a comunidades que no contaban con capacidad adquisitiva, posibilidades logísticas para su desplazamiento o por la ausencia de oferta para acceder al teatro. Segundo, el desarrollo de una propuesta estética desde el compromiso social y político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a través de la r</w:t>
      </w:r>
      <w:r>
        <w:rPr>
          <w:rStyle w:val="Nenhum"/>
          <w:rFonts w:cs="Arial Unicode MS"/>
          <w:color w:val="000000"/>
          <w:u w:color="000000"/>
          <w:lang w:val="es-ES_tradnl"/>
          <w14:textOutline w14:w="12700" w14:cap="flat" w14:cmpd="sng" w14:algn="ctr">
            <w14:noFill/>
            <w14:prstDash w14:val="solid"/>
            <w14:miter w14:lim="400000"/>
          </w14:textOutline>
        </w:rPr>
        <w:t>ecuperació</w:t>
      </w:r>
      <w:r>
        <w:rPr>
          <w:rStyle w:val="Nenhum"/>
          <w:rFonts w:cs="Arial Unicode MS"/>
          <w:color w:val="000000"/>
          <w:u w:color="000000"/>
          <w:lang w:val="fr-FR"/>
          <w14:textOutline w14:w="12700" w14:cap="flat" w14:cmpd="sng" w14:algn="ctr">
            <w14:noFill/>
            <w14:prstDash w14:val="solid"/>
            <w14:miter w14:lim="400000"/>
          </w14:textOutline>
        </w:rPr>
        <w:t>n de la poé</w:t>
      </w:r>
      <w:r>
        <w:rPr>
          <w:rStyle w:val="Nenhum"/>
          <w:rFonts w:cs="Arial Unicode MS"/>
          <w:color w:val="000000"/>
          <w:u w:color="000000"/>
          <w:lang w:val="it-IT"/>
          <w14:textOutline w14:w="12700" w14:cap="flat" w14:cmpd="sng" w14:algn="ctr">
            <w14:noFill/>
            <w14:prstDash w14:val="solid"/>
            <w14:miter w14:lim="400000"/>
          </w14:textOutline>
        </w:rPr>
        <w:t>tica, de</w:t>
      </w:r>
      <w:r>
        <w:rPr>
          <w:rStyle w:val="Nenhum"/>
          <w:rFonts w:cs="Arial Unicode MS"/>
          <w:color w:val="000000"/>
          <w:u w:color="000000"/>
          <w:lang w:val="pt-PT"/>
          <w14:textOutline w14:w="12700" w14:cap="flat" w14:cmpd="sng" w14:algn="ctr">
            <w14:noFill/>
            <w14:prstDash w14:val="solid"/>
            <w14:miter w14:lim="400000"/>
          </w14:textOutline>
        </w:rPr>
        <w:t xml:space="preserve"> la apuesta </w:t>
      </w:r>
      <w:r>
        <w:rPr>
          <w:rStyle w:val="Nenhum"/>
          <w:rFonts w:cs="Arial Unicode MS"/>
          <w:color w:val="000000"/>
          <w:u w:color="000000"/>
          <w:lang w:val="es-ES_tradnl"/>
          <w14:textOutline w14:w="12700" w14:cap="flat" w14:cmpd="sng" w14:algn="ctr">
            <w14:noFill/>
            <w14:prstDash w14:val="solid"/>
            <w14:miter w14:lim="400000"/>
          </w14:textOutline>
        </w:rPr>
        <w:t>a la calidad actoral</w:t>
      </w:r>
      <w:r>
        <w:rPr>
          <w:rStyle w:val="Nenhum"/>
          <w:rFonts w:cs="Arial Unicode MS"/>
          <w:color w:val="000000"/>
          <w:u w:color="000000"/>
          <w:lang w:val="pt-PT"/>
          <w14:textOutline w14:w="12700" w14:cap="flat" w14:cmpd="sng" w14:algn="ctr">
            <w14:noFill/>
            <w14:prstDash w14:val="solid"/>
            <w14:miter w14:lim="400000"/>
          </w14:textOutline>
        </w:rPr>
        <w:t xml:space="preserve"> y de su dramaturgia para que los espectáculos no sean vistos como panfletarios. Tercero la constitución de un grupo estable para generar una escuela o laboratorio teatral que permita sostenibilidad y permanencia en un espacio de trabajo propio. Cuarto la construcción de un referente teatral territorial que genere respeto, desarrollo e identidad. Y Quinto la producción de obras teatrales de calidad, tanto en sus montajes y contenidos (Morales, 2017: 119-122).</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972ADE" w:rsidRDefault="00BE1283" w:rsidP="00972ADE">
      <w:pPr>
        <w:pStyle w:val="Ttulo2"/>
        <w:jc w:val="both"/>
        <w:rPr>
          <w:rStyle w:val="Nenhum"/>
          <w:rFonts w:ascii="Times New Roman" w:eastAsia="Times New Roman" w:hAnsi="Times New Roman" w:cs="Times New Roman"/>
          <w:color w:val="auto"/>
          <w:u w:color="000000"/>
          <w:lang w:val="es-ES_tradnl"/>
          <w14:textOutline w14:w="12700" w14:cap="flat" w14:cmpd="sng" w14:algn="ctr">
            <w14:noFill/>
            <w14:prstDash w14:val="solid"/>
            <w14:miter w14:lim="400000"/>
          </w14:textOutline>
        </w:rPr>
      </w:pPr>
      <w:bookmarkStart w:id="18" w:name="_Toc90929299"/>
      <w:r w:rsidRPr="00972ADE">
        <w:rPr>
          <w:rStyle w:val="Nenhum"/>
          <w:rFonts w:ascii="Times New Roman" w:hAnsi="Times New Roman" w:cs="Times New Roman"/>
          <w:b/>
          <w:bCs/>
          <w:color w:val="auto"/>
          <w:u w:color="000000"/>
          <w:lang w:val="pt-PT"/>
          <w14:textOutline w14:w="12700" w14:cap="flat" w14:cmpd="sng" w14:algn="ctr">
            <w14:noFill/>
            <w14:prstDash w14:val="solid"/>
            <w14:miter w14:lim="400000"/>
          </w14:textOutline>
        </w:rPr>
        <w:t>3.2 Teatro Universitario en Latinoamérica: orientación popular y compromiso social</w:t>
      </w:r>
      <w:bookmarkEnd w:id="18"/>
    </w:p>
    <w:p w:rsidR="00972ADE" w:rsidRDefault="00972A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Para iniciar el recorrido hacemos eco en las palabras dichas por Raú</w:t>
      </w:r>
      <w:r>
        <w:rPr>
          <w:rStyle w:val="Nenhum"/>
          <w:rFonts w:cs="Arial Unicode MS"/>
          <w:color w:val="000000"/>
          <w:u w:color="000000"/>
          <w:lang w:val="de-DE"/>
          <w14:textOutline w14:w="12700" w14:cap="flat" w14:cmpd="sng" w14:algn="ctr">
            <w14:noFill/>
            <w14:prstDash w14:val="solid"/>
            <w14:miter w14:lim="400000"/>
          </w14:textOutline>
        </w:rPr>
        <w:t>l Zerme</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o, director de la Com</w:t>
      </w:r>
      <w:r>
        <w:rPr>
          <w:rStyle w:val="Nenhum"/>
          <w:rFonts w:cs="Arial Unicode MS"/>
          <w:color w:val="000000"/>
          <w:u w:color="000000"/>
          <w:lang w:val="es-ES_tradnl"/>
          <w14:textOutline w14:w="12700" w14:cap="flat" w14:cmpd="sng" w14:algn="ctr">
            <w14:noFill/>
            <w14:prstDash w14:val="solid"/>
            <w14:miter w14:lim="400000"/>
          </w14:textOutline>
        </w:rPr>
        <w:t>pañ</w:t>
      </w:r>
      <w:r>
        <w:rPr>
          <w:rStyle w:val="Nenhum"/>
          <w:rFonts w:cs="Arial Unicode MS"/>
          <w:color w:val="000000"/>
          <w:u w:color="000000"/>
          <w:lang w:val="pt-PT"/>
          <w14:textOutline w14:w="12700" w14:cap="flat" w14:cmpd="sng" w14:algn="ctr">
            <w14:noFill/>
            <w14:prstDash w14:val="solid"/>
            <w14:miter w14:lim="400000"/>
          </w14:textOutline>
        </w:rPr>
        <w:t xml:space="preserve">ía de Teatro de la Universidad Veracruzana, durante el Primer Congreso Latinoamericano de Teatro Universitario, tomando en cuenta que aunque la esencia del Teatro Universitario iba hacia lo subversivo, algunos repertorios teatrales se inclinaban por el humor y se adaptaban a formatos como la improvisación teatral o el </w:t>
      </w:r>
      <w:r>
        <w:rPr>
          <w:rStyle w:val="Nenhum"/>
          <w:rFonts w:cs="Arial Unicode MS"/>
          <w:i/>
          <w:iCs/>
          <w:color w:val="000000"/>
          <w:u w:color="000000"/>
          <w:lang w:val="pt-PT"/>
          <w14:textOutline w14:w="12700" w14:cap="flat" w14:cmpd="sng" w14:algn="ctr">
            <w14:noFill/>
            <w14:prstDash w14:val="solid"/>
            <w14:miter w14:lim="400000"/>
          </w14:textOutline>
        </w:rPr>
        <w:t>stand up comedy</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rsidP="003425B7">
      <w:pPr>
        <w:tabs>
          <w:tab w:val="left" w:pos="720"/>
          <w:tab w:val="left" w:pos="1440"/>
          <w:tab w:val="left" w:pos="2835"/>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Es imprescindible que cada universidad estructure una compa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w:t>
      </w:r>
      <w:r>
        <w:rPr>
          <w:rStyle w:val="Nenhum"/>
          <w:rFonts w:cs="Arial Unicode MS"/>
          <w:color w:val="000000"/>
          <w:sz w:val="20"/>
          <w:szCs w:val="20"/>
          <w:u w:color="000000"/>
          <w:lang w:val="pt-PT"/>
          <w14:textOutline w14:w="12700" w14:cap="flat" w14:cmpd="sng" w14:algn="ctr">
            <w14:noFill/>
            <w14:prstDash w14:val="solid"/>
            <w14:miter w14:lim="400000"/>
          </w14:textOutline>
        </w:rPr>
        <w:t>ía de repertorio, que la financie, que se fije un plan a seguir en cuanto al número de estrenos y cantidad de espectadores a lograr, universitarios o extrauniversitarios. Al mismo tiempo, permitirán la creación de un sistema de trabajo con tendencia a la autosuficiencia económica y nos permitirán hacer un teatro que no solape nuestras deficiencias artísticas e intelectuales, cubriéndolas con desaforamientos pseudocomprometidos, con lugares comunes como “comunicación”, “liberación”, “revolución" (</w:t>
      </w:r>
      <w:r>
        <w:rPr>
          <w:rStyle w:val="Nenhum"/>
          <w:rFonts w:cs="Arial Unicode MS"/>
          <w:color w:val="000000"/>
          <w:sz w:val="20"/>
          <w:szCs w:val="20"/>
          <w:u w:color="000000"/>
          <w:lang w:val="de-DE"/>
          <w14:textOutline w14:w="12700" w14:cap="flat" w14:cmpd="sng" w14:algn="ctr">
            <w14:noFill/>
            <w14:prstDash w14:val="solid"/>
            <w14:miter w14:lim="400000"/>
          </w14:textOutline>
        </w:rPr>
        <w:t>Zerme</w:t>
      </w:r>
      <w:r>
        <w:rPr>
          <w:rStyle w:val="Nenhum"/>
          <w:rFonts w:cs="Arial Unicode MS"/>
          <w:color w:val="000000"/>
          <w:sz w:val="20"/>
          <w:szCs w:val="20"/>
          <w:u w:color="000000"/>
          <w:lang w:val="es-ES_tradnl"/>
          <w14:textOutline w14:w="12700" w14:cap="flat" w14:cmpd="sng" w14:algn="ctr">
            <w14:noFill/>
            <w14:prstDash w14:val="solid"/>
            <w14:miter w14:lim="400000"/>
          </w14:textOutline>
        </w:rPr>
        <w:t>ñ</w:t>
      </w:r>
      <w:r>
        <w:rPr>
          <w:rStyle w:val="Nenhum"/>
          <w:rFonts w:cs="Arial Unicode MS"/>
          <w:color w:val="000000"/>
          <w:sz w:val="20"/>
          <w:szCs w:val="20"/>
          <w:u w:color="000000"/>
          <w:lang w:val="pt-PT"/>
          <w14:textOutline w14:w="12700" w14:cap="flat" w14:cmpd="sng" w14:algn="ctr">
            <w14:noFill/>
            <w14:prstDash w14:val="solid"/>
            <w14:miter w14:lim="400000"/>
          </w14:textOutline>
        </w:rPr>
        <w:t>o, 1975)</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experiencia mexicana permitió aclarar puntos en común en América, d</w:t>
      </w:r>
      <w:r>
        <w:rPr>
          <w:rStyle w:val="Nenhum"/>
          <w:rFonts w:cs="Arial Unicode MS"/>
          <w:color w:val="000000"/>
          <w:u w:color="000000"/>
          <w:lang w:val="es-ES_tradnl"/>
          <w14:textOutline w14:w="12700" w14:cap="flat" w14:cmpd="sng" w14:algn="ctr">
            <w14:noFill/>
            <w14:prstDash w14:val="solid"/>
            <w14:miter w14:lim="400000"/>
          </w14:textOutline>
        </w:rPr>
        <w:t xml:space="preserve">ebe recordarse que 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niversitario se originó en escuelas que no se dedicaban a la enseñanza teatral (Sánchez, 2013)</w:t>
      </w:r>
      <w:r>
        <w:rPr>
          <w:rStyle w:val="Nenhum"/>
          <w:rFonts w:cs="Arial Unicode MS"/>
          <w:color w:val="000000"/>
          <w:u w:color="000000"/>
          <w:lang w:val="pt-PT"/>
          <w14:textOutline w14:w="12700" w14:cap="flat" w14:cmpd="sng" w14:algn="ctr">
            <w14:noFill/>
            <w14:prstDash w14:val="solid"/>
            <w14:miter w14:lim="400000"/>
          </w14:textOutline>
        </w:rPr>
        <w:t xml:space="preserve">. El apogeo y la caída de este teatro durante la década de los ochenta se debió a </w:t>
      </w:r>
      <w:r>
        <w:rPr>
          <w:rStyle w:val="Nenhum"/>
          <w:rFonts w:cs="Arial Unicode MS"/>
          <w:color w:val="000000"/>
          <w:u w:color="000000"/>
          <w:lang w:val="es-ES_tradnl"/>
          <w14:textOutline w14:w="12700" w14:cap="flat" w14:cmpd="sng" w14:algn="ctr">
            <w14:noFill/>
            <w14:prstDash w14:val="solid"/>
            <w14:miter w14:lim="400000"/>
          </w14:textOutline>
        </w:rPr>
        <w:t xml:space="preserve">su dependencia </w:t>
      </w:r>
      <w:r>
        <w:rPr>
          <w:rStyle w:val="Nenhum"/>
          <w:rFonts w:cs="Arial Unicode MS"/>
          <w:color w:val="000000"/>
          <w:u w:color="000000"/>
          <w:lang w:val="pt-PT"/>
          <w14:textOutline w14:w="12700" w14:cap="flat" w14:cmpd="sng" w14:algn="ctr">
            <w14:noFill/>
            <w14:prstDash w14:val="solid"/>
            <w14:miter w14:lim="400000"/>
          </w14:textOutline>
        </w:rPr>
        <w:t>con</w:t>
      </w:r>
      <w:r>
        <w:rPr>
          <w:rStyle w:val="Nenhum"/>
          <w:rFonts w:cs="Arial Unicode MS"/>
          <w:color w:val="000000"/>
          <w:u w:color="000000"/>
          <w:lang w:val="es-ES_tradnl"/>
          <w14:textOutline w14:w="12700" w14:cap="flat" w14:cmpd="sng" w14:algn="ctr">
            <w14:noFill/>
            <w14:prstDash w14:val="solid"/>
            <w14:miter w14:lim="400000"/>
          </w14:textOutline>
        </w:rPr>
        <w:t xml:space="preserve"> las políticas públicas</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su indefensión frente al abandono institucional</w:t>
      </w:r>
      <w:r>
        <w:rPr>
          <w:rStyle w:val="Nenhum"/>
          <w:rFonts w:cs="Arial Unicode MS"/>
          <w:color w:val="000000"/>
          <w:u w:color="000000"/>
          <w:lang w:val="pt-PT"/>
          <w14:textOutline w14:w="12700" w14:cap="flat" w14:cmpd="sng" w14:algn="ctr">
            <w14:noFill/>
            <w14:prstDash w14:val="solid"/>
            <w14:miter w14:lim="400000"/>
          </w14:textOutline>
        </w:rPr>
        <w:t xml:space="preserve"> (Obregón, </w:t>
      </w:r>
      <w:r>
        <w:rPr>
          <w:rStyle w:val="Nenhum"/>
          <w:rFonts w:cs="Arial Unicode MS"/>
          <w:color w:val="000000"/>
          <w:u w:color="000000"/>
          <w:lang w:val="es-ES_tradnl"/>
          <w14:textOutline w14:w="12700" w14:cap="flat" w14:cmpd="sng" w14:algn="ctr">
            <w14:noFill/>
            <w14:prstDash w14:val="solid"/>
            <w14:miter w14:lim="400000"/>
          </w14:textOutline>
        </w:rPr>
        <w:t>2010: 64)</w:t>
      </w:r>
      <w:r>
        <w:rPr>
          <w:rStyle w:val="Nenhum"/>
          <w:rFonts w:cs="Arial Unicode MS"/>
          <w:color w:val="000000"/>
          <w:u w:color="000000"/>
          <w:lang w:val="pt-PT"/>
          <w14:textOutline w14:w="12700" w14:cap="flat" w14:cmpd="sng" w14:algn="ctr">
            <w14:noFill/>
            <w14:prstDash w14:val="solid"/>
            <w14:miter w14:lim="400000"/>
          </w14:textOutline>
        </w:rPr>
        <w:t xml:space="preserve">. Puede decirse que entre 1980 y 1990 se formaron entre 300 y 400 grupos de teatro en todo el territorio mexicano, lo que generó </w:t>
      </w: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mayor producción dramatúrgica pero con una </w:t>
      </w:r>
      <w:r>
        <w:rPr>
          <w:rStyle w:val="Nenhum"/>
          <w:rFonts w:cs="Arial Unicode MS"/>
          <w:color w:val="000000"/>
          <w:u w:color="000000"/>
          <w:lang w:val="es-ES_tradnl"/>
          <w14:textOutline w14:w="12700" w14:cap="flat" w14:cmpd="sng" w14:algn="ctr">
            <w14:noFill/>
            <w14:prstDash w14:val="solid"/>
            <w14:miter w14:lim="400000"/>
          </w14:textOutline>
        </w:rPr>
        <w:t>calidad muy irregular por la falta de solidez, rig</w:t>
      </w:r>
      <w:r>
        <w:rPr>
          <w:rStyle w:val="Nenhum"/>
          <w:rFonts w:cs="Arial Unicode MS"/>
          <w:color w:val="000000"/>
          <w:u w:color="000000"/>
          <w:lang w:val="pt-PT"/>
          <w14:textOutline w14:w="12700" w14:cap="flat" w14:cmpd="sng" w14:algn="ctr">
            <w14:noFill/>
            <w14:prstDash w14:val="solid"/>
            <w14:miter w14:lim="400000"/>
          </w14:textOutline>
        </w:rPr>
        <w:t>urosidad</w:t>
      </w:r>
      <w:r>
        <w:rPr>
          <w:rStyle w:val="Nenhum"/>
          <w:rFonts w:cs="Arial Unicode MS"/>
          <w:color w:val="000000"/>
          <w:u w:color="000000"/>
          <w:lang w:val="es-ES_tradnl"/>
          <w14:textOutline w14:w="12700" w14:cap="flat" w14:cmpd="sng" w14:algn="ctr">
            <w14:noFill/>
            <w14:prstDash w14:val="solid"/>
            <w14:miter w14:lim="400000"/>
          </w14:textOutline>
        </w:rPr>
        <w:t xml:space="preserve"> o profundidad de la</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obra</w:t>
      </w:r>
      <w:r>
        <w:rPr>
          <w:rStyle w:val="Nenhum"/>
          <w:rFonts w:cs="Arial Unicode MS"/>
          <w:color w:val="000000"/>
          <w:u w:color="000000"/>
          <w:lang w:val="pt-PT"/>
          <w14:textOutline w14:w="12700" w14:cap="flat" w14:cmpd="sng" w14:algn="ctr">
            <w14:noFill/>
            <w14:prstDash w14:val="solid"/>
            <w14:miter w14:lim="400000"/>
          </w14:textOutline>
        </w:rPr>
        <w:t>s (De Ita, 1992).</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Otra referencia para esta contextualización es la del </w:t>
      </w:r>
      <w:r>
        <w:rPr>
          <w:rStyle w:val="Nenhum"/>
          <w:rFonts w:cs="Arial Unicode MS"/>
          <w:color w:val="000000"/>
          <w:u w:color="000000"/>
          <w:lang w:val="es-ES_tradnl"/>
          <w14:textOutline w14:w="12700" w14:cap="flat" w14:cmpd="sng" w14:algn="ctr">
            <w14:noFill/>
            <w14:prstDash w14:val="solid"/>
            <w14:miter w14:lim="400000"/>
          </w14:textOutline>
        </w:rPr>
        <w:t>dramaturgo</w:t>
      </w:r>
      <w:r>
        <w:rPr>
          <w:rStyle w:val="Nenhum"/>
          <w:rFonts w:cs="Arial Unicode MS"/>
          <w:color w:val="000000"/>
          <w:u w:color="000000"/>
          <w:lang w:val="pt-PT"/>
          <w14:textOutline w14:w="12700" w14:cap="flat" w14:cmpd="sng" w14:algn="ctr">
            <w14:noFill/>
            <w14:prstDash w14:val="solid"/>
            <w14:miter w14:lim="400000"/>
          </w14:textOutline>
        </w:rPr>
        <w:t xml:space="preserve"> Francisco Beverido (1985) quien describió que el patrocinio o subsidio que las instituciones de educación superior otorgaban a las actividades teatrales era uno de los rasgos para identificar al Teatro Universitario. También el autor destacó la </w:t>
      </w:r>
      <w:r>
        <w:rPr>
          <w:rStyle w:val="Nenhum"/>
          <w:rFonts w:cs="Arial Unicode MS"/>
          <w:color w:val="000000"/>
          <w:u w:color="000000"/>
          <w:lang w:val="es-ES_tradnl"/>
          <w14:textOutline w14:w="12700" w14:cap="flat" w14:cmpd="sng" w14:algn="ctr">
            <w14:noFill/>
            <w14:prstDash w14:val="solid"/>
            <w14:miter w14:lim="400000"/>
          </w14:textOutline>
        </w:rPr>
        <w:t>libertad en el ejercicio de la actividad teatral, en la que intervi</w:t>
      </w:r>
      <w:r>
        <w:rPr>
          <w:rStyle w:val="Nenhum"/>
          <w:rFonts w:cs="Arial Unicode MS"/>
          <w:color w:val="000000"/>
          <w:u w:color="000000"/>
          <w:lang w:val="pt-PT"/>
          <w14:textOutline w14:w="12700" w14:cap="flat" w14:cmpd="sng" w14:algn="ctr">
            <w14:noFill/>
            <w14:prstDash w14:val="solid"/>
            <w14:miter w14:lim="400000"/>
          </w14:textOutline>
        </w:rPr>
        <w:t>no</w:t>
      </w:r>
      <w:r>
        <w:rPr>
          <w:rStyle w:val="Nenhum"/>
          <w:rFonts w:cs="Arial Unicode MS"/>
          <w:color w:val="000000"/>
          <w:u w:color="000000"/>
          <w:lang w:val="es-ES_tradnl"/>
          <w14:textOutline w14:w="12700" w14:cap="flat" w14:cmpd="sng" w14:algn="ctr">
            <w14:noFill/>
            <w14:prstDash w14:val="solid"/>
            <w14:miter w14:lim="400000"/>
          </w14:textOutline>
        </w:rPr>
        <w:t xml:space="preserve"> una selección de temas, g</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neros, estilos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experimenta</w:t>
      </w:r>
      <w:r>
        <w:rPr>
          <w:rStyle w:val="Nenhum"/>
          <w:rFonts w:cs="Arial Unicode MS"/>
          <w:color w:val="000000"/>
          <w:u w:color="000000"/>
          <w:lang w:val="pt-PT"/>
          <w14:textOutline w14:w="12700" w14:cap="flat" w14:cmpd="sng" w14:algn="ctr">
            <w14:noFill/>
            <w14:prstDash w14:val="solid"/>
            <w14:miter w14:lim="400000"/>
          </w14:textOutline>
        </w:rPr>
        <w:t xml:space="preserve">les y renovados.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Beverido (1985) consideró que el Teatro Universitario</w:t>
      </w:r>
      <w:r>
        <w:rPr>
          <w:rStyle w:val="Nenhum"/>
          <w:rFonts w:cs="Arial Unicode MS"/>
          <w:color w:val="000000"/>
          <w:u w:color="FF2600"/>
          <w:lang w:val="pt-PT"/>
          <w14:textOutline w14:w="12700" w14:cap="flat" w14:cmpd="sng" w14:algn="ctr">
            <w14:noFill/>
            <w14:prstDash w14:val="solid"/>
            <w14:miter w14:lim="400000"/>
          </w14:textOutline>
        </w:rPr>
        <w:t xml:space="preserve"> </w:t>
      </w:r>
      <w:r>
        <w:rPr>
          <w:rStyle w:val="Nenhum"/>
          <w:rFonts w:cs="Arial Unicode MS"/>
          <w:color w:val="000000"/>
          <w:u w:color="FF2600"/>
          <w:lang w:val="es-ES_tradnl"/>
          <w14:textOutline w14:w="12700" w14:cap="flat" w14:cmpd="sng" w14:algn="ctr">
            <w14:noFill/>
            <w14:prstDash w14:val="solid"/>
            <w14:miter w14:lim="400000"/>
          </w14:textOutline>
        </w:rPr>
        <w:t>se desarroll</w:t>
      </w:r>
      <w:r>
        <w:rPr>
          <w:rStyle w:val="Nenhum"/>
          <w:rFonts w:cs="Arial Unicode MS"/>
          <w:color w:val="000000"/>
          <w:u w:color="FF2600"/>
          <w:lang w:val="pt-PT"/>
          <w14:textOutline w14:w="12700" w14:cap="flat" w14:cmpd="sng" w14:algn="ctr">
            <w14:noFill/>
            <w14:prstDash w14:val="solid"/>
            <w14:miter w14:lim="400000"/>
          </w14:textOutline>
        </w:rPr>
        <w:t>ó</w:t>
      </w:r>
      <w:r>
        <w:rPr>
          <w:rStyle w:val="Nenhum"/>
          <w:rFonts w:cs="Arial Unicode MS"/>
          <w:color w:val="000000"/>
          <w:u w:color="FF2600"/>
          <w:lang w:val="es-ES_tradnl"/>
          <w14:textOutline w14:w="12700" w14:cap="flat" w14:cmpd="sng" w14:algn="ctr">
            <w14:noFill/>
            <w14:prstDash w14:val="solid"/>
            <w14:miter w14:lim="400000"/>
          </w14:textOutline>
        </w:rPr>
        <w:t xml:space="preserve"> a raíz de tres l</w:t>
      </w:r>
      <w:r>
        <w:rPr>
          <w:rStyle w:val="Nenhum"/>
          <w:rFonts w:cs="Arial Unicode MS"/>
          <w:color w:val="000000"/>
          <w:u w:color="FF2600"/>
          <w:lang w:val="pt-PT"/>
          <w14:textOutline w14:w="12700" w14:cap="flat" w14:cmpd="sng" w14:algn="ctr">
            <w14:noFill/>
            <w14:prstDash w14:val="solid"/>
            <w14:miter w14:lim="400000"/>
          </w14:textOutline>
        </w:rPr>
        <w:t>í</w:t>
      </w:r>
      <w:r>
        <w:rPr>
          <w:rStyle w:val="Nenhum"/>
          <w:rFonts w:cs="Arial Unicode MS"/>
          <w:color w:val="000000"/>
          <w:u w:color="FF2600"/>
          <w:lang w:val="es-ES_tradnl"/>
          <w14:textOutline w14:w="12700" w14:cap="flat" w14:cmpd="sng" w14:algn="ctr">
            <w14:noFill/>
            <w14:prstDash w14:val="solid"/>
            <w14:miter w14:lim="400000"/>
          </w14:textOutline>
        </w:rPr>
        <w:t>neas principales</w:t>
      </w:r>
      <w:r>
        <w:rPr>
          <w:rStyle w:val="Nenhum"/>
          <w:rFonts w:cs="Arial Unicode MS"/>
          <w:color w:val="000000"/>
          <w:u w:color="FF2600"/>
          <w:lang w:val="pt-PT"/>
          <w14:textOutline w14:w="12700" w14:cap="flat" w14:cmpd="sng" w14:algn="ctr">
            <w14:noFill/>
            <w14:prstDash w14:val="solid"/>
            <w14:miter w14:lim="400000"/>
          </w14:textOutline>
        </w:rPr>
        <w:t>. P</w:t>
      </w:r>
      <w:r>
        <w:rPr>
          <w:rStyle w:val="Nenhum"/>
          <w:rFonts w:cs="Arial Unicode MS"/>
          <w:color w:val="000000"/>
          <w:u w:color="000000"/>
          <w:lang w:val="pt-PT"/>
          <w14:textOutline w14:w="12700" w14:cap="flat" w14:cmpd="sng" w14:algn="ctr">
            <w14:noFill/>
            <w14:prstDash w14:val="solid"/>
            <w14:miter w14:lim="400000"/>
          </w14:textOutline>
        </w:rPr>
        <w:t>rimero el T</w:t>
      </w:r>
      <w:r>
        <w:rPr>
          <w:rStyle w:val="Nenhum"/>
          <w:rFonts w:cs="Arial Unicode MS"/>
          <w:color w:val="000000"/>
          <w:u w:color="000000"/>
          <w:lang w:val="es-ES_tradnl"/>
          <w14:textOutline w14:w="12700" w14:cap="flat" w14:cmpd="sng" w14:algn="ctr">
            <w14:noFill/>
            <w14:prstDash w14:val="solid"/>
            <w14:miter w14:lim="400000"/>
          </w14:textOutline>
        </w:rPr>
        <w:t xml:space="preserve">eatro de </w:t>
      </w:r>
      <w:r>
        <w:rPr>
          <w:rStyle w:val="Nenhum"/>
          <w:rFonts w:cs="Arial Unicode MS"/>
          <w:color w:val="000000"/>
          <w:u w:color="000000"/>
          <w:lang w:val="pt-PT"/>
          <w14:textOutline w14:w="12700" w14:cap="flat" w14:cmpd="sng" w14:algn="ctr">
            <w14:noFill/>
            <w14:prstDash w14:val="solid"/>
            <w14:miter w14:lim="400000"/>
          </w14:textOutline>
        </w:rPr>
        <w:t>F</w:t>
      </w:r>
      <w:r>
        <w:rPr>
          <w:rStyle w:val="Nenhum"/>
          <w:rFonts w:cs="Arial Unicode MS"/>
          <w:color w:val="000000"/>
          <w:u w:color="000000"/>
          <w:lang w:val="es-ES_tradnl"/>
          <w14:textOutline w14:w="12700" w14:cap="flat" w14:cmpd="sng" w14:algn="ctr">
            <w14:noFill/>
            <w14:prstDash w14:val="solid"/>
            <w14:miter w14:lim="400000"/>
          </w14:textOutline>
        </w:rPr>
        <w:t xml:space="preserve">in de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ursos</w:t>
      </w:r>
      <w:r>
        <w:rPr>
          <w:rStyle w:val="Nenhum"/>
          <w:rFonts w:cs="Arial Unicode MS"/>
          <w:color w:val="000000"/>
          <w:u w:color="000000"/>
          <w:lang w:val="pt-PT"/>
          <w14:textOutline w14:w="12700" w14:cap="flat" w14:cmpd="sng" w14:algn="ctr">
            <w14:noFill/>
            <w14:prstDash w14:val="solid"/>
            <w14:miter w14:lim="400000"/>
          </w14:textOutline>
        </w:rPr>
        <w:t xml:space="preserve"> que se derivaba del 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scolar en los niveles de educació</w:t>
      </w:r>
      <w:r>
        <w:rPr>
          <w:rStyle w:val="Nenhum"/>
          <w:rFonts w:cs="Arial Unicode MS"/>
          <w:color w:val="000000"/>
          <w:u w:color="000000"/>
          <w:lang w:val="nl-NL"/>
          <w14:textOutline w14:w="12700" w14:cap="flat" w14:cmpd="sng" w14:algn="ctr">
            <w14:noFill/>
            <w14:prstDash w14:val="solid"/>
            <w14:miter w14:lim="400000"/>
          </w14:textOutline>
        </w:rPr>
        <w:t xml:space="preserve">n primaria y media; consecuentemente </w:t>
      </w:r>
      <w:r>
        <w:rPr>
          <w:rStyle w:val="Nenhum"/>
          <w:rFonts w:cs="Arial Unicode MS"/>
          <w:color w:val="000000"/>
          <w:u w:color="000000"/>
          <w:lang w:val="pt-PT"/>
          <w14:textOutline w14:w="12700" w14:cap="flat" w14:cmpd="sng" w14:algn="ctr">
            <w14:noFill/>
            <w14:prstDash w14:val="solid"/>
            <w14:miter w14:lim="400000"/>
          </w14:textOutline>
        </w:rPr>
        <w:t>estaban los grupos de experimentación elemental o básica, que servían para</w:t>
      </w:r>
      <w:r>
        <w:rPr>
          <w:rStyle w:val="Nenhum"/>
          <w:rFonts w:cs="Arial Unicode MS"/>
          <w:color w:val="000000"/>
          <w:u w:color="000000"/>
          <w:lang w:val="es-ES_tradnl"/>
          <w14:textOutline w14:w="12700" w14:cap="flat" w14:cmpd="sng" w14:algn="ctr">
            <w14:noFill/>
            <w14:prstDash w14:val="solid"/>
            <w14:miter w14:lim="400000"/>
          </w14:textOutline>
        </w:rPr>
        <w:t xml:space="preserve"> la formación de quienes </w:t>
      </w:r>
      <w:r>
        <w:rPr>
          <w:rStyle w:val="Nenhum"/>
          <w:rFonts w:cs="Arial Unicode MS"/>
          <w:color w:val="000000"/>
          <w:u w:color="000000"/>
          <w:lang w:val="nl-NL"/>
          <w14:textOutline w14:w="12700" w14:cap="flat" w14:cmpd="sng" w14:algn="ctr">
            <w14:noFill/>
            <w14:prstDash w14:val="solid"/>
            <w14:miter w14:lim="400000"/>
          </w14:textOutline>
        </w:rPr>
        <w:t xml:space="preserve">se </w:t>
      </w:r>
      <w:r>
        <w:rPr>
          <w:rStyle w:val="Nenhum"/>
          <w:rFonts w:cs="Arial Unicode MS"/>
          <w:color w:val="000000"/>
          <w:u w:color="000000"/>
          <w:lang w:val="es-ES_tradnl"/>
          <w14:textOutline w14:w="12700" w14:cap="flat" w14:cmpd="sng" w14:algn="ctr">
            <w14:noFill/>
            <w14:prstDash w14:val="solid"/>
            <w14:miter w14:lim="400000"/>
          </w14:textOutline>
        </w:rPr>
        <w:t>convertir</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n en profesionales en las compañías universitarias, el teatro comercial o en otros segmentos.</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De manera que el</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scolar</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era para</w:t>
      </w:r>
      <w:r>
        <w:rPr>
          <w:rStyle w:val="Nenhum"/>
          <w:rFonts w:cs="Arial Unicode MS"/>
          <w:color w:val="000000"/>
          <w:u w:color="000000"/>
          <w:lang w:val="es-ES_tradnl"/>
          <w14:textOutline w14:w="12700" w14:cap="flat" w14:cmpd="sng" w14:algn="ctr">
            <w14:noFill/>
            <w14:prstDash w14:val="solid"/>
            <w14:miter w14:lim="400000"/>
          </w14:textOutline>
        </w:rPr>
        <w:t xml:space="preserve"> pasar un buen rato entre familiares</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ami</w:t>
      </w:r>
      <w:r>
        <w:rPr>
          <w:rStyle w:val="Nenhum"/>
          <w:rFonts w:cs="Arial Unicode MS"/>
          <w:color w:val="000000"/>
          <w:u w:color="000000"/>
          <w:lang w:val="pt-PT"/>
          <w14:textOutline w14:w="12700" w14:cap="flat" w14:cmpd="sng" w14:algn="ctr">
            <w14:noFill/>
            <w14:prstDash w14:val="solid"/>
            <w14:miter w14:lim="400000"/>
          </w14:textOutline>
        </w:rPr>
        <w:t xml:space="preserve">stades; sus </w:t>
      </w:r>
      <w:r>
        <w:rPr>
          <w:rStyle w:val="Nenhum"/>
          <w:rFonts w:cs="Arial Unicode MS"/>
          <w:color w:val="000000"/>
          <w:u w:color="000000"/>
          <w:lang w:val="es-ES_tradnl"/>
          <w14:textOutline w14:w="12700" w14:cap="flat" w14:cmpd="sng" w14:algn="ctr">
            <w14:noFill/>
            <w14:prstDash w14:val="solid"/>
            <w14:miter w14:lim="400000"/>
          </w14:textOutline>
        </w:rPr>
        <w:t>espect</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culo</w:t>
      </w:r>
      <w:r>
        <w:rPr>
          <w:rStyle w:val="Nenhum"/>
          <w:rFonts w:cs="Arial Unicode MS"/>
          <w:color w:val="000000"/>
          <w:u w:color="000000"/>
          <w:lang w:val="pt-PT"/>
          <w14:textOutline w14:w="12700" w14:cap="flat" w14:cmpd="sng" w14:algn="ctr">
            <w14:noFill/>
            <w14:prstDash w14:val="solid"/>
            <w14:miter w14:lim="400000"/>
          </w14:textOutline>
        </w:rPr>
        <w:t xml:space="preserve">s requerían </w:t>
      </w:r>
      <w:r>
        <w:rPr>
          <w:rStyle w:val="Nenhum"/>
          <w:rFonts w:cs="Arial Unicode MS"/>
          <w:color w:val="000000"/>
          <w:u w:color="000000"/>
          <w:lang w:val="fr-FR"/>
          <w14:textOutline w14:w="12700" w14:cap="flat" w14:cmpd="sng" w14:algn="ctr">
            <w14:noFill/>
            <w14:prstDash w14:val="solid"/>
            <w14:miter w14:lim="400000"/>
          </w14:textOutline>
        </w:rPr>
        <w:t>un m</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it-IT"/>
          <w14:textOutline w14:w="12700" w14:cap="flat" w14:cmpd="sng" w14:algn="ctr">
            <w14:noFill/>
            <w14:prstDash w14:val="solid"/>
            <w14:miter w14:lim="400000"/>
          </w14:textOutline>
        </w:rPr>
        <w:t>nimo n</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mero de ensayos</w:t>
      </w:r>
      <w:r>
        <w:rPr>
          <w:rStyle w:val="Nenhum"/>
          <w:rFonts w:cs="Arial Unicode MS"/>
          <w:color w:val="000000"/>
          <w:u w:color="000000"/>
          <w:lang w:val="pt-PT"/>
          <w14:textOutline w14:w="12700" w14:cap="flat" w14:cmpd="sng" w14:algn="ctr">
            <w14:noFill/>
            <w14:prstDash w14:val="solid"/>
            <w14:miter w14:lim="400000"/>
          </w14:textOutline>
        </w:rPr>
        <w:t xml:space="preserve"> entre las personas que se juntaban por casualidad para actuar; se presentaban en una única función, las obras eran</w:t>
      </w:r>
      <w:r>
        <w:rPr>
          <w:rStyle w:val="Nenhum"/>
          <w:rFonts w:cs="Arial Unicode MS"/>
          <w:color w:val="000000"/>
          <w:u w:color="000000"/>
          <w:lang w:val="es-ES_tradnl"/>
          <w14:textOutline w14:w="12700" w14:cap="flat" w14:cmpd="sng" w14:algn="ctr">
            <w14:noFill/>
            <w14:prstDash w14:val="solid"/>
            <w14:miter w14:lim="400000"/>
          </w14:textOutline>
        </w:rPr>
        <w:t xml:space="preserve"> farsas cómicas de autores reconocidos</w:t>
      </w:r>
      <w:r>
        <w:rPr>
          <w:rStyle w:val="Nenhum"/>
          <w:rFonts w:cs="Arial Unicode MS"/>
          <w:color w:val="000000"/>
          <w:u w:color="000000"/>
          <w:lang w:val="pt-PT"/>
          <w14:textOutline w14:w="12700" w14:cap="flat" w14:cmpd="sng" w14:algn="ctr">
            <w14:noFill/>
            <w14:prstDash w14:val="solid"/>
            <w14:miter w14:lim="400000"/>
          </w14:textOutline>
        </w:rPr>
        <w:t xml:space="preserve"> que tenían una producción básica carente de rigor porque el estudiantado no tenía un adiestramiento en la dicción, comprensión del texto o la actuación. El modelo a seguir era </w:t>
      </w:r>
      <w:r>
        <w:rPr>
          <w:rStyle w:val="Nenhum"/>
          <w:rFonts w:cs="Arial Unicode MS"/>
          <w:color w:val="000000"/>
          <w:u w:color="000000"/>
          <w:lang w:val="es-ES_tradnl"/>
          <w14:textOutline w14:w="12700" w14:cap="flat" w14:cmpd="sng" w14:algn="ctr">
            <w14:noFill/>
            <w14:prstDash w14:val="solid"/>
            <w14:miter w14:lim="400000"/>
          </w14:textOutline>
        </w:rPr>
        <w:t>el cine nacional, dramas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comedias</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series televisivas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Beverido</w:t>
      </w:r>
      <w:r>
        <w:rPr>
          <w:rStyle w:val="Nenhum"/>
          <w:rFonts w:cs="Arial Unicode MS"/>
          <w:color w:val="000000"/>
          <w:u w:color="000000"/>
          <w:lang w:val="pt-PT"/>
          <w14:textOutline w14:w="12700" w14:cap="flat" w14:cmpd="sng" w14:algn="ctr">
            <w14:noFill/>
            <w14:prstDash w14:val="solid"/>
            <w14:miter w14:lim="400000"/>
          </w14:textOutline>
        </w:rPr>
        <w:t>, 1985: 39).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siguiente línea del Teatro Universitario, según Beverido, era la llamada de experimentación elemental que se evidenciaba en agrupaciones del interior de México. Sus</w:t>
      </w:r>
      <w:r>
        <w:rPr>
          <w:rStyle w:val="Nenhum"/>
          <w:rFonts w:cs="Arial Unicode MS"/>
          <w:color w:val="000000"/>
          <w:u w:color="000000"/>
          <w:lang w:val="es-ES_tradnl"/>
          <w14:textOutline w14:w="12700" w14:cap="flat" w14:cmpd="sng" w14:algn="ctr">
            <w14:noFill/>
            <w14:prstDash w14:val="solid"/>
            <w14:miter w14:lim="400000"/>
          </w14:textOutline>
        </w:rPr>
        <w:t xml:space="preserve"> preocupaciones sociales y est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ticas lleva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n a buscar en el teatro un medio de expresión</w:t>
      </w:r>
      <w:r>
        <w:rPr>
          <w:rStyle w:val="Nenhum"/>
          <w:rFonts w:cs="Arial Unicode MS"/>
          <w:color w:val="000000"/>
          <w:u w:color="000000"/>
          <w:lang w:val="pt-PT"/>
          <w14:textOutline w14:w="12700" w14:cap="flat" w14:cmpd="sng" w14:algn="ctr">
            <w14:noFill/>
            <w14:prstDash w14:val="solid"/>
            <w14:miter w14:lim="400000"/>
          </w14:textOutline>
        </w:rPr>
        <w:t xml:space="preserve"> y </w:t>
      </w:r>
      <w:r>
        <w:rPr>
          <w:rStyle w:val="Nenhum"/>
          <w:rFonts w:cs="Arial Unicode MS"/>
          <w:color w:val="000000"/>
          <w:u w:color="000000"/>
          <w:lang w:val="es-ES_tradnl"/>
          <w14:textOutline w14:w="12700" w14:cap="flat" w14:cmpd="sng" w14:algn="ctr">
            <w14:noFill/>
            <w14:prstDash w14:val="solid"/>
            <w14:miter w14:lim="400000"/>
          </w14:textOutline>
        </w:rPr>
        <w:t>un lenguaje propio.</w:t>
      </w:r>
      <w:r>
        <w:rPr>
          <w:rStyle w:val="Nenhum"/>
          <w:rFonts w:cs="Arial Unicode MS"/>
          <w:color w:val="000000"/>
          <w:u w:color="000000"/>
          <w:lang w:val="pt-PT"/>
          <w14:textOutline w14:w="12700" w14:cap="flat" w14:cmpd="sng" w14:algn="ctr">
            <w14:noFill/>
            <w14:prstDash w14:val="solid"/>
            <w14:miter w14:lim="400000"/>
          </w14:textOutline>
        </w:rPr>
        <w:t xml:space="preserve"> Aunque estas agrupaciones mostraban tenacidad desaparecieron porque la </w:t>
      </w:r>
      <w:r>
        <w:rPr>
          <w:rStyle w:val="Nenhum"/>
          <w:rFonts w:cs="Arial Unicode MS"/>
          <w:color w:val="000000"/>
          <w:u w:color="000000"/>
          <w:lang w:val="es-ES_tradnl"/>
          <w14:textOutline w14:w="12700" w14:cap="flat" w14:cmpd="sng" w14:algn="ctr">
            <w14:noFill/>
            <w14:prstDash w14:val="solid"/>
            <w14:miter w14:lim="400000"/>
          </w14:textOutline>
        </w:rPr>
        <w:t>fundamentació</w:t>
      </w:r>
      <w:r>
        <w:rPr>
          <w:rStyle w:val="Nenhum"/>
          <w:rFonts w:cs="Arial Unicode MS"/>
          <w:color w:val="000000"/>
          <w:u w:color="000000"/>
          <w:lang w:val="pt-PT"/>
          <w14:textOutline w14:w="12700" w14:cap="flat" w14:cmpd="sng" w14:algn="ctr">
            <w14:noFill/>
            <w14:prstDash w14:val="solid"/>
            <w14:miter w14:lim="400000"/>
          </w14:textOutline>
        </w:rPr>
        <w:t>n de su trabajo no era</w:t>
      </w:r>
      <w:r>
        <w:rPr>
          <w:rStyle w:val="Nenhum"/>
          <w:rFonts w:cs="Arial Unicode MS"/>
          <w:color w:val="000000"/>
          <w:u w:color="000000"/>
          <w:lang w:val="it-IT"/>
          <w14:textOutline w14:w="12700" w14:cap="flat" w14:cmpd="sng" w14:algn="ctr">
            <w14:noFill/>
            <w14:prstDash w14:val="solid"/>
            <w14:miter w14:lim="400000"/>
          </w14:textOutline>
        </w:rPr>
        <w:t xml:space="preserve"> s</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lida, es decir lograban un éxito relativo en sus funciones solo por el apoyo de sus seguidores.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tercera línea expuesta por Beverido es la que equipara al Teatro Universitario con el teatro profesional, representada por la labor de la Universidad Nacional Autónoma de México - UNAM, la Universidad Autónoma Metropolitana y la Universidad Veracruzana. Se trataba de producciones realizadas por </w:t>
      </w:r>
      <w:r>
        <w:rPr>
          <w:rStyle w:val="Nenhum"/>
          <w:rFonts w:cs="Arial Unicode MS"/>
          <w:color w:val="000000"/>
          <w:u w:color="000000"/>
          <w:lang w:val="es-ES_tradnl"/>
          <w14:textOutline w14:w="12700" w14:cap="flat" w14:cmpd="sng" w14:algn="ctr">
            <w14:noFill/>
            <w14:prstDash w14:val="solid"/>
            <w14:miter w14:lim="400000"/>
          </w14:textOutline>
        </w:rPr>
        <w:t xml:space="preserve">profesionales contratados ex-profeso descartando la participación de estudiantes o </w:t>
      </w:r>
      <w:r>
        <w:rPr>
          <w:rStyle w:val="Nenhum"/>
          <w:rFonts w:cs="Arial Unicode MS"/>
          <w:color w:val="000000"/>
          <w:u w:color="000000"/>
          <w:lang w:val="pt-PT"/>
          <w14:textOutline w14:w="12700" w14:cap="flat" w14:cmpd="sng" w14:algn="ctr">
            <w14:noFill/>
            <w14:prstDash w14:val="solid"/>
            <w14:miter w14:lim="400000"/>
          </w14:textOutline>
        </w:rPr>
        <w:t xml:space="preserve">de </w:t>
      </w:r>
      <w:r>
        <w:rPr>
          <w:rStyle w:val="Nenhum"/>
          <w:rFonts w:cs="Arial Unicode MS"/>
          <w:color w:val="000000"/>
          <w:u w:color="000000"/>
          <w:lang w:val="es-ES_tradnl"/>
          <w14:textOutline w14:w="12700" w14:cap="flat" w14:cmpd="sng" w14:algn="ctr">
            <w14:noFill/>
            <w14:prstDash w14:val="solid"/>
            <w14:miter w14:lim="400000"/>
          </w14:textOutline>
        </w:rPr>
        <w:t>maestros universitarios.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Entonces, el Teatro Universitario surgió como un reducto para que las personas discutan y transformen su realidad con los pobladores o comunidad universitaria que era interlocutora de sus obras. En cada grupo de teatro universitario, sus directores establecieron </w:t>
      </w: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una línea estética y unas directrices para sus </w:t>
      </w:r>
      <w:r>
        <w:rPr>
          <w:rStyle w:val="Nenhum"/>
          <w:rFonts w:cs="Arial Unicode MS"/>
          <w:color w:val="000000"/>
          <w:u w:color="000000"/>
          <w:lang w:val="es-ES_tradnl"/>
          <w14:textOutline w14:w="12700" w14:cap="flat" w14:cmpd="sng" w14:algn="ctr">
            <w14:noFill/>
            <w14:prstDash w14:val="solid"/>
            <w14:miter w14:lim="400000"/>
          </w14:textOutline>
        </w:rPr>
        <w:t>metodolog</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as</w:t>
      </w:r>
      <w:r>
        <w:rPr>
          <w:rStyle w:val="Nenhum"/>
          <w:rFonts w:cs="Arial Unicode MS"/>
          <w:color w:val="000000"/>
          <w:u w:color="000000"/>
          <w:lang w:val="pt-PT"/>
          <w14:textOutline w14:w="12700" w14:cap="flat" w14:cmpd="sng" w14:algn="ctr">
            <w14:noFill/>
            <w14:prstDash w14:val="solid"/>
            <w14:miter w14:lim="400000"/>
          </w14:textOutline>
        </w:rPr>
        <w:t xml:space="preserve"> que conjugaban la teoría y la práctica. Los grupos serían un </w:t>
      </w:r>
      <w:r>
        <w:rPr>
          <w:rStyle w:val="Nenhum"/>
          <w:rFonts w:cs="Arial Unicode MS"/>
          <w:color w:val="000000"/>
          <w:u w:color="000000"/>
          <w:lang w:val="es-ES_tradnl"/>
          <w14:textOutline w14:w="12700" w14:cap="flat" w14:cmpd="sng" w14:algn="ctr">
            <w14:noFill/>
            <w14:prstDash w14:val="solid"/>
            <w14:miter w14:lim="400000"/>
          </w14:textOutline>
        </w:rPr>
        <w:t>espacio propicio para que germine la sensibilidad p</w:t>
      </w:r>
      <w:r>
        <w:rPr>
          <w:rStyle w:val="Nenhum"/>
          <w:rFonts w:cs="Arial Unicode MS"/>
          <w:color w:val="000000"/>
          <w:u w:color="000000"/>
          <w:lang w:val="pt-PT"/>
          <w14:textOutline w14:w="12700" w14:cap="flat" w14:cmpd="sng" w14:algn="ctr">
            <w14:noFill/>
            <w14:prstDash w14:val="solid"/>
            <w14:miter w14:lim="400000"/>
          </w14:textOutline>
        </w:rPr>
        <w:t>or</w:t>
      </w:r>
      <w:r>
        <w:rPr>
          <w:rStyle w:val="Nenhum"/>
          <w:rFonts w:cs="Arial Unicode MS"/>
          <w:color w:val="000000"/>
          <w:u w:color="000000"/>
          <w:lang w:val="es-ES_tradnl"/>
          <w14:textOutline w14:w="12700" w14:cap="flat" w14:cmpd="sng" w14:algn="ctr">
            <w14:noFill/>
            <w14:prstDash w14:val="solid"/>
            <w14:miter w14:lim="400000"/>
          </w14:textOutline>
        </w:rPr>
        <w:t xml:space="preserve"> las artes</w:t>
      </w:r>
      <w:r>
        <w:rPr>
          <w:rStyle w:val="Nenhum"/>
          <w:rFonts w:cs="Arial Unicode MS"/>
          <w:color w:val="000000"/>
          <w:u w:color="000000"/>
          <w:lang w:val="pt-PT"/>
          <w14:textOutline w14:w="12700" w14:cap="flat" w14:cmpd="sng" w14:algn="ctr">
            <w14:noFill/>
            <w14:prstDash w14:val="solid"/>
            <w14:miter w14:lim="400000"/>
          </w14:textOutline>
        </w:rPr>
        <w:t xml:space="preserve">. Esto se relaciona con el decálogo de Martín Wiebel donde se resaltó que el Teatro Universitario rehuyó de la reproducción de modelos mercantiles como los que convivían con el teatro profesional. Su énfasis era la transformación de los contenidos y los modos de producción para dar testimonio de temas, experiencias históricas o de textos ignorados por la tradición hegemónica.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pt-PT"/>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niversitario</w:t>
      </w:r>
      <w:r>
        <w:rPr>
          <w:rStyle w:val="Nenhum"/>
          <w:rFonts w:cs="Arial Unicode MS"/>
          <w:color w:val="000000"/>
          <w:u w:color="000000"/>
          <w:lang w:val="pt-PT"/>
          <w14:textOutline w14:w="12700" w14:cap="flat" w14:cmpd="sng" w14:algn="ctr">
            <w14:noFill/>
            <w14:prstDash w14:val="solid"/>
            <w14:miter w14:lim="400000"/>
          </w14:textOutline>
        </w:rPr>
        <w:t xml:space="preserve"> en Latinoamérica</w:t>
      </w:r>
      <w:r>
        <w:rPr>
          <w:rStyle w:val="Nenhum"/>
          <w:rFonts w:cs="Arial Unicode MS"/>
          <w:color w:val="000000"/>
          <w:u w:color="000000"/>
          <w:lang w:val="es-ES_tradnl"/>
          <w14:textOutline w14:w="12700" w14:cap="flat" w14:cmpd="sng" w14:algn="ctr">
            <w14:noFill/>
            <w14:prstDash w14:val="solid"/>
            <w14:miter w14:lim="400000"/>
          </w14:textOutline>
        </w:rPr>
        <w:t xml:space="preserve"> puede ser pensado desde </w:t>
      </w:r>
      <w:r>
        <w:rPr>
          <w:rStyle w:val="Nenhum"/>
          <w:rFonts w:cs="Arial Unicode MS"/>
          <w:color w:val="000000"/>
          <w:u w:color="000000"/>
          <w:lang w:val="pt-PT"/>
          <w14:textOutline w14:w="12700" w14:cap="flat" w14:cmpd="sng" w14:algn="ctr">
            <w14:noFill/>
            <w14:prstDash w14:val="solid"/>
            <w14:miter w14:lim="400000"/>
          </w14:textOutline>
        </w:rPr>
        <w:t>la propuesta de</w:t>
      </w:r>
      <w:r>
        <w:rPr>
          <w:rStyle w:val="Nenhum"/>
          <w:rFonts w:cs="Arial Unicode MS"/>
          <w:color w:val="000000"/>
          <w:u w:color="000000"/>
          <w:lang w:val="es-ES_tradnl"/>
          <w14:textOutline w14:w="12700" w14:cap="flat" w14:cmpd="sng" w14:algn="ctr">
            <w14:noFill/>
            <w14:prstDash w14:val="solid"/>
            <w14:miter w14:lim="400000"/>
          </w14:textOutline>
        </w:rPr>
        <w:t xml:space="preserve"> Wiebel al mostrarse poco ortodoxo en su práctica y distan</w:t>
      </w:r>
      <w:r>
        <w:rPr>
          <w:rStyle w:val="Nenhum"/>
          <w:rFonts w:cs="Arial Unicode MS"/>
          <w:color w:val="000000"/>
          <w:u w:color="000000"/>
          <w:lang w:val="pt-PT"/>
          <w14:textOutline w14:w="12700" w14:cap="flat" w14:cmpd="sng" w14:algn="ctr">
            <w14:noFill/>
            <w14:prstDash w14:val="solid"/>
            <w14:miter w14:lim="400000"/>
          </w14:textOutline>
        </w:rPr>
        <w:t>te</w:t>
      </w:r>
      <w:r>
        <w:rPr>
          <w:rStyle w:val="Nenhum"/>
          <w:rFonts w:cs="Arial Unicode MS"/>
          <w:color w:val="000000"/>
          <w:u w:color="000000"/>
          <w:lang w:val="es-ES_tradnl"/>
          <w14:textOutline w14:w="12700" w14:cap="flat" w14:cmpd="sng" w14:algn="ctr">
            <w14:noFill/>
            <w14:prstDash w14:val="solid"/>
            <w14:miter w14:lim="400000"/>
          </w14:textOutline>
        </w:rPr>
        <w:t xml:space="preserve"> del género del costumbrismo considerado parroquialista</w:t>
      </w:r>
      <w:r>
        <w:rPr>
          <w:rStyle w:val="Nenhum"/>
          <w:rFonts w:cs="Arial Unicode MS"/>
          <w:color w:val="000000"/>
          <w:u w:color="000000"/>
          <w:lang w:val="pt-PT"/>
          <w14:textOutline w14:w="12700" w14:cap="flat" w14:cmpd="sng" w14:algn="ctr">
            <w14:noFill/>
            <w14:prstDash w14:val="solid"/>
            <w14:miter w14:lim="400000"/>
          </w14:textOutline>
        </w:rPr>
        <w:t xml:space="preserve"> (Parra, 2015). </w:t>
      </w:r>
      <w:r>
        <w:rPr>
          <w:rStyle w:val="Nenhum"/>
          <w:rFonts w:cs="Arial Unicode MS"/>
          <w:color w:val="000000"/>
          <w:u w:color="000000"/>
          <w:lang w:val="es-ES_tradnl"/>
          <w14:textOutline w14:w="12700" w14:cap="flat" w14:cmpd="sng" w14:algn="ctr">
            <w14:noFill/>
            <w14:prstDash w14:val="solid"/>
            <w14:miter w14:lim="400000"/>
          </w14:textOutline>
        </w:rPr>
        <w:t xml:space="preserve">En esta </w:t>
      </w:r>
      <w:r>
        <w:rPr>
          <w:rStyle w:val="Nenhum"/>
          <w:rFonts w:cs="Arial Unicode MS"/>
          <w:color w:val="000000"/>
          <w:u w:color="000000"/>
          <w:lang w:val="pt-PT"/>
          <w14:textOutline w14:w="12700" w14:cap="flat" w14:cmpd="sng" w14:algn="ctr">
            <w14:noFill/>
            <w14:prstDash w14:val="solid"/>
            <w14:miter w14:lim="400000"/>
          </w14:textOutline>
        </w:rPr>
        <w:t xml:space="preserve">autodefinición, el Teatro Universitario no se sometió al </w:t>
      </w:r>
      <w:r w:rsidR="00972ADE">
        <w:rPr>
          <w:rStyle w:val="Nenhum"/>
          <w:rFonts w:cs="Arial Unicode MS"/>
          <w:color w:val="000000"/>
          <w:u w:color="000000"/>
          <w:lang w:val="pt-PT"/>
          <w14:textOutline w14:w="12700" w14:cap="flat" w14:cmpd="sng" w14:algn="ctr">
            <w14:noFill/>
            <w14:prstDash w14:val="solid"/>
            <w14:miter w14:lim="400000"/>
          </w14:textOutline>
        </w:rPr>
        <w:t>director,</w:t>
      </w:r>
      <w:r>
        <w:rPr>
          <w:rStyle w:val="Nenhum"/>
          <w:rFonts w:cs="Arial Unicode MS"/>
          <w:color w:val="000000"/>
          <w:u w:color="000000"/>
          <w:lang w:val="pt-PT"/>
          <w14:textOutline w14:w="12700" w14:cap="flat" w14:cmpd="sng" w14:algn="ctr">
            <w14:noFill/>
            <w14:prstDash w14:val="solid"/>
            <w14:miter w14:lim="400000"/>
          </w14:textOutline>
        </w:rPr>
        <w:t xml:space="preserve"> sino que el estudiante-actor buscó su estilo a través de una puesta en escena. Al</w:t>
      </w:r>
      <w:r>
        <w:rPr>
          <w:rStyle w:val="Nenhum"/>
          <w:rFonts w:cs="Arial Unicode MS"/>
          <w:color w:val="000000"/>
          <w:u w:color="000000"/>
          <w:lang w:val="es-ES_tradnl"/>
          <w14:textOutline w14:w="12700" w14:cap="flat" w14:cmpd="sng" w14:algn="ctr">
            <w14:noFill/>
            <w14:prstDash w14:val="solid"/>
            <w14:miter w14:lim="400000"/>
          </w14:textOutline>
        </w:rPr>
        <w:t xml:space="preserve"> no constituir una actividad de especialistas de tiempo completo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no puede tener como meta un perfeccionismo art</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it-IT"/>
          <w14:textOutline w14:w="12700" w14:cap="flat" w14:cmpd="sng" w14:algn="ctr">
            <w14:noFill/>
            <w14:prstDash w14:val="solid"/>
            <w14:miter w14:lim="400000"/>
          </w14:textOutline>
        </w:rPr>
        <w:t>stico.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El Teatro Universitario promocionaba la nacionalización y desarrollo del teatro, se interesaba por la realización de foros para que el público se acercara a los montajes colectivos (Aldana, 2008: 126).</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Fue e</w:t>
      </w:r>
      <w:r>
        <w:rPr>
          <w:rStyle w:val="Nenhum"/>
          <w:rFonts w:cs="Arial Unicode MS"/>
          <w:color w:val="000000"/>
          <w:u w:color="000000"/>
          <w:lang w:val="es-ES_tradnl"/>
          <w14:textOutline w14:w="12700" w14:cap="flat" w14:cmpd="sng" w14:algn="ctr">
            <w14:noFill/>
            <w14:prstDash w14:val="solid"/>
            <w14:miter w14:lim="400000"/>
          </w14:textOutline>
        </w:rPr>
        <w:t>n 1966</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en el marco del X Festival de Teatro Universitario de Erlangen</w:t>
      </w:r>
      <w:r>
        <w:rPr>
          <w:rStyle w:val="Nenhum"/>
          <w:rFonts w:cs="Arial Unicode MS"/>
          <w:color w:val="000000"/>
          <w:u w:color="000000"/>
          <w:lang w:val="pt-PT"/>
          <w14:textOutline w14:w="12700" w14:cap="flat" w14:cmpd="sng" w14:algn="ctr">
            <w14:noFill/>
            <w14:prstDash w14:val="solid"/>
            <w14:miter w14:lim="400000"/>
          </w14:textOutline>
        </w:rPr>
        <w:t xml:space="preserve">, que </w:t>
      </w:r>
      <w:r>
        <w:rPr>
          <w:rStyle w:val="Nenhum"/>
          <w:rFonts w:cs="Arial Unicode MS"/>
          <w:color w:val="000000"/>
          <w:u w:color="000000"/>
          <w:lang w:val="es-ES_tradnl"/>
          <w14:textOutline w14:w="12700" w14:cap="flat" w14:cmpd="sng" w14:algn="ctr">
            <w14:noFill/>
            <w14:prstDash w14:val="solid"/>
            <w14:miter w14:lim="400000"/>
          </w14:textOutline>
        </w:rPr>
        <w:t>Wiebel</w:t>
      </w:r>
      <w:r>
        <w:rPr>
          <w:rStyle w:val="Nenhum"/>
          <w:rFonts w:cs="Arial Unicode MS"/>
          <w:color w:val="000000"/>
          <w:u w:color="000000"/>
          <w:lang w:val="pt-PT"/>
          <w14:textOutline w14:w="12700" w14:cap="flat" w14:cmpd="sng" w14:algn="ctr">
            <w14:noFill/>
            <w14:prstDash w14:val="solid"/>
            <w14:miter w14:lim="400000"/>
          </w14:textOutline>
        </w:rPr>
        <w:t xml:space="preserve"> escribió un decálogo</w:t>
      </w:r>
      <w:r>
        <w:rPr>
          <w:rStyle w:val="Nenhum"/>
          <w:rFonts w:cs="Arial Unicode MS"/>
          <w:color w:val="000000"/>
          <w:u w:color="000000"/>
          <w:lang w:val="es-ES_tradnl"/>
          <w14:textOutline w14:w="12700" w14:cap="flat" w14:cmpd="sng" w14:algn="ctr">
            <w14:noFill/>
            <w14:prstDash w14:val="solid"/>
            <w14:miter w14:lim="400000"/>
          </w14:textOutline>
        </w:rPr>
        <w:t xml:space="preserve"> para informar sobre los problemas del teatro alemán. </w:t>
      </w:r>
      <w:r>
        <w:rPr>
          <w:rStyle w:val="Nenhum"/>
          <w:rFonts w:cs="Arial Unicode MS"/>
          <w:color w:val="000000"/>
          <w:u w:color="000000"/>
          <w:lang w:val="pt-PT"/>
          <w14:textOutline w14:w="12700" w14:cap="flat" w14:cmpd="sng" w14:algn="ctr">
            <w14:noFill/>
            <w14:prstDash w14:val="solid"/>
            <w14:miter w14:lim="400000"/>
          </w14:textOutline>
        </w:rPr>
        <w:t xml:space="preserve">Al seguir la concepción del arte por el arte, sus diez tesis apuntaban a la experimentación estética e ideológica sin desarrollar un estilo escénico uniforme ni imitando a los divos del teatro comercial.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 xml:space="preserve">n el Segundo Seminario Nacional de Teatro Universitario, </w:t>
      </w:r>
      <w:r>
        <w:rPr>
          <w:rStyle w:val="Nenhum"/>
          <w:rFonts w:cs="Arial Unicode MS"/>
          <w:color w:val="000000"/>
          <w:u w:color="000000"/>
          <w:lang w:val="pt-PT"/>
          <w14:textOutline w14:w="12700" w14:cap="flat" w14:cmpd="sng" w14:algn="ctr">
            <w14:noFill/>
            <w14:prstDash w14:val="solid"/>
            <w14:miter w14:lim="400000"/>
          </w14:textOutline>
        </w:rPr>
        <w:t xml:space="preserve">ocurrido </w:t>
      </w:r>
      <w:r>
        <w:rPr>
          <w:rStyle w:val="Nenhum"/>
          <w:rFonts w:cs="Arial Unicode MS"/>
          <w:color w:val="000000"/>
          <w:u w:color="000000"/>
          <w:lang w:val="it-IT"/>
          <w14:textOutline w14:w="12700" w14:cap="flat" w14:cmpd="sng" w14:algn="ctr">
            <w14:noFill/>
            <w14:prstDash w14:val="solid"/>
            <w14:miter w14:lim="400000"/>
          </w14:textOutline>
        </w:rPr>
        <w:t>e</w:t>
      </w:r>
      <w:r>
        <w:rPr>
          <w:rStyle w:val="Nenhum"/>
          <w:rFonts w:cs="Arial Unicode MS"/>
          <w:color w:val="000000"/>
          <w:u w:color="000000"/>
          <w:lang w:val="pt-PT"/>
          <w14:textOutline w14:w="12700" w14:cap="flat" w14:cmpd="sng" w14:algn="ctr">
            <w14:noFill/>
            <w14:prstDash w14:val="solid"/>
            <w14:miter w14:lim="400000"/>
          </w14:textOutline>
        </w:rPr>
        <w:t>n</w:t>
      </w:r>
      <w:r>
        <w:rPr>
          <w:rStyle w:val="Nenhum"/>
          <w:rFonts w:cs="Arial Unicode MS"/>
          <w:color w:val="000000"/>
          <w:u w:color="000000"/>
          <w:lang w:val="es-ES_tradnl"/>
          <w14:textOutline w14:w="12700" w14:cap="flat" w14:cmpd="sng" w14:algn="ctr">
            <w14:noFill/>
            <w14:prstDash w14:val="solid"/>
            <w14:miter w14:lim="400000"/>
          </w14:textOutline>
        </w:rPr>
        <w:t xml:space="preserve"> 1970</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con el apoyo de la Asociación Colombiana de Universidades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ASCUN, adopt</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el decálogo de Wiebel</w:t>
      </w:r>
      <w:r>
        <w:rPr>
          <w:rStyle w:val="Nenhum"/>
          <w:rFonts w:cs="Arial Unicode MS"/>
          <w:b/>
          <w:bCs/>
          <w:color w:val="000000"/>
          <w:u w:color="00FDFF"/>
          <w:lang w:val="pt-PT"/>
          <w14:textOutline w14:w="12700" w14:cap="flat" w14:cmpd="sng" w14:algn="ctr">
            <w14:noFill/>
            <w14:prstDash w14:val="solid"/>
            <w14:miter w14:lim="400000"/>
          </w14:textOutline>
        </w:rPr>
        <w:t xml:space="preserve"> </w:t>
      </w:r>
      <w:r>
        <w:rPr>
          <w:rStyle w:val="Nenhum"/>
          <w:rFonts w:cs="Arial Unicode MS"/>
          <w:color w:val="000000"/>
          <w:u w:color="00FDFF"/>
          <w:lang w:val="pt-PT"/>
          <w14:textOutline w14:w="12700" w14:cap="flat" w14:cmpd="sng" w14:algn="ctr">
            <w14:noFill/>
            <w14:prstDash w14:val="solid"/>
            <w14:miter w14:lim="400000"/>
          </w14:textOutline>
        </w:rPr>
        <w:t>para dar sentido a su</w:t>
      </w:r>
      <w:r>
        <w:rPr>
          <w:rStyle w:val="Nenhum"/>
          <w:rFonts w:cs="Arial Unicode MS"/>
          <w:b/>
          <w:bCs/>
          <w:color w:val="000000"/>
          <w:u w:color="00FDFF"/>
          <w:lang w:val="pt-PT"/>
          <w14:textOutline w14:w="12700" w14:cap="flat" w14:cmpd="sng" w14:algn="ctr">
            <w14:noFill/>
            <w14:prstDash w14:val="solid"/>
            <w14:miter w14:lim="400000"/>
          </w14:textOutline>
        </w:rPr>
        <w:t xml:space="preserve"> </w:t>
      </w:r>
      <w:r>
        <w:rPr>
          <w:rStyle w:val="Nenhum"/>
          <w:rFonts w:cs="Arial Unicode MS"/>
          <w:color w:val="000000"/>
          <w:u w:color="00FDFF"/>
          <w:lang w:val="pt-PT"/>
          <w14:textOutline w14:w="12700" w14:cap="flat" w14:cmpd="sng" w14:algn="ctr">
            <w14:noFill/>
            <w14:prstDash w14:val="solid"/>
            <w14:miter w14:lim="400000"/>
          </w14:textOutline>
        </w:rPr>
        <w:t>t</w:t>
      </w:r>
      <w:r>
        <w:rPr>
          <w:rStyle w:val="Nenhum"/>
          <w:rFonts w:cs="Arial Unicode MS"/>
          <w:color w:val="000000"/>
          <w:u w:color="000000"/>
          <w:lang w:val="it-IT"/>
          <w14:textOutline w14:w="12700" w14:cap="flat" w14:cmpd="sng" w14:algn="ctr">
            <w14:noFill/>
            <w14:prstDash w14:val="solid"/>
            <w14:miter w14:lim="400000"/>
          </w14:textOutline>
        </w:rPr>
        <w:t>eatro</w:t>
      </w:r>
      <w:r>
        <w:rPr>
          <w:rStyle w:val="Nenhum"/>
          <w:rFonts w:cs="Arial Unicode MS"/>
          <w:color w:val="000000"/>
          <w:u w:color="000000"/>
          <w:lang w:val="pt-PT"/>
          <w14:textOutline w14:w="12700" w14:cap="flat" w14:cmpd="sng" w14:algn="ctr">
            <w14:noFill/>
            <w14:prstDash w14:val="solid"/>
            <w14:miter w14:lim="400000"/>
          </w14:textOutline>
        </w:rPr>
        <w:t>, tal</w:t>
      </w:r>
      <w:r>
        <w:rPr>
          <w:rStyle w:val="Nenhum"/>
          <w:rFonts w:cs="Arial Unicode MS"/>
          <w:color w:val="000000"/>
          <w:u w:color="000000"/>
          <w:lang w:val="it-I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como citó Parra a </w:t>
      </w:r>
      <w:r>
        <w:rPr>
          <w:rStyle w:val="Nenhum"/>
          <w:rFonts w:cs="Arial Unicode MS"/>
          <w:color w:val="000000"/>
          <w:u w:color="000000"/>
          <w:lang w:val="es-ES_tradnl"/>
          <w14:textOutline w14:w="12700" w14:cap="flat" w14:cmpd="sng" w14:algn="ctr">
            <w14:noFill/>
            <w14:prstDash w14:val="solid"/>
            <w14:miter w14:lim="400000"/>
          </w14:textOutline>
        </w:rPr>
        <w:t xml:space="preserve"> continuació</w:t>
      </w:r>
      <w:r>
        <w:rPr>
          <w:rStyle w:val="Nenhum"/>
          <w:rFonts w:cs="Arial Unicode MS"/>
          <w:color w:val="000000"/>
          <w:u w:color="000000"/>
          <w:lang w:val="de-DE"/>
          <w14:textOutline w14:w="12700" w14:cap="flat" w14:cmpd="sng" w14:algn="ctr">
            <w14:noFill/>
            <w14:prstDash w14:val="solid"/>
            <w14:miter w14:lim="400000"/>
          </w14:textOutline>
        </w:rPr>
        <w:t>n:</w:t>
      </w:r>
    </w:p>
    <w:p w:rsidR="00DF1F3F" w:rsidRDefault="00BE1283" w:rsidP="003425B7">
      <w:pPr>
        <w:tabs>
          <w:tab w:val="left" w:pos="720"/>
          <w:tab w:val="left" w:pos="1440"/>
          <w:tab w:val="left" w:pos="2880"/>
          <w:tab w:val="left" w:pos="2977"/>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Se legitimaba como un tipo singular de teatro por las siguientes razones: 1) estaba formado por estudiantes que hacían teatro y no por actores que estudiaban; 2) no era una actividad de especialistas de tiempo completo; 3) no corría riesgos financieros, característicos de los grupos independientes; 4) tenía la posibilidad de adaptar obras bajo el aspecto de la crítica social; 5) no cultivaban el “seudovanguardismo” y 6) se concebían como lugar de lucha ideológica y no “una catapulta para actores ávidos de gloria” (Parra, 2015 como se cita en Afanador, 2018: 32)</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 xml:space="preserve">n el contexto </w:t>
      </w:r>
      <w:r>
        <w:rPr>
          <w:rStyle w:val="Nenhum"/>
          <w:rFonts w:cs="Arial Unicode MS"/>
          <w:color w:val="000000"/>
          <w:u w:color="000000"/>
          <w:lang w:val="pt-PT"/>
          <w14:textOutline w14:w="12700" w14:cap="flat" w14:cmpd="sng" w14:algn="ctr">
            <w14:noFill/>
            <w14:prstDash w14:val="solid"/>
            <w14:miter w14:lim="400000"/>
          </w14:textOutline>
        </w:rPr>
        <w:t xml:space="preserve">colombiano, la práctica teatral universitaria se fortaleció con el crecimiento del </w:t>
      </w:r>
      <w:r>
        <w:rPr>
          <w:rStyle w:val="Nenhum"/>
          <w:rFonts w:cs="Arial Unicode MS"/>
          <w:color w:val="000000"/>
          <w:u w:color="000000"/>
          <w:lang w:val="es-ES_tradnl"/>
          <w14:textOutline w14:w="12700" w14:cap="flat" w14:cmpd="sng" w14:algn="ctr">
            <w14:noFill/>
            <w14:prstDash w14:val="solid"/>
            <w14:miter w14:lim="400000"/>
          </w14:textOutline>
        </w:rPr>
        <w:t>movimiento estudiantil ya que entre los deberes del estudiante-actor est</w:t>
      </w:r>
      <w:r>
        <w:rPr>
          <w:rStyle w:val="Nenhum"/>
          <w:rFonts w:cs="Arial Unicode MS"/>
          <w:color w:val="000000"/>
          <w:u w:color="000000"/>
          <w:lang w:val="pt-PT"/>
          <w14:textOutline w14:w="12700" w14:cap="flat" w14:cmpd="sng" w14:algn="ctr">
            <w14:noFill/>
            <w14:prstDash w14:val="solid"/>
            <w14:miter w14:lim="400000"/>
          </w14:textOutline>
        </w:rPr>
        <w:t>aba</w:t>
      </w:r>
      <w:r>
        <w:rPr>
          <w:rStyle w:val="Nenhum"/>
          <w:rFonts w:cs="Arial Unicode MS"/>
          <w:color w:val="000000"/>
          <w:u w:color="000000"/>
          <w:lang w:val="es-ES_tradnl"/>
          <w14:textOutline w14:w="12700" w14:cap="flat" w14:cmpd="sng" w14:algn="ctr">
            <w14:noFill/>
            <w14:prstDash w14:val="solid"/>
            <w14:miter w14:lim="400000"/>
          </w14:textOutline>
        </w:rPr>
        <w:t xml:space="preserve"> incidir en las inquietudes, preocupaciones o problemas. Además de mantener un </w:t>
      </w:r>
      <w:r>
        <w:rPr>
          <w:rStyle w:val="Nenhum"/>
          <w:rFonts w:cs="Arial Unicode MS"/>
          <w:color w:val="000000"/>
          <w:u w:color="000000"/>
          <w:lang w:val="pt-PT"/>
          <w14:textOutline w14:w="12700" w14:cap="flat" w14:cmpd="sng" w14:algn="ctr">
            <w14:noFill/>
            <w14:prstDash w14:val="solid"/>
            <w14:miter w14:lim="400000"/>
          </w14:textOutline>
        </w:rPr>
        <w:t>vínculo en los barrios vulnerables para la creación de grupos de teatro universitario que tuvieran en cuenta su</w:t>
      </w:r>
      <w:r>
        <w:rPr>
          <w:rStyle w:val="Nenhum"/>
          <w:rFonts w:cs="Arial Unicode MS"/>
          <w:color w:val="000000"/>
          <w:u w:color="000000"/>
          <w:lang w:val="fr-FR"/>
          <w14:textOutline w14:w="12700" w14:cap="flat" w14:cmpd="sng" w14:algn="ctr">
            <w14:noFill/>
            <w14:prstDash w14:val="solid"/>
            <w14:miter w14:lim="400000"/>
          </w14:textOutline>
        </w:rPr>
        <w:t>s problem</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ticas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La importancia geogr</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 xml:space="preserve">fica de Colombia en tiempos de revolución </w:t>
      </w:r>
      <w:r>
        <w:rPr>
          <w:rFonts w:cs="Arial Unicode MS"/>
          <w:color w:val="000000"/>
          <w:u w:color="000000"/>
          <w:lang w:val="es-ES_tradnl"/>
          <w14:textOutline w14:w="12700" w14:cap="flat" w14:cmpd="sng" w14:algn="ctr">
            <w14:noFill/>
            <w14:prstDash w14:val="solid"/>
            <w14:miter w14:lim="400000"/>
          </w14:textOutline>
        </w:rPr>
        <w:lastRenderedPageBreak/>
        <w:t xml:space="preserve">no solo se debe a que fue sede de seis festivales de teatro </w:t>
      </w:r>
      <w:r w:rsidR="00972ADE">
        <w:rPr>
          <w:rFonts w:cs="Arial Unicode MS"/>
          <w:color w:val="000000"/>
          <w:u w:color="000000"/>
          <w:lang w:val="es-ES_tradnl"/>
          <w14:textOutline w14:w="12700" w14:cap="flat" w14:cmpd="sng" w14:algn="ctr">
            <w14:noFill/>
            <w14:prstDash w14:val="solid"/>
            <w14:miter w14:lim="400000"/>
          </w14:textOutline>
        </w:rPr>
        <w:t>universitario,</w:t>
      </w:r>
      <w:r>
        <w:rPr>
          <w:rFonts w:cs="Arial Unicode MS"/>
          <w:color w:val="000000"/>
          <w:u w:color="000000"/>
          <w:lang w:val="es-ES_tradnl"/>
          <w14:textOutline w14:w="12700" w14:cap="flat" w14:cmpd="sng" w14:algn="ctr">
            <w14:noFill/>
            <w14:prstDash w14:val="solid"/>
            <w14:miter w14:lim="400000"/>
          </w14:textOutline>
        </w:rPr>
        <w:t xml:space="preserve"> sino que se convirti</w:t>
      </w:r>
      <w:r w:rsidRPr="00800E1A">
        <w:rPr>
          <w:rFonts w:cs="Arial Unicode MS"/>
          <w:color w:val="000000"/>
          <w:u w:color="000000"/>
          <w:lang w:val="es-EC"/>
          <w14:textOutline w14:w="12700" w14:cap="flat" w14:cmpd="sng" w14:algn="ctr">
            <w14:noFill/>
            <w14:prstDash w14:val="solid"/>
            <w14:miter w14:lim="400000"/>
          </w14:textOutline>
        </w:rPr>
        <w:t xml:space="preserve">ó </w:t>
      </w:r>
      <w:r>
        <w:rPr>
          <w:rFonts w:cs="Arial Unicode MS"/>
          <w:color w:val="000000"/>
          <w:u w:color="000000"/>
          <w:lang w:val="es-ES_tradnl"/>
          <w14:textOutline w14:w="12700" w14:cap="flat" w14:cmpd="sng" w14:algn="ctr">
            <w14:noFill/>
            <w14:prstDash w14:val="solid"/>
            <w14:miter w14:lim="400000"/>
          </w14:textOutline>
        </w:rPr>
        <w:t>en un canal para la difusió</w:t>
      </w:r>
      <w:r>
        <w:rPr>
          <w:rFonts w:cs="Arial Unicode MS"/>
          <w:color w:val="000000"/>
          <w:u w:color="000000"/>
          <w:lang w:val="nl-NL"/>
          <w14:textOutline w14:w="12700" w14:cap="flat" w14:cmpd="sng" w14:algn="ctr">
            <w14:noFill/>
            <w14:prstDash w14:val="solid"/>
            <w14:miter w14:lim="400000"/>
          </w14:textOutline>
        </w:rPr>
        <w:t>n de ideolog</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as de los movimientos de izquierda.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Wiebel en su Primera tesis</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diferenció al Teatro Universitario del teatro profesional, es decir </w:t>
      </w:r>
      <w:r>
        <w:rPr>
          <w:rStyle w:val="Nenhum"/>
          <w:rFonts w:cs="Arial Unicode MS"/>
          <w:color w:val="000000"/>
          <w:u w:color="000000"/>
          <w:lang w:val="es-ES_tradnl"/>
          <w14:textOutline w14:w="12700" w14:cap="flat" w14:cmpd="sng" w14:algn="ctr">
            <w14:noFill/>
            <w14:prstDash w14:val="solid"/>
            <w14:miter w14:lim="400000"/>
          </w14:textOutline>
        </w:rPr>
        <w:t>los estudiantes que se reúnen tal vez solo por un semestre para hacer teatro, y acoplarse 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una comunidad donde el placer de representar llega a lo absoluto</w:t>
      </w:r>
      <w:r>
        <w:rPr>
          <w:rFonts w:cs="Arial Unicode MS"/>
          <w:color w:val="000000"/>
          <w:u w:color="000000"/>
          <w:lang w:val="pt-PT"/>
          <w14:textOutline w14:w="12700" w14:cap="flat" w14:cmpd="sng" w14:algn="ctr">
            <w14:noFill/>
            <w14:prstDash w14:val="solid"/>
            <w14:miter w14:lim="400000"/>
          </w14:textOutline>
        </w:rPr>
        <w:t>. Mientras que e</w:t>
      </w:r>
      <w:r>
        <w:rPr>
          <w:rStyle w:val="Nenhum"/>
          <w:rFonts w:cs="Arial Unicode MS"/>
          <w:color w:val="000000"/>
          <w:u w:color="000000"/>
          <w:lang w:val="es-ES_tradnl"/>
          <w14:textOutline w14:w="12700" w14:cap="flat" w14:cmpd="sng" w14:algn="ctr">
            <w14:noFill/>
            <w14:prstDash w14:val="solid"/>
            <w14:miter w14:lim="400000"/>
          </w14:textOutline>
        </w:rPr>
        <w:t>n su Segunda tesis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apel</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a la condición de ser estudiante</w:t>
      </w:r>
      <w:r>
        <w:rPr>
          <w:rFonts w:cs="Arial Unicode MS"/>
          <w:color w:val="000000"/>
          <w:u w:color="000000"/>
          <w:lang w:val="pt-PT"/>
          <w14:textOutline w14:w="12700" w14:cap="flat" w14:cmpd="sng" w14:algn="ctr">
            <w14:noFill/>
            <w14:prstDash w14:val="solid"/>
            <w14:miter w14:lim="400000"/>
          </w14:textOutline>
        </w:rPr>
        <w:t>-actor</w:t>
      </w:r>
      <w:r>
        <w:rPr>
          <w:rStyle w:val="Nenhum"/>
          <w:rFonts w:cs="Arial Unicode MS"/>
          <w:color w:val="000000"/>
          <w:u w:color="000000"/>
          <w:lang w:val="es-ES_tradnl"/>
          <w14:textOutline w14:w="12700" w14:cap="flat" w14:cmpd="sng" w14:algn="ctr">
            <w14:noFill/>
            <w14:prstDash w14:val="solid"/>
            <w14:miter w14:lim="400000"/>
          </w14:textOutline>
        </w:rPr>
        <w:t xml:space="preserve"> en una b</w:t>
      </w:r>
      <w:r>
        <w:rPr>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 xml:space="preserve">squeda de </w:t>
      </w:r>
      <w:r>
        <w:rPr>
          <w:rFonts w:cs="Arial Unicode MS"/>
          <w:color w:val="000000"/>
          <w:u w:color="000000"/>
          <w:lang w:val="pt-PT"/>
          <w14:textOutline w14:w="12700" w14:cap="flat" w14:cmpd="sng" w14:algn="ctr">
            <w14:noFill/>
            <w14:prstDash w14:val="solid"/>
            <w14:miter w14:lim="400000"/>
          </w14:textOutline>
        </w:rPr>
        <w:t>un estilo de actuación que no se apegue al seudo vanguardismo o a</w:t>
      </w:r>
      <w:r>
        <w:rPr>
          <w:rStyle w:val="Nenhum"/>
          <w:rFonts w:cs="Arial Unicode MS"/>
          <w:color w:val="000000"/>
          <w:u w:color="000000"/>
          <w:lang w:val="it-IT"/>
          <w14:textOutline w14:w="12700" w14:cap="flat" w14:cmpd="sng" w14:algn="ctr">
            <w14:noFill/>
            <w14:prstDash w14:val="solid"/>
            <w14:miter w14:lim="400000"/>
          </w14:textOutline>
        </w:rPr>
        <w:t xml:space="preserve"> la ortodoxia teatral</w:t>
      </w:r>
      <w:r>
        <w:rPr>
          <w:rFonts w:cs="Arial Unicode MS"/>
          <w:color w:val="000000"/>
          <w:u w:color="000000"/>
          <w:lang w:val="pt-PT"/>
          <w14:textOutline w14:w="12700" w14:cap="flat" w14:cmpd="sng" w14:algn="ctr">
            <w14:noFill/>
            <w14:prstDash w14:val="solid"/>
            <w14:miter w14:lim="400000"/>
          </w14:textOutline>
        </w:rPr>
        <w:t xml:space="preserve">, para </w:t>
      </w:r>
      <w:r>
        <w:rPr>
          <w:rStyle w:val="Nenhum"/>
          <w:rFonts w:cs="Arial Unicode MS"/>
          <w:color w:val="000000"/>
          <w:u w:color="000000"/>
          <w:lang w:val="it-IT"/>
          <w14:textOutline w14:w="12700" w14:cap="flat" w14:cmpd="sng" w14:algn="ctr">
            <w14:noFill/>
            <w14:prstDash w14:val="solid"/>
            <w14:miter w14:lim="400000"/>
          </w14:textOutline>
        </w:rPr>
        <w:t>comprender</w:t>
      </w:r>
      <w:r>
        <w:rPr>
          <w:rFonts w:cs="Arial Unicode MS"/>
          <w:color w:val="000000"/>
          <w:u w:color="000000"/>
          <w:lang w:val="pt-PT"/>
          <w14:textOutline w14:w="12700" w14:cap="flat" w14:cmpd="sng" w14:algn="ctr">
            <w14:noFill/>
            <w14:prstDash w14:val="solid"/>
            <w14:miter w14:lim="400000"/>
          </w14:textOutline>
        </w:rPr>
        <w:t xml:space="preserve"> el diletantismo (</w:t>
      </w:r>
      <w:r>
        <w:rPr>
          <w:rStyle w:val="Nenhum"/>
          <w:rFonts w:cs="Arial Unicode MS"/>
          <w:color w:val="000000"/>
          <w:u w:color="000000"/>
          <w:lang w:val="es-ES_tradnl"/>
          <w14:textOutline w14:w="12700" w14:cap="flat" w14:cmpd="sng" w14:algn="ctr">
            <w14:noFill/>
            <w14:prstDash w14:val="solid"/>
            <w14:miter w14:lim="400000"/>
          </w14:textOutline>
        </w:rPr>
        <w:t>Meneses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2013).</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eastAsia="Times New Roman"/>
          <w:color w:val="000000"/>
          <w:u w:color="000000"/>
          <w:lang w:val="pt-PT"/>
          <w14:textOutline w14:w="12700" w14:cap="flat" w14:cmpd="sng" w14:algn="ctr">
            <w14:noFill/>
            <w14:prstDash w14:val="solid"/>
            <w14:miter w14:lim="400000"/>
          </w14:textOutline>
        </w:rPr>
        <w:tab/>
        <w:t xml:space="preserve">Luego la </w:t>
      </w:r>
      <w:r>
        <w:rPr>
          <w:rStyle w:val="Nenhum"/>
          <w:rFonts w:cs="Arial Unicode MS"/>
          <w:color w:val="000000"/>
          <w:u w:color="000000"/>
          <w:lang w:val="es-ES_tradnl"/>
          <w14:textOutline w14:w="12700" w14:cap="flat" w14:cmpd="sng" w14:algn="ctr">
            <w14:noFill/>
            <w14:prstDash w14:val="solid"/>
            <w14:miter w14:lim="400000"/>
          </w14:textOutline>
        </w:rPr>
        <w:t>Tercera tesis</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refirió que e</w:t>
      </w:r>
      <w:r>
        <w:rPr>
          <w:rStyle w:val="Nenhum"/>
          <w:rFonts w:cs="Arial Unicode MS"/>
          <w:color w:val="000000"/>
          <w:u w:color="000000"/>
          <w:lang w:val="es-ES_tradnl"/>
          <w14:textOutline w14:w="12700" w14:cap="flat" w14:cmpd="sng" w14:algn="ctr">
            <w14:noFill/>
            <w14:prstDash w14:val="solid"/>
            <w14:miter w14:lim="400000"/>
          </w14:textOutline>
        </w:rPr>
        <w:t xml:space="preserve">l </w:t>
      </w:r>
      <w:r>
        <w:rPr>
          <w:rStyle w:val="Nenhum"/>
          <w:rFonts w:cs="Arial Unicode MS"/>
          <w:color w:val="000000"/>
          <w:u w:color="000000"/>
          <w:lang w:val="pt-PT"/>
          <w14:textOutline w14:w="12700" w14:cap="flat" w14:cmpd="sng" w14:algn="ctr">
            <w14:noFill/>
            <w14:prstDash w14:val="solid"/>
            <w14:miter w14:lim="400000"/>
          </w14:textOutline>
        </w:rPr>
        <w:t>Teatro Universitario</w:t>
      </w:r>
      <w:r>
        <w:rPr>
          <w:rStyle w:val="Nenhum"/>
          <w:rFonts w:cs="Arial Unicode MS"/>
          <w:color w:val="000000"/>
          <w:u w:color="000000"/>
          <w:lang w:val="es-ES_tradnl"/>
          <w14:textOutline w14:w="12700" w14:cap="flat" w14:cmpd="sng" w14:algn="ctr">
            <w14:noFill/>
            <w14:prstDash w14:val="solid"/>
            <w14:miter w14:lim="400000"/>
          </w14:textOutline>
        </w:rPr>
        <w:t xml:space="preserve"> cre</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un nuevo estilo para el actor</w:t>
      </w:r>
      <w:r>
        <w:rPr>
          <w:rStyle w:val="Nenhum"/>
          <w:rFonts w:cs="Arial Unicode MS"/>
          <w:color w:val="000000"/>
          <w:u w:color="000000"/>
          <w:lang w:val="pt-PT"/>
          <w14:textOutline w14:w="12700" w14:cap="flat" w14:cmpd="sng" w14:algn="ctr">
            <w14:noFill/>
            <w14:prstDash w14:val="solid"/>
            <w14:miter w14:lim="400000"/>
          </w14:textOutline>
        </w:rPr>
        <w:t xml:space="preserve">, sin seguir convenciones ni copiando o imitando peculiaridades de las celebridades del teatro solo representando con sinceridad, tal como lo describió </w:t>
      </w:r>
      <w:r>
        <w:rPr>
          <w:rStyle w:val="Nenhum"/>
          <w:rFonts w:cs="Arial Unicode MS"/>
          <w:color w:val="000000"/>
          <w:u w:color="00FDFF"/>
          <w:lang w:val="pt-PT"/>
          <w14:textOutline w14:w="12700" w14:cap="flat" w14:cmpd="sng" w14:algn="ctr">
            <w14:noFill/>
            <w14:prstDash w14:val="solid"/>
            <w14:miter w14:lim="400000"/>
          </w14:textOutline>
        </w:rPr>
        <w:t xml:space="preserve">Brecht en su </w:t>
      </w:r>
      <w:r>
        <w:rPr>
          <w:rStyle w:val="Nenhum"/>
          <w:rFonts w:cs="Arial Unicode MS"/>
          <w:i/>
          <w:iCs/>
          <w:color w:val="000000"/>
          <w:u w:color="00FDFF"/>
          <w:lang w:val="pt-PT"/>
          <w14:textOutline w14:w="12700" w14:cap="flat" w14:cmpd="sng" w14:algn="ctr">
            <w14:noFill/>
            <w14:prstDash w14:val="solid"/>
            <w14:miter w14:lim="400000"/>
          </w14:textOutline>
        </w:rPr>
        <w:t>Amateurtheater</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Wiebel consider</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en su Cuarta tesis la existencia de una coparticipació</w:t>
      </w:r>
      <w:r>
        <w:rPr>
          <w:rStyle w:val="Nenhum"/>
          <w:rFonts w:cs="Arial Unicode MS"/>
          <w:color w:val="000000"/>
          <w:u w:color="000000"/>
          <w:lang w:val="pt-PT"/>
          <w14:textOutline w14:w="12700" w14:cap="flat" w14:cmpd="sng" w14:algn="ctr">
            <w14:noFill/>
            <w14:prstDash w14:val="solid"/>
            <w14:miter w14:lim="400000"/>
          </w14:textOutline>
        </w:rPr>
        <w:t>n del estudiantado</w:t>
      </w:r>
      <w:r>
        <w:rPr>
          <w:rStyle w:val="Nenhum"/>
          <w:rFonts w:cs="Arial Unicode MS"/>
          <w:color w:val="000000"/>
          <w:u w:color="000000"/>
          <w:lang w:val="es-ES_tradnl"/>
          <w14:textOutline w14:w="12700" w14:cap="flat" w14:cmpd="sng" w14:algn="ctr">
            <w14:noFill/>
            <w14:prstDash w14:val="solid"/>
            <w14:miter w14:lim="400000"/>
          </w14:textOutline>
        </w:rPr>
        <w:t xml:space="preserve"> sin que exista la figura dictatorial del director para la elaboraci</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n de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a puesta en escena</w:t>
      </w:r>
      <w:r>
        <w:rPr>
          <w:rStyle w:val="Nenhum"/>
          <w:rFonts w:cs="Arial Unicode MS"/>
          <w:color w:val="000000"/>
          <w:u w:color="000000"/>
          <w:lang w:val="pt-PT"/>
          <w14:textOutline w14:w="12700" w14:cap="flat" w14:cmpd="sng" w14:algn="ctr">
            <w14:noFill/>
            <w14:prstDash w14:val="solid"/>
            <w14:miter w14:lim="400000"/>
          </w14:textOutline>
        </w:rPr>
        <w:t xml:space="preserve">. Es decir que actores y actrices trabajaban en grupo para </w:t>
      </w:r>
      <w:r>
        <w:rPr>
          <w:rStyle w:val="Nenhum"/>
          <w:rFonts w:cs="Arial Unicode MS"/>
          <w:color w:val="000000"/>
          <w:u w:color="000000"/>
          <w:lang w:val="es-ES_tradnl"/>
          <w14:textOutline w14:w="12700" w14:cap="flat" w14:cmpd="sng" w14:algn="ctr">
            <w14:noFill/>
            <w14:prstDash w14:val="solid"/>
            <w14:miter w14:lim="400000"/>
          </w14:textOutline>
        </w:rPr>
        <w:t>buscar su proyección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nica, bas</w:t>
      </w:r>
      <w:r>
        <w:rPr>
          <w:rStyle w:val="Nenhum"/>
          <w:rFonts w:cs="Arial Unicode MS"/>
          <w:color w:val="000000"/>
          <w:u w:color="000000"/>
          <w:lang w:val="pt-PT"/>
          <w14:textOutline w14:w="12700" w14:cap="flat" w14:cmpd="sng" w14:algn="ctr">
            <w14:noFill/>
            <w14:prstDash w14:val="solid"/>
            <w14:miter w14:lim="400000"/>
          </w14:textOutline>
        </w:rPr>
        <w:t>ándose</w:t>
      </w:r>
      <w:r>
        <w:rPr>
          <w:rStyle w:val="Nenhum"/>
          <w:rFonts w:cs="Arial Unicode MS"/>
          <w:color w:val="000000"/>
          <w:u w:color="000000"/>
          <w:lang w:val="es-ES_tradnl"/>
          <w14:textOutline w14:w="12700" w14:cap="flat" w14:cmpd="sng" w14:algn="ctr">
            <w14:noFill/>
            <w14:prstDash w14:val="solid"/>
            <w14:miter w14:lim="400000"/>
          </w14:textOutline>
        </w:rPr>
        <w:t xml:space="preserve"> en la investigación de la realidad y</w:t>
      </w:r>
      <w:r>
        <w:rPr>
          <w:rStyle w:val="Nenhum"/>
          <w:rFonts w:cs="Arial Unicode MS"/>
          <w:color w:val="000000"/>
          <w:u w:color="000000"/>
          <w:lang w:val="pt-PT"/>
          <w14:textOutline w14:w="12700" w14:cap="flat" w14:cmpd="sng" w14:algn="ctr">
            <w14:noFill/>
            <w14:prstDash w14:val="solid"/>
            <w14:miter w14:lim="400000"/>
          </w14:textOutline>
        </w:rPr>
        <w:t xml:space="preserve"> el análisis</w:t>
      </w:r>
      <w:r>
        <w:rPr>
          <w:rStyle w:val="Nenhum"/>
          <w:rFonts w:cs="Arial Unicode MS"/>
          <w:color w:val="000000"/>
          <w:u w:color="000000"/>
          <w:lang w:val="es-ES_tradnl"/>
          <w14:textOutline w14:w="12700" w14:cap="flat" w14:cmpd="sng" w14:algn="ctr">
            <w14:noFill/>
            <w14:prstDash w14:val="solid"/>
            <w14:miter w14:lim="400000"/>
          </w14:textOutline>
        </w:rPr>
        <w:t xml:space="preserve"> del texto.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la </w:t>
      </w:r>
      <w:r>
        <w:rPr>
          <w:rStyle w:val="Nenhum"/>
          <w:rFonts w:cs="Arial Unicode MS"/>
          <w:color w:val="000000"/>
          <w:u w:color="000000"/>
          <w:lang w:val="it-IT"/>
          <w14:textOutline w14:w="12700" w14:cap="flat" w14:cmpd="sng" w14:algn="ctr">
            <w14:noFill/>
            <w14:prstDash w14:val="solid"/>
            <w14:miter w14:lim="400000"/>
          </w14:textOutline>
        </w:rPr>
        <w:t>Quinta tesis</w:t>
      </w:r>
      <w:r>
        <w:rPr>
          <w:rStyle w:val="Nenhum"/>
          <w:rFonts w:cs="Arial Unicode MS"/>
          <w:color w:val="000000"/>
          <w:u w:color="000000"/>
          <w:lang w:val="pt-PT"/>
          <w14:textOutline w14:w="12700" w14:cap="flat" w14:cmpd="sng" w14:algn="ctr">
            <w14:noFill/>
            <w14:prstDash w14:val="solid"/>
            <w14:miter w14:lim="400000"/>
          </w14:textOutline>
        </w:rPr>
        <w:t xml:space="preserve">, Wiebel subrayó que el Teatro Universitario al no correr con riesgos financieros tenía la ventaja de elegir sus obras, es decir el estudiantado podía hacer montajes sobre sus concepciones, caricaturizando y experimentando con las diferentes formas de literatura dramática, eso les llevaría al éxito en la medida en que </w:t>
      </w:r>
      <w:r>
        <w:rPr>
          <w:rStyle w:val="Nenhum"/>
          <w:rFonts w:cs="Arial Unicode MS"/>
          <w:color w:val="000000"/>
          <w:u w:color="000000"/>
          <w:lang w:val="es-ES_tradnl"/>
          <w14:textOutline w14:w="12700" w14:cap="flat" w14:cmpd="sng" w14:algn="ctr">
            <w14:noFill/>
            <w14:prstDash w14:val="solid"/>
            <w14:miter w14:lim="400000"/>
          </w14:textOutline>
        </w:rPr>
        <w:t xml:space="preserve">su orientación </w:t>
      </w:r>
      <w:r>
        <w:rPr>
          <w:rStyle w:val="Nenhum"/>
          <w:rFonts w:cs="Arial Unicode MS"/>
          <w:color w:val="000000"/>
          <w:u w:color="000000"/>
          <w:lang w:val="pt-PT"/>
          <w14:textOutline w14:w="12700" w14:cap="flat" w14:cmpd="sng" w14:algn="ctr">
            <w14:noFill/>
            <w14:prstDash w14:val="solid"/>
            <w14:miter w14:lim="400000"/>
          </w14:textOutline>
        </w:rPr>
        <w:t xml:space="preserve">surgiera de la </w:t>
      </w:r>
      <w:r w:rsidRPr="00800E1A">
        <w:rPr>
          <w:rStyle w:val="Nenhum"/>
          <w:rFonts w:cs="Arial Unicode MS"/>
          <w:color w:val="000000"/>
          <w:u w:color="000000"/>
          <w:lang w:val="es-EC"/>
          <w14:textOutline w14:w="12700" w14:cap="flat" w14:cmpd="sng" w14:algn="ctr">
            <w14:noFill/>
            <w14:prstDash w14:val="solid"/>
            <w14:miter w14:lim="400000"/>
          </w14:textOutline>
        </w:rPr>
        <w:t>discusi</w:t>
      </w:r>
      <w:r>
        <w:rPr>
          <w:rStyle w:val="Nenhum"/>
          <w:rFonts w:cs="Arial Unicode MS"/>
          <w:color w:val="000000"/>
          <w:u w:color="000000"/>
          <w:lang w:val="es-ES_tradnl"/>
          <w14:textOutline w14:w="12700" w14:cap="flat" w14:cmpd="sng" w14:algn="ctr">
            <w14:noFill/>
            <w14:prstDash w14:val="solid"/>
            <w14:miter w14:lim="400000"/>
          </w14:textOutline>
        </w:rPr>
        <w:t>ón dentro del grupo.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Acercá</w:t>
      </w:r>
      <w:r>
        <w:rPr>
          <w:rStyle w:val="Nenhum"/>
          <w:rFonts w:cs="Arial Unicode MS"/>
          <w:color w:val="000000"/>
          <w:u w:color="000000"/>
          <w:lang w:val="es-ES_tradnl"/>
          <w14:textOutline w14:w="12700" w14:cap="flat" w14:cmpd="sng" w14:algn="ctr">
            <w14:noFill/>
            <w14:prstDash w14:val="solid"/>
            <w14:miter w14:lim="400000"/>
          </w14:textOutline>
        </w:rPr>
        <w:t>ndose a la noción de contexto, Wiebel asume</w:t>
      </w:r>
      <w:r>
        <w:rPr>
          <w:rStyle w:val="Nenhum"/>
          <w:rFonts w:cs="Arial Unicode MS"/>
          <w:color w:val="000000"/>
          <w:u w:color="000000"/>
          <w:lang w:val="pt-PT"/>
          <w14:textOutline w14:w="12700" w14:cap="flat" w14:cmpd="sng" w14:algn="ctr">
            <w14:noFill/>
            <w14:prstDash w14:val="solid"/>
            <w14:miter w14:lim="400000"/>
          </w14:textOutline>
        </w:rPr>
        <w:t xml:space="preserve"> en</w:t>
      </w:r>
      <w:r>
        <w:rPr>
          <w:rStyle w:val="Nenhum"/>
          <w:rFonts w:cs="Arial Unicode MS"/>
          <w:color w:val="000000"/>
          <w:u w:color="000000"/>
          <w:lang w:val="es-ES_tradnl"/>
          <w14:textOutline w14:w="12700" w14:cap="flat" w14:cmpd="sng" w14:algn="ctr">
            <w14:noFill/>
            <w14:prstDash w14:val="solid"/>
            <w14:miter w14:lim="400000"/>
          </w14:textOutline>
        </w:rPr>
        <w:t xml:space="preserve"> su Sexta tesis </w:t>
      </w: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es-ES_tradnl"/>
          <w14:textOutline w14:w="12700" w14:cap="flat" w14:cmpd="sng" w14:algn="ctr">
            <w14:noFill/>
            <w14:prstDash w14:val="solid"/>
            <w14:miter w14:lim="400000"/>
          </w14:textOutline>
        </w:rPr>
        <w:t xml:space="preserve"> deber de</w:t>
      </w:r>
      <w:r>
        <w:rPr>
          <w:rStyle w:val="Nenhum"/>
          <w:rFonts w:cs="Arial Unicode MS"/>
          <w:color w:val="000000"/>
          <w:u w:color="000000"/>
          <w:lang w:val="pt-PT"/>
          <w14:textOutline w14:w="12700" w14:cap="flat" w14:cmpd="sng" w14:algn="ctr">
            <w14:noFill/>
            <w14:prstDash w14:val="solid"/>
            <w14:miter w14:lim="400000"/>
          </w14:textOutline>
        </w:rPr>
        <w:t>l T</w:t>
      </w:r>
      <w:r>
        <w:rPr>
          <w:rStyle w:val="Nenhum"/>
          <w:rFonts w:cs="Arial Unicode MS"/>
          <w:color w:val="000000"/>
          <w:u w:color="000000"/>
          <w:lang w:val="it-IT"/>
          <w14:textOutline w14:w="12700" w14:cap="flat" w14:cmpd="sng" w14:algn="ctr">
            <w14:noFill/>
            <w14:prstDash w14:val="solid"/>
            <w14:miter w14:lim="400000"/>
          </w14:textOutline>
        </w:rPr>
        <w:t>eatro</w:t>
      </w:r>
      <w:r>
        <w:rPr>
          <w:rStyle w:val="Nenhum"/>
          <w:rFonts w:cs="Arial Unicode MS"/>
          <w:color w:val="000000"/>
          <w:u w:color="000000"/>
          <w:lang w:val="pt-PT"/>
          <w14:textOutline w14:w="12700" w14:cap="flat" w14:cmpd="sng" w14:algn="ctr">
            <w14:noFill/>
            <w14:prstDash w14:val="solid"/>
            <w14:miter w14:lim="400000"/>
          </w14:textOutline>
        </w:rPr>
        <w:t xml:space="preserve"> Universitario de hacer suyas las </w:t>
      </w:r>
      <w:r>
        <w:rPr>
          <w:rStyle w:val="Nenhum"/>
          <w:rFonts w:cs="Arial Unicode MS"/>
          <w:color w:val="000000"/>
          <w:u w:color="000000"/>
          <w:lang w:val="es-ES_tradnl"/>
          <w14:textOutline w14:w="12700" w14:cap="flat" w14:cmpd="sng" w14:algn="ctr">
            <w14:noFill/>
            <w14:prstDash w14:val="solid"/>
            <w14:miter w14:lim="400000"/>
          </w14:textOutline>
        </w:rPr>
        <w:t xml:space="preserve">crisis </w:t>
      </w:r>
      <w:r>
        <w:rPr>
          <w:rStyle w:val="Nenhum"/>
          <w:rFonts w:cs="Arial Unicode MS"/>
          <w:color w:val="000000"/>
          <w:u w:color="000000"/>
          <w:lang w:val="pt-PT"/>
          <w14:textOutline w14:w="12700" w14:cap="flat" w14:cmpd="sng" w14:algn="ctr">
            <w14:noFill/>
            <w14:prstDash w14:val="solid"/>
            <w14:miter w14:lim="400000"/>
          </w14:textOutline>
        </w:rPr>
        <w:t xml:space="preserve">que </w:t>
      </w:r>
      <w:r>
        <w:rPr>
          <w:rStyle w:val="Nenhum"/>
          <w:rFonts w:cs="Arial Unicode MS"/>
          <w:color w:val="000000"/>
          <w:u w:color="000000"/>
          <w:lang w:val="es-ES_tradnl"/>
          <w14:textOutline w14:w="12700" w14:cap="flat" w14:cmpd="sng" w14:algn="ctr">
            <w14:noFill/>
            <w14:prstDash w14:val="solid"/>
            <w14:miter w14:lim="400000"/>
          </w14:textOutline>
        </w:rPr>
        <w:t>afecta</w:t>
      </w:r>
      <w:r>
        <w:rPr>
          <w:rStyle w:val="Nenhum"/>
          <w:rFonts w:cs="Arial Unicode MS"/>
          <w:color w:val="000000"/>
          <w:u w:color="000000"/>
          <w:lang w:val="pt-PT"/>
          <w14:textOutline w14:w="12700" w14:cap="flat" w14:cmpd="sng" w14:algn="ctr">
            <w14:noFill/>
            <w14:prstDash w14:val="solid"/>
            <w14:miter w14:lim="400000"/>
          </w14:textOutline>
        </w:rPr>
        <w:t>n</w:t>
      </w:r>
      <w:r>
        <w:rPr>
          <w:rStyle w:val="Nenhum"/>
          <w:rFonts w:cs="Arial Unicode MS"/>
          <w:color w:val="000000"/>
          <w:u w:color="000000"/>
          <w:lang w:val="es-ES_tradnl"/>
          <w14:textOutline w14:w="12700" w14:cap="flat" w14:cmpd="sng" w14:algn="ctr">
            <w14:noFill/>
            <w14:prstDash w14:val="solid"/>
            <w14:miter w14:lim="400000"/>
          </w14:textOutline>
        </w:rPr>
        <w:t xml:space="preserve"> las estructuras econó</w:t>
      </w:r>
      <w:r>
        <w:rPr>
          <w:rStyle w:val="Nenhum"/>
          <w:rFonts w:cs="Arial Unicode MS"/>
          <w:color w:val="000000"/>
          <w:u w:color="000000"/>
          <w:lang w:val="pt-PT"/>
          <w14:textOutline w14:w="12700" w14:cap="flat" w14:cmpd="sng" w14:algn="ctr">
            <w14:noFill/>
            <w14:prstDash w14:val="solid"/>
            <w14:miter w14:lim="400000"/>
          </w14:textOutline>
        </w:rPr>
        <w:t>micas, polí</w:t>
      </w:r>
      <w:r>
        <w:rPr>
          <w:rStyle w:val="Nenhum"/>
          <w:rFonts w:cs="Arial Unicode MS"/>
          <w:color w:val="000000"/>
          <w:u w:color="000000"/>
          <w:lang w:val="es-ES_tradnl"/>
          <w14:textOutline w14:w="12700" w14:cap="flat" w14:cmpd="sng" w14:algn="ctr">
            <w14:noFill/>
            <w14:prstDash w14:val="solid"/>
            <w14:miter w14:lim="400000"/>
          </w14:textOutline>
        </w:rPr>
        <w:t>ticas, sociales y culturales</w:t>
      </w:r>
      <w:r>
        <w:rPr>
          <w:rStyle w:val="Nenhum"/>
          <w:rFonts w:cs="Arial Unicode MS"/>
          <w:color w:val="000000"/>
          <w:u w:color="000000"/>
          <w:lang w:val="pt-PT"/>
          <w14:textOutline w14:w="12700" w14:cap="flat" w14:cmpd="sng" w14:algn="ctr">
            <w14:noFill/>
            <w14:prstDash w14:val="solid"/>
            <w14:miter w14:lim="400000"/>
          </w14:textOutline>
        </w:rPr>
        <w:t xml:space="preserve">, no intentando evadir los conflictos. El arte propio de los aficionados no transmite bienes culturales sino que trata de </w:t>
      </w:r>
      <w:r>
        <w:rPr>
          <w:rStyle w:val="Nenhum"/>
          <w:rFonts w:cs="Arial Unicode MS"/>
          <w:color w:val="000000"/>
          <w:u w:color="000000"/>
          <w:lang w:val="es-ES_tradnl"/>
          <w14:textOutline w14:w="12700" w14:cap="flat" w14:cmpd="sng" w14:algn="ctr">
            <w14:noFill/>
            <w14:prstDash w14:val="solid"/>
            <w14:miter w14:lim="400000"/>
          </w14:textOutline>
        </w:rPr>
        <w:t>verse como</w:t>
      </w:r>
      <w:r>
        <w:rPr>
          <w:rStyle w:val="Nenhum"/>
          <w:rFonts w:cs="Arial Unicode MS"/>
          <w:color w:val="000000"/>
          <w:u w:color="000000"/>
          <w:lang w:val="pt-PT"/>
          <w14:textOutline w14:w="12700" w14:cap="flat" w14:cmpd="sng" w14:algn="ctr">
            <w14:noFill/>
            <w14:prstDash w14:val="solid"/>
            <w14:miter w14:lim="400000"/>
          </w14:textOutline>
        </w:rPr>
        <w:t xml:space="preserve"> un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correctivo viviente</w:t>
      </w:r>
      <w:r>
        <w:rPr>
          <w:rStyle w:val="Nenhum"/>
          <w:rFonts w:cs="Arial Unicode MS"/>
          <w:color w:val="000000"/>
          <w:u w:color="000000"/>
          <w:lang w:val="pt-PT"/>
          <w14:textOutline w14:w="12700" w14:cap="flat" w14:cmpd="sng" w14:algn="ctr">
            <w14:noFill/>
            <w14:prstDash w14:val="solid"/>
            <w14:miter w14:lim="400000"/>
          </w14:textOutline>
        </w:rPr>
        <w:t>” (Meneses, 2013: 52).</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Renglón seguido, la </w:t>
      </w:r>
      <w:r>
        <w:rPr>
          <w:rStyle w:val="Nenhum"/>
          <w:rFonts w:cs="Arial Unicode MS"/>
          <w:color w:val="000000"/>
          <w:u w:color="000000"/>
          <w:lang w:val="es-ES_tradnl"/>
          <w14:textOutline w14:w="12700" w14:cap="flat" w14:cmpd="sng" w14:algn="ctr">
            <w14:noFill/>
            <w14:prstDash w14:val="solid"/>
            <w14:miter w14:lim="400000"/>
          </w14:textOutline>
        </w:rPr>
        <w:t>S</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ptima tesis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evidencia que debe </w:t>
      </w:r>
      <w:r>
        <w:rPr>
          <w:rStyle w:val="Nenhum"/>
          <w:rFonts w:cs="Arial Unicode MS"/>
          <w:color w:val="000000"/>
          <w:u w:color="000000"/>
          <w:lang w:val="es-ES_tradnl"/>
          <w14:textOutline w14:w="12700" w14:cap="flat" w14:cmpd="sng" w14:algn="ctr">
            <w14:noFill/>
            <w14:prstDash w14:val="solid"/>
            <w14:miter w14:lim="400000"/>
          </w14:textOutline>
        </w:rPr>
        <w:t>saber</w:t>
      </w:r>
      <w:r>
        <w:rPr>
          <w:rStyle w:val="Nenhum"/>
          <w:rFonts w:cs="Arial Unicode MS"/>
          <w:color w:val="000000"/>
          <w:u w:color="000000"/>
          <w:lang w:val="pt-PT"/>
          <w14:textOutline w14:w="12700" w14:cap="flat" w14:cmpd="sng" w14:algn="ctr">
            <w14:noFill/>
            <w14:prstDash w14:val="solid"/>
            <w14:miter w14:lim="400000"/>
          </w14:textOutline>
        </w:rPr>
        <w:t>se</w:t>
      </w:r>
      <w:r>
        <w:rPr>
          <w:rStyle w:val="Nenhum"/>
          <w:rFonts w:cs="Arial Unicode MS"/>
          <w:color w:val="000000"/>
          <w:u w:color="000000"/>
          <w:lang w:val="es-ES_tradnl"/>
          <w14:textOutline w14:w="12700" w14:cap="flat" w14:cmpd="sng" w14:algn="ctr">
            <w14:noFill/>
            <w14:prstDash w14:val="solid"/>
            <w14:miter w14:lim="400000"/>
          </w14:textOutline>
        </w:rPr>
        <w:t xml:space="preserve"> para qui</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n va a </w:t>
      </w:r>
      <w:r>
        <w:rPr>
          <w:rStyle w:val="Nenhum"/>
          <w:rFonts w:cs="Arial Unicode MS"/>
          <w:color w:val="000000"/>
          <w:u w:color="000000"/>
          <w:lang w:val="pt-PT"/>
          <w14:textOutline w14:w="12700" w14:cap="flat" w14:cmpd="sng" w14:algn="ctr">
            <w14:noFill/>
            <w14:prstDash w14:val="solid"/>
            <w14:miter w14:lim="400000"/>
          </w14:textOutline>
        </w:rPr>
        <w:t xml:space="preserve">darse la </w:t>
      </w:r>
      <w:r>
        <w:rPr>
          <w:rStyle w:val="Nenhum"/>
          <w:rFonts w:cs="Arial Unicode MS"/>
          <w:color w:val="000000"/>
          <w:u w:color="000000"/>
          <w:lang w:val="es-ES_tradnl"/>
          <w14:textOutline w14:w="12700" w14:cap="flat" w14:cmpd="sng" w14:algn="ctr">
            <w14:noFill/>
            <w14:prstDash w14:val="solid"/>
            <w14:miter w14:lim="400000"/>
          </w14:textOutline>
        </w:rPr>
        <w:t>representa</w:t>
      </w:r>
      <w:r>
        <w:rPr>
          <w:rStyle w:val="Nenhum"/>
          <w:rFonts w:cs="Arial Unicode MS"/>
          <w:color w:val="000000"/>
          <w:u w:color="000000"/>
          <w:lang w:val="pt-PT"/>
          <w14:textOutline w14:w="12700" w14:cap="flat" w14:cmpd="sng" w14:algn="ctr">
            <w14:noFill/>
            <w14:prstDash w14:val="solid"/>
            <w14:miter w14:lim="400000"/>
          </w14:textOutline>
        </w:rPr>
        <w:t>ción</w:t>
      </w:r>
      <w:r>
        <w:rPr>
          <w:rStyle w:val="Nenhum"/>
          <w:rFonts w:cs="Arial Unicode MS"/>
          <w:color w:val="000000"/>
          <w:u w:color="000000"/>
          <w:lang w:val="es-ES_tradnl"/>
          <w14:textOutline w14:w="12700" w14:cap="flat" w14:cmpd="sng" w14:algn="ctr">
            <w14:noFill/>
            <w14:prstDash w14:val="solid"/>
            <w14:miter w14:lim="400000"/>
          </w14:textOutline>
        </w:rPr>
        <w:t xml:space="preserve"> y de qu</w:t>
      </w:r>
      <w:r>
        <w:rPr>
          <w:rStyle w:val="Nenhum"/>
          <w:rFonts w:cs="Arial Unicode MS"/>
          <w:color w:val="000000"/>
          <w:u w:color="000000"/>
          <w:lang w:val="fr-FR"/>
          <w14:textOutline w14:w="12700" w14:cap="flat" w14:cmpd="sng" w14:algn="ctr">
            <w14:noFill/>
            <w14:prstDash w14:val="solid"/>
            <w14:miter w14:lim="400000"/>
          </w14:textOutline>
        </w:rPr>
        <w:t xml:space="preserve">é </w:t>
      </w:r>
      <w:r>
        <w:rPr>
          <w:rStyle w:val="Nenhum"/>
          <w:rFonts w:cs="Arial Unicode MS"/>
          <w:color w:val="000000"/>
          <w:u w:color="000000"/>
          <w:lang w:val="es-ES_tradnl"/>
          <w14:textOutline w14:w="12700" w14:cap="flat" w14:cmpd="sng" w14:algn="ctr">
            <w14:noFill/>
            <w14:prstDash w14:val="solid"/>
            <w14:miter w14:lim="400000"/>
          </w14:textOutline>
        </w:rPr>
        <w:t xml:space="preserve">manera va a ser realizado </w:t>
      </w:r>
      <w:r>
        <w:rPr>
          <w:rStyle w:val="Nenhum"/>
          <w:rFonts w:cs="Arial Unicode MS"/>
          <w:color w:val="000000"/>
          <w:u w:color="000000"/>
          <w:lang w:val="pt-PT"/>
          <w14:textOutline w14:w="12700" w14:cap="flat" w14:cmpd="sng" w14:algn="ctr">
            <w14:noFill/>
            <w14:prstDash w14:val="solid"/>
            <w14:miter w14:lim="400000"/>
          </w14:textOutline>
        </w:rPr>
        <w:t>su</w:t>
      </w:r>
      <w:r>
        <w:rPr>
          <w:rStyle w:val="Nenhum"/>
          <w:rFonts w:cs="Arial Unicode MS"/>
          <w:color w:val="000000"/>
          <w:u w:color="000000"/>
          <w:lang w:val="es-ES_tradnl"/>
          <w14:textOutline w14:w="12700" w14:cap="flat" w14:cmpd="sng" w14:algn="ctr">
            <w14:noFill/>
            <w14:prstDash w14:val="solid"/>
            <w14:miter w14:lim="400000"/>
          </w14:textOutline>
        </w:rPr>
        <w:t xml:space="preserve"> trabajo</w:t>
      </w:r>
      <w:r>
        <w:rPr>
          <w:rStyle w:val="Nenhum"/>
          <w:rFonts w:cs="Arial Unicode MS"/>
          <w:color w:val="000000"/>
          <w:u w:color="000000"/>
          <w:lang w:val="pt-PT"/>
          <w14:textOutline w14:w="12700" w14:cap="flat" w14:cmpd="sng" w14:algn="ctr">
            <w14:noFill/>
            <w14:prstDash w14:val="solid"/>
            <w14:miter w14:lim="400000"/>
          </w14:textOutline>
        </w:rPr>
        <w:t xml:space="preserve"> escénico, poniendo </w:t>
      </w:r>
      <w:r>
        <w:rPr>
          <w:rStyle w:val="Nenhum"/>
          <w:rFonts w:cs="Arial Unicode MS"/>
          <w:color w:val="000000"/>
          <w:u w:color="000000"/>
          <w:lang w:val="es-ES_tradnl"/>
          <w14:textOutline w14:w="12700" w14:cap="flat" w14:cmpd="sng" w14:algn="ctr">
            <w14:noFill/>
            <w14:prstDash w14:val="solid"/>
            <w14:miter w14:lim="400000"/>
          </w14:textOutline>
        </w:rPr>
        <w:t>en evidencia las relaciones sociales y económicas por medio de 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 xml:space="preserve">cnicas propias </w:t>
      </w:r>
      <w:r>
        <w:rPr>
          <w:rStyle w:val="Nenhum"/>
          <w:rFonts w:cs="Arial Unicode MS"/>
          <w:color w:val="000000"/>
          <w:u w:color="000000"/>
          <w:lang w:val="es-ES_tradnl"/>
          <w14:textOutline w14:w="12700" w14:cap="flat" w14:cmpd="sng" w14:algn="ctr">
            <w14:noFill/>
            <w14:prstDash w14:val="solid"/>
            <w14:miter w14:lim="400000"/>
          </w14:textOutline>
        </w:rPr>
        <w:t>y de un trabajo que convenga a los estudiantes</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Lo que se conecta con la </w:t>
      </w:r>
      <w:r>
        <w:rPr>
          <w:rStyle w:val="Nenhum"/>
          <w:rFonts w:cs="Arial Unicode MS"/>
          <w:color w:val="000000"/>
          <w:u w:color="000000"/>
          <w:lang w:val="it-IT"/>
          <w14:textOutline w14:w="12700" w14:cap="flat" w14:cmpd="sng" w14:algn="ctr">
            <w14:noFill/>
            <w14:prstDash w14:val="solid"/>
            <w14:miter w14:lim="400000"/>
          </w14:textOutline>
        </w:rPr>
        <w:t>Octava tesis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ya que</w:t>
      </w:r>
      <w:r>
        <w:rPr>
          <w:rStyle w:val="Nenhum"/>
          <w:rFonts w:cs="Arial Unicode MS"/>
          <w:color w:val="000000"/>
          <w:u w:color="000000"/>
          <w:lang w:val="es-ES_tradnl"/>
          <w14:textOutline w14:w="12700" w14:cap="flat" w14:cmpd="sng" w14:algn="ctr">
            <w14:noFill/>
            <w14:prstDash w14:val="solid"/>
            <w14:miter w14:lim="400000"/>
          </w14:textOutline>
        </w:rPr>
        <w:t xml:space="preserve"> es necesario un repertorio heterog</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neo que permita demostrar la intenció</w:t>
      </w:r>
      <w:r>
        <w:rPr>
          <w:rStyle w:val="Nenhum"/>
          <w:rFonts w:cs="Arial Unicode MS"/>
          <w:color w:val="000000"/>
          <w:u w:color="000000"/>
          <w:lang w:val="it-IT"/>
          <w14:textOutline w14:w="12700" w14:cap="flat" w14:cmpd="sng" w14:algn="ctr">
            <w14:noFill/>
            <w14:prstDash w14:val="solid"/>
            <w14:miter w14:lim="400000"/>
          </w14:textOutline>
        </w:rPr>
        <w:t>n del teatro</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readaptar o reinterpretar ciertas obras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desde el punto de vista de la crí</w:t>
      </w:r>
      <w:r>
        <w:rPr>
          <w:rStyle w:val="Nenhum"/>
          <w:rFonts w:cs="Arial Unicode MS"/>
          <w:color w:val="000000"/>
          <w:u w:color="000000"/>
          <w:lang w:val="pt-PT"/>
          <w14:textOutline w14:w="12700" w14:cap="flat" w14:cmpd="sng" w14:algn="ctr">
            <w14:noFill/>
            <w14:prstDash w14:val="solid"/>
            <w14:miter w14:lim="400000"/>
          </w14:textOutline>
        </w:rPr>
        <w:t>tica social. La esencia del</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 xml:space="preserve">niversitario no puede dejarse arrastrar por la tentación del </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xito fácil ni tampoco cultivar el pseudovanguardismo</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Weibel es tajante en su </w:t>
      </w:r>
      <w:r>
        <w:rPr>
          <w:rStyle w:val="Nenhum"/>
          <w:rFonts w:cs="Arial Unicode MS"/>
          <w:color w:val="000000"/>
          <w:u w:color="000000"/>
          <w:lang w:val="it-IT"/>
          <w14:textOutline w14:w="12700" w14:cap="flat" w14:cmpd="sng" w14:algn="ctr">
            <w14:noFill/>
            <w14:prstDash w14:val="solid"/>
            <w14:miter w14:lim="400000"/>
          </w14:textOutline>
        </w:rPr>
        <w:t>Novena tesis</w:t>
      </w:r>
      <w:r>
        <w:rPr>
          <w:rStyle w:val="Nenhum"/>
          <w:rFonts w:cs="Arial Unicode MS"/>
          <w:color w:val="000000"/>
          <w:u w:color="000000"/>
          <w:lang w:val="pt-PT"/>
          <w14:textOutline w14:w="12700" w14:cap="flat" w14:cmpd="sng" w14:algn="ctr">
            <w14:noFill/>
            <w14:prstDash w14:val="solid"/>
            <w14:miter w14:lim="400000"/>
          </w14:textOutline>
        </w:rPr>
        <w:t>, al estimar que e</w:t>
      </w:r>
      <w:r>
        <w:rPr>
          <w:rStyle w:val="Nenhum"/>
          <w:rFonts w:cs="Arial Unicode MS"/>
          <w:color w:val="000000"/>
          <w:u w:color="000000"/>
          <w:lang w:val="es-ES_tradnl"/>
          <w14:textOutline w14:w="12700" w14:cap="flat" w14:cmpd="sng" w14:algn="ctr">
            <w14:noFill/>
            <w14:prstDash w14:val="solid"/>
            <w14:miter w14:lim="400000"/>
          </w14:textOutline>
        </w:rPr>
        <w:t xml:space="preserv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niversitario no servir</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de trampolín a actores ávidos de gloria, donde la función sea destructora de ideologí</w:t>
      </w:r>
      <w:r>
        <w:rPr>
          <w:rStyle w:val="Nenhum"/>
          <w:rFonts w:cs="Arial Unicode MS"/>
          <w:color w:val="000000"/>
          <w:u w:color="000000"/>
          <w:lang w:val="pt-PT"/>
          <w14:textOutline w14:w="12700" w14:cap="flat" w14:cmpd="sng" w14:algn="ctr">
            <w14:noFill/>
            <w14:prstDash w14:val="solid"/>
            <w14:miter w14:lim="400000"/>
          </w14:textOutline>
        </w:rPr>
        <w:t>as. Es la misma comunidad la que debía convencerse del valor art</w:t>
      </w:r>
      <w:r>
        <w:rPr>
          <w:rStyle w:val="Nenhum"/>
          <w:rFonts w:cs="Arial Unicode MS"/>
          <w:color w:val="000000"/>
          <w:u w:color="000000"/>
          <w:lang w:val="es-ES_tradnl"/>
          <w14:textOutline w14:w="12700" w14:cap="flat" w14:cmpd="sng" w14:algn="ctr">
            <w14:noFill/>
            <w14:prstDash w14:val="solid"/>
            <w14:miter w14:lim="400000"/>
          </w14:textOutline>
        </w:rPr>
        <w:t>í</w:t>
      </w:r>
      <w:r>
        <w:rPr>
          <w:rStyle w:val="Nenhum"/>
          <w:rFonts w:cs="Arial Unicode MS"/>
          <w:color w:val="000000"/>
          <w:u w:color="000000"/>
          <w:lang w:val="it-IT"/>
          <w14:textOutline w14:w="12700" w14:cap="flat" w14:cmpd="sng" w14:algn="ctr">
            <w14:noFill/>
            <w14:prstDash w14:val="solid"/>
            <w14:miter w14:lim="400000"/>
          </w14:textOutline>
        </w:rPr>
        <w:t>stico</w:t>
      </w:r>
      <w:r>
        <w:rPr>
          <w:rStyle w:val="Nenhum"/>
          <w:rFonts w:cs="Arial Unicode MS"/>
          <w:color w:val="000000"/>
          <w:u w:color="000000"/>
          <w:lang w:val="pt-PT"/>
          <w14:textOutline w14:w="12700" w14:cap="flat" w14:cmpd="sng" w14:algn="ctr">
            <w14:noFill/>
            <w14:prstDash w14:val="solid"/>
            <w14:miter w14:lim="400000"/>
          </w14:textOutline>
        </w:rPr>
        <w:t xml:space="preserve"> del Teatro Universitario. </w:t>
      </w:r>
      <w:r>
        <w:rPr>
          <w:rStyle w:val="Nenhum"/>
          <w:rFonts w:cs="Arial Unicode MS"/>
          <w:color w:val="000000"/>
          <w:u w:color="000000"/>
          <w:lang w:val="es-ES_tradnl"/>
          <w14:textOutline w14:w="12700" w14:cap="flat" w14:cmpd="sng" w14:algn="ctr">
            <w14:noFill/>
            <w14:prstDash w14:val="solid"/>
            <w14:miter w14:lim="400000"/>
          </w14:textOutline>
        </w:rPr>
        <w:t>Al final</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la consolidación de un trabajo grupal delimitad</w:t>
      </w:r>
      <w:r>
        <w:rPr>
          <w:rStyle w:val="Nenhum"/>
          <w:rFonts w:cs="Arial Unicode MS"/>
          <w:color w:val="000000"/>
          <w:u w:color="000000"/>
          <w:lang w:val="pt-PT"/>
          <w14:textOutline w14:w="12700" w14:cap="flat" w14:cmpd="sng" w14:algn="ctr">
            <w14:noFill/>
            <w14:prstDash w14:val="solid"/>
            <w14:miter w14:lim="400000"/>
          </w14:textOutline>
        </w:rPr>
        <w:t xml:space="preserve">o </w:t>
      </w:r>
      <w:r>
        <w:rPr>
          <w:rStyle w:val="Nenhum"/>
          <w:rFonts w:cs="Arial Unicode MS"/>
          <w:color w:val="000000"/>
          <w:u w:color="000000"/>
          <w:lang w:val="es-ES_tradnl"/>
          <w14:textOutline w14:w="12700" w14:cap="flat" w14:cmpd="sng" w14:algn="ctr">
            <w14:noFill/>
            <w14:prstDash w14:val="solid"/>
            <w14:miter w14:lim="400000"/>
          </w14:textOutline>
        </w:rPr>
        <w:t xml:space="preserve">enfatiza la relación </w:t>
      </w:r>
      <w:r w:rsidR="00972ADE">
        <w:rPr>
          <w:rStyle w:val="Nenhum"/>
          <w:rFonts w:cs="Arial Unicode MS"/>
          <w:color w:val="000000"/>
          <w:u w:color="000000"/>
          <w:lang w:val="es-ES_tradnl"/>
          <w14:textOutline w14:w="12700" w14:cap="flat" w14:cmpd="sng" w14:algn="ctr">
            <w14:noFill/>
            <w14:prstDash w14:val="solid"/>
            <w14:miter w14:lim="400000"/>
          </w14:textOutline>
        </w:rPr>
        <w:t>del sujeto con su</w:t>
      </w:r>
      <w:r>
        <w:rPr>
          <w:rStyle w:val="Nenhum"/>
          <w:rFonts w:cs="Arial Unicode MS"/>
          <w:color w:val="000000"/>
          <w:u w:color="000000"/>
          <w:lang w:val="es-ES_tradnl"/>
          <w14:textOutline w14:w="12700" w14:cap="flat" w14:cmpd="sng" w14:algn="ctr">
            <w14:noFill/>
            <w14:prstDash w14:val="solid"/>
            <w14:miter w14:lim="400000"/>
          </w14:textOutline>
        </w:rPr>
        <w:t xml:space="preserve"> contexto histórico</w:t>
      </w:r>
      <w:r>
        <w:rPr>
          <w:rStyle w:val="Nenhum"/>
          <w:rFonts w:cs="Arial Unicode MS"/>
          <w:color w:val="000000"/>
          <w:u w:color="000000"/>
          <w:lang w:val="pt-PT"/>
          <w14:textOutline w14:w="12700" w14:cap="flat" w14:cmpd="sng" w14:algn="ctr">
            <w14:noFill/>
            <w14:prstDash w14:val="solid"/>
            <w14:miter w14:lim="400000"/>
          </w14:textOutline>
        </w:rPr>
        <w:t>. E</w:t>
      </w:r>
      <w:r>
        <w:rPr>
          <w:rStyle w:val="Nenhum"/>
          <w:rFonts w:cs="Arial Unicode MS"/>
          <w:color w:val="000000"/>
          <w:u w:color="000000"/>
          <w:lang w:val="es-ES_tradnl"/>
          <w14:textOutline w14:w="12700" w14:cap="flat" w14:cmpd="sng" w14:algn="ctr">
            <w14:noFill/>
            <w14:prstDash w14:val="solid"/>
            <w14:miter w14:lim="400000"/>
          </w14:textOutline>
        </w:rPr>
        <w:t>l compromiso social c</w:t>
      </w:r>
      <w:r>
        <w:rPr>
          <w:rStyle w:val="Nenhum"/>
          <w:rFonts w:cs="Arial Unicode MS"/>
          <w:color w:val="000000"/>
          <w:u w:color="000000"/>
          <w:lang w:val="pt-PT"/>
          <w14:textOutline w14:w="12700" w14:cap="flat" w14:cmpd="sng" w14:algn="ctr">
            <w14:noFill/>
            <w14:prstDash w14:val="solid"/>
            <w14:miter w14:lim="400000"/>
          </w14:textOutline>
        </w:rPr>
        <w:t>ierra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las</w:t>
      </w:r>
      <w:r>
        <w:rPr>
          <w:rStyle w:val="Nenhum"/>
          <w:rFonts w:cs="Arial Unicode MS"/>
          <w:color w:val="000000"/>
          <w:u w:color="000000"/>
          <w:lang w:val="es-ES_tradnl"/>
          <w14:textOutline w14:w="12700" w14:cap="flat" w14:cmpd="sng" w14:algn="ctr">
            <w14:noFill/>
            <w14:prstDash w14:val="solid"/>
            <w14:miter w14:lim="400000"/>
          </w14:textOutline>
        </w:rPr>
        <w:t xml:space="preserve"> tesis</w:t>
      </w:r>
      <w:r>
        <w:rPr>
          <w:rStyle w:val="Nenhum"/>
          <w:rFonts w:cs="Arial Unicode MS"/>
          <w:color w:val="000000"/>
          <w:u w:color="000000"/>
          <w:lang w:val="pt-PT"/>
          <w14:textOutline w14:w="12700" w14:cap="flat" w14:cmpd="sng" w14:algn="ctr">
            <w14:noFill/>
            <w14:prstDash w14:val="solid"/>
            <w14:miter w14:lim="400000"/>
          </w14:textOutline>
        </w:rPr>
        <w:t xml:space="preserve"> de Weibel</w:t>
      </w:r>
      <w:r>
        <w:rPr>
          <w:rStyle w:val="Nenhum"/>
          <w:rFonts w:cs="Arial Unicode MS"/>
          <w:color w:val="000000"/>
          <w:u w:color="000000"/>
          <w:lang w:val="es-ES_tradnl"/>
          <w14:textOutline w14:w="12700" w14:cap="flat" w14:cmpd="sng" w14:algn="ctr">
            <w14:noFill/>
            <w14:prstDash w14:val="solid"/>
            <w14:miter w14:lim="400000"/>
          </w14:textOutline>
        </w:rPr>
        <w:t xml:space="preserve">: </w:t>
      </w:r>
    </w:p>
    <w:p w:rsidR="00DF1F3F" w:rsidRPr="00800E1A" w:rsidRDefault="00BE1283" w:rsidP="008D19E7">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La independencia con respecto al gusto de un público decadente, como tambi</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n las condiciones políticas, nos ofrecen la ocasión de experimentar en el sentido propio de la palabra, por medio de la confrontación del trabajo con la realidad, que se encuentra en: a- El trabajo puramente artesanal, con los medios propios del teatro, y aspirando a una constante bú</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squeda. </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b- El compromiso en el plano de la crítica social, con sus posibilidades en grupo </w:t>
      </w:r>
      <w:r>
        <w:rPr>
          <w:rStyle w:val="Nenhum"/>
          <w:rFonts w:cs="Arial Unicode MS"/>
          <w:color w:val="000000"/>
          <w:sz w:val="20"/>
          <w:szCs w:val="20"/>
          <w:u w:color="000000"/>
          <w:lang w:val="pt-PT"/>
          <w14:textOutline w14:w="12700" w14:cap="flat" w14:cmpd="sng" w14:algn="ctr">
            <w14:noFill/>
            <w14:prstDash w14:val="solid"/>
            <w14:miter w14:lim="400000"/>
          </w14:textOutline>
        </w:rPr>
        <w:t>(II Seminario de Directores Universitarios, 1970 como se cita en Meneses, 2013: 52)</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Ahora revisaremos lo que sucedió con el Teatro Universitario en países como Colombia, Bolivia y Venezuela para percibir la constitución de sus grupos y los lineamientos que atendían su funcionamiento, además profundizaremos en las universidades ecuatorianas, especialmente de la ciudad de Guayaquil donde se desarrolló el trabajo de campo de esta investigación.</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eastAsia="Times New Roman"/>
          <w:b/>
          <w:bCs/>
          <w:color w:val="000000"/>
          <w:sz w:val="28"/>
          <w:szCs w:val="28"/>
          <w:u w:color="000000"/>
          <w:lang w:val="pt-PT"/>
          <w14:textOutline w14:w="12700" w14:cap="flat" w14:cmpd="sng" w14:algn="ctr">
            <w14:noFill/>
            <w14:prstDash w14:val="solid"/>
            <w14:miter w14:lim="400000"/>
          </w14:textOutline>
        </w:rPr>
      </w:pPr>
    </w:p>
    <w:p w:rsidR="00DF1F3F" w:rsidRPr="004D0BBE" w:rsidRDefault="00BE1283" w:rsidP="004D0BBE">
      <w:pPr>
        <w:pStyle w:val="Ttulo3"/>
        <w:jc w:val="both"/>
        <w:rPr>
          <w:rFonts w:ascii="Times New Roman" w:eastAsia="Times New Roman" w:hAnsi="Times New Roman" w:cs="Times New Roman"/>
          <w:u w:color="000000"/>
          <w:lang w:val="pt-PT"/>
        </w:rPr>
      </w:pPr>
      <w:bookmarkStart w:id="19" w:name="_Toc90929300"/>
      <w:r w:rsidRPr="004D0BBE">
        <w:rPr>
          <w:rStyle w:val="Nenhum"/>
          <w:rFonts w:ascii="Times New Roman" w:hAnsi="Times New Roman" w:cs="Times New Roman"/>
          <w:b/>
          <w:bCs/>
          <w:color w:val="000000"/>
          <w:u w:color="000000"/>
          <w:lang w:val="pt-PT"/>
          <w14:textOutline w14:w="12700" w14:cap="flat" w14:cmpd="sng" w14:algn="ctr">
            <w14:noFill/>
            <w14:prstDash w14:val="solid"/>
            <w14:miter w14:lim="400000"/>
          </w14:textOutline>
        </w:rPr>
        <w:t>3.2.1 Colombia: teatro militante creador de trabajos colectivos</w:t>
      </w:r>
      <w:bookmarkEnd w:id="19"/>
    </w:p>
    <w:p w:rsidR="004D0BBE" w:rsidRDefault="004D0B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es-ES_tradnl"/>
          <w14:textOutline w14:w="12700" w14:cap="flat" w14:cmpd="sng" w14:algn="ctr">
            <w14:noFill/>
            <w14:prstDash w14:val="solid"/>
            <w14:miter w14:lim="400000"/>
          </w14:textOutline>
        </w:rPr>
        <w:t>urante la 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cada de los setenta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la militancia estudiantil determinó</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la creación un Movimiento de Teatro Universitario que a su vez </w:t>
      </w:r>
      <w:r>
        <w:rPr>
          <w:rStyle w:val="Nenhum"/>
          <w:rFonts w:cs="Arial Unicode MS"/>
          <w:color w:val="000000"/>
          <w:u w:color="000000"/>
          <w:lang w:val="pt-PT"/>
          <w14:textOutline w14:w="12700" w14:cap="flat" w14:cmpd="sng" w14:algn="ctr">
            <w14:noFill/>
            <w14:prstDash w14:val="solid"/>
            <w14:miter w14:lim="400000"/>
          </w14:textOutline>
        </w:rPr>
        <w:t>creó l</w:t>
      </w:r>
      <w:r>
        <w:rPr>
          <w:rStyle w:val="Nenhum"/>
          <w:rFonts w:cs="Arial Unicode MS"/>
          <w:color w:val="000000"/>
          <w:u w:color="000000"/>
          <w:lang w:val="es-ES_tradnl"/>
          <w14:textOutline w14:w="12700" w14:cap="flat" w14:cmpd="sng" w14:algn="ctr">
            <w14:noFill/>
            <w14:prstDash w14:val="solid"/>
            <w14:miter w14:lim="400000"/>
          </w14:textOutline>
        </w:rPr>
        <w:t xml:space="preserve">a Asociación Nacional de Teatro Universitario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ASONATU</w:t>
      </w:r>
      <w:r>
        <w:rPr>
          <w:rStyle w:val="Nenhum"/>
          <w:rFonts w:cs="Arial Unicode MS"/>
          <w:color w:val="000000"/>
          <w:u w:color="000000"/>
          <w:lang w:val="pt-PT"/>
          <w14:textOutline w14:w="12700" w14:cap="flat" w14:cmpd="sng" w14:algn="ctr">
            <w14:noFill/>
            <w14:prstDash w14:val="solid"/>
            <w14:miter w14:lim="400000"/>
          </w14:textOutline>
        </w:rPr>
        <w:t>, en 1971, con el objetivo de velar por los intereses de los grupos de las universidades y la unidad del teatro colombiano. El ASONATU enarboló un carácter pedagógico en cuanto a la búsqueda de comunicación y compromiso del estudiantado con los sectores marginados y promoviendo el intercambio de experiencias sobre las obras y el nivel artístico del espectáculo (</w:t>
      </w:r>
      <w:r>
        <w:rPr>
          <w:rStyle w:val="Nenhum"/>
          <w:rFonts w:cs="Arial Unicode MS"/>
          <w:color w:val="000000"/>
          <w:u w:color="000000"/>
          <w:lang w:val="es-ES_tradnl"/>
          <w14:textOutline w14:w="12700" w14:cap="flat" w14:cmpd="sng" w14:algn="ctr">
            <w14:noFill/>
            <w14:prstDash w14:val="solid"/>
            <w14:miter w14:lim="400000"/>
          </w14:textOutline>
        </w:rPr>
        <w:t>Meneses, 2013: 5</w:t>
      </w:r>
      <w:r>
        <w:rPr>
          <w:rStyle w:val="Nenhum"/>
          <w:rFonts w:cs="Arial Unicode MS"/>
          <w:color w:val="000000"/>
          <w:u w:color="000000"/>
          <w:lang w:val="pt-PT"/>
          <w14:textOutline w14:w="12700" w14:cap="flat" w14:cmpd="sng" w14:algn="ctr">
            <w14:noFill/>
            <w14:prstDash w14:val="solid"/>
            <w14:miter w14:lim="400000"/>
          </w14:textOutline>
        </w:rPr>
        <w:t>8).</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La relación intrínseca</w:t>
      </w:r>
      <w:r>
        <w:rPr>
          <w:rStyle w:val="Nenhum"/>
          <w:rFonts w:cs="Arial Unicode MS"/>
          <w:color w:val="000000"/>
          <w:u w:color="000000"/>
          <w:lang w:val="pt-PT"/>
          <w14:textOutline w14:w="12700" w14:cap="flat" w14:cmpd="sng" w14:algn="ctr">
            <w14:noFill/>
            <w14:prstDash w14:val="solid"/>
            <w14:miter w14:lim="400000"/>
          </w14:textOutline>
        </w:rPr>
        <w:t xml:space="preserve"> del Teatro Universitario</w:t>
      </w:r>
      <w:r>
        <w:rPr>
          <w:rStyle w:val="Nenhum"/>
          <w:rFonts w:cs="Arial Unicode MS"/>
          <w:color w:val="000000"/>
          <w:u w:color="000000"/>
          <w:lang w:val="es-ES_tradnl"/>
          <w14:textOutline w14:w="12700" w14:cap="flat" w14:cmpd="sng" w14:algn="ctr">
            <w14:noFill/>
            <w14:prstDash w14:val="solid"/>
            <w14:miter w14:lim="400000"/>
          </w14:textOutline>
        </w:rPr>
        <w:t xml:space="preserve"> con la militancia </w:t>
      </w:r>
      <w:r>
        <w:rPr>
          <w:rStyle w:val="Nenhum"/>
          <w:rFonts w:cs="Arial Unicode MS"/>
          <w:color w:val="000000"/>
          <w:u w:color="000000"/>
          <w:lang w:val="pt-PT"/>
          <w14:textOutline w14:w="12700" w14:cap="flat" w14:cmpd="sng" w14:algn="ctr">
            <w14:noFill/>
            <w14:prstDash w14:val="solid"/>
            <w14:miter w14:lim="400000"/>
          </w14:textOutline>
        </w:rPr>
        <w:t xml:space="preserve">la </w:t>
      </w:r>
      <w:r w:rsidR="004D0BBE">
        <w:rPr>
          <w:rStyle w:val="Nenhum"/>
          <w:rFonts w:cs="Arial Unicode MS"/>
          <w:color w:val="000000"/>
          <w:u w:color="000000"/>
          <w:lang w:val="es-ES_tradnl"/>
          <w14:textOutline w14:w="12700" w14:cap="flat" w14:cmpd="sng" w14:algn="ctr">
            <w14:noFill/>
            <w14:prstDash w14:val="solid"/>
            <w14:miter w14:lim="400000"/>
          </w14:textOutline>
        </w:rPr>
        <w:t>expu</w:t>
      </w:r>
      <w:r w:rsidR="004D0BBE">
        <w:rPr>
          <w:rStyle w:val="Nenhum"/>
          <w:rFonts w:cs="Arial Unicode MS"/>
          <w:color w:val="000000"/>
          <w:u w:color="000000"/>
          <w:lang w:val="pt-PT"/>
          <w14:textOutline w14:w="12700" w14:cap="flat" w14:cmpd="sng" w14:algn="ctr">
            <w14:noFill/>
            <w14:prstDash w14:val="solid"/>
            <w14:miter w14:lim="400000"/>
          </w14:textOutline>
        </w:rPr>
        <w:t xml:space="preserve">so </w:t>
      </w:r>
      <w:r w:rsidR="004D0BBE">
        <w:rPr>
          <w:rStyle w:val="Nenhum"/>
          <w:rFonts w:cs="Arial Unicode MS"/>
          <w:color w:val="000000"/>
          <w:u w:color="000000"/>
          <w:lang w:val="es-ES_tradnl"/>
          <w14:textOutline w14:w="12700" w14:cap="flat" w14:cmpd="sng" w14:algn="ctr">
            <w14:noFill/>
            <w14:prstDash w14:val="solid"/>
            <w14:miter w14:lim="400000"/>
          </w14:textOutline>
        </w:rPr>
        <w:t>Vejarano</w:t>
      </w:r>
      <w:r>
        <w:rPr>
          <w:rStyle w:val="Nenhum"/>
          <w:rFonts w:cs="Arial Unicode MS"/>
          <w:color w:val="000000"/>
          <w:u w:color="000000"/>
          <w:lang w:val="es-ES_tradnl"/>
          <w14:textOutline w14:w="12700" w14:cap="flat" w14:cmpd="sng" w14:algn="ctr">
            <w14:noFill/>
            <w14:prstDash w14:val="solid"/>
            <w14:miter w14:lim="400000"/>
          </w14:textOutline>
        </w:rPr>
        <w:t xml:space="preserve"> a continuación:</w:t>
      </w:r>
    </w:p>
    <w:p w:rsidR="00DF1F3F" w:rsidRDefault="00BE1283" w:rsidP="008D19E7">
      <w:pPr>
        <w:tabs>
          <w:tab w:val="left" w:pos="720"/>
          <w:tab w:val="left" w:pos="1440"/>
          <w:tab w:val="left" w:pos="2835"/>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S_tradnl"/>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S</w:t>
      </w:r>
      <w:r>
        <w:rPr>
          <w:rStyle w:val="Nenhum"/>
          <w:rFonts w:cs="Arial Unicode MS"/>
          <w:color w:val="000000"/>
          <w:sz w:val="20"/>
          <w:szCs w:val="20"/>
          <w:u w:color="000000"/>
          <w:lang w:val="es-ES_tradnl"/>
          <w14:textOutline w14:w="12700" w14:cap="flat" w14:cmpd="sng" w14:algn="ctr">
            <w14:noFill/>
            <w14:prstDash w14:val="solid"/>
            <w14:miter w14:lim="400000"/>
          </w14:textOutline>
        </w:rPr>
        <w:t>urge como consecuencia del teatro experimental, el cual se caracterizó por la búsqueda de nuevas dramaturgias, nuevos lenguajes expresivos, distintos a los valores morales y tradicionales desde donde se hacía el teatro a principios de los años 30 y 40. Lo anterior corresponde también a la idea de la modernidad, que busca, bajo una necesidad científica, actualizar el conocimiento. Esto implicó que el teatro universitario construyera espacios de diálogo en torno al teatro, y a los movimientos políticos de la década de los años 60, tanto con estudiantes de universidades públicas como privadas (Vejarano, 2020: 34-35)</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eastAsia="Times New Roman"/>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El Teatro Universitario era financiado por </w:t>
      </w:r>
      <w:r>
        <w:rPr>
          <w:rStyle w:val="Nenhum"/>
          <w:rFonts w:cs="Arial Unicode MS"/>
          <w:color w:val="000000"/>
          <w:u w:color="000000"/>
          <w:lang w:val="es-ES_tradnl"/>
          <w14:textOutline w14:w="12700" w14:cap="flat" w14:cmpd="sng" w14:algn="ctr">
            <w14:noFill/>
            <w14:prstDash w14:val="solid"/>
            <w14:miter w14:lim="400000"/>
          </w14:textOutline>
        </w:rPr>
        <w:t xml:space="preserve">los departamentos de Bienestar Universitario, quienes definían la contratación y despido de los directores, </w:t>
      </w:r>
      <w:r>
        <w:rPr>
          <w:rStyle w:val="Nenhum"/>
          <w:rFonts w:cs="Arial Unicode MS"/>
          <w:color w:val="000000"/>
          <w:u w:color="000000"/>
          <w:lang w:val="pt-PT"/>
          <w14:textOutline w14:w="12700" w14:cap="flat" w14:cmpd="sng" w14:algn="ctr">
            <w14:noFill/>
            <w14:prstDash w14:val="solid"/>
            <w14:miter w14:lim="400000"/>
          </w14:textOutline>
        </w:rPr>
        <w:t>esto</w:t>
      </w:r>
      <w:r>
        <w:rPr>
          <w:rStyle w:val="Nenhum"/>
          <w:rFonts w:cs="Arial Unicode MS"/>
          <w:color w:val="000000"/>
          <w:u w:color="000000"/>
          <w:lang w:val="es-ES_tradnl"/>
          <w14:textOutline w14:w="12700" w14:cap="flat" w14:cmpd="sng" w14:algn="ctr">
            <w14:noFill/>
            <w14:prstDash w14:val="solid"/>
            <w14:miter w14:lim="400000"/>
          </w14:textOutline>
        </w:rPr>
        <w:t xml:space="preserve"> generaba preocupación </w:t>
      </w:r>
      <w:r>
        <w:rPr>
          <w:rStyle w:val="Nenhum"/>
          <w:rFonts w:cs="Arial Unicode MS"/>
          <w:color w:val="000000"/>
          <w:u w:color="000000"/>
          <w:lang w:val="pt-PT"/>
          <w14:textOutline w14:w="12700" w14:cap="flat" w14:cmpd="sng" w14:algn="ctr">
            <w14:noFill/>
            <w14:prstDash w14:val="solid"/>
            <w14:miter w14:lim="400000"/>
          </w14:textOutline>
        </w:rPr>
        <w:t xml:space="preserve">en las condiciones laborales </w:t>
      </w:r>
      <w:r>
        <w:rPr>
          <w:rStyle w:val="Nenhum"/>
          <w:rFonts w:cs="Arial Unicode MS"/>
          <w:color w:val="000000"/>
          <w:u w:color="000000"/>
          <w:lang w:val="es-ES_tradnl"/>
          <w14:textOutline w14:w="12700" w14:cap="flat" w14:cmpd="sng" w14:algn="ctr">
            <w14:noFill/>
            <w14:prstDash w14:val="solid"/>
            <w14:miter w14:lim="400000"/>
          </w14:textOutline>
        </w:rPr>
        <w:t xml:space="preserve">de </w:t>
      </w:r>
      <w:r>
        <w:rPr>
          <w:rStyle w:val="Nenhum"/>
          <w:rFonts w:cs="Arial Unicode MS"/>
          <w:color w:val="000000"/>
          <w:u w:color="000000"/>
          <w:lang w:val="pt-PT"/>
          <w14:textOutline w14:w="12700" w14:cap="flat" w14:cmpd="sng" w14:algn="ctr">
            <w14:noFill/>
            <w14:prstDash w14:val="solid"/>
            <w14:miter w14:lim="400000"/>
          </w14:textOutline>
        </w:rPr>
        <w:t xml:space="preserve">los </w:t>
      </w:r>
      <w:r>
        <w:rPr>
          <w:rStyle w:val="Nenhum"/>
          <w:rFonts w:cs="Arial Unicode MS"/>
          <w:color w:val="000000"/>
          <w:u w:color="000000"/>
          <w:lang w:val="es-ES_tradnl"/>
          <w14:textOutline w14:w="12700" w14:cap="flat" w14:cmpd="sng" w14:algn="ctr">
            <w14:noFill/>
            <w14:prstDash w14:val="solid"/>
            <w14:miter w14:lim="400000"/>
          </w14:textOutline>
        </w:rPr>
        <w:t>profesor</w:t>
      </w:r>
      <w:r>
        <w:rPr>
          <w:rStyle w:val="Nenhum"/>
          <w:rFonts w:cs="Arial Unicode MS"/>
          <w:color w:val="000000"/>
          <w:u w:color="000000"/>
          <w:lang w:val="pt-PT"/>
          <w14:textOutline w14:w="12700" w14:cap="flat" w14:cmpd="sng" w14:algn="ctr">
            <w14:noFill/>
            <w14:prstDash w14:val="solid"/>
            <w14:miter w14:lim="400000"/>
          </w14:textOutline>
        </w:rPr>
        <w:t>es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de su</w:t>
      </w:r>
      <w:r>
        <w:rPr>
          <w:rStyle w:val="Nenhum"/>
          <w:rFonts w:cs="Arial Unicode MS"/>
          <w:color w:val="000000"/>
          <w:u w:color="000000"/>
          <w:lang w:val="es-ES_tradnl"/>
          <w14:textOutline w14:w="12700" w14:cap="flat" w14:cmpd="sng" w14:algn="ctr">
            <w14:noFill/>
            <w14:prstDash w14:val="solid"/>
            <w14:miter w14:lim="400000"/>
          </w14:textOutline>
        </w:rPr>
        <w:t xml:space="preserve"> remuneración y </w:t>
      </w:r>
      <w:r>
        <w:rPr>
          <w:rStyle w:val="Nenhum"/>
          <w:rFonts w:cs="Arial Unicode MS"/>
          <w:color w:val="000000"/>
          <w:u w:color="000000"/>
          <w:lang w:val="pt-PT"/>
          <w14:textOutline w14:w="12700" w14:cap="flat" w14:cmpd="sng" w14:algn="ctr">
            <w14:noFill/>
            <w14:prstDash w14:val="solid"/>
            <w14:miter w14:lim="400000"/>
          </w14:textOutline>
        </w:rPr>
        <w:t>su</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lastRenderedPageBreak/>
        <w:t xml:space="preserve">derecho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 ser incorporado </w:t>
      </w:r>
      <w:r>
        <w:rPr>
          <w:rStyle w:val="Nenhum"/>
          <w:rFonts w:cs="Arial Unicode MS"/>
          <w:color w:val="000000"/>
          <w:u w:color="000000"/>
          <w:lang w:val="pt-PT"/>
          <w14:textOutline w14:w="12700" w14:cap="flat" w14:cmpd="sng" w14:algn="ctr">
            <w14:noFill/>
            <w14:prstDash w14:val="solid"/>
            <w14:miter w14:lim="400000"/>
          </w14:textOutline>
        </w:rPr>
        <w:t>en</w:t>
      </w:r>
      <w:r>
        <w:rPr>
          <w:rStyle w:val="Nenhum"/>
          <w:rFonts w:cs="Arial Unicode MS"/>
          <w:color w:val="000000"/>
          <w:u w:color="000000"/>
          <w:lang w:val="es-ES_tradnl"/>
          <w14:textOutline w14:w="12700" w14:cap="flat" w14:cmpd="sng" w14:algn="ctr">
            <w14:noFill/>
            <w14:prstDash w14:val="solid"/>
            <w14:miter w14:lim="400000"/>
          </w14:textOutline>
        </w:rPr>
        <w:t xml:space="preserve"> la nó</w:t>
      </w:r>
      <w:r>
        <w:rPr>
          <w:rStyle w:val="Nenhum"/>
          <w:rFonts w:cs="Arial Unicode MS"/>
          <w:color w:val="000000"/>
          <w:u w:color="000000"/>
          <w:lang w:val="it-IT"/>
          <w14:textOutline w14:w="12700" w14:cap="flat" w14:cmpd="sng" w14:algn="ctr">
            <w14:noFill/>
            <w14:prstDash w14:val="solid"/>
            <w14:miter w14:lim="400000"/>
          </w14:textOutline>
        </w:rPr>
        <w:t xml:space="preserve">mina. Igualmente,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 xml:space="preserve">sta instancia administrativa determinaba </w:t>
      </w:r>
      <w:r>
        <w:rPr>
          <w:rStyle w:val="Nenhum"/>
          <w:rFonts w:cs="Arial Unicode MS"/>
          <w:color w:val="000000"/>
          <w:u w:color="000000"/>
          <w:lang w:val="pt-PT"/>
          <w14:textOutline w14:w="12700" w14:cap="flat" w14:cmpd="sng" w14:algn="ctr">
            <w14:noFill/>
            <w14:prstDash w14:val="solid"/>
            <w14:miter w14:lim="400000"/>
          </w14:textOutline>
        </w:rPr>
        <w:t xml:space="preserve">la </w:t>
      </w:r>
      <w:r>
        <w:rPr>
          <w:rStyle w:val="Nenhum"/>
          <w:rFonts w:cs="Arial Unicode MS"/>
          <w:color w:val="000000"/>
          <w:u w:color="000000"/>
          <w:lang w:val="es-ES_tradnl"/>
          <w14:textOutline w14:w="12700" w14:cap="flat" w14:cmpd="sng" w14:algn="ctr">
            <w14:noFill/>
            <w14:prstDash w14:val="solid"/>
            <w14:miter w14:lim="400000"/>
          </w14:textOutline>
        </w:rPr>
        <w:t>prohibición explícita del montaje de obra</w:t>
      </w:r>
      <w:r>
        <w:rPr>
          <w:rStyle w:val="Nenhum"/>
          <w:rFonts w:cs="Arial Unicode MS"/>
          <w:color w:val="000000"/>
          <w:u w:color="000000"/>
          <w:lang w:val="pt-PT"/>
          <w14:textOutline w14:w="12700" w14:cap="flat" w14:cmpd="sng" w14:algn="ctr">
            <w14:noFill/>
            <w14:prstDash w14:val="solid"/>
            <w14:miter w14:lim="400000"/>
          </w14:textOutline>
        </w:rPr>
        <w:t xml:space="preserve"> y </w:t>
      </w:r>
      <w:r>
        <w:rPr>
          <w:rStyle w:val="Nenhum"/>
          <w:rFonts w:cs="Arial Unicode MS"/>
          <w:color w:val="000000"/>
          <w:u w:color="000000"/>
          <w:lang w:val="es-ES_tradnl"/>
          <w14:textOutline w14:w="12700" w14:cap="flat" w14:cmpd="sng" w14:algn="ctr">
            <w14:noFill/>
            <w14:prstDash w14:val="solid"/>
            <w14:miter w14:lim="400000"/>
          </w14:textOutline>
        </w:rPr>
        <w:t>los recortes en el presupuesto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y </w:t>
      </w:r>
      <w:r>
        <w:rPr>
          <w:rStyle w:val="Nenhum"/>
          <w:rFonts w:cs="Arial Unicode MS"/>
          <w:color w:val="000000"/>
          <w:u w:color="000000"/>
          <w:lang w:val="pt-PT"/>
          <w14:textOutline w14:w="12700" w14:cap="flat" w14:cmpd="sng" w14:algn="ctr">
            <w14:noFill/>
            <w14:prstDash w14:val="solid"/>
            <w14:miter w14:lim="400000"/>
          </w14:textOutline>
        </w:rPr>
        <w:t xml:space="preserve">la </w:t>
      </w:r>
      <w:r>
        <w:rPr>
          <w:rStyle w:val="Nenhum"/>
          <w:rFonts w:cs="Arial Unicode MS"/>
          <w:color w:val="000000"/>
          <w:u w:color="000000"/>
          <w:lang w:val="es-ES_tradnl"/>
          <w14:textOutline w14:w="12700" w14:cap="flat" w14:cmpd="sng" w14:algn="ctr">
            <w14:noFill/>
            <w14:prstDash w14:val="solid"/>
            <w14:miter w14:lim="400000"/>
          </w14:textOutline>
        </w:rPr>
        <w:t xml:space="preserve">participación en festivales, gestión y logística de espacios para llevar a cabo presentaciones.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Por ejemplo, </w:t>
      </w:r>
      <w:r>
        <w:rPr>
          <w:rStyle w:val="Nenhum"/>
          <w:rFonts w:cs="Arial Unicode MS"/>
          <w:color w:val="000000"/>
          <w:u w:color="000000"/>
          <w:lang w:val="pt-PT"/>
          <w14:textOutline w14:w="12700" w14:cap="flat" w14:cmpd="sng" w14:algn="ctr">
            <w14:noFill/>
            <w14:prstDash w14:val="solid"/>
            <w14:miter w14:lim="400000"/>
          </w14:textOutline>
        </w:rPr>
        <w:t xml:space="preserve">el grupo de </w:t>
      </w:r>
      <w:r>
        <w:rPr>
          <w:rStyle w:val="Nenhum"/>
          <w:rFonts w:cs="Arial Unicode MS"/>
          <w:color w:val="000000"/>
          <w:u w:color="000000"/>
          <w:lang w:val="es-ES_tradnl"/>
          <w14:textOutline w14:w="12700" w14:cap="flat" w14:cmpd="sng" w14:algn="ctr">
            <w14:noFill/>
            <w14:prstDash w14:val="solid"/>
            <w14:miter w14:lim="400000"/>
          </w14:textOutline>
        </w:rPr>
        <w:t>la Universidad Militar Nueva Granada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UMNG</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inició en 1996 un programa formativo que ofrecía asignaturas electivas que debían ser cursadas de forma obligatoria</w:t>
      </w:r>
      <w:r>
        <w:rPr>
          <w:rStyle w:val="Nenhum"/>
          <w:rFonts w:cs="Arial Unicode MS"/>
          <w:color w:val="000000"/>
          <w:u w:color="000000"/>
          <w:lang w:val="pt-PT"/>
          <w14:textOutline w14:w="12700" w14:cap="flat" w14:cmpd="sng" w14:algn="ctr">
            <w14:noFill/>
            <w14:prstDash w14:val="solid"/>
            <w14:miter w14:lim="400000"/>
          </w14:textOutline>
        </w:rPr>
        <w:t xml:space="preserve"> por el estudiantado</w:t>
      </w:r>
      <w:r>
        <w:rPr>
          <w:rStyle w:val="Nenhum"/>
          <w:rFonts w:cs="Arial Unicode MS"/>
          <w:color w:val="000000"/>
          <w:u w:color="000000"/>
          <w:lang w:val="es-ES_tradnl"/>
          <w14:textOutline w14:w="12700" w14:cap="flat" w14:cmpd="sng" w14:algn="ctr">
            <w14:noFill/>
            <w14:prstDash w14:val="solid"/>
            <w14:miter w14:lim="400000"/>
          </w14:textOutline>
        </w:rPr>
        <w:t xml:space="preserve"> para obtener el grado profesional</w:t>
      </w:r>
      <w:r>
        <w:rPr>
          <w:rStyle w:val="Nenhum"/>
          <w:rFonts w:cs="Arial Unicode MS"/>
          <w:color w:val="000000"/>
          <w:u w:color="000000"/>
          <w:lang w:val="pt-PT"/>
          <w14:textOutline w14:w="12700" w14:cap="flat" w14:cmpd="sng" w14:algn="ctr">
            <w14:noFill/>
            <w14:prstDash w14:val="solid"/>
            <w14:miter w14:lim="400000"/>
          </w14:textOutline>
        </w:rPr>
        <w:t xml:space="preserve">, de esta manera se garantizaba una </w:t>
      </w:r>
      <w:r>
        <w:rPr>
          <w:rStyle w:val="Nenhum"/>
          <w:rFonts w:cs="Arial Unicode MS"/>
          <w:color w:val="000000"/>
          <w:u w:color="000000"/>
          <w:lang w:val="es-ES_tradnl"/>
          <w14:textOutline w14:w="12700" w14:cap="flat" w14:cmpd="sng" w14:algn="ctr">
            <w14:noFill/>
            <w14:prstDash w14:val="solid"/>
            <w14:miter w14:lim="400000"/>
          </w14:textOutline>
        </w:rPr>
        <w:t>impli</w:t>
      </w:r>
      <w:r>
        <w:rPr>
          <w:rStyle w:val="Nenhum"/>
          <w:rFonts w:cs="Arial Unicode MS"/>
          <w:color w:val="000000"/>
          <w:u w:color="000000"/>
          <w:lang w:val="pt-PT"/>
          <w14:textOutline w14:w="12700" w14:cap="flat" w14:cmpd="sng" w14:algn="ctr">
            <w14:noFill/>
            <w14:prstDash w14:val="solid"/>
            <w14:miter w14:lim="400000"/>
          </w14:textOutline>
        </w:rPr>
        <w:t xml:space="preserve">cación </w:t>
      </w:r>
      <w:r>
        <w:rPr>
          <w:rStyle w:val="Nenhum"/>
          <w:rFonts w:cs="Arial Unicode MS"/>
          <w:color w:val="000000"/>
          <w:u w:color="000000"/>
          <w:lang w:val="es-ES_tradnl"/>
          <w14:textOutline w14:w="12700" w14:cap="flat" w14:cmpd="sng" w14:algn="ctr">
            <w14:noFill/>
            <w14:prstDash w14:val="solid"/>
            <w14:miter w14:lim="400000"/>
          </w14:textOutline>
        </w:rPr>
        <w:t xml:space="preserve">afectiva en vivencias estéticas </w:t>
      </w:r>
      <w:r>
        <w:rPr>
          <w:rStyle w:val="Nenhum"/>
          <w:rFonts w:cs="Arial Unicode MS"/>
          <w:color w:val="000000"/>
          <w:u w:color="000000"/>
          <w:lang w:val="pt-PT"/>
          <w14:textOutline w14:w="12700" w14:cap="flat" w14:cmpd="sng" w14:algn="ctr">
            <w14:noFill/>
            <w14:prstDash w14:val="solid"/>
            <w14:miter w14:lim="400000"/>
          </w14:textOutline>
        </w:rPr>
        <w:t xml:space="preserve">y se </w:t>
      </w:r>
      <w:r>
        <w:rPr>
          <w:rStyle w:val="Nenhum"/>
          <w:rFonts w:cs="Arial Unicode MS"/>
          <w:color w:val="000000"/>
          <w:u w:color="000000"/>
          <w:lang w:val="es-ES_tradnl"/>
          <w14:textOutline w14:w="12700" w14:cap="flat" w14:cmpd="sng" w14:algn="ctr">
            <w14:noFill/>
            <w14:prstDash w14:val="solid"/>
            <w14:miter w14:lim="400000"/>
          </w14:textOutline>
        </w:rPr>
        <w:t>reconoc</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el impacto del teatro como elemento liberador y transgresor.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Al respecto, Ricardo Ruiz (2014), director del grupo, explic</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que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estudiante </w:t>
      </w:r>
      <w:r>
        <w:rPr>
          <w:rStyle w:val="Nenhum"/>
          <w:rFonts w:cs="Arial Unicode MS"/>
          <w:color w:val="000000"/>
          <w:u w:color="000000"/>
          <w:lang w:val="it-IT"/>
          <w14:textOutline w14:w="12700" w14:cap="flat" w14:cmpd="sng" w14:algn="ctr">
            <w14:noFill/>
            <w14:prstDash w14:val="solid"/>
            <w14:miter w14:lim="400000"/>
          </w14:textOutline>
        </w:rPr>
        <w:t>aprend</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it-I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 conoce</w:t>
      </w:r>
      <w:r>
        <w:rPr>
          <w:rStyle w:val="Nenhum"/>
          <w:rFonts w:cs="Arial Unicode MS"/>
          <w:color w:val="000000"/>
          <w:u w:color="000000"/>
          <w:lang w:val="pt-PT"/>
          <w14:textOutline w14:w="12700" w14:cap="flat" w14:cmpd="sng" w14:algn="ctr">
            <w14:noFill/>
            <w14:prstDash w14:val="solid"/>
            <w14:miter w14:lim="400000"/>
          </w14:textOutline>
        </w:rPr>
        <w:t>r</w:t>
      </w:r>
      <w:r>
        <w:rPr>
          <w:rStyle w:val="Nenhum"/>
          <w:rFonts w:cs="Arial Unicode MS"/>
          <w:color w:val="000000"/>
          <w:u w:color="000000"/>
          <w:lang w:val="es-ES_tradnl"/>
          <w14:textOutline w14:w="12700" w14:cap="flat" w14:cmpd="sng" w14:algn="ctr">
            <w14:noFill/>
            <w14:prstDash w14:val="solid"/>
            <w14:miter w14:lim="400000"/>
          </w14:textOutline>
        </w:rPr>
        <w:t xml:space="preserve"> su cuerpo, voz,</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emociones</w:t>
      </w:r>
      <w:r>
        <w:rPr>
          <w:rStyle w:val="Nenhum"/>
          <w:rFonts w:cs="Arial Unicode MS"/>
          <w:color w:val="000000"/>
          <w:u w:color="000000"/>
          <w:lang w:val="pt-PT"/>
          <w14:textOutline w14:w="12700" w14:cap="flat" w14:cmpd="sng" w14:algn="ctr">
            <w14:noFill/>
            <w14:prstDash w14:val="solid"/>
            <w14:miter w14:lim="400000"/>
          </w14:textOutline>
        </w:rPr>
        <w:t xml:space="preserve"> y </w:t>
      </w:r>
      <w:r>
        <w:rPr>
          <w:rStyle w:val="Nenhum"/>
          <w:rFonts w:cs="Arial Unicode MS"/>
          <w:color w:val="000000"/>
          <w:u w:color="000000"/>
          <w:lang w:val="es-ES_tradnl"/>
          <w14:textOutline w14:w="12700" w14:cap="flat" w14:cmpd="sng" w14:algn="ctr">
            <w14:noFill/>
            <w14:prstDash w14:val="solid"/>
            <w14:miter w14:lim="400000"/>
          </w14:textOutline>
        </w:rPr>
        <w:t>sentimientos</w:t>
      </w:r>
      <w:r>
        <w:rPr>
          <w:rStyle w:val="Nenhum"/>
          <w:rFonts w:cs="Arial Unicode MS"/>
          <w:color w:val="000000"/>
          <w:u w:color="000000"/>
          <w:lang w:val="pt-PT"/>
          <w14:textOutline w14:w="12700" w14:cap="flat" w14:cmpd="sng" w14:algn="ctr">
            <w14:noFill/>
            <w14:prstDash w14:val="solid"/>
            <w14:miter w14:lim="400000"/>
          </w14:textOutline>
        </w:rPr>
        <w:t xml:space="preserve"> para </w:t>
      </w:r>
      <w:r>
        <w:rPr>
          <w:rStyle w:val="Nenhum"/>
          <w:rFonts w:cs="Arial Unicode MS"/>
          <w:color w:val="000000"/>
          <w:u w:color="000000"/>
          <w:lang w:val="es-ES_tradnl"/>
          <w14:textOutline w14:w="12700" w14:cap="flat" w14:cmpd="sng" w14:algn="ctr">
            <w14:noFill/>
            <w14:prstDash w14:val="solid"/>
            <w14:miter w14:lim="400000"/>
          </w14:textOutline>
        </w:rPr>
        <w:t>expone</w:t>
      </w:r>
      <w:r>
        <w:rPr>
          <w:rStyle w:val="Nenhum"/>
          <w:rFonts w:cs="Arial Unicode MS"/>
          <w:color w:val="000000"/>
          <w:u w:color="000000"/>
          <w:lang w:val="pt-PT"/>
          <w14:textOutline w14:w="12700" w14:cap="flat" w14:cmpd="sng" w14:algn="ctr">
            <w14:noFill/>
            <w14:prstDash w14:val="solid"/>
            <w14:miter w14:lim="400000"/>
          </w14:textOutline>
        </w:rPr>
        <w:t>rlos</w:t>
      </w:r>
      <w:r>
        <w:rPr>
          <w:rStyle w:val="Nenhum"/>
          <w:rFonts w:cs="Arial Unicode MS"/>
          <w:color w:val="000000"/>
          <w:u w:color="000000"/>
          <w:lang w:val="es-ES_tradnl"/>
          <w14:textOutline w14:w="12700" w14:cap="flat" w14:cmpd="sng" w14:algn="ctr">
            <w14:noFill/>
            <w14:prstDash w14:val="solid"/>
            <w14:miter w14:lim="400000"/>
          </w14:textOutline>
        </w:rPr>
        <w:t xml:space="preserve"> en un escenario</w:t>
      </w:r>
      <w:r>
        <w:rPr>
          <w:rStyle w:val="Nenhum"/>
          <w:rFonts w:cs="Arial Unicode MS"/>
          <w:color w:val="000000"/>
          <w:u w:color="000000"/>
          <w:lang w:val="pt-PT"/>
          <w14:textOutline w14:w="12700" w14:cap="flat" w14:cmpd="sng" w14:algn="ctr">
            <w14:noFill/>
            <w14:prstDash w14:val="solid"/>
            <w14:miter w14:lim="400000"/>
          </w14:textOutline>
        </w:rPr>
        <w:t xml:space="preserve"> y para tratarlos en </w:t>
      </w:r>
      <w:r>
        <w:rPr>
          <w:rStyle w:val="Nenhum"/>
          <w:rFonts w:cs="Arial Unicode MS"/>
          <w:color w:val="000000"/>
          <w:u w:color="000000"/>
          <w:lang w:val="es-ES_tradnl"/>
          <w14:textOutline w14:w="12700" w14:cap="flat" w14:cmpd="sng" w14:algn="ctr">
            <w14:noFill/>
            <w14:prstDash w14:val="solid"/>
            <w14:miter w14:lim="400000"/>
          </w14:textOutline>
        </w:rPr>
        <w:t>su vida diaria</w:t>
      </w:r>
      <w:r>
        <w:rPr>
          <w:rStyle w:val="Nenhum"/>
          <w:rFonts w:cs="Arial Unicode MS"/>
          <w:color w:val="000000"/>
          <w:u w:color="000000"/>
          <w:lang w:val="pt-PT"/>
          <w14:textOutline w14:w="12700" w14:cap="flat" w14:cmpd="sng" w14:algn="ctr">
            <w14:noFill/>
            <w14:prstDash w14:val="solid"/>
            <w14:miter w14:lim="400000"/>
          </w14:textOutline>
        </w:rPr>
        <w:t>, luego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con</w:t>
      </w:r>
      <w:r>
        <w:rPr>
          <w:rStyle w:val="Nenhum"/>
          <w:rFonts w:cs="Arial Unicode MS"/>
          <w:color w:val="000000"/>
          <w:u w:color="000000"/>
          <w:lang w:val="es-ES_tradnl"/>
          <w14:textOutline w14:w="12700" w14:cap="flat" w14:cmpd="sng" w14:algn="ctr">
            <w14:noFill/>
            <w14:prstDash w14:val="solid"/>
            <w14:miter w14:lim="400000"/>
          </w14:textOutline>
        </w:rPr>
        <w:t xml:space="preserve"> la pr</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ctica</w:t>
      </w:r>
      <w:r>
        <w:rPr>
          <w:rStyle w:val="Nenhum"/>
          <w:rFonts w:cs="Arial Unicode MS"/>
          <w:color w:val="000000"/>
          <w:u w:color="000000"/>
          <w:lang w:val="pt-PT"/>
          <w14:textOutline w14:w="12700" w14:cap="flat" w14:cmpd="sng" w14:algn="ctr">
            <w14:noFill/>
            <w14:prstDash w14:val="solid"/>
            <w14:miter w14:lim="400000"/>
          </w14:textOutline>
        </w:rPr>
        <w:t xml:space="preserve"> aprendería</w:t>
      </w:r>
      <w:r>
        <w:rPr>
          <w:rStyle w:val="Nenhum"/>
          <w:rFonts w:cs="Arial Unicode MS"/>
          <w:color w:val="000000"/>
          <w:u w:color="000000"/>
          <w:lang w:val="es-ES_tradnl"/>
          <w14:textOutline w14:w="12700" w14:cap="flat" w14:cmpd="sng" w14:algn="ctr">
            <w14:noFill/>
            <w14:prstDash w14:val="solid"/>
            <w14:miter w14:lim="400000"/>
          </w14:textOutline>
        </w:rPr>
        <w:t xml:space="preserve"> el movimiento, rigor, montaje</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entrenamiento</w:t>
      </w:r>
      <w:r>
        <w:rPr>
          <w:rStyle w:val="Nenhum"/>
          <w:rFonts w:cs="Arial Unicode MS"/>
          <w:color w:val="000000"/>
          <w:u w:color="000000"/>
          <w:lang w:val="pt-PT"/>
          <w14:textOutline w14:w="12700" w14:cap="flat" w14:cmpd="sng" w14:algn="ctr">
            <w14:noFill/>
            <w14:prstDash w14:val="solid"/>
            <w14:miter w14:lim="400000"/>
          </w14:textOutline>
        </w:rPr>
        <w:t xml:space="preserve"> y como esa experiencia teatral se convertiría en una </w:t>
      </w:r>
      <w:r>
        <w:rPr>
          <w:rStyle w:val="Nenhum"/>
          <w:rFonts w:cs="Arial Unicode MS"/>
          <w:color w:val="000000"/>
          <w:u w:color="000000"/>
          <w:lang w:val="it-IT"/>
          <w14:textOutline w14:w="12700" w14:cap="flat" w14:cmpd="sng" w14:algn="ctr">
            <w14:noFill/>
            <w14:prstDash w14:val="solid"/>
            <w14:miter w14:lim="400000"/>
          </w14:textOutline>
        </w:rPr>
        <w:t>persona solidaria, integra</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de-DE"/>
          <w14:textOutline w14:w="12700" w14:cap="flat" w14:cmpd="sng" w14:algn="ctr">
            <w14:noFill/>
            <w14:prstDash w14:val="solid"/>
            <w14:miter w14:lim="400000"/>
          </w14:textOutline>
        </w:rPr>
        <w:t xml:space="preserve"> aut</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noma (Ruiz, 2014: 47)</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os grupos de teatro universitario solían realizar</w:t>
      </w:r>
      <w:r>
        <w:rPr>
          <w:rStyle w:val="Nenhum"/>
          <w:rFonts w:cs="Arial Unicode MS"/>
          <w:color w:val="000000"/>
          <w:u w:color="000000"/>
          <w:lang w:val="nl-NL"/>
          <w14:textOutline w14:w="12700" w14:cap="flat" w14:cmpd="sng" w14:algn="ctr">
            <w14:noFill/>
            <w14:prstDash w14:val="solid"/>
            <w14:miter w14:lim="400000"/>
          </w14:textOutline>
        </w:rPr>
        <w:t xml:space="preserve"> </w:t>
      </w:r>
      <w:r w:rsidRPr="00800E1A">
        <w:rPr>
          <w:rStyle w:val="Nenhum"/>
          <w:rFonts w:cs="Arial Unicode MS"/>
          <w:i/>
          <w:iCs/>
          <w:color w:val="000000"/>
          <w:u w:color="000000"/>
          <w:lang w:val="es-EC"/>
          <w14:textOutline w14:w="12700" w14:cap="flat" w14:cmpd="sng" w14:algn="ctr">
            <w14:noFill/>
            <w14:prstDash w14:val="solid"/>
            <w14:miter w14:lim="400000"/>
          </w14:textOutline>
        </w:rPr>
        <w:t>happenings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i/>
          <w:iCs/>
          <w:color w:val="000000"/>
          <w:u w:color="000000"/>
          <w:lang w:val="nl-NL"/>
          <w14:textOutline w14:w="12700" w14:cap="flat" w14:cmpd="sng" w14:algn="ctr">
            <w14:noFill/>
            <w14:prstDash w14:val="solid"/>
            <w14:miter w14:lim="400000"/>
          </w14:textOutline>
        </w:rPr>
        <w:t>skechts</w:t>
      </w:r>
      <w:r>
        <w:rPr>
          <w:rStyle w:val="Nenhum"/>
          <w:rFonts w:cs="Arial Unicode MS"/>
          <w:color w:val="000000"/>
          <w:u w:color="000000"/>
          <w:lang w:val="es-ES_tradnl"/>
          <w14:textOutline w14:w="12700" w14:cap="flat" w14:cmpd="sng" w14:algn="ctr">
            <w14:noFill/>
            <w14:prstDash w14:val="solid"/>
            <w14:miter w14:lim="400000"/>
          </w14:textOutline>
        </w:rPr>
        <w:t xml:space="preserve"> o teatro callejero, por medio de los cuales creaban obras cortas con duración de diez a veinte minutos, para exponer críticas caricaturizadas de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 xml:space="preserve"> hecho social. Se utilizaba la pancarta y se trabajaba en la construcción de personajes estereotipados.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ara alcanzar</w:t>
      </w:r>
      <w:r>
        <w:rPr>
          <w:rStyle w:val="Nenhum"/>
          <w:rFonts w:cs="Arial Unicode MS"/>
          <w:color w:val="000000"/>
          <w:u w:color="000000"/>
          <w:lang w:val="pt-PT"/>
          <w14:textOutline w14:w="12700" w14:cap="flat" w14:cmpd="sng" w14:algn="ctr">
            <w14:noFill/>
            <w14:prstDash w14:val="solid"/>
            <w14:miter w14:lim="400000"/>
          </w14:textOutline>
        </w:rPr>
        <w:t xml:space="preserve"> una</w:t>
      </w:r>
      <w:r>
        <w:rPr>
          <w:rStyle w:val="Nenhum"/>
          <w:rFonts w:cs="Arial Unicode MS"/>
          <w:color w:val="000000"/>
          <w:u w:color="000000"/>
          <w:lang w:val="es-ES_tradnl"/>
          <w14:textOutline w14:w="12700" w14:cap="flat" w14:cmpd="sng" w14:algn="ctr">
            <w14:noFill/>
            <w14:prstDash w14:val="solid"/>
            <w14:miter w14:lim="400000"/>
          </w14:textOutline>
        </w:rPr>
        <w:t xml:space="preserve"> interacción </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a puesta en escena se llevaba a cabo en espacios no convencionales como manifestaciones, asambleas</w:t>
      </w:r>
      <w:r>
        <w:rPr>
          <w:rStyle w:val="Nenhum"/>
          <w:rFonts w:cs="Arial Unicode MS"/>
          <w:color w:val="000000"/>
          <w:u w:color="000000"/>
          <w:lang w:val="pt-PT"/>
          <w14:textOutline w14:w="12700" w14:cap="flat" w14:cmpd="sng" w14:algn="ctr">
            <w14:noFill/>
            <w14:prstDash w14:val="solid"/>
            <w14:miter w14:lim="400000"/>
          </w14:textOutline>
        </w:rPr>
        <w:t xml:space="preserve"> o</w:t>
      </w:r>
      <w:r>
        <w:rPr>
          <w:rStyle w:val="Nenhum"/>
          <w:rFonts w:cs="Arial Unicode MS"/>
          <w:color w:val="000000"/>
          <w:u w:color="000000"/>
          <w:lang w:val="es-ES_tradnl"/>
          <w14:textOutline w14:w="12700" w14:cap="flat" w14:cmpd="sng" w14:algn="ctr">
            <w14:noFill/>
            <w14:prstDash w14:val="solid"/>
            <w14:miter w14:lim="400000"/>
          </w14:textOutline>
        </w:rPr>
        <w:t xml:space="preserve"> universidades.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El trabajo colectivo involucraba la documentación</w:t>
      </w:r>
      <w:r>
        <w:rPr>
          <w:rStyle w:val="Nenhum"/>
          <w:rFonts w:cs="Arial Unicode MS"/>
          <w:color w:val="000000"/>
          <w:u w:color="000000"/>
          <w:lang w:val="pt-PT"/>
          <w14:textOutline w14:w="12700" w14:cap="flat" w14:cmpd="sng" w14:algn="ctr">
            <w14:noFill/>
            <w14:prstDash w14:val="solid"/>
            <w14:miter w14:lim="400000"/>
          </w14:textOutline>
        </w:rPr>
        <w:t xml:space="preserve"> o</w:t>
      </w:r>
      <w:r>
        <w:rPr>
          <w:rStyle w:val="Nenhum"/>
          <w:rFonts w:cs="Arial Unicode MS"/>
          <w:color w:val="000000"/>
          <w:u w:color="000000"/>
          <w:lang w:val="es-ES_tradnl"/>
          <w14:textOutline w14:w="12700" w14:cap="flat" w14:cmpd="sng" w14:algn="ctr">
            <w14:noFill/>
            <w14:prstDash w14:val="solid"/>
            <w14:miter w14:lim="400000"/>
          </w14:textOutline>
        </w:rPr>
        <w:t xml:space="preserve"> estudio sobre un problema coyuntural, </w:t>
      </w:r>
      <w:r>
        <w:rPr>
          <w:rStyle w:val="Nenhum"/>
          <w:rFonts w:cs="Arial Unicode MS"/>
          <w:color w:val="000000"/>
          <w:u w:color="000000"/>
          <w:lang w:val="pt-PT"/>
          <w14:textOutline w14:w="12700" w14:cap="flat" w14:cmpd="sng" w14:algn="ctr">
            <w14:noFill/>
            <w14:prstDash w14:val="solid"/>
            <w14:miter w14:lim="400000"/>
          </w14:textOutline>
        </w:rPr>
        <w:t>de allí</w:t>
      </w:r>
      <w:r>
        <w:rPr>
          <w:rStyle w:val="Nenhum"/>
          <w:rFonts w:cs="Arial Unicode MS"/>
          <w:color w:val="000000"/>
          <w:u w:color="000000"/>
          <w:lang w:val="es-ES_tradnl"/>
          <w14:textOutline w14:w="12700" w14:cap="flat" w14:cmpd="sng" w14:algn="ctr">
            <w14:noFill/>
            <w14:prstDash w14:val="solid"/>
            <w14:miter w14:lim="400000"/>
          </w14:textOutline>
        </w:rPr>
        <w:t xml:space="preserve"> se</w:t>
      </w:r>
      <w:r>
        <w:rPr>
          <w:rStyle w:val="Nenhum"/>
          <w:rFonts w:cs="Arial Unicode MS"/>
          <w:color w:val="000000"/>
          <w:u w:color="000000"/>
          <w:lang w:val="pt-PT"/>
          <w14:textOutline w14:w="12700" w14:cap="flat" w14:cmpd="sng" w14:algn="ctr">
            <w14:noFill/>
            <w14:prstDash w14:val="solid"/>
            <w14:miter w14:lim="400000"/>
          </w14:textOutline>
        </w:rPr>
        <w:t xml:space="preserve"> ha</w:t>
      </w:r>
      <w:r>
        <w:rPr>
          <w:rStyle w:val="Nenhum"/>
          <w:rFonts w:cs="Arial Unicode MS"/>
          <w:color w:val="000000"/>
          <w:u w:color="000000"/>
          <w:lang w:val="es-ES_tradnl"/>
          <w14:textOutline w14:w="12700" w14:cap="flat" w14:cmpd="sng" w14:algn="ctr">
            <w14:noFill/>
            <w14:prstDash w14:val="solid"/>
            <w14:miter w14:lim="400000"/>
          </w14:textOutline>
        </w:rPr>
        <w:t>ría la estructuración de un guion para esbozar las escenas, secuencias, personajes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conflictos </w:t>
      </w:r>
      <w:r>
        <w:rPr>
          <w:rStyle w:val="Nenhum"/>
          <w:rFonts w:cs="Arial Unicode MS"/>
          <w:color w:val="000000"/>
          <w:u w:color="000000"/>
          <w:lang w:val="pt-PT"/>
          <w14:textOutline w14:w="12700" w14:cap="flat" w14:cmpd="sng" w14:algn="ctr">
            <w14:noFill/>
            <w14:prstDash w14:val="solid"/>
            <w14:miter w14:lim="400000"/>
          </w14:textOutline>
        </w:rPr>
        <w:t>y</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se</w:t>
      </w:r>
      <w:r>
        <w:rPr>
          <w:rStyle w:val="Nenhum"/>
          <w:rFonts w:cs="Arial Unicode MS"/>
          <w:color w:val="000000"/>
          <w:u w:color="000000"/>
          <w:lang w:val="es-ES_tradnl"/>
          <w14:textOutline w14:w="12700" w14:cap="flat" w14:cmpd="sng" w14:algn="ctr">
            <w14:noFill/>
            <w14:prstDash w14:val="solid"/>
            <w14:miter w14:lim="400000"/>
          </w14:textOutline>
        </w:rPr>
        <w:t xml:space="preserve"> pasa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a la improvisación </w:t>
      </w:r>
      <w:r>
        <w:rPr>
          <w:rStyle w:val="Nenhum"/>
          <w:rFonts w:cs="Arial Unicode MS"/>
          <w:color w:val="000000"/>
          <w:u w:color="000000"/>
          <w:lang w:val="pt-PT"/>
          <w14:textOutline w14:w="12700" w14:cap="flat" w14:cmpd="sng" w14:algn="ctr">
            <w14:noFill/>
            <w14:prstDash w14:val="solid"/>
            <w14:miter w14:lim="400000"/>
          </w14:textOutline>
        </w:rPr>
        <w:t xml:space="preserve">para pulirla </w:t>
      </w:r>
      <w:r>
        <w:rPr>
          <w:rStyle w:val="Nenhum"/>
          <w:rFonts w:cs="Arial Unicode MS"/>
          <w:color w:val="000000"/>
          <w:u w:color="000000"/>
          <w:lang w:val="es-ES_tradnl"/>
          <w14:textOutline w14:w="12700" w14:cap="flat" w14:cmpd="sng" w14:algn="ctr">
            <w14:noFill/>
            <w14:prstDash w14:val="solid"/>
            <w14:miter w14:lim="400000"/>
          </w14:textOutline>
        </w:rPr>
        <w:t>en el escenario</w:t>
      </w:r>
      <w:r>
        <w:rPr>
          <w:rStyle w:val="Nenhum"/>
          <w:rFonts w:cs="Arial Unicode MS"/>
          <w:color w:val="000000"/>
          <w:u w:color="000000"/>
          <w:lang w:val="pt-PT"/>
          <w14:textOutline w14:w="12700" w14:cap="flat" w14:cmpd="sng" w14:algn="ctr">
            <w14:noFill/>
            <w14:prstDash w14:val="solid"/>
            <w14:miter w14:lim="400000"/>
          </w14:textOutline>
        </w:rPr>
        <w:t>. Luego se organizaba una presentación a la comunidad para recoger sus comentarios y tras esto de realizaba un último ajuste de la obra (</w:t>
      </w:r>
      <w:r>
        <w:rPr>
          <w:rStyle w:val="Nenhum"/>
          <w:rFonts w:cs="Arial Unicode MS"/>
          <w:color w:val="000000"/>
          <w:u w:color="000000"/>
          <w:lang w:val="es-ES_tradnl"/>
          <w14:textOutline w14:w="12700" w14:cap="flat" w14:cmpd="sng" w14:algn="ctr">
            <w14:noFill/>
            <w14:prstDash w14:val="solid"/>
            <w14:miter w14:lim="400000"/>
          </w14:textOutline>
        </w:rPr>
        <w:t>Barrero, 1987</w:t>
      </w:r>
      <w:r>
        <w:rPr>
          <w:rStyle w:val="Nenhum"/>
          <w:rFonts w:cs="Arial Unicode MS"/>
          <w:color w:val="000000"/>
          <w:u w:color="000000"/>
          <w:lang w:val="pt-PT"/>
          <w14:textOutline w14:w="12700" w14:cap="flat" w14:cmpd="sng" w14:algn="ctr">
            <w14:noFill/>
            <w14:prstDash w14:val="solid"/>
            <w14:miter w14:lim="400000"/>
          </w14:textOutline>
        </w:rPr>
        <w:t xml:space="preserve"> como se cita en Meneses, 2013: 73).</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Las contribuciones del Teatro Universitario son mencionadas por Consuelo Moure en su libro titulado </w:t>
      </w:r>
      <w:r>
        <w:rPr>
          <w:rStyle w:val="Nenhum"/>
          <w:rFonts w:cs="Arial Unicode MS"/>
          <w:i/>
          <w:iCs/>
          <w:color w:val="000000"/>
          <w:u w:color="000000"/>
          <w:lang w:val="pt-PT"/>
          <w14:textOutline w14:w="12700" w14:cap="flat" w14:cmpd="sng" w14:algn="ctr">
            <w14:noFill/>
            <w14:prstDash w14:val="solid"/>
            <w14:miter w14:lim="400000"/>
          </w14:textOutline>
        </w:rPr>
        <w:t>El Teatro Universitario Colombiano 1968–1975</w:t>
      </w:r>
      <w:r>
        <w:rPr>
          <w:rFonts w:cs="Arial Unicode MS"/>
          <w:color w:val="000000"/>
          <w:u w:color="000000"/>
          <w:lang w:val="pt-PT"/>
          <w14:textOutline w14:w="12700" w14:cap="flat" w14:cmpd="sng" w14:algn="ctr">
            <w14:noFill/>
            <w14:prstDash w14:val="solid"/>
            <w14:miter w14:lim="400000"/>
          </w14:textOutline>
        </w:rPr>
        <w:t>:</w:t>
      </w:r>
    </w:p>
    <w:p w:rsidR="004D0BBE" w:rsidRDefault="00BE1283" w:rsidP="008D19E7">
      <w:pPr>
        <w:tabs>
          <w:tab w:val="left" w:pos="720"/>
          <w:tab w:val="left" w:pos="1440"/>
          <w:tab w:val="left" w:pos="2835"/>
          <w:tab w:val="left" w:pos="2880"/>
          <w:tab w:val="left" w:pos="3600"/>
          <w:tab w:val="left" w:pos="4320"/>
          <w:tab w:val="left" w:pos="5040"/>
          <w:tab w:val="left" w:pos="5760"/>
          <w:tab w:val="left" w:pos="6480"/>
          <w:tab w:val="left" w:pos="7200"/>
          <w:tab w:val="left" w:pos="7920"/>
          <w:tab w:val="left" w:pos="8640"/>
        </w:tabs>
        <w:ind w:left="708"/>
        <w:jc w:val="both"/>
        <w:rPr>
          <w:rStyle w:val="Nenhum"/>
          <w:rFonts w:cs="Arial Unicode MS"/>
          <w:color w:val="000000"/>
          <w:sz w:val="20"/>
          <w:szCs w:val="20"/>
          <w:u w:color="000000"/>
          <w:lang w:val="pt-PT"/>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1. Fue el primer movimiento escénico en Colombia que de manera colectiva, consiente y pluralista, buscó abordar críticamente aspectos vivos de la realidad nacional. 2. Fue el primero en colocar la escena y con aliento dignificador, personajes populares poniendo en primer plano la vida de obreros, campesinos o empleados colombianos. 3. El creador de trabajos colectivos y al ser el primer teorizador y realizador de espectáculos abiertos, flexibles, populares y con temáticas nacionales. 4. Fue el primero en abandonar las salas convencionales, oficiales o privadas (...) para dialogar teatralmente con el público popular. 5. En los eventos de masa, manifestaciones asambleas o congresos, el teatro universitario, estaban en primera fila para expresar su solidaridad o animar a los participantes, pero también anunciaban y denunciaba por medio del arte atropellos, explotaciones o violación de derechos. 6. El teatro universitario eliminó los jurados, los organizadores burócratas o las limitaciones de participación. Creó los foros con el público. 7. Estableció seminarios abiertos y periódicos para teorizar sobre el arte teatral (Moure, 1989 como se cita en Afanador, 2018: 31-32)</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Pese a que e</w:t>
      </w:r>
      <w:r>
        <w:rPr>
          <w:rStyle w:val="Nenhum"/>
          <w:rFonts w:cs="Arial Unicode MS"/>
          <w:color w:val="000000"/>
          <w:u w:color="000000"/>
          <w:lang w:val="es-ES_tradnl"/>
          <w14:textOutline w14:w="12700" w14:cap="flat" w14:cmpd="sng" w14:algn="ctr">
            <w14:noFill/>
            <w14:prstDash w14:val="solid"/>
            <w14:miter w14:lim="400000"/>
          </w14:textOutline>
        </w:rPr>
        <w:t xml:space="preserv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niversitario se volvió un espacio para que el estudiantado pu</w:t>
      </w:r>
      <w:r>
        <w:rPr>
          <w:rStyle w:val="Nenhum"/>
          <w:rFonts w:cs="Arial Unicode MS"/>
          <w:color w:val="000000"/>
          <w:u w:color="000000"/>
          <w:lang w:val="pt-PT"/>
          <w14:textOutline w14:w="12700" w14:cap="flat" w14:cmpd="sng" w14:algn="ctr">
            <w14:noFill/>
            <w14:prstDash w14:val="solid"/>
            <w14:miter w14:lim="400000"/>
          </w14:textOutline>
        </w:rPr>
        <w:t>diera</w:t>
      </w:r>
      <w:r>
        <w:rPr>
          <w:rStyle w:val="Nenhum"/>
          <w:rFonts w:cs="Arial Unicode MS"/>
          <w:color w:val="000000"/>
          <w:u w:color="000000"/>
          <w:lang w:val="es-ES_tradnl"/>
          <w14:textOutline w14:w="12700" w14:cap="flat" w14:cmpd="sng" w14:algn="ctr">
            <w14:noFill/>
            <w14:prstDash w14:val="solid"/>
            <w14:miter w14:lim="400000"/>
          </w14:textOutline>
        </w:rPr>
        <w:t xml:space="preserve"> levantar sus voces, críticas y consignas ideológicas </w:t>
      </w:r>
      <w:r>
        <w:rPr>
          <w:rStyle w:val="Nenhum"/>
          <w:rFonts w:cs="Arial Unicode MS"/>
          <w:color w:val="000000"/>
          <w:u w:color="000000"/>
          <w:lang w:val="pt-PT"/>
          <w14:textOutline w14:w="12700" w14:cap="flat" w14:cmpd="sng" w14:algn="ctr">
            <w14:noFill/>
            <w14:prstDash w14:val="solid"/>
            <w14:miter w14:lim="400000"/>
          </w14:textOutline>
        </w:rPr>
        <w:t xml:space="preserve">pero </w:t>
      </w:r>
      <w:r>
        <w:rPr>
          <w:rStyle w:val="Nenhum"/>
          <w:rFonts w:cs="Arial Unicode MS"/>
          <w:color w:val="000000"/>
          <w:u w:color="000000"/>
          <w:lang w:val="es-ES_tradnl"/>
          <w14:textOutline w14:w="12700" w14:cap="flat" w14:cmpd="sng" w14:algn="ctr">
            <w14:noFill/>
            <w14:prstDash w14:val="solid"/>
            <w14:miter w14:lim="400000"/>
          </w14:textOutline>
        </w:rPr>
        <w:t>no llegó a ser una actividad con logros consolidados por lo que tuvo que desaparecer e</w:t>
      </w:r>
      <w:r>
        <w:rPr>
          <w:rStyle w:val="Nenhum"/>
          <w:rFonts w:cs="Arial Unicode MS"/>
          <w:color w:val="000000"/>
          <w:u w:color="000000"/>
          <w:lang w:val="pt-PT"/>
          <w14:textOutline w14:w="12700" w14:cap="flat" w14:cmpd="sng" w14:algn="ctr">
            <w14:noFill/>
            <w14:prstDash w14:val="solid"/>
            <w14:miter w14:lim="400000"/>
          </w14:textOutline>
        </w:rPr>
        <w:t>n</w:t>
      </w:r>
      <w:r>
        <w:rPr>
          <w:rStyle w:val="Nenhum"/>
          <w:rFonts w:cs="Arial Unicode MS"/>
          <w:color w:val="000000"/>
          <w:u w:color="000000"/>
          <w:lang w:val="es-ES_tradnl"/>
          <w14:textOutline w14:w="12700" w14:cap="flat" w14:cmpd="sng" w14:algn="ctr">
            <w14:noFill/>
            <w14:prstDash w14:val="solid"/>
            <w14:miter w14:lim="400000"/>
          </w14:textOutline>
        </w:rPr>
        <w:t xml:space="preserve"> 1973</w:t>
      </w:r>
      <w:r>
        <w:rPr>
          <w:rStyle w:val="Nenhum"/>
          <w:rFonts w:cs="Arial Unicode MS"/>
          <w:color w:val="000000"/>
          <w:u w:color="000000"/>
          <w:lang w:val="pt-PT"/>
          <w14:textOutline w14:w="12700" w14:cap="flat" w14:cmpd="sng" w14:algn="ctr">
            <w14:noFill/>
            <w14:prstDash w14:val="solid"/>
            <w14:miter w14:lim="400000"/>
          </w14:textOutline>
        </w:rPr>
        <w:t xml:space="preserve">, por un lado, </w:t>
      </w:r>
      <w:r>
        <w:rPr>
          <w:rStyle w:val="Nenhum"/>
          <w:rFonts w:cs="Arial Unicode MS"/>
          <w:color w:val="000000"/>
          <w:u w:color="000000"/>
          <w:lang w:val="es-ES_tradnl"/>
          <w14:textOutline w14:w="12700" w14:cap="flat" w14:cmpd="sng" w14:algn="ctr">
            <w14:noFill/>
            <w14:prstDash w14:val="solid"/>
            <w14:miter w14:lim="400000"/>
          </w14:textOutline>
        </w:rPr>
        <w:t xml:space="preserve">debido a la expulsión de los elencos de las instituciones universitarias o por el </w:t>
      </w:r>
      <w:r>
        <w:rPr>
          <w:rStyle w:val="Nenhum"/>
          <w:rFonts w:cs="Arial Unicode MS"/>
          <w:color w:val="000000"/>
          <w:u w:color="000000"/>
          <w:lang w:val="pt-PT"/>
          <w14:textOutline w14:w="12700" w14:cap="flat" w14:cmpd="sng" w14:algn="ctr">
            <w14:noFill/>
            <w14:prstDash w14:val="solid"/>
            <w14:miter w14:lim="400000"/>
          </w14:textOutline>
        </w:rPr>
        <w:t xml:space="preserve">encarcelamiento y tortura de líderes estudiantiles como una medida para contrarrestar el crecimiento de los movimientos populares. Y por otro lado, al ser </w:t>
      </w:r>
      <w:r>
        <w:rPr>
          <w:rStyle w:val="Nenhum"/>
          <w:rFonts w:cs="Arial Unicode MS"/>
          <w:color w:val="000000"/>
          <w:u w:color="000000"/>
          <w:lang w:val="es-ES_tradnl"/>
          <w14:textOutline w14:w="12700" w14:cap="flat" w14:cmpd="sng" w14:algn="ctr">
            <w14:noFill/>
            <w14:prstDash w14:val="solid"/>
            <w14:miter w14:lim="400000"/>
          </w14:textOutline>
        </w:rPr>
        <w:t>interrumpid</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debido a</w:t>
      </w:r>
      <w:r>
        <w:rPr>
          <w:rStyle w:val="Nenhum"/>
          <w:rFonts w:cs="Arial Unicode MS"/>
          <w:color w:val="000000"/>
          <w:u w:color="000000"/>
          <w:lang w:val="es-ES_tradnl"/>
          <w14:textOutline w14:w="12700" w14:cap="flat" w14:cmpd="sng" w14:algn="ctr">
            <w14:noFill/>
            <w14:prstDash w14:val="solid"/>
            <w14:miter w14:lim="400000"/>
          </w14:textOutline>
        </w:rPr>
        <w:t xml:space="preserve"> la llegada de la televisió</w:t>
      </w:r>
      <w:r>
        <w:rPr>
          <w:rStyle w:val="Nenhum"/>
          <w:rFonts w:cs="Arial Unicode MS"/>
          <w:color w:val="000000"/>
          <w:u w:color="000000"/>
          <w:lang w:val="pt-PT"/>
          <w14:textOutline w14:w="12700" w14:cap="flat" w14:cmpd="sng" w14:algn="ctr">
            <w14:noFill/>
            <w14:prstDash w14:val="solid"/>
            <w14:miter w14:lim="400000"/>
          </w14:textOutline>
        </w:rPr>
        <w:t>n (Parra, 2015).</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Pr="00996D07" w:rsidRDefault="00BE1283" w:rsidP="00996D07">
      <w:pPr>
        <w:pStyle w:val="Ttulo2"/>
        <w:rPr>
          <w:rStyle w:val="Nenhum"/>
          <w:rFonts w:ascii="Times New Roman" w:eastAsia="Times New Roman" w:hAnsi="Times New Roman" w:cs="Times New Roman"/>
          <w:b/>
          <w:bCs/>
          <w:color w:val="auto"/>
          <w:sz w:val="28"/>
          <w:szCs w:val="28"/>
          <w:u w:color="000000"/>
          <w:lang w:val="pt-PT"/>
          <w14:textOutline w14:w="12700" w14:cap="flat" w14:cmpd="sng" w14:algn="ctr">
            <w14:noFill/>
            <w14:prstDash w14:val="solid"/>
            <w14:miter w14:lim="400000"/>
          </w14:textOutline>
        </w:rPr>
      </w:pPr>
      <w:bookmarkStart w:id="20" w:name="_Toc90929301"/>
      <w:r w:rsidRPr="00996D07">
        <w:rPr>
          <w:rFonts w:ascii="Times New Roman" w:hAnsi="Times New Roman" w:cs="Times New Roman"/>
          <w:b/>
          <w:color w:val="auto"/>
          <w:u w:color="000000"/>
          <w:lang w:val="pt-PT"/>
        </w:rPr>
        <w:t>3.2.2 Bolivia: teatro aplicado para la formación artística</w:t>
      </w:r>
      <w:bookmarkEnd w:id="20"/>
    </w:p>
    <w:p w:rsidR="00996D07" w:rsidRDefault="00996D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 xml:space="preserve">a situación del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FF2600"/>
          <w:lang w:val="es-ES_tradnl"/>
          <w14:textOutline w14:w="12700" w14:cap="flat" w14:cmpd="sng" w14:algn="ctr">
            <w14:noFill/>
            <w14:prstDash w14:val="solid"/>
            <w14:miter w14:lim="400000"/>
          </w14:textOutline>
        </w:rPr>
        <w:t xml:space="preserve">eatro </w:t>
      </w:r>
      <w:r>
        <w:rPr>
          <w:rStyle w:val="Nenhum"/>
          <w:rFonts w:cs="Arial Unicode MS"/>
          <w:color w:val="000000"/>
          <w:u w:color="FF2600"/>
          <w:lang w:val="pt-PT"/>
          <w14:textOutline w14:w="12700" w14:cap="flat" w14:cmpd="sng" w14:algn="ctr">
            <w14:noFill/>
            <w14:prstDash w14:val="solid"/>
            <w14:miter w14:lim="400000"/>
          </w14:textOutline>
        </w:rPr>
        <w:t>U</w:t>
      </w:r>
      <w:r>
        <w:rPr>
          <w:rStyle w:val="Nenhum"/>
          <w:rFonts w:cs="Arial Unicode MS"/>
          <w:color w:val="000000"/>
          <w:u w:color="FF2600"/>
          <w:lang w:val="es-ES_tradnl"/>
          <w14:textOutline w14:w="12700" w14:cap="flat" w14:cmpd="sng" w14:algn="ctr">
            <w14:noFill/>
            <w14:prstDash w14:val="solid"/>
            <w14:miter w14:lim="400000"/>
          </w14:textOutline>
        </w:rPr>
        <w:t>niversitario en Bolivia</w:t>
      </w:r>
      <w:r>
        <w:rPr>
          <w:rStyle w:val="Nenhum"/>
          <w:rFonts w:cs="Arial Unicode MS"/>
          <w:b/>
          <w:bCs/>
          <w:color w:val="000000"/>
          <w:u w:color="FF2600"/>
          <w:lang w:val="es-ES_tradnl"/>
          <w14:textOutline w14:w="12700" w14:cap="flat" w14:cmpd="sng" w14:algn="ctr">
            <w14:noFill/>
            <w14:prstDash w14:val="solid"/>
            <w14:miter w14:lim="400000"/>
          </w14:textOutline>
        </w:rPr>
        <w:t xml:space="preserve"> </w:t>
      </w:r>
      <w:r>
        <w:rPr>
          <w:rStyle w:val="Nenhum"/>
          <w:rFonts w:cs="Arial Unicode MS"/>
          <w:color w:val="000000"/>
          <w:u w:color="FF2600"/>
          <w:lang w:val="es-ES_tradnl"/>
          <w14:textOutline w14:w="12700" w14:cap="flat" w14:cmpd="sng" w14:algn="ctr">
            <w14:noFill/>
            <w14:prstDash w14:val="solid"/>
            <w14:miter w14:lim="400000"/>
          </w14:textOutline>
        </w:rPr>
        <w:t xml:space="preserve">tuvo una gran época en el periodo comprendido entre los años 2000 y 2014 pese a </w:t>
      </w:r>
      <w:r>
        <w:rPr>
          <w:rStyle w:val="Nenhum"/>
          <w:rFonts w:cs="Arial Unicode MS"/>
          <w:color w:val="000000"/>
          <w:u w:color="FF2600"/>
          <w:lang w:val="pt-PT"/>
          <w14:textOutline w14:w="12700" w14:cap="flat" w14:cmpd="sng" w14:algn="ctr">
            <w14:noFill/>
            <w14:prstDash w14:val="solid"/>
            <w14:miter w14:lim="400000"/>
          </w14:textOutline>
        </w:rPr>
        <w:t>que</w:t>
      </w:r>
      <w:r>
        <w:rPr>
          <w:rStyle w:val="Nenhum"/>
          <w:rFonts w:cs="Arial Unicode MS"/>
          <w:color w:val="000000"/>
          <w:u w:color="FF26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su presencia en el ámbito nacional</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no </w:t>
      </w:r>
      <w:r>
        <w:rPr>
          <w:rStyle w:val="Nenhum"/>
          <w:rFonts w:cs="Arial Unicode MS"/>
          <w:color w:val="000000"/>
          <w:u w:color="000000"/>
          <w:lang w:val="pt-PT"/>
          <w14:textOutline w14:w="12700" w14:cap="flat" w14:cmpd="sng" w14:algn="ctr">
            <w14:noFill/>
            <w14:prstDash w14:val="solid"/>
            <w14:miter w14:lim="400000"/>
          </w14:textOutline>
        </w:rPr>
        <w:t>fue</w:t>
      </w:r>
      <w:r>
        <w:rPr>
          <w:rStyle w:val="Nenhum"/>
          <w:rFonts w:cs="Arial Unicode MS"/>
          <w:color w:val="000000"/>
          <w:u w:color="000000"/>
          <w:lang w:val="es-ES_tradnl"/>
          <w14:textOutline w14:w="12700" w14:cap="flat" w14:cmpd="sng" w14:algn="ctr">
            <w14:noFill/>
            <w14:prstDash w14:val="solid"/>
            <w14:miter w14:lim="400000"/>
          </w14:textOutline>
        </w:rPr>
        <w:t xml:space="preserve"> ni dinámica ni intensa ni pol</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mica</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Saavedra (2015) refirió que los grupos de teatro universitario </w:t>
      </w:r>
      <w:r>
        <w:rPr>
          <w:rStyle w:val="Nenhum"/>
          <w:rFonts w:cs="Arial Unicode MS"/>
          <w:color w:val="000000"/>
          <w:u w:color="000000"/>
          <w:lang w:val="es-ES_tradnl"/>
          <w14:textOutline w14:w="12700" w14:cap="flat" w14:cmpd="sng" w14:algn="ctr">
            <w14:noFill/>
            <w14:prstDash w14:val="solid"/>
            <w14:miter w14:lim="400000"/>
          </w14:textOutline>
        </w:rPr>
        <w:t>propon</w:t>
      </w:r>
      <w:r>
        <w:rPr>
          <w:rStyle w:val="Nenhum"/>
          <w:rFonts w:cs="Arial Unicode MS"/>
          <w:color w:val="000000"/>
          <w:u w:color="000000"/>
          <w:lang w:val="pt-PT"/>
          <w14:textOutline w14:w="12700" w14:cap="flat" w14:cmpd="sng" w14:algn="ctr">
            <w14:noFill/>
            <w14:prstDash w14:val="solid"/>
            <w14:miter w14:lim="400000"/>
          </w14:textOutline>
        </w:rPr>
        <w:t>ían</w:t>
      </w:r>
      <w:r>
        <w:rPr>
          <w:rStyle w:val="Nenhum"/>
          <w:rFonts w:cs="Arial Unicode MS"/>
          <w:color w:val="000000"/>
          <w:u w:color="000000"/>
          <w:lang w:val="es-ES_tradnl"/>
          <w14:textOutline w14:w="12700" w14:cap="flat" w14:cmpd="sng" w14:algn="ctr">
            <w14:noFill/>
            <w14:prstDash w14:val="solid"/>
            <w14:miter w14:lim="400000"/>
          </w14:textOutline>
        </w:rPr>
        <w:t xml:space="preserve"> sus propias coordenadas</w:t>
      </w:r>
      <w:r>
        <w:rPr>
          <w:rStyle w:val="Nenhum"/>
          <w:rFonts w:cs="Arial Unicode MS"/>
          <w:color w:val="000000"/>
          <w:u w:color="000000"/>
          <w:lang w:val="pt-PT"/>
          <w14:textOutline w14:w="12700" w14:cap="flat" w14:cmpd="sng" w14:algn="ctr">
            <w14:noFill/>
            <w14:prstDash w14:val="solid"/>
            <w14:miter w14:lim="400000"/>
          </w14:textOutline>
        </w:rPr>
        <w:t xml:space="preserve"> aun cuando se encontraban bajo la figura de un proyecto educativo y artístico en el seno institucional (Saavedra, 2015: 138).</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a mayor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 de las universidades</w:t>
      </w:r>
      <w:r>
        <w:rPr>
          <w:rStyle w:val="Nenhum"/>
          <w:rFonts w:cs="Arial Unicode MS"/>
          <w:color w:val="000000"/>
          <w:u w:color="000000"/>
          <w:lang w:val="pt-PT"/>
          <w14:textOutline w14:w="12700" w14:cap="flat" w14:cmpd="sng" w14:algn="ctr">
            <w14:noFill/>
            <w14:prstDash w14:val="solid"/>
            <w14:miter w14:lim="400000"/>
          </w14:textOutline>
        </w:rPr>
        <w:t xml:space="preserve"> estatales,</w:t>
      </w:r>
      <w:r>
        <w:rPr>
          <w:rStyle w:val="Nenhum"/>
          <w:rFonts w:cs="Arial Unicode MS"/>
          <w:color w:val="000000"/>
          <w:u w:color="000000"/>
          <w:lang w:val="es-ES_tradnl"/>
          <w14:textOutline w14:w="12700" w14:cap="flat" w14:cmpd="sng" w14:algn="ctr">
            <w14:noFill/>
            <w14:prstDash w14:val="solid"/>
            <w14:miter w14:lim="400000"/>
          </w14:textOutline>
        </w:rPr>
        <w:t xml:space="preserve"> en la 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cada de 1980, dise</w:t>
      </w:r>
      <w:r>
        <w:rPr>
          <w:rStyle w:val="Nenhum"/>
          <w:rFonts w:cs="Arial Unicode MS"/>
          <w:color w:val="000000"/>
          <w:u w:color="000000"/>
          <w:lang w:val="es-ES_tradnl"/>
          <w14:textOutline w14:w="12700" w14:cap="flat" w14:cmpd="sng" w14:algn="ctr">
            <w14:noFill/>
            <w14:prstDash w14:val="solid"/>
            <w14:miter w14:lim="400000"/>
          </w14:textOutline>
        </w:rPr>
        <w:t>ñaron pol</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ticas culturales mediante </w:t>
      </w:r>
      <w:r>
        <w:rPr>
          <w:rStyle w:val="Nenhum"/>
          <w:rFonts w:cs="Arial Unicode MS"/>
          <w:color w:val="000000"/>
          <w:u w:color="000000"/>
          <w:lang w:val="pt-PT"/>
          <w14:textOutline w14:w="12700" w14:cap="flat" w14:cmpd="sng" w14:algn="ctr">
            <w14:noFill/>
            <w14:prstDash w14:val="solid"/>
            <w14:miter w14:lim="400000"/>
          </w14:textOutline>
        </w:rPr>
        <w:t xml:space="preserve">el Departamento </w:t>
      </w:r>
      <w:r>
        <w:rPr>
          <w:rStyle w:val="Nenhum"/>
          <w:rFonts w:cs="Arial Unicode MS"/>
          <w:color w:val="000000"/>
          <w:u w:color="000000"/>
          <w:lang w:val="nl-NL"/>
          <w14:textOutline w14:w="12700" w14:cap="flat" w14:cmpd="sng" w14:algn="ctr">
            <w14:noFill/>
            <w14:prstDash w14:val="solid"/>
            <w14:miter w14:lim="400000"/>
          </w14:textOutline>
        </w:rPr>
        <w:t xml:space="preserve">de </w:t>
      </w:r>
      <w:r w:rsidRPr="00800E1A">
        <w:rPr>
          <w:rStyle w:val="Nenhum"/>
          <w:rFonts w:cs="Arial Unicode MS"/>
          <w:color w:val="000000"/>
          <w:u w:color="000000"/>
          <w:lang w:val="es-EC"/>
          <w14:textOutline w14:w="12700" w14:cap="flat" w14:cmpd="sng" w14:algn="ctr">
            <w14:noFill/>
            <w14:prstDash w14:val="solid"/>
            <w14:miter w14:lim="400000"/>
          </w14:textOutline>
        </w:rPr>
        <w:t>Extensi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it-IT"/>
          <w14:textOutline w14:w="12700" w14:cap="flat" w14:cmpd="sng" w14:algn="ctr">
            <w14:noFill/>
            <w14:prstDash w14:val="solid"/>
            <w14:miter w14:lim="400000"/>
          </w14:textOutline>
        </w:rPr>
        <w:t xml:space="preserve">n Universitaria </w:t>
      </w:r>
      <w:r>
        <w:rPr>
          <w:rStyle w:val="Nenhum"/>
          <w:rFonts w:cs="Arial Unicode MS"/>
          <w:color w:val="000000"/>
          <w:u w:color="000000"/>
          <w:lang w:val="pt-PT"/>
          <w14:textOutline w14:w="12700" w14:cap="flat" w14:cmpd="sng" w14:algn="ctr">
            <w14:noFill/>
            <w14:prstDash w14:val="solid"/>
            <w14:miter w14:lim="400000"/>
          </w14:textOutline>
        </w:rPr>
        <w:t xml:space="preserve">que </w:t>
      </w:r>
      <w:r>
        <w:rPr>
          <w:rStyle w:val="Nenhum"/>
          <w:rFonts w:cs="Arial Unicode MS"/>
          <w:color w:val="000000"/>
          <w:u w:color="000000"/>
          <w:lang w:val="es-ES_tradnl"/>
          <w14:textOutline w14:w="12700" w14:cap="flat" w14:cmpd="sng" w14:algn="ctr">
            <w14:noFill/>
            <w14:prstDash w14:val="solid"/>
            <w14:miter w14:lim="400000"/>
          </w14:textOutline>
        </w:rPr>
        <w:t>atend</w:t>
      </w:r>
      <w:r>
        <w:rPr>
          <w:rStyle w:val="Nenhum"/>
          <w:rFonts w:cs="Arial Unicode MS"/>
          <w:color w:val="000000"/>
          <w:u w:color="000000"/>
          <w:lang w:val="pt-PT"/>
          <w14:textOutline w14:w="12700" w14:cap="flat" w14:cmpd="sng" w14:algn="ctr">
            <w14:noFill/>
            <w14:prstDash w14:val="solid"/>
            <w14:miter w14:lim="400000"/>
          </w14:textOutline>
        </w:rPr>
        <w:t>ían</w:t>
      </w:r>
      <w:r>
        <w:rPr>
          <w:rStyle w:val="Nenhum"/>
          <w:rFonts w:cs="Arial Unicode MS"/>
          <w:color w:val="000000"/>
          <w:u w:color="000000"/>
          <w:lang w:val="es-ES_tradnl"/>
          <w14:textOutline w14:w="12700" w14:cap="flat" w14:cmpd="sng" w14:algn="ctr">
            <w14:noFill/>
            <w14:prstDash w14:val="solid"/>
            <w14:miter w14:lim="400000"/>
          </w14:textOutline>
        </w:rPr>
        <w:t xml:space="preserve"> al lema: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es-ES_tradnl"/>
          <w14:textOutline w14:w="12700" w14:cap="flat" w14:cmpd="sng" w14:algn="ctr">
            <w14:noFill/>
            <w14:prstDash w14:val="solid"/>
            <w14:miter w14:lim="400000"/>
          </w14:textOutline>
        </w:rPr>
        <w:t>niversidad para el pueblo</w:t>
      </w:r>
      <w:r>
        <w:rPr>
          <w:rStyle w:val="Nenhum"/>
          <w:rFonts w:cs="Arial Unicode MS"/>
          <w:color w:val="000000"/>
          <w:u w:color="000000"/>
          <w:lang w:val="pt-PT"/>
          <w14:textOutline w14:w="12700" w14:cap="flat" w14:cmpd="sng" w14:algn="ctr">
            <w14:noFill/>
            <w14:prstDash w14:val="solid"/>
            <w14:miter w14:lim="400000"/>
          </w14:textOutline>
        </w:rPr>
        <w:t xml:space="preserve">, cobrando protagonismo los encuentros de teatro universitario, en los que se demostraba la capacidad organizativa del estudiantado pues to que tenía experiencia en la promoción teatral. De esa forma se animaba a la consolidación del </w:t>
      </w:r>
      <w:r>
        <w:rPr>
          <w:rStyle w:val="Nenhum"/>
          <w:rFonts w:cs="Arial Unicode MS"/>
          <w:color w:val="000000"/>
          <w:u w:color="000000"/>
          <w:lang w:val="es-ES_tradnl"/>
          <w14:textOutline w14:w="12700" w14:cap="flat" w14:cmpd="sng" w14:algn="ctr">
            <w14:noFill/>
            <w14:prstDash w14:val="solid"/>
            <w14:miter w14:lim="400000"/>
          </w14:textOutline>
        </w:rPr>
        <w:t>Movimiento de Teatro Popular</w:t>
      </w:r>
      <w:r>
        <w:rPr>
          <w:rStyle w:val="Nenhum"/>
          <w:rFonts w:cs="Arial Unicode MS"/>
          <w:color w:val="000000"/>
          <w:u w:color="000000"/>
          <w:lang w:val="pt-PT"/>
          <w14:textOutline w14:w="12700" w14:cap="flat" w14:cmpd="sng" w14:algn="ctr">
            <w14:noFill/>
            <w14:prstDash w14:val="solid"/>
            <w14:miter w14:lim="400000"/>
          </w14:textOutline>
        </w:rPr>
        <w:t xml:space="preserve"> borrando tanto </w:t>
      </w:r>
      <w:r>
        <w:rPr>
          <w:rStyle w:val="Nenhum"/>
          <w:rFonts w:cs="Arial Unicode MS"/>
          <w:color w:val="000000"/>
          <w:u w:color="000000"/>
          <w:lang w:val="es-ES_tradnl"/>
          <w14:textOutline w14:w="12700" w14:cap="flat" w14:cmpd="sng" w14:algn="ctr">
            <w14:noFill/>
            <w14:prstDash w14:val="solid"/>
            <w14:miter w14:lim="400000"/>
          </w14:textOutline>
        </w:rPr>
        <w:t>las fronteras de agenciamiento institucional como las l</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neas entre lo paternalista y lo autónomo</w:t>
      </w:r>
      <w:r>
        <w:rPr>
          <w:rStyle w:val="Nenhum"/>
          <w:rFonts w:cs="Arial Unicode MS"/>
          <w:color w:val="000000"/>
          <w:u w:color="000000"/>
          <w:lang w:val="pt-PT"/>
          <w14:textOutline w14:w="12700" w14:cap="flat" w14:cmpd="sng" w14:algn="ctr">
            <w14:noFill/>
            <w14:prstDash w14:val="solid"/>
            <w14:miter w14:lim="400000"/>
          </w14:textOutline>
        </w:rPr>
        <w:t xml:space="preserve"> en el territorio boliviano</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Los talleres universitarios se desarrollaron a partir de las carreras de Derecho, Comunicación o Psicología para remediar una carencia de formación artística, también </w:t>
      </w:r>
      <w:r>
        <w:rPr>
          <w:rStyle w:val="Nenhum"/>
          <w:rFonts w:cs="Arial Unicode MS"/>
          <w:color w:val="000000"/>
          <w:u w:color="000000"/>
          <w:lang w:val="es-ES_tradnl"/>
          <w14:textOutline w14:w="12700" w14:cap="flat" w14:cmpd="sng" w14:algn="ctr">
            <w14:noFill/>
            <w14:prstDash w14:val="solid"/>
            <w14:miter w14:lim="400000"/>
          </w14:textOutline>
        </w:rPr>
        <w:t>cumpl</w:t>
      </w:r>
      <w:r>
        <w:rPr>
          <w:rStyle w:val="Nenhum"/>
          <w:rFonts w:cs="Arial Unicode MS"/>
          <w:color w:val="000000"/>
          <w:u w:color="000000"/>
          <w:lang w:val="pt-PT"/>
          <w14:textOutline w14:w="12700" w14:cap="flat" w14:cmpd="sng" w14:algn="ctr">
            <w14:noFill/>
            <w14:prstDash w14:val="solid"/>
            <w14:miter w14:lim="400000"/>
          </w14:textOutline>
        </w:rPr>
        <w:t>ieron</w:t>
      </w:r>
      <w:r>
        <w:rPr>
          <w:rStyle w:val="Nenhum"/>
          <w:rFonts w:cs="Arial Unicode MS"/>
          <w:color w:val="000000"/>
          <w:u w:color="000000"/>
          <w:lang w:val="es-ES_tradnl"/>
          <w14:textOutline w14:w="12700" w14:cap="flat" w14:cmpd="sng" w14:algn="ctr">
            <w14:noFill/>
            <w14:prstDash w14:val="solid"/>
            <w14:miter w14:lim="400000"/>
          </w14:textOutline>
        </w:rPr>
        <w:t xml:space="preserve"> la funció</w:t>
      </w:r>
      <w:r>
        <w:rPr>
          <w:rStyle w:val="Nenhum"/>
          <w:rFonts w:cs="Arial Unicode MS"/>
          <w:color w:val="000000"/>
          <w:u w:color="000000"/>
          <w:lang w:val="de-DE"/>
          <w14:textOutline w14:w="12700" w14:cap="flat" w14:cmpd="sng" w14:algn="ctr">
            <w14:noFill/>
            <w14:prstDash w14:val="solid"/>
            <w14:miter w14:lim="400000"/>
          </w14:textOutline>
        </w:rPr>
        <w:t>n de</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it-IT"/>
          <w14:textOutline w14:w="12700" w14:cap="flat" w14:cmpd="sng" w14:algn="ctr">
            <w14:noFill/>
            <w14:prstDash w14:val="solid"/>
            <w14:miter w14:lim="400000"/>
          </w14:textOutline>
        </w:rPr>
        <w:t>generar</w:t>
      </w:r>
      <w:r>
        <w:rPr>
          <w:rStyle w:val="Nenhum"/>
          <w:rFonts w:cs="Arial Unicode MS"/>
          <w:color w:val="000000"/>
          <w:u w:color="000000"/>
          <w:lang w:val="pt-PT"/>
          <w14:textOutline w14:w="12700" w14:cap="flat" w14:cmpd="sng" w14:algn="ctr">
            <w14:noFill/>
            <w14:prstDash w14:val="solid"/>
            <w14:miter w14:lim="400000"/>
          </w14:textOutline>
        </w:rPr>
        <w:t xml:space="preserve"> nuevos pú</w:t>
      </w:r>
      <w:r>
        <w:rPr>
          <w:rStyle w:val="Nenhum"/>
          <w:rFonts w:cs="Arial Unicode MS"/>
          <w:color w:val="000000"/>
          <w:u w:color="000000"/>
          <w:lang w:val="it-IT"/>
          <w14:textOutline w14:w="12700" w14:cap="flat" w14:cmpd="sng" w14:algn="ctr">
            <w14:noFill/>
            <w14:prstDash w14:val="solid"/>
            <w14:miter w14:lim="400000"/>
          </w14:textOutline>
        </w:rPr>
        <w:t>blico</w:t>
      </w:r>
      <w:r>
        <w:rPr>
          <w:rStyle w:val="Nenhum"/>
          <w:rFonts w:cs="Arial Unicode MS"/>
          <w:color w:val="000000"/>
          <w:u w:color="000000"/>
          <w:lang w:val="pt-PT"/>
          <w14:textOutline w14:w="12700" w14:cap="flat" w14:cmpd="sng" w14:algn="ctr">
            <w14:noFill/>
            <w14:prstDash w14:val="solid"/>
            <w14:miter w14:lim="400000"/>
          </w14:textOutline>
        </w:rPr>
        <w:t>s y de reeducar a los sectores populares, convirtiéndose en una herramienta comunicativa para los movimientos políticos.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it-I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it-IT"/>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it-IT"/>
          <w14:textOutline w14:w="12700" w14:cap="flat" w14:cmpd="sng" w14:algn="ctr">
            <w14:noFill/>
            <w14:prstDash w14:val="solid"/>
            <w14:miter w14:lim="400000"/>
          </w14:textOutline>
        </w:rPr>
        <w:t xml:space="preserve">niversitario </w:t>
      </w:r>
      <w:r>
        <w:rPr>
          <w:rStyle w:val="Nenhum"/>
          <w:rFonts w:cs="Arial Unicode MS"/>
          <w:color w:val="000000"/>
          <w:u w:color="000000"/>
          <w:lang w:val="pt-PT"/>
          <w14:textOutline w14:w="12700" w14:cap="flat" w14:cmpd="sng" w14:algn="ctr">
            <w14:noFill/>
            <w14:prstDash w14:val="solid"/>
            <w14:miter w14:lim="400000"/>
          </w14:textOutline>
        </w:rPr>
        <w:t xml:space="preserve">pudo entenderse </w:t>
      </w:r>
      <w:r>
        <w:rPr>
          <w:rStyle w:val="Nenhum"/>
          <w:rFonts w:cs="Arial Unicode MS"/>
          <w:color w:val="000000"/>
          <w:u w:color="000000"/>
          <w:lang w:val="es-ES_tradnl"/>
          <w14:textOutline w14:w="12700" w14:cap="flat" w14:cmpd="sng" w14:algn="ctr">
            <w14:noFill/>
            <w14:prstDash w14:val="solid"/>
            <w14:miter w14:lim="400000"/>
          </w14:textOutline>
        </w:rPr>
        <w:t xml:space="preserve">como una forma de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plicado</w:t>
      </w:r>
      <w:r>
        <w:rPr>
          <w:rStyle w:val="Nenhum"/>
          <w:rFonts w:cs="Arial Unicode MS"/>
          <w:color w:val="000000"/>
          <w:u w:color="000000"/>
          <w:lang w:val="pt-PT"/>
          <w14:textOutline w14:w="12700" w14:cap="flat" w14:cmpd="sng" w14:algn="ctr">
            <w14:noFill/>
            <w14:prstDash w14:val="solid"/>
            <w14:miter w14:lim="400000"/>
          </w14:textOutline>
        </w:rPr>
        <w:t>, es decir</w:t>
      </w:r>
      <w:r>
        <w:rPr>
          <w:rStyle w:val="Nenhum"/>
          <w:rFonts w:cs="Arial Unicode MS"/>
          <w:color w:val="000000"/>
          <w:u w:color="000000"/>
          <w:lang w:val="es-ES_tradnl"/>
          <w14:textOutline w14:w="12700" w14:cap="flat" w14:cmpd="sng" w14:algn="ctr">
            <w14:noFill/>
            <w14:prstDash w14:val="solid"/>
            <w14:miter w14:lim="400000"/>
          </w14:textOutline>
        </w:rPr>
        <w:t xml:space="preserve"> aquel que prom</w:t>
      </w:r>
      <w:r>
        <w:rPr>
          <w:rStyle w:val="Nenhum"/>
          <w:rFonts w:cs="Arial Unicode MS"/>
          <w:color w:val="000000"/>
          <w:u w:color="000000"/>
          <w:lang w:val="pt-PT"/>
          <w14:textOutline w14:w="12700" w14:cap="flat" w14:cmpd="sng" w14:algn="ctr">
            <w14:noFill/>
            <w14:prstDash w14:val="solid"/>
            <w14:miter w14:lim="400000"/>
          </w14:textOutline>
        </w:rPr>
        <w:t>ovía</w:t>
      </w:r>
      <w:r>
        <w:rPr>
          <w:rStyle w:val="Nenhum"/>
          <w:rFonts w:cs="Arial Unicode MS"/>
          <w:color w:val="000000"/>
          <w:u w:color="000000"/>
          <w:lang w:val="es-ES_tradnl"/>
          <w14:textOutline w14:w="12700" w14:cap="flat" w14:cmpd="sng" w14:algn="ctr">
            <w14:noFill/>
            <w14:prstDash w14:val="solid"/>
            <w14:miter w14:lim="400000"/>
          </w14:textOutline>
        </w:rPr>
        <w:t xml:space="preserve"> el uso de espacios educativos, organizaciones civiles </w:t>
      </w:r>
      <w:r>
        <w:rPr>
          <w:rStyle w:val="Nenhum"/>
          <w:rFonts w:cs="Arial Unicode MS"/>
          <w:color w:val="000000"/>
          <w:u w:color="000000"/>
          <w:lang w:val="pt-PT"/>
          <w14:textOutline w14:w="12700" w14:cap="flat" w14:cmpd="sng" w14:algn="ctr">
            <w14:noFill/>
            <w14:prstDash w14:val="solid"/>
            <w14:miter w14:lim="400000"/>
          </w14:textOutline>
        </w:rPr>
        <w:t>o ámbitos privados para servir a la práctica teatral. Como paso previo, e</w:t>
      </w:r>
      <w:r>
        <w:rPr>
          <w:rStyle w:val="Nenhum"/>
          <w:rFonts w:cs="Arial Unicode MS"/>
          <w:color w:val="000000"/>
          <w:u w:color="000000"/>
          <w:lang w:val="es-ES_tradnl"/>
          <w14:textOutline w14:w="12700" w14:cap="flat" w14:cmpd="sng" w14:algn="ctr">
            <w14:noFill/>
            <w14:prstDash w14:val="solid"/>
            <w14:miter w14:lim="400000"/>
          </w14:textOutline>
        </w:rPr>
        <w:t xml:space="preserv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scolar</w:t>
      </w:r>
      <w:r>
        <w:rPr>
          <w:rStyle w:val="Nenhum"/>
          <w:rFonts w:cs="Arial Unicode MS"/>
          <w:color w:val="000000"/>
          <w:u w:color="000000"/>
          <w:lang w:val="pt-PT"/>
          <w14:textOutline w14:w="12700" w14:cap="flat" w14:cmpd="sng" w14:algn="ctr">
            <w14:noFill/>
            <w14:prstDash w14:val="solid"/>
            <w14:miter w14:lim="400000"/>
          </w14:textOutline>
        </w:rPr>
        <w:t xml:space="preserve"> brindó una proximidad del estudiantado con las artes, a pesar de las limitantes que conllevaba que sus facilitadores fueran docentes </w:t>
      </w:r>
      <w:r>
        <w:rPr>
          <w:rStyle w:val="Nenhum"/>
          <w:rFonts w:cs="Arial Unicode MS"/>
          <w:color w:val="000000"/>
          <w:u w:color="000000"/>
          <w:lang w:val="es-ES_tradnl"/>
          <w14:textOutline w14:w="12700" w14:cap="flat" w14:cmpd="sng" w14:algn="ctr">
            <w14:noFill/>
            <w14:prstDash w14:val="solid"/>
            <w14:miter w14:lim="400000"/>
          </w14:textOutline>
        </w:rPr>
        <w:t xml:space="preserve">de </w:t>
      </w:r>
      <w:r>
        <w:rPr>
          <w:rStyle w:val="Nenhum"/>
          <w:rFonts w:cs="Arial Unicode MS"/>
          <w:color w:val="000000"/>
          <w:u w:color="000000"/>
          <w:lang w:val="pt-PT"/>
          <w14:textOutline w14:w="12700" w14:cap="flat" w14:cmpd="sng" w14:algn="ctr">
            <w14:noFill/>
            <w14:prstDash w14:val="solid"/>
            <w14:miter w14:lim="400000"/>
          </w14:textOutline>
        </w:rPr>
        <w:t>Lenguaje o de L</w:t>
      </w:r>
      <w:r>
        <w:rPr>
          <w:rStyle w:val="Nenhum"/>
          <w:rFonts w:cs="Arial Unicode MS"/>
          <w:color w:val="000000"/>
          <w:u w:color="000000"/>
          <w:lang w:val="it-IT"/>
          <w14:textOutline w14:w="12700" w14:cap="flat" w14:cmpd="sng" w14:algn="ctr">
            <w14:noFill/>
            <w14:prstDash w14:val="solid"/>
            <w14:miter w14:lim="400000"/>
          </w14:textOutline>
        </w:rPr>
        <w:t>iteratura</w:t>
      </w:r>
      <w:r>
        <w:rPr>
          <w:rStyle w:val="Nenhum"/>
          <w:rFonts w:cs="Arial Unicode MS"/>
          <w:color w:val="000000"/>
          <w:u w:color="000000"/>
          <w:lang w:val="pt-PT"/>
          <w14:textOutline w14:w="12700" w14:cap="flat" w14:cmpd="sng" w14:algn="ctr">
            <w14:noFill/>
            <w14:prstDash w14:val="solid"/>
            <w14:miter w14:lim="400000"/>
          </w14:textOutline>
        </w:rPr>
        <w:t xml:space="preserve"> cuya tendencia </w:t>
      </w:r>
      <w:r>
        <w:rPr>
          <w:rStyle w:val="Nenhum"/>
          <w:rFonts w:cs="Arial Unicode MS"/>
          <w:color w:val="000000"/>
          <w:u w:color="000000"/>
          <w:lang w:val="es-ES_tradnl"/>
          <w14:textOutline w14:w="12700" w14:cap="flat" w14:cmpd="sng" w14:algn="ctr">
            <w14:noFill/>
            <w14:prstDash w14:val="solid"/>
            <w14:miter w14:lim="400000"/>
          </w14:textOutline>
        </w:rPr>
        <w:t>e</w:t>
      </w:r>
      <w:r>
        <w:rPr>
          <w:rStyle w:val="Nenhum"/>
          <w:rFonts w:cs="Arial Unicode MS"/>
          <w:color w:val="000000"/>
          <w:u w:color="000000"/>
          <w:lang w:val="pt-PT"/>
          <w14:textOutline w14:w="12700" w14:cap="flat" w14:cmpd="sng" w14:algn="ctr">
            <w14:noFill/>
            <w14:prstDash w14:val="solid"/>
            <w14:miter w14:lim="400000"/>
          </w14:textOutline>
        </w:rPr>
        <w:t>ra</w:t>
      </w:r>
      <w:r>
        <w:rPr>
          <w:rStyle w:val="Nenhum"/>
          <w:rFonts w:cs="Arial Unicode MS"/>
          <w:color w:val="000000"/>
          <w:u w:color="000000"/>
          <w:lang w:val="es-ES_tradnl"/>
          <w14:textOutline w14:w="12700" w14:cap="flat" w14:cmpd="sng" w14:algn="ctr">
            <w14:noFill/>
            <w14:prstDash w14:val="solid"/>
            <w14:miter w14:lim="400000"/>
          </w14:textOutline>
        </w:rPr>
        <w:t xml:space="preserve"> la comedia, los estereotipos</w:t>
      </w:r>
      <w:r>
        <w:rPr>
          <w:rStyle w:val="Nenhum"/>
          <w:rFonts w:cs="Arial Unicode MS"/>
          <w:color w:val="000000"/>
          <w:u w:color="000000"/>
          <w:lang w:val="pt-PT"/>
          <w14:textOutline w14:w="12700" w14:cap="flat" w14:cmpd="sng" w14:algn="ctr">
            <w14:noFill/>
            <w14:prstDash w14:val="solid"/>
            <w14:miter w14:lim="400000"/>
          </w14:textOutline>
        </w:rPr>
        <w:t xml:space="preserve"> y sociodramas.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Un referente fue el </w:t>
      </w:r>
      <w:r>
        <w:rPr>
          <w:rStyle w:val="Nenhum"/>
          <w:rFonts w:cs="Arial Unicode MS"/>
          <w:color w:val="000000"/>
          <w:u w:color="000000"/>
          <w:lang w:val="es-ES_tradnl"/>
          <w14:textOutline w14:w="12700" w14:cap="flat" w14:cmpd="sng" w14:algn="ctr">
            <w14:noFill/>
            <w14:prstDash w14:val="solid"/>
            <w14:miter w14:lim="400000"/>
          </w14:textOutline>
        </w:rPr>
        <w:t>Teatro Experimental Universitario de San Andr</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 xml:space="preserve">s - TEU, que se mantuvo entre 1952 y 1969, cuya filosofía era que el elenco tenía que </w:t>
      </w:r>
      <w:r>
        <w:rPr>
          <w:rStyle w:val="Nenhum"/>
          <w:rFonts w:cs="Arial Unicode MS"/>
          <w:color w:val="000000"/>
          <w:u w:color="000000"/>
          <w:lang w:val="es-ES_tradnl"/>
          <w14:textOutline w14:w="12700" w14:cap="flat" w14:cmpd="sng" w14:algn="ctr">
            <w14:noFill/>
            <w14:prstDash w14:val="solid"/>
            <w14:miter w14:lim="400000"/>
          </w14:textOutline>
        </w:rPr>
        <w:t>conocer</w:t>
      </w:r>
      <w:r>
        <w:rPr>
          <w:rStyle w:val="Nenhum"/>
          <w:rFonts w:cs="Arial Unicode MS"/>
          <w:color w:val="000000"/>
          <w:u w:color="000000"/>
          <w:lang w:val="pt-PT"/>
          <w14:textOutline w14:w="12700" w14:cap="flat" w14:cmpd="sng" w14:algn="ctr">
            <w14:noFill/>
            <w14:prstDash w14:val="solid"/>
            <w14:miter w14:lim="400000"/>
          </w14:textOutline>
        </w:rPr>
        <w:t xml:space="preserve"> los </w:t>
      </w:r>
      <w:r>
        <w:rPr>
          <w:rStyle w:val="Nenhum"/>
          <w:rFonts w:cs="Arial Unicode MS"/>
          <w:color w:val="000000"/>
          <w:u w:color="000000"/>
          <w:lang w:val="es-ES_tradnl"/>
          <w14:textOutline w14:w="12700" w14:cap="flat" w14:cmpd="sng" w14:algn="ctr">
            <w14:noFill/>
            <w14:prstDash w14:val="solid"/>
            <w14:miter w14:lim="400000"/>
          </w14:textOutline>
        </w:rPr>
        <w:t xml:space="preserve">aspectos </w:t>
      </w:r>
      <w:r>
        <w:rPr>
          <w:rStyle w:val="Nenhum"/>
          <w:rFonts w:cs="Arial Unicode MS"/>
          <w:color w:val="000000"/>
          <w:u w:color="000000"/>
          <w:lang w:val="es-ES_tradnl"/>
          <w14:textOutline w14:w="12700" w14:cap="flat" w14:cmpd="sng" w14:algn="ctr">
            <w14:noFill/>
            <w14:prstDash w14:val="solid"/>
            <w14:miter w14:lim="400000"/>
          </w14:textOutline>
        </w:rPr>
        <w:lastRenderedPageBreak/>
        <w:t>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cnico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it-IT"/>
          <w14:textOutline w14:w="12700" w14:cap="flat" w14:cmpd="sng" w14:algn="ctr">
            <w14:noFill/>
            <w14:prstDash w14:val="solid"/>
            <w14:miter w14:lim="400000"/>
          </w14:textOutline>
        </w:rPr>
        <w:t>, art</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stico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y literario</w:t>
      </w:r>
      <w:r>
        <w:rPr>
          <w:rStyle w:val="Nenhum"/>
          <w:rFonts w:cs="Arial Unicode MS"/>
          <w:color w:val="000000"/>
          <w:u w:color="000000"/>
          <w:lang w:val="pt-PT"/>
          <w14:textOutline w14:w="12700" w14:cap="flat" w14:cmpd="sng" w14:algn="ctr">
            <w14:noFill/>
            <w14:prstDash w14:val="solid"/>
            <w14:miter w14:lim="400000"/>
          </w14:textOutline>
        </w:rPr>
        <w:t xml:space="preserve">s previo al montaje de una obra en caso que alguien se ausentara y </w:t>
      </w:r>
      <w:r>
        <w:rPr>
          <w:rStyle w:val="Nenhum"/>
          <w:rFonts w:cs="Arial Unicode MS"/>
          <w:color w:val="000000"/>
          <w:u w:color="000000"/>
          <w:lang w:val="es-ES_tradnl"/>
          <w14:textOutline w14:w="12700" w14:cap="flat" w14:cmpd="sng" w14:algn="ctr">
            <w14:noFill/>
            <w14:prstDash w14:val="solid"/>
            <w14:miter w14:lim="400000"/>
          </w14:textOutline>
        </w:rPr>
        <w:t xml:space="preserve">hubiera </w:t>
      </w:r>
      <w:r>
        <w:rPr>
          <w:rStyle w:val="Nenhum"/>
          <w:rFonts w:cs="Arial Unicode MS"/>
          <w:color w:val="000000"/>
          <w:u w:color="000000"/>
          <w:lang w:val="pt-PT"/>
          <w14:textOutline w14:w="12700" w14:cap="flat" w14:cmpd="sng" w14:algn="ctr">
            <w14:noFill/>
            <w14:prstDash w14:val="solid"/>
            <w14:miter w14:lim="400000"/>
          </w14:textOutline>
        </w:rPr>
        <w:t>que</w:t>
      </w:r>
      <w:r>
        <w:rPr>
          <w:rStyle w:val="Nenhum"/>
          <w:rFonts w:cs="Arial Unicode MS"/>
          <w:color w:val="000000"/>
          <w:u w:color="000000"/>
          <w:lang w:val="es-ES_tradnl"/>
          <w14:textOutline w14:w="12700" w14:cap="flat" w14:cmpd="sng" w14:algn="ctr">
            <w14:noFill/>
            <w14:prstDash w14:val="solid"/>
            <w14:miter w14:lim="400000"/>
          </w14:textOutline>
        </w:rPr>
        <w:t xml:space="preserve"> reemplazar</w:t>
      </w:r>
      <w:r>
        <w:rPr>
          <w:rStyle w:val="Nenhum"/>
          <w:rFonts w:cs="Arial Unicode MS"/>
          <w:color w:val="000000"/>
          <w:u w:color="000000"/>
          <w:lang w:val="pt-PT"/>
          <w14:textOutline w14:w="12700" w14:cap="flat" w14:cmpd="sng" w14:algn="ctr">
            <w14:noFill/>
            <w14:prstDash w14:val="solid"/>
            <w14:miter w14:lim="400000"/>
          </w14:textOutline>
        </w:rPr>
        <w:t xml:space="preserve">le, </w:t>
      </w:r>
      <w:r>
        <w:rPr>
          <w:rStyle w:val="Nenhum"/>
          <w:rFonts w:cs="Arial Unicode MS"/>
          <w:color w:val="000000"/>
          <w:u w:color="000000"/>
          <w:lang w:val="es-ES_tradnl"/>
          <w14:textOutline w14:w="12700" w14:cap="flat" w14:cmpd="sng" w14:algn="ctr">
            <w14:noFill/>
            <w14:prstDash w14:val="solid"/>
            <w14:miter w14:lim="400000"/>
          </w14:textOutline>
        </w:rPr>
        <w:t>n</w:t>
      </w:r>
      <w:r>
        <w:rPr>
          <w:rStyle w:val="Nenhum"/>
          <w:rFonts w:cs="Arial Unicode MS"/>
          <w:color w:val="000000"/>
          <w:u w:color="000000"/>
          <w:lang w:val="pt-PT"/>
          <w14:textOutline w14:w="12700" w14:cap="flat" w14:cmpd="sng" w14:algn="ctr">
            <w14:noFill/>
            <w14:prstDash w14:val="solid"/>
            <w14:miter w14:lim="400000"/>
          </w14:textOutline>
        </w:rPr>
        <w:t xml:space="preserve">adie era </w:t>
      </w:r>
      <w:r>
        <w:rPr>
          <w:rStyle w:val="Nenhum"/>
          <w:rFonts w:cs="Arial Unicode MS"/>
          <w:color w:val="000000"/>
          <w:u w:color="000000"/>
          <w:lang w:val="es-ES_tradnl"/>
          <w14:textOutline w14:w="12700" w14:cap="flat" w14:cmpd="sng" w14:algn="ctr">
            <w14:noFill/>
            <w14:prstDash w14:val="solid"/>
            <w14:miter w14:lim="400000"/>
          </w14:textOutline>
        </w:rPr>
        <w:t>imprescindible</w:t>
      </w:r>
      <w:r>
        <w:rPr>
          <w:rStyle w:val="Nenhum"/>
          <w:rFonts w:cs="Arial Unicode MS"/>
          <w:color w:val="000000"/>
          <w:u w:color="000000"/>
          <w:lang w:val="pt-PT"/>
          <w14:textOutline w14:w="12700" w14:cap="flat" w14:cmpd="sng" w14:algn="ctr">
            <w14:noFill/>
            <w14:prstDash w14:val="solid"/>
            <w14:miter w14:lim="400000"/>
          </w14:textOutline>
        </w:rPr>
        <w:t xml:space="preserve">. Una característica del TEU fue </w:t>
      </w:r>
      <w:r>
        <w:rPr>
          <w:rStyle w:val="Nenhum"/>
          <w:rFonts w:cs="Arial Unicode MS"/>
          <w:color w:val="000000"/>
          <w:u w:color="000000"/>
          <w:lang w:val="es-ES_tradnl"/>
          <w14:textOutline w14:w="12700" w14:cap="flat" w14:cmpd="sng" w14:algn="ctr">
            <w14:noFill/>
            <w14:prstDash w14:val="solid"/>
            <w14:miter w14:lim="400000"/>
          </w14:textOutline>
        </w:rPr>
        <w:t>la alternabilidad de la direcció</w:t>
      </w:r>
      <w:r>
        <w:rPr>
          <w:rStyle w:val="Nenhum"/>
          <w:rFonts w:cs="Arial Unicode MS"/>
          <w:color w:val="000000"/>
          <w:u w:color="000000"/>
          <w:lang w:val="pt-PT"/>
          <w14:textOutline w14:w="12700" w14:cap="flat" w14:cmpd="sng" w14:algn="ctr">
            <w14:noFill/>
            <w14:prstDash w14:val="solid"/>
            <w14:miter w14:lim="400000"/>
          </w14:textOutline>
        </w:rPr>
        <w:t>n artí</w:t>
      </w:r>
      <w:r>
        <w:rPr>
          <w:rStyle w:val="Nenhum"/>
          <w:rFonts w:cs="Arial Unicode MS"/>
          <w:color w:val="000000"/>
          <w:u w:color="000000"/>
          <w:lang w:val="es-ES_tradnl"/>
          <w14:textOutline w14:w="12700" w14:cap="flat" w14:cmpd="sng" w14:algn="ctr">
            <w14:noFill/>
            <w14:prstDash w14:val="solid"/>
            <w14:miter w14:lim="400000"/>
          </w14:textOutline>
        </w:rPr>
        <w:t>stica y cumplimiento de obligaciones</w:t>
      </w:r>
      <w:r>
        <w:rPr>
          <w:rStyle w:val="Nenhum"/>
          <w:rFonts w:cs="Arial Unicode MS"/>
          <w:color w:val="000000"/>
          <w:u w:color="000000"/>
          <w:lang w:val="pt-PT"/>
          <w14:textOutline w14:w="12700" w14:cap="flat" w14:cmpd="sng" w14:algn="ctr">
            <w14:noFill/>
            <w14:prstDash w14:val="solid"/>
            <w14:miter w14:lim="400000"/>
          </w14:textOutline>
        </w:rPr>
        <w:t>, lo que permitía armonía y cohesión grupal (Rivadeneira, 2008: 100).</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Otro referente fue e</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 xml:space="preserve"> taller de la Universidad Católica</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fundado en 1968</w:t>
      </w:r>
      <w:r>
        <w:rPr>
          <w:rStyle w:val="Nenhum"/>
          <w:rFonts w:cs="Arial Unicode MS"/>
          <w:color w:val="000000"/>
          <w:u w:color="000000"/>
          <w:lang w:val="pt-PT"/>
          <w14:textOutline w14:w="12700" w14:cap="flat" w14:cmpd="sng" w14:algn="ctr">
            <w14:noFill/>
            <w14:prstDash w14:val="solid"/>
            <w14:miter w14:lim="400000"/>
          </w14:textOutline>
        </w:rPr>
        <w:t>. A sus convocatorias se sumaba estudiantado de otras universidades</w:t>
      </w:r>
      <w:r>
        <w:rPr>
          <w:rStyle w:val="Nenhum"/>
          <w:rFonts w:cs="Arial Unicode MS"/>
          <w:color w:val="000000"/>
          <w:u w:color="000000"/>
          <w:lang w:val="es-ES_tradnl"/>
          <w14:textOutline w14:w="12700" w14:cap="flat" w14:cmpd="sng" w14:algn="ctr">
            <w14:noFill/>
            <w14:prstDash w14:val="solid"/>
            <w14:miter w14:lim="400000"/>
          </w14:textOutline>
        </w:rPr>
        <w:t xml:space="preserve"> cuando no exist</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suficiente demanda.</w:t>
      </w:r>
      <w:r>
        <w:rPr>
          <w:rStyle w:val="Nenhum"/>
          <w:rFonts w:cs="Arial Unicode MS"/>
          <w:color w:val="000000"/>
          <w:u w:color="000000"/>
          <w:lang w:val="pt-PT"/>
          <w14:textOutline w14:w="12700" w14:cap="flat" w14:cmpd="sng" w14:algn="ctr">
            <w14:noFill/>
            <w14:prstDash w14:val="solid"/>
            <w14:miter w14:lim="400000"/>
          </w14:textOutline>
        </w:rPr>
        <w:t xml:space="preserve"> Su </w:t>
      </w:r>
      <w:r>
        <w:rPr>
          <w:rStyle w:val="Nenhum"/>
          <w:rFonts w:cs="Arial Unicode MS"/>
          <w:color w:val="000000"/>
          <w:u w:color="000000"/>
          <w:lang w:val="es-ES_tradnl"/>
          <w14:textOutline w14:w="12700" w14:cap="flat" w14:cmpd="sng" w14:algn="ctr">
            <w14:noFill/>
            <w14:prstDash w14:val="solid"/>
            <w14:miter w14:lim="400000"/>
          </w14:textOutline>
        </w:rPr>
        <w:t>metodolog</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 de trabajo</w:t>
      </w:r>
      <w:r>
        <w:rPr>
          <w:rStyle w:val="Nenhum"/>
          <w:rFonts w:cs="Arial Unicode MS"/>
          <w:color w:val="000000"/>
          <w:u w:color="000000"/>
          <w:lang w:val="pt-PT"/>
          <w14:textOutline w14:w="12700" w14:cap="flat" w14:cmpd="sng" w14:algn="ctr">
            <w14:noFill/>
            <w14:prstDash w14:val="solid"/>
            <w14:miter w14:lim="400000"/>
          </w14:textOutline>
        </w:rPr>
        <w:t xml:space="preserve"> era vivir una experiencia completa en la creación teatral, trabajo actoral y dramatú</w:t>
      </w:r>
      <w:r>
        <w:rPr>
          <w:rStyle w:val="Nenhum"/>
          <w:rFonts w:cs="Arial Unicode MS"/>
          <w:color w:val="000000"/>
          <w:u w:color="000000"/>
          <w:lang w:val="it-IT"/>
          <w14:textOutline w14:w="12700" w14:cap="flat" w14:cmpd="sng" w14:algn="ctr">
            <w14:noFill/>
            <w14:prstDash w14:val="solid"/>
            <w14:miter w14:lim="400000"/>
          </w14:textOutline>
        </w:rPr>
        <w:t>rgico,</w:t>
      </w:r>
      <w:r>
        <w:rPr>
          <w:rStyle w:val="Nenhum"/>
          <w:rFonts w:cs="Arial Unicode MS"/>
          <w:color w:val="000000"/>
          <w:u w:color="000000"/>
          <w:lang w:val="es-ES_tradnl"/>
          <w14:textOutline w14:w="12700" w14:cap="flat" w14:cmpd="sng" w14:algn="ctr">
            <w14:noFill/>
            <w14:prstDash w14:val="solid"/>
            <w14:miter w14:lim="400000"/>
          </w14:textOutline>
        </w:rPr>
        <w:t xml:space="preserve"> investigación, puesta en escena, representació</w:t>
      </w:r>
      <w:r>
        <w:rPr>
          <w:rStyle w:val="Nenhum"/>
          <w:rFonts w:cs="Arial Unicode MS"/>
          <w:color w:val="000000"/>
          <w:u w:color="000000"/>
          <w:lang w:val="pt-PT"/>
          <w14:textOutline w14:w="12700" w14:cap="flat" w14:cmpd="sng" w14:algn="ctr">
            <w14:noFill/>
            <w14:prstDash w14:val="solid"/>
            <w14:miter w14:lim="400000"/>
          </w14:textOutline>
        </w:rPr>
        <w:t>n y el marketing para enganchar al público con sus obras (García, 2019: 211).</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Entre los pros y los contras de</w:t>
      </w:r>
      <w:r>
        <w:rPr>
          <w:rFonts w:cs="Arial Unicode MS"/>
          <w:color w:val="000000"/>
          <w:u w:color="000000"/>
          <w:lang w:val="pt-PT"/>
          <w14:textOutline w14:w="12700" w14:cap="flat" w14:cmpd="sng" w14:algn="ctr">
            <w14:noFill/>
            <w14:prstDash w14:val="solid"/>
            <w14:miter w14:lim="400000"/>
          </w14:textOutline>
        </w:rPr>
        <w:t xml:space="preserve"> los </w:t>
      </w:r>
      <w:r>
        <w:rPr>
          <w:rStyle w:val="Nenhum"/>
          <w:rFonts w:cs="Arial Unicode MS"/>
          <w:color w:val="000000"/>
          <w:u w:color="000000"/>
          <w:lang w:val="pt-PT"/>
          <w14:textOutline w14:w="12700" w14:cap="flat" w14:cmpd="sng" w14:algn="ctr">
            <w14:noFill/>
            <w14:prstDash w14:val="solid"/>
            <w14:miter w14:lim="400000"/>
          </w14:textOutline>
        </w:rPr>
        <w:t xml:space="preserve">talleres universitarios estaba el </w:t>
      </w:r>
      <w:r>
        <w:rPr>
          <w:rStyle w:val="Nenhum"/>
          <w:rFonts w:cs="Arial Unicode MS"/>
          <w:color w:val="000000"/>
          <w:u w:color="000000"/>
          <w:lang w:val="es-ES_tradnl"/>
          <w14:textOutline w14:w="12700" w14:cap="flat" w14:cmpd="sng" w14:algn="ctr">
            <w14:noFill/>
            <w14:prstDash w14:val="solid"/>
            <w14:miter w14:lim="400000"/>
          </w14:textOutline>
        </w:rPr>
        <w:t>involucramiento de</w:t>
      </w:r>
      <w:r>
        <w:rPr>
          <w:rStyle w:val="Nenhum"/>
          <w:rFonts w:cs="Arial Unicode MS"/>
          <w:color w:val="000000"/>
          <w:u w:color="000000"/>
          <w:lang w:val="pt-PT"/>
          <w14:textOutline w14:w="12700" w14:cap="flat" w14:cmpd="sng" w14:algn="ctr">
            <w14:noFill/>
            <w14:prstDash w14:val="solid"/>
            <w14:miter w14:lim="400000"/>
          </w14:textOutline>
        </w:rPr>
        <w:t xml:space="preserve">l estudiantado, ya que existía un contrato tácito para que tuviera </w:t>
      </w:r>
      <w:r>
        <w:rPr>
          <w:rStyle w:val="Nenhum"/>
          <w:rFonts w:cs="Arial Unicode MS"/>
          <w:color w:val="000000"/>
          <w:u w:color="000000"/>
          <w:lang w:val="es-ES_tradnl"/>
          <w14:textOutline w14:w="12700" w14:cap="flat" w14:cmpd="sng" w14:algn="ctr">
            <w14:noFill/>
            <w14:prstDash w14:val="solid"/>
            <w14:miter w14:lim="400000"/>
          </w14:textOutline>
        </w:rPr>
        <w:t>un buen rendimiento 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mico </w:t>
      </w:r>
      <w:r>
        <w:rPr>
          <w:rStyle w:val="Nenhum"/>
          <w:rFonts w:cs="Arial Unicode MS"/>
          <w:color w:val="000000"/>
          <w:u w:color="000000"/>
          <w:lang w:val="pt-PT"/>
          <w14:textOutline w14:w="12700" w14:cap="flat" w14:cmpd="sng" w14:algn="ctr">
            <w14:noFill/>
            <w14:prstDash w14:val="solid"/>
            <w14:miter w14:lim="400000"/>
          </w14:textOutline>
        </w:rPr>
        <w:t>como condición impuesta por los directores para mantenerse en los talleres</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juventud que </w:t>
      </w:r>
      <w:r>
        <w:rPr>
          <w:rFonts w:cs="Arial Unicode MS"/>
          <w:color w:val="000000"/>
          <w:u w:color="000000"/>
          <w:lang w:val="es-ES_tradnl"/>
          <w14:textOutline w14:w="12700" w14:cap="flat" w14:cmpd="sng" w14:algn="ctr">
            <w14:noFill/>
            <w14:prstDash w14:val="solid"/>
            <w14:miter w14:lim="400000"/>
          </w14:textOutline>
        </w:rPr>
        <w:t>participa</w:t>
      </w:r>
      <w:r>
        <w:rPr>
          <w:rFonts w:cs="Arial Unicode MS"/>
          <w:color w:val="000000"/>
          <w:u w:color="000000"/>
          <w:lang w:val="pt-PT"/>
          <w14:textOutline w14:w="12700" w14:cap="flat" w14:cmpd="sng" w14:algn="ctr">
            <w14:noFill/>
            <w14:prstDash w14:val="solid"/>
            <w14:miter w14:lim="400000"/>
          </w14:textOutline>
        </w:rPr>
        <w:t>ba</w:t>
      </w:r>
      <w:r>
        <w:rPr>
          <w:rFonts w:cs="Arial Unicode MS"/>
          <w:color w:val="000000"/>
          <w:u w:color="000000"/>
          <w:lang w:val="es-ES_tradnl"/>
          <w14:textOutline w14:w="12700" w14:cap="flat" w14:cmpd="sng" w14:algn="ctr">
            <w14:noFill/>
            <w14:prstDash w14:val="solid"/>
            <w14:miter w14:lim="400000"/>
          </w14:textOutline>
        </w:rPr>
        <w:t xml:space="preserve"> de los talleres </w:t>
      </w:r>
      <w:r>
        <w:rPr>
          <w:rFonts w:cs="Arial Unicode MS"/>
          <w:color w:val="000000"/>
          <w:u w:color="000000"/>
          <w:lang w:val="pt-PT"/>
          <w14:textOutline w14:w="12700" w14:cap="flat" w14:cmpd="sng" w14:algn="ctr">
            <w14:noFill/>
            <w14:prstDash w14:val="solid"/>
            <w14:miter w14:lim="400000"/>
          </w14:textOutline>
        </w:rPr>
        <w:t>era</w:t>
      </w:r>
      <w:r>
        <w:rPr>
          <w:rFonts w:cs="Arial Unicode MS"/>
          <w:color w:val="000000"/>
          <w:u w:color="000000"/>
          <w:lang w:val="es-ES_tradnl"/>
          <w14:textOutline w14:w="12700" w14:cap="flat" w14:cmpd="sng" w14:algn="ctr">
            <w14:noFill/>
            <w14:prstDash w14:val="solid"/>
            <w14:miter w14:lim="400000"/>
          </w14:textOutline>
        </w:rPr>
        <w:t xml:space="preserve"> vist</w:t>
      </w:r>
      <w:r>
        <w:rPr>
          <w:rFonts w:cs="Arial Unicode MS"/>
          <w:color w:val="000000"/>
          <w:u w:color="000000"/>
          <w:lang w:val="pt-PT"/>
          <w14:textOutline w14:w="12700" w14:cap="flat" w14:cmpd="sng" w14:algn="ctr">
            <w14:noFill/>
            <w14:prstDash w14:val="solid"/>
            <w14:miter w14:lim="400000"/>
          </w14:textOutline>
        </w:rPr>
        <w:t xml:space="preserve">a </w:t>
      </w:r>
      <w:r>
        <w:rPr>
          <w:rFonts w:cs="Arial Unicode MS"/>
          <w:color w:val="000000"/>
          <w:u w:color="000000"/>
          <w:lang w:val="es-ES_tradnl"/>
          <w14:textOutline w14:w="12700" w14:cap="flat" w14:cmpd="sng" w14:algn="ctr">
            <w14:noFill/>
            <w14:prstDash w14:val="solid"/>
            <w14:miter w14:lim="400000"/>
          </w14:textOutline>
        </w:rPr>
        <w:t>como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entusiasta y aficionad</w:t>
      </w:r>
      <w:r>
        <w:rPr>
          <w:rFonts w:cs="Arial Unicode MS"/>
          <w:color w:val="000000"/>
          <w:u w:color="000000"/>
          <w:lang w:val="pt-PT"/>
          <w14:textOutline w14:w="12700" w14:cap="flat" w14:cmpd="sng" w14:algn="ctr">
            <w14:noFill/>
            <w14:prstDash w14:val="solid"/>
            <w14:miter w14:lim="400000"/>
          </w14:textOutline>
        </w:rPr>
        <w:t>a</w:t>
      </w:r>
      <w:r>
        <w:rPr>
          <w:rFonts w:cs="Arial Unicode MS"/>
          <w:color w:val="000000"/>
          <w:u w:color="000000"/>
          <w:lang w:val="es-ES_tradnl"/>
          <w14:textOutline w14:w="12700" w14:cap="flat" w14:cmpd="sng" w14:algn="ctr">
            <w14:noFill/>
            <w14:prstDash w14:val="solid"/>
            <w14:miter w14:lim="400000"/>
          </w14:textOutline>
        </w:rPr>
        <w:t xml:space="preserve"> que recib</w:t>
      </w:r>
      <w:r>
        <w:rPr>
          <w:rFonts w:cs="Arial Unicode MS"/>
          <w:color w:val="000000"/>
          <w:u w:color="000000"/>
          <w:lang w:val="pt-PT"/>
          <w14:textOutline w14:w="12700" w14:cap="flat" w14:cmpd="sng" w14:algn="ctr">
            <w14:noFill/>
            <w14:prstDash w14:val="solid"/>
            <w14:miter w14:lim="400000"/>
          </w14:textOutline>
        </w:rPr>
        <w:t>ía</w:t>
      </w:r>
      <w:r>
        <w:rPr>
          <w:rFonts w:cs="Arial Unicode MS"/>
          <w:color w:val="000000"/>
          <w:u w:color="000000"/>
          <w:lang w:val="es-ES_tradnl"/>
          <w14:textOutline w14:w="12700" w14:cap="flat" w14:cmpd="sng" w14:algn="ctr">
            <w14:noFill/>
            <w14:prstDash w14:val="solid"/>
            <w14:miter w14:lim="400000"/>
          </w14:textOutline>
        </w:rPr>
        <w:t xml:space="preserve"> un aprendizaje equilibrado entre la creación e interpretación actoral y cuyos resultados </w:t>
      </w:r>
      <w:r>
        <w:rPr>
          <w:rFonts w:cs="Arial Unicode MS"/>
          <w:color w:val="000000"/>
          <w:u w:color="000000"/>
          <w:lang w:val="pt-PT"/>
          <w14:textOutline w14:w="12700" w14:cap="flat" w14:cmpd="sng" w14:algn="ctr">
            <w14:noFill/>
            <w14:prstDash w14:val="solid"/>
            <w14:miter w14:lim="400000"/>
          </w14:textOutline>
        </w:rPr>
        <w:t>estarían</w:t>
      </w:r>
      <w:r>
        <w:rPr>
          <w:rFonts w:cs="Arial Unicode MS"/>
          <w:color w:val="000000"/>
          <w:u w:color="000000"/>
          <w:lang w:val="es-ES_tradnl"/>
          <w14:textOutline w14:w="12700" w14:cap="flat" w14:cmpd="sng" w14:algn="ctr">
            <w14:noFill/>
            <w14:prstDash w14:val="solid"/>
            <w14:miter w14:lim="400000"/>
          </w14:textOutline>
        </w:rPr>
        <w:t xml:space="preserve"> expuestos</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en una muestra anual.</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 xml:space="preserve">La tendencia hacia </w:t>
      </w:r>
      <w:r>
        <w:rPr>
          <w:rStyle w:val="Nenhum"/>
          <w:rFonts w:cs="Arial Unicode MS"/>
          <w:color w:val="000000"/>
          <w:u w:color="000000"/>
          <w:lang w:val="pt-PT"/>
          <w14:textOutline w14:w="12700" w14:cap="flat" w14:cmpd="sng" w14:algn="ctr">
            <w14:noFill/>
            <w14:prstDash w14:val="solid"/>
            <w14:miter w14:lim="400000"/>
          </w14:textOutline>
        </w:rPr>
        <w:t>la creación colectiva y la experimentación fue lo predominante, tanto en la producción de textos dramáticos como en la dirección,</w:t>
      </w:r>
      <w:r>
        <w:rPr>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existía una responsabilidad creativa </w:t>
      </w:r>
      <w:r>
        <w:rPr>
          <w:rFonts w:cs="Arial Unicode MS"/>
          <w:color w:val="000000"/>
          <w:u w:color="000000"/>
          <w:lang w:val="es-ES_tradnl"/>
          <w14:textOutline w14:w="12700" w14:cap="flat" w14:cmpd="sng" w14:algn="ctr">
            <w14:noFill/>
            <w14:prstDash w14:val="solid"/>
            <w14:miter w14:lim="400000"/>
          </w14:textOutline>
        </w:rPr>
        <w:t>no solo como actores sino como directores o creadores</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También </w:t>
      </w:r>
      <w:r>
        <w:rPr>
          <w:rStyle w:val="Nenhum"/>
          <w:rFonts w:cs="Arial Unicode MS"/>
          <w:color w:val="000000"/>
          <w:u w:color="000000"/>
          <w:lang w:val="es-ES_tradnl"/>
          <w14:textOutline w14:w="12700" w14:cap="flat" w14:cmpd="sng" w14:algn="ctr">
            <w14:noFill/>
            <w14:prstDash w14:val="solid"/>
            <w14:miter w14:lim="400000"/>
          </w14:textOutline>
        </w:rPr>
        <w:t>se registra</w:t>
      </w:r>
      <w:r>
        <w:rPr>
          <w:rStyle w:val="Nenhum"/>
          <w:rFonts w:cs="Arial Unicode MS"/>
          <w:color w:val="000000"/>
          <w:u w:color="000000"/>
          <w:lang w:val="pt-PT"/>
          <w14:textOutline w14:w="12700" w14:cap="flat" w14:cmpd="sng" w14:algn="ctr">
            <w14:noFill/>
            <w14:prstDash w14:val="solid"/>
            <w14:miter w14:lim="400000"/>
          </w14:textOutline>
        </w:rPr>
        <w:t>ro</w:t>
      </w:r>
      <w:r>
        <w:rPr>
          <w:rStyle w:val="Nenhum"/>
          <w:rFonts w:cs="Arial Unicode MS"/>
          <w:color w:val="000000"/>
          <w:u w:color="000000"/>
          <w:lang w:val="es-ES_tradnl"/>
          <w14:textOutline w14:w="12700" w14:cap="flat" w14:cmpd="sng" w14:algn="ctr">
            <w14:noFill/>
            <w14:prstDash w14:val="solid"/>
            <w14:miter w14:lim="400000"/>
          </w14:textOutline>
        </w:rPr>
        <w:t>n casos de estudiant</w:t>
      </w:r>
      <w:r>
        <w:rPr>
          <w:rStyle w:val="Nenhum"/>
          <w:rFonts w:cs="Arial Unicode MS"/>
          <w:color w:val="000000"/>
          <w:u w:color="000000"/>
          <w:lang w:val="pt-PT"/>
          <w14:textOutline w14:w="12700" w14:cap="flat" w14:cmpd="sng" w14:algn="ctr">
            <w14:noFill/>
            <w14:prstDash w14:val="solid"/>
            <w14:miter w14:lim="400000"/>
          </w14:textOutline>
        </w:rPr>
        <w:t>ado</w:t>
      </w:r>
      <w:r>
        <w:rPr>
          <w:rStyle w:val="Nenhum"/>
          <w:rFonts w:cs="Arial Unicode MS"/>
          <w:color w:val="000000"/>
          <w:u w:color="000000"/>
          <w:lang w:val="es-ES_tradnl"/>
          <w14:textOutline w14:w="12700" w14:cap="flat" w14:cmpd="sng" w14:algn="ctr">
            <w14:noFill/>
            <w14:prstDash w14:val="solid"/>
            <w14:miter w14:lim="400000"/>
          </w14:textOutline>
        </w:rPr>
        <w:t xml:space="preserve"> que no </w:t>
      </w:r>
      <w:r>
        <w:rPr>
          <w:rStyle w:val="Nenhum"/>
          <w:rFonts w:cs="Arial Unicode MS"/>
          <w:color w:val="000000"/>
          <w:u w:color="000000"/>
          <w:lang w:val="pt-PT"/>
          <w14:textOutline w14:w="12700" w14:cap="flat" w14:cmpd="sng" w14:algn="ctr">
            <w14:noFill/>
            <w14:prstDash w14:val="solid"/>
            <w14:miter w14:lim="400000"/>
          </w14:textOutline>
        </w:rPr>
        <w:t>eran</w:t>
      </w:r>
      <w:r>
        <w:rPr>
          <w:rStyle w:val="Nenhum"/>
          <w:rFonts w:cs="Arial Unicode MS"/>
          <w:color w:val="000000"/>
          <w:u w:color="000000"/>
          <w:lang w:val="es-ES_tradnl"/>
          <w14:textOutline w14:w="12700" w14:cap="flat" w14:cmpd="sng" w14:algn="ctr">
            <w14:noFill/>
            <w14:prstDash w14:val="solid"/>
            <w14:miter w14:lim="400000"/>
          </w14:textOutline>
        </w:rPr>
        <w:t xml:space="preserve"> apoyado por su familia debido al preconcepto que el taller no ten</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una finalidad real ni productiva y por tanto se tem</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que </w:t>
      </w:r>
      <w:r>
        <w:rPr>
          <w:rStyle w:val="Nenhum"/>
          <w:rFonts w:cs="Arial Unicode MS"/>
          <w:color w:val="000000"/>
          <w:u w:color="000000"/>
          <w:lang w:val="pt-PT"/>
          <w14:textOutline w14:w="12700" w14:cap="flat" w14:cmpd="sng" w14:algn="ctr">
            <w14:noFill/>
            <w14:prstDash w14:val="solid"/>
            <w14:miter w14:lim="400000"/>
          </w14:textOutline>
        </w:rPr>
        <w:t xml:space="preserve">el teatro </w:t>
      </w:r>
      <w:r>
        <w:rPr>
          <w:rStyle w:val="Nenhum"/>
          <w:rFonts w:cs="Arial Unicode MS"/>
          <w:color w:val="000000"/>
          <w:u w:color="000000"/>
          <w:lang w:val="es-ES_tradnl"/>
          <w14:textOutline w14:w="12700" w14:cap="flat" w14:cmpd="sng" w14:algn="ctr">
            <w14:noFill/>
            <w14:prstDash w14:val="solid"/>
            <w14:miter w14:lim="400000"/>
          </w14:textOutline>
        </w:rPr>
        <w:t>pu</w:t>
      </w:r>
      <w:r>
        <w:rPr>
          <w:rStyle w:val="Nenhum"/>
          <w:rFonts w:cs="Arial Unicode MS"/>
          <w:color w:val="000000"/>
          <w:u w:color="000000"/>
          <w:lang w:val="pt-PT"/>
          <w14:textOutline w14:w="12700" w14:cap="flat" w14:cmpd="sng" w14:algn="ctr">
            <w14:noFill/>
            <w14:prstDash w14:val="solid"/>
            <w14:miter w14:lim="400000"/>
          </w14:textOutline>
        </w:rPr>
        <w:t>diera</w:t>
      </w:r>
      <w:r>
        <w:rPr>
          <w:rStyle w:val="Nenhum"/>
          <w:rFonts w:cs="Arial Unicode MS"/>
          <w:color w:val="000000"/>
          <w:u w:color="000000"/>
          <w:lang w:val="es-ES_tradnl"/>
          <w14:textOutline w14:w="12700" w14:cap="flat" w14:cmpd="sng" w14:algn="ctr">
            <w14:noFill/>
            <w14:prstDash w14:val="solid"/>
            <w14:miter w14:lim="400000"/>
          </w14:textOutline>
        </w:rPr>
        <w:t xml:space="preserve"> ser una actividad perjudicial para el estudio regular</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García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2019: 212).</w:t>
      </w:r>
      <w:r>
        <w:rPr>
          <w:rStyle w:val="Nenhum"/>
          <w:rFonts w:cs="Arial Unicode MS"/>
          <w:color w:val="000000"/>
          <w:u w:color="000000"/>
          <w:lang w:val="pt-PT"/>
          <w14:textOutline w14:w="12700" w14:cap="flat" w14:cmpd="sng" w14:algn="ctr">
            <w14:noFill/>
            <w14:prstDash w14:val="solid"/>
            <w14:miter w14:lim="400000"/>
          </w14:textOutline>
        </w:rPr>
        <w:t xml:space="preserve"> En contraparte, hubo personas</w:t>
      </w:r>
      <w:r>
        <w:rPr>
          <w:rStyle w:val="Nenhum"/>
          <w:rFonts w:cs="Arial Unicode MS"/>
          <w:color w:val="000000"/>
          <w:u w:color="000000"/>
          <w:lang w:val="es-ES_tradnl"/>
          <w14:textOutline w14:w="12700" w14:cap="flat" w14:cmpd="sng" w14:algn="ctr">
            <w14:noFill/>
            <w14:prstDash w14:val="solid"/>
            <w14:miter w14:lim="400000"/>
          </w14:textOutline>
        </w:rPr>
        <w:t xml:space="preserve"> que abandona</w:t>
      </w:r>
      <w:r>
        <w:rPr>
          <w:rStyle w:val="Nenhum"/>
          <w:rFonts w:cs="Arial Unicode MS"/>
          <w:color w:val="000000"/>
          <w:u w:color="000000"/>
          <w:lang w:val="pt-PT"/>
          <w14:textOutline w14:w="12700" w14:cap="flat" w14:cmpd="sng" w14:algn="ctr">
            <w14:noFill/>
            <w14:prstDash w14:val="solid"/>
            <w14:miter w14:lim="400000"/>
          </w14:textOutline>
        </w:rPr>
        <w:t xml:space="preserve">ron </w:t>
      </w:r>
      <w:r>
        <w:rPr>
          <w:rStyle w:val="Nenhum"/>
          <w:rFonts w:cs="Arial Unicode MS"/>
          <w:color w:val="000000"/>
          <w:u w:color="000000"/>
          <w:lang w:val="es-ES_tradnl"/>
          <w14:textOutline w14:w="12700" w14:cap="flat" w14:cmpd="sng" w14:algn="ctr">
            <w14:noFill/>
            <w14:prstDash w14:val="solid"/>
            <w14:miter w14:lim="400000"/>
          </w14:textOutline>
        </w:rPr>
        <w:t>su carrera</w:t>
      </w:r>
      <w:r>
        <w:rPr>
          <w:rStyle w:val="Nenhum"/>
          <w:rFonts w:cs="Arial Unicode MS"/>
          <w:color w:val="000000"/>
          <w:u w:color="000000"/>
          <w:lang w:val="pt-PT"/>
          <w14:textOutline w14:w="12700" w14:cap="flat" w14:cmpd="sng" w14:algn="ctr">
            <w14:noFill/>
            <w14:prstDash w14:val="solid"/>
            <w14:miter w14:lim="400000"/>
          </w14:textOutline>
        </w:rPr>
        <w:t xml:space="preserve"> universitaria para </w:t>
      </w:r>
      <w:r>
        <w:rPr>
          <w:rStyle w:val="Nenhum"/>
          <w:rFonts w:cs="Arial Unicode MS"/>
          <w:color w:val="000000"/>
          <w:u w:color="000000"/>
          <w:lang w:val="es-ES_tradnl"/>
          <w14:textOutline w14:w="12700" w14:cap="flat" w14:cmpd="sng" w14:algn="ctr">
            <w14:noFill/>
            <w14:prstDash w14:val="solid"/>
            <w14:miter w14:lim="400000"/>
          </w14:textOutline>
        </w:rPr>
        <w:t>dedicarse a tiempo completo</w:t>
      </w:r>
      <w:r>
        <w:rPr>
          <w:rStyle w:val="Nenhum"/>
          <w:rFonts w:cs="Arial Unicode MS"/>
          <w:color w:val="000000"/>
          <w:u w:color="000000"/>
          <w:lang w:val="pt-PT"/>
          <w14:textOutline w14:w="12700" w14:cap="flat" w14:cmpd="sng" w14:algn="ctr">
            <w14:noFill/>
            <w14:prstDash w14:val="solid"/>
            <w14:miter w14:lim="400000"/>
          </w14:textOutline>
        </w:rPr>
        <w:t xml:space="preserve"> al que</w:t>
      </w:r>
      <w:r>
        <w:rPr>
          <w:rStyle w:val="Nenhum"/>
          <w:rFonts w:cs="Arial Unicode MS"/>
          <w:color w:val="000000"/>
          <w:u w:color="000000"/>
          <w:lang w:val="es-ES_tradnl"/>
          <w14:textOutline w14:w="12700" w14:cap="flat" w14:cmpd="sng" w14:algn="ctr">
            <w14:noFill/>
            <w14:prstDash w14:val="solid"/>
            <w14:miter w14:lim="400000"/>
          </w14:textOutline>
        </w:rPr>
        <w:t xml:space="preserve">hacer teatral.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Por tanto, el Teatro Universitario brindó un espacio de recreación artística y ocio para alejarse de la realidad cotidiana y era un ámbito formativo que incentivaba a una profesionalización como </w:t>
      </w:r>
      <w:r>
        <w:rPr>
          <w:rStyle w:val="Nenhum"/>
          <w:rFonts w:cs="Arial Unicode MS"/>
          <w:color w:val="000000"/>
          <w:u w:color="000000"/>
          <w:lang w:val="es-ES_tradnl"/>
          <w14:textOutline w14:w="12700" w14:cap="flat" w14:cmpd="sng" w14:algn="ctr">
            <w14:noFill/>
            <w14:prstDash w14:val="solid"/>
            <w14:miter w14:lim="400000"/>
          </w14:textOutline>
        </w:rPr>
        <w:t>actores, actrices, direc</w:t>
      </w:r>
      <w:r>
        <w:rPr>
          <w:rStyle w:val="Nenhum"/>
          <w:rFonts w:cs="Arial Unicode MS"/>
          <w:color w:val="000000"/>
          <w:u w:color="000000"/>
          <w:lang w:val="pt-PT"/>
          <w14:textOutline w14:w="12700" w14:cap="flat" w14:cmpd="sng" w14:algn="ctr">
            <w14:noFill/>
            <w14:prstDash w14:val="solid"/>
            <w14:miter w14:lim="400000"/>
          </w14:textOutline>
        </w:rPr>
        <w:t>tores</w:t>
      </w:r>
      <w:r>
        <w:rPr>
          <w:rStyle w:val="Nenhum"/>
          <w:rFonts w:cs="Arial Unicode MS"/>
          <w:color w:val="000000"/>
          <w:u w:color="000000"/>
          <w:lang w:val="es-ES_tradnl"/>
          <w14:textOutline w14:w="12700" w14:cap="flat" w14:cmpd="sng" w14:algn="ctr">
            <w14:noFill/>
            <w14:prstDash w14:val="solid"/>
            <w14:miter w14:lim="400000"/>
          </w14:textOutline>
        </w:rPr>
        <w:t xml:space="preserve"> o dramaturg</w:t>
      </w:r>
      <w:r>
        <w:rPr>
          <w:rStyle w:val="Nenhum"/>
          <w:rFonts w:cs="Arial Unicode MS"/>
          <w:color w:val="000000"/>
          <w:u w:color="000000"/>
          <w:lang w:val="pt-PT"/>
          <w14:textOutline w14:w="12700" w14:cap="flat" w14:cmpd="sng" w14:algn="ctr">
            <w14:noFill/>
            <w14:prstDash w14:val="solid"/>
            <w14:miter w14:lim="400000"/>
          </w14:textOutline>
        </w:rPr>
        <w:t>os</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El estudiantado que completó los procesos e</w:t>
      </w:r>
      <w:r>
        <w:rPr>
          <w:rStyle w:val="Nenhum"/>
          <w:rFonts w:cs="Arial Unicode MS"/>
          <w:color w:val="000000"/>
          <w:u w:color="000000"/>
          <w:lang w:val="pt-PT"/>
          <w14:textOutline w14:w="12700" w14:cap="flat" w14:cmpd="sng" w14:algn="ctr">
            <w14:noFill/>
            <w14:prstDash w14:val="solid"/>
            <w14:miter w14:lim="400000"/>
          </w14:textOutline>
        </w:rPr>
        <w:t xml:space="preserve">n </w:t>
      </w:r>
      <w:r>
        <w:rPr>
          <w:rStyle w:val="Nenhum"/>
          <w:rFonts w:cs="Arial Unicode MS"/>
          <w:color w:val="000000"/>
          <w:u w:color="000000"/>
          <w:lang w:val="es-ES_tradnl"/>
          <w14:textOutline w14:w="12700" w14:cap="flat" w14:cmpd="sng" w14:algn="ctr">
            <w14:noFill/>
            <w14:prstDash w14:val="solid"/>
            <w14:miter w14:lim="400000"/>
          </w14:textOutline>
        </w:rPr>
        <w:t>l</w:t>
      </w:r>
      <w:r>
        <w:rPr>
          <w:rStyle w:val="Nenhum"/>
          <w:rFonts w:cs="Arial Unicode MS"/>
          <w:color w:val="000000"/>
          <w:u w:color="000000"/>
          <w:lang w:val="pt-PT"/>
          <w14:textOutline w14:w="12700" w14:cap="flat" w14:cmpd="sng" w14:algn="ctr">
            <w14:noFill/>
            <w14:prstDash w14:val="solid"/>
            <w14:miter w14:lim="400000"/>
          </w14:textOutline>
        </w:rPr>
        <w:t>os</w:t>
      </w:r>
      <w:r>
        <w:rPr>
          <w:rStyle w:val="Nenhum"/>
          <w:rFonts w:cs="Arial Unicode MS"/>
          <w:color w:val="000000"/>
          <w:u w:color="000000"/>
          <w:lang w:val="es-ES_tradnl"/>
          <w14:textOutline w14:w="12700" w14:cap="flat" w14:cmpd="sng" w14:algn="ctr">
            <w14:noFill/>
            <w14:prstDash w14:val="solid"/>
            <w14:miter w14:lim="400000"/>
          </w14:textOutline>
        </w:rPr>
        <w:t xml:space="preserve"> taller</w:t>
      </w:r>
      <w:r>
        <w:rPr>
          <w:rStyle w:val="Nenhum"/>
          <w:rFonts w:cs="Arial Unicode MS"/>
          <w:color w:val="000000"/>
          <w:u w:color="000000"/>
          <w:lang w:val="pt-PT"/>
          <w14:textOutline w14:w="12700" w14:cap="flat" w14:cmpd="sng" w14:algn="ctr">
            <w14:noFill/>
            <w14:prstDash w14:val="solid"/>
            <w14:miter w14:lim="400000"/>
          </w14:textOutline>
        </w:rPr>
        <w:t>es</w:t>
      </w:r>
      <w:r>
        <w:rPr>
          <w:rStyle w:val="Nenhum"/>
          <w:rFonts w:cs="Arial Unicode MS"/>
          <w:color w:val="000000"/>
          <w:u w:color="000000"/>
          <w:lang w:val="es-ES_tradnl"/>
          <w14:textOutline w14:w="12700" w14:cap="flat" w14:cmpd="sng" w14:algn="ctr">
            <w14:noFill/>
            <w14:prstDash w14:val="solid"/>
            <w14:miter w14:lim="400000"/>
          </w14:textOutline>
        </w:rPr>
        <w:t xml:space="preserve"> se m</w:t>
      </w:r>
      <w:r>
        <w:rPr>
          <w:rStyle w:val="Nenhum"/>
          <w:rFonts w:cs="Arial Unicode MS"/>
          <w:color w:val="000000"/>
          <w:u w:color="000000"/>
          <w:lang w:val="pt-PT"/>
          <w14:textOutline w14:w="12700" w14:cap="flat" w14:cmpd="sng" w14:algn="ctr">
            <w14:noFill/>
            <w14:prstDash w14:val="solid"/>
            <w14:miter w14:lim="400000"/>
          </w14:textOutline>
        </w:rPr>
        <w:t xml:space="preserve">ostró </w:t>
      </w:r>
      <w:r>
        <w:rPr>
          <w:rStyle w:val="Nenhum"/>
          <w:rFonts w:cs="Arial Unicode MS"/>
          <w:color w:val="000000"/>
          <w:u w:color="000000"/>
          <w:lang w:val="es-ES_tradnl"/>
          <w14:textOutline w14:w="12700" w14:cap="flat" w14:cmpd="sng" w14:algn="ctr">
            <w14:noFill/>
            <w14:prstDash w14:val="solid"/>
            <w14:miter w14:lim="400000"/>
          </w14:textOutline>
        </w:rPr>
        <w:t>proactivo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con mayor seguridad en s</w:t>
      </w:r>
      <w:r>
        <w:rPr>
          <w:rStyle w:val="Nenhum"/>
          <w:rFonts w:cs="Arial Unicode MS"/>
          <w:color w:val="000000"/>
          <w:u w:color="000000"/>
          <w:lang w:val="pt-PT"/>
          <w14:textOutline w14:w="12700" w14:cap="flat" w14:cmpd="sng" w14:algn="ctr">
            <w14:noFill/>
            <w14:prstDash w14:val="solid"/>
            <w14:miter w14:lim="400000"/>
          </w14:textOutline>
        </w:rPr>
        <w:t xml:space="preserve">í </w:t>
      </w:r>
      <w:r>
        <w:rPr>
          <w:rStyle w:val="Nenhum"/>
          <w:rFonts w:cs="Arial Unicode MS"/>
          <w:color w:val="000000"/>
          <w:u w:color="000000"/>
          <w:lang w:val="es-ES_tradnl"/>
          <w14:textOutline w14:w="12700" w14:cap="flat" w14:cmpd="sng" w14:algn="ctr">
            <w14:noFill/>
            <w14:prstDash w14:val="solid"/>
            <w14:miter w14:lim="400000"/>
          </w14:textOutline>
        </w:rPr>
        <w:t>mismos, con mejores capacidades creativas</w:t>
      </w:r>
      <w:r>
        <w:rPr>
          <w:rStyle w:val="Nenhum"/>
          <w:rFonts w:cs="Arial Unicode MS"/>
          <w:color w:val="000000"/>
          <w:u w:color="000000"/>
          <w:lang w:val="pt-PT"/>
          <w14:textOutline w14:w="12700" w14:cap="flat" w14:cmpd="sng" w14:algn="ctr">
            <w14:noFill/>
            <w14:prstDash w14:val="solid"/>
            <w14:miter w14:lim="400000"/>
          </w14:textOutline>
        </w:rPr>
        <w:t>, críticas</w:t>
      </w:r>
      <w:r>
        <w:rPr>
          <w:rStyle w:val="Nenhum"/>
          <w:rFonts w:cs="Arial Unicode MS"/>
          <w:color w:val="000000"/>
          <w:u w:color="000000"/>
          <w:lang w:val="es-ES_tradnl"/>
          <w14:textOutline w14:w="12700" w14:cap="flat" w14:cmpd="sng" w14:algn="ctr">
            <w14:noFill/>
            <w14:prstDash w14:val="solid"/>
            <w14:miter w14:lim="400000"/>
          </w14:textOutline>
        </w:rPr>
        <w:t xml:space="preserve"> y de resolución de problemas</w:t>
      </w:r>
      <w:r>
        <w:rPr>
          <w:rStyle w:val="Nenhum"/>
          <w:rFonts w:cs="Arial Unicode MS"/>
          <w:color w:val="000000"/>
          <w:u w:color="000000"/>
          <w:lang w:val="pt-PT"/>
          <w14:textOutline w14:w="12700" w14:cap="flat" w14:cmpd="sng" w14:algn="ctr">
            <w14:noFill/>
            <w14:prstDash w14:val="solid"/>
            <w14:miter w14:lim="400000"/>
          </w14:textOutline>
        </w:rPr>
        <w:t>. Era inevitable el liderazgo y el trabajo en equipo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la</w:t>
      </w:r>
      <w:r>
        <w:rPr>
          <w:rStyle w:val="Nenhum"/>
          <w:rFonts w:cs="Arial Unicode MS"/>
          <w:color w:val="000000"/>
          <w:u w:color="000000"/>
          <w:lang w:val="es-ES_tradnl"/>
          <w14:textOutline w14:w="12700" w14:cap="flat" w14:cmpd="sng" w14:algn="ctr">
            <w14:noFill/>
            <w14:prstDash w14:val="solid"/>
            <w14:miter w14:lim="400000"/>
          </w14:textOutline>
        </w:rPr>
        <w:t xml:space="preserve"> responsabilidad</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el </w:t>
      </w:r>
      <w:r>
        <w:rPr>
          <w:rStyle w:val="Nenhum"/>
          <w:rFonts w:cs="Arial Unicode MS"/>
          <w:color w:val="000000"/>
          <w:u w:color="000000"/>
          <w:lang w:val="es-ES_tradnl"/>
          <w14:textOutline w14:w="12700" w14:cap="flat" w14:cmpd="sng" w14:algn="ctr">
            <w14:noFill/>
            <w14:prstDash w14:val="solid"/>
            <w14:miter w14:lim="400000"/>
          </w14:textOutline>
        </w:rPr>
        <w:t>respeto a las diferencias</w:t>
      </w:r>
      <w:r>
        <w:rPr>
          <w:rStyle w:val="Nenhum"/>
          <w:rFonts w:cs="Arial Unicode MS"/>
          <w:color w:val="000000"/>
          <w:u w:color="000000"/>
          <w:lang w:val="pt-PT"/>
          <w14:textOutline w14:w="12700" w14:cap="flat" w14:cmpd="sng" w14:algn="ctr">
            <w14:noFill/>
            <w14:prstDash w14:val="solid"/>
            <w14:miter w14:lim="400000"/>
          </w14:textOutline>
        </w:rPr>
        <w:t xml:space="preserve">. Sobre todo, el sentido de pertenencia con la universidad y su </w:t>
      </w:r>
      <w:r>
        <w:rPr>
          <w:rStyle w:val="Nenhum"/>
          <w:rFonts w:cs="Arial Unicode MS"/>
          <w:color w:val="000000"/>
          <w:u w:color="000000"/>
          <w:lang w:val="es-ES_tradnl"/>
          <w14:textOutline w14:w="12700" w14:cap="flat" w14:cmpd="sng" w14:algn="ctr">
            <w14:noFill/>
            <w14:prstDash w14:val="solid"/>
            <w14:miter w14:lim="400000"/>
          </w14:textOutline>
        </w:rPr>
        <w:t xml:space="preserve">involucramiento en las actividades culturales de </w:t>
      </w:r>
      <w:r>
        <w:rPr>
          <w:rStyle w:val="Nenhum"/>
          <w:rFonts w:cs="Arial Unicode MS"/>
          <w:color w:val="000000"/>
          <w:u w:color="000000"/>
          <w:lang w:val="pt-PT"/>
          <w14:textOutline w14:w="12700" w14:cap="flat" w14:cmpd="sng" w14:algn="ctr">
            <w14:noFill/>
            <w14:prstDash w14:val="solid"/>
            <w14:miter w14:lim="400000"/>
          </w14:textOutline>
        </w:rPr>
        <w:t>la</w:t>
      </w:r>
      <w:r>
        <w:rPr>
          <w:rStyle w:val="Nenhum"/>
          <w:rFonts w:cs="Arial Unicode MS"/>
          <w:color w:val="000000"/>
          <w:u w:color="000000"/>
          <w:lang w:val="es-ES_tradnl"/>
          <w14:textOutline w14:w="12700" w14:cap="flat" w14:cmpd="sng" w14:algn="ctr">
            <w14:noFill/>
            <w14:prstDash w14:val="solid"/>
            <w14:miter w14:lim="400000"/>
          </w14:textOutline>
        </w:rPr>
        <w:t xml:space="preserve"> ciudad, </w:t>
      </w:r>
      <w:r>
        <w:rPr>
          <w:rStyle w:val="Nenhum"/>
          <w:rFonts w:cs="Arial Unicode MS"/>
          <w:color w:val="000000"/>
          <w:u w:color="000000"/>
          <w:lang w:val="pt-PT"/>
          <w14:textOutline w14:w="12700" w14:cap="flat" w14:cmpd="sng" w14:algn="ctr">
            <w14:noFill/>
            <w14:prstDash w14:val="solid"/>
            <w14:miter w14:lim="400000"/>
          </w14:textOutline>
        </w:rPr>
        <w:t xml:space="preserve">convirtiéndose en un </w:t>
      </w:r>
      <w:r>
        <w:rPr>
          <w:rStyle w:val="Nenhum"/>
          <w:rFonts w:cs="Arial Unicode MS"/>
          <w:color w:val="000000"/>
          <w:u w:color="000000"/>
          <w:lang w:val="es-ES_tradnl"/>
          <w14:textOutline w14:w="12700" w14:cap="flat" w14:cmpd="sng" w14:algn="ctr">
            <w14:noFill/>
            <w14:prstDash w14:val="solid"/>
            <w14:miter w14:lim="400000"/>
          </w14:textOutline>
        </w:rPr>
        <w:t>nuevo p</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it-IT"/>
          <w14:textOutline w14:w="12700" w14:cap="flat" w14:cmpd="sng" w14:algn="ctr">
            <w14:noFill/>
            <w14:prstDash w14:val="solid"/>
            <w14:miter w14:lim="400000"/>
          </w14:textOutline>
        </w:rPr>
        <w:t>blico</w:t>
      </w:r>
      <w:r>
        <w:rPr>
          <w:rStyle w:val="Nenhum"/>
          <w:rFonts w:cs="Arial Unicode MS"/>
          <w:color w:val="000000"/>
          <w:u w:color="000000"/>
          <w:lang w:val="pt-PT"/>
          <w14:textOutline w14:w="12700" w14:cap="flat" w14:cmpd="sng" w14:algn="ctr">
            <w14:noFill/>
            <w14:prstDash w14:val="solid"/>
            <w14:miter w14:lim="400000"/>
          </w14:textOutline>
        </w:rPr>
        <w:t xml:space="preserve"> (García, 2019: 213).</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p>
    <w:p w:rsidR="00DF1F3F" w:rsidRPr="00996D07" w:rsidRDefault="00BE1283" w:rsidP="00996D07">
      <w:pPr>
        <w:pStyle w:val="Ttulo2"/>
        <w:rPr>
          <w:rStyle w:val="Nenhum"/>
          <w:rFonts w:ascii="Times New Roman" w:eastAsia="Times New Roman" w:hAnsi="Times New Roman" w:cs="Times New Roman"/>
          <w:b/>
          <w:bCs/>
          <w:color w:val="auto"/>
          <w:sz w:val="28"/>
          <w:szCs w:val="28"/>
          <w:u w:color="000000"/>
          <w:lang w:val="pt-PT"/>
          <w14:textOutline w14:w="12700" w14:cap="flat" w14:cmpd="sng" w14:algn="ctr">
            <w14:noFill/>
            <w14:prstDash w14:val="solid"/>
            <w14:miter w14:lim="400000"/>
          </w14:textOutline>
        </w:rPr>
      </w:pPr>
      <w:bookmarkStart w:id="21" w:name="_Toc90929302"/>
      <w:r w:rsidRPr="00996D07">
        <w:rPr>
          <w:rFonts w:ascii="Times New Roman" w:hAnsi="Times New Roman" w:cs="Times New Roman"/>
          <w:b/>
          <w:color w:val="auto"/>
          <w:u w:color="000000"/>
          <w:lang w:val="pt-PT"/>
        </w:rPr>
        <w:t>3.2.3 Venezuela: teatro para la educación cívica</w:t>
      </w:r>
      <w:bookmarkEnd w:id="21"/>
    </w:p>
    <w:p w:rsidR="00996D07" w:rsidRDefault="00996D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El Teatro Universitario cobraba sentido</w:t>
      </w:r>
      <w:r>
        <w:rPr>
          <w:rStyle w:val="Nenhum"/>
          <w:rFonts w:cs="Arial Unicode MS"/>
          <w:color w:val="000000"/>
          <w:u w:color="000000"/>
          <w:lang w:val="es-ES_tradnl"/>
          <w14:textOutline w14:w="12700" w14:cap="flat" w14:cmpd="sng" w14:algn="ctr">
            <w14:noFill/>
            <w14:prstDash w14:val="solid"/>
            <w14:miter w14:lim="400000"/>
          </w14:textOutline>
        </w:rPr>
        <w:t xml:space="preserve"> como</w:t>
      </w:r>
      <w:r>
        <w:rPr>
          <w:rStyle w:val="Nenhum"/>
          <w:rFonts w:cs="Arial Unicode MS"/>
          <w:color w:val="000000"/>
          <w:u w:color="000000"/>
          <w:lang w:val="pt-PT"/>
          <w14:textOutline w14:w="12700" w14:cap="flat" w14:cmpd="sng" w14:algn="ctr">
            <w14:noFill/>
            <w14:prstDash w14:val="solid"/>
            <w14:miter w14:lim="400000"/>
          </w14:textOutline>
        </w:rPr>
        <w:t xml:space="preserve"> un</w:t>
      </w:r>
      <w:r>
        <w:rPr>
          <w:rStyle w:val="Nenhum"/>
          <w:rFonts w:cs="Arial Unicode MS"/>
          <w:color w:val="000000"/>
          <w:u w:color="000000"/>
          <w:lang w:val="es-ES_tradnl"/>
          <w14:textOutline w14:w="12700" w14:cap="flat" w14:cmpd="sng" w14:algn="ctr">
            <w14:noFill/>
            <w14:prstDash w14:val="solid"/>
            <w14:miter w14:lim="400000"/>
          </w14:textOutline>
        </w:rPr>
        <w:t xml:space="preserve"> centro de formación de vivencias</w:t>
      </w:r>
      <w:r>
        <w:rPr>
          <w:rStyle w:val="Nenhum"/>
          <w:rFonts w:cs="Arial Unicode MS"/>
          <w:color w:val="000000"/>
          <w:u w:color="000000"/>
          <w:lang w:val="pt-PT"/>
          <w14:textOutline w14:w="12700" w14:cap="flat" w14:cmpd="sng" w14:algn="ctr">
            <w14:noFill/>
            <w14:prstDash w14:val="solid"/>
            <w14:miter w14:lim="400000"/>
          </w14:textOutline>
        </w:rPr>
        <w:t xml:space="preserve"> que</w:t>
      </w:r>
      <w:r>
        <w:rPr>
          <w:rStyle w:val="Nenhum"/>
          <w:rFonts w:cs="Arial Unicode MS"/>
          <w:color w:val="000000"/>
          <w:u w:color="000000"/>
          <w:lang w:val="es-ES_tradnl"/>
          <w14:textOutline w14:w="12700" w14:cap="flat" w14:cmpd="sng" w14:algn="ctr">
            <w14:noFill/>
            <w14:prstDash w14:val="solid"/>
            <w14:miter w14:lim="400000"/>
          </w14:textOutline>
        </w:rPr>
        <w:t xml:space="preserve"> deb</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formar conciencias, crear madurez y lucidez (Márquez y</w:t>
      </w:r>
      <w:r>
        <w:rPr>
          <w:rStyle w:val="Nenhum"/>
          <w:rFonts w:cs="Arial Unicode MS"/>
          <w:color w:val="000000"/>
          <w:u w:color="000000"/>
          <w:lang w:val="pt-PT"/>
          <w14:textOutline w14:w="12700" w14:cap="flat" w14:cmpd="sng" w14:algn="ctr">
            <w14:noFill/>
            <w14:prstDash w14:val="solid"/>
            <w14:miter w14:lim="400000"/>
          </w14:textOutline>
        </w:rPr>
        <w:t xml:space="preserve"> Prado, </w:t>
      </w:r>
      <w:r>
        <w:rPr>
          <w:rStyle w:val="Nenhum"/>
          <w:rFonts w:cs="Arial Unicode MS"/>
          <w:color w:val="000000"/>
          <w:u w:color="000000"/>
          <w:lang w:val="es-ES_tradnl"/>
          <w14:textOutline w14:w="12700" w14:cap="flat" w14:cmpd="sng" w14:algn="ctr">
            <w14:noFill/>
            <w14:prstDash w14:val="solid"/>
            <w14:miter w14:lim="400000"/>
          </w14:textOutline>
        </w:rPr>
        <w:t>1995: 121).</w:t>
      </w:r>
      <w:r>
        <w:rPr>
          <w:rStyle w:val="Nenhum"/>
          <w:rFonts w:cs="Arial Unicode MS"/>
          <w:color w:val="000000"/>
          <w:u w:color="000000"/>
          <w:lang w:val="pt-PT"/>
          <w14:textOutline w14:w="12700" w14:cap="flat" w14:cmpd="sng" w14:algn="ctr">
            <w14:noFill/>
            <w14:prstDash w14:val="solid"/>
            <w14:miter w14:lim="400000"/>
          </w14:textOutline>
        </w:rPr>
        <w:t xml:space="preserve"> Este espacio permitía que el estudiantado tuviera un encuentro consigo mismo y con otras personas para manifestar sus inquietudes, voluntariamente. El Teatro Universitario posibilitaba una educación cívica,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de acuerdo con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Andrade, Lezama y Perera (2015) porque el estudiantado mostraba compromiso con las actividades institucionales y desarrollaba su sentido de identidad con la institución probablemente porque la mayor parte de su jornada estudiantil lo hacían dentro del campus.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Venezuela s</w:t>
      </w:r>
      <w:r>
        <w:rPr>
          <w:rStyle w:val="Nenhum"/>
          <w:rFonts w:cs="Arial Unicode MS"/>
          <w:color w:val="000000"/>
          <w:u w:color="000000"/>
          <w:lang w:val="es-ES_tradnl"/>
          <w14:textOutline w14:w="12700" w14:cap="flat" w14:cmpd="sng" w14:algn="ctr">
            <w14:noFill/>
            <w14:prstDash w14:val="solid"/>
            <w14:miter w14:lim="400000"/>
          </w14:textOutline>
        </w:rPr>
        <w:t>e distingu</w:t>
      </w:r>
      <w:r>
        <w:rPr>
          <w:rStyle w:val="Nenhum"/>
          <w:rFonts w:cs="Arial Unicode MS"/>
          <w:color w:val="000000"/>
          <w:u w:color="000000"/>
          <w:lang w:val="pt-PT"/>
          <w14:textOutline w14:w="12700" w14:cap="flat" w14:cmpd="sng" w14:algn="ctr">
            <w14:noFill/>
            <w14:prstDash w14:val="solid"/>
            <w14:miter w14:lim="400000"/>
          </w14:textOutline>
        </w:rPr>
        <w:t>iero</w:t>
      </w:r>
      <w:r>
        <w:rPr>
          <w:rStyle w:val="Nenhum"/>
          <w:rFonts w:cs="Arial Unicode MS"/>
          <w:color w:val="000000"/>
          <w:u w:color="000000"/>
          <w:lang w:val="es-ES_tradnl"/>
          <w14:textOutline w14:w="12700" w14:cap="flat" w14:cmpd="sng" w14:algn="ctr">
            <w14:noFill/>
            <w14:prstDash w14:val="solid"/>
            <w14:miter w14:lim="400000"/>
          </w14:textOutline>
        </w:rPr>
        <w:t>n dos variantes</w:t>
      </w:r>
      <w:r>
        <w:rPr>
          <w:rStyle w:val="Nenhum"/>
          <w:rFonts w:cs="Arial Unicode MS"/>
          <w:color w:val="000000"/>
          <w:u w:color="000000"/>
          <w:lang w:val="pt-PT"/>
          <w14:textOutline w14:w="12700" w14:cap="flat" w14:cmpd="sng" w14:algn="ctr">
            <w14:noFill/>
            <w14:prstDash w14:val="solid"/>
            <w14:miter w14:lim="400000"/>
          </w14:textOutline>
        </w:rPr>
        <w:t xml:space="preserve"> de Teatro Universitario, la primera</w:t>
      </w:r>
      <w:r>
        <w:rPr>
          <w:rStyle w:val="Nenhum"/>
          <w:rFonts w:cs="Arial Unicode MS"/>
          <w:color w:val="000000"/>
          <w:u w:color="000000"/>
          <w:lang w:val="es-ES_tradnl"/>
          <w14:textOutline w14:w="12700" w14:cap="flat" w14:cmpd="sng" w14:algn="ctr">
            <w14:noFill/>
            <w14:prstDash w14:val="solid"/>
            <w14:miter w14:lim="400000"/>
          </w14:textOutline>
        </w:rPr>
        <w:t xml:space="preserve">  que est</w:t>
      </w:r>
      <w:r>
        <w:rPr>
          <w:rStyle w:val="Nenhum"/>
          <w:rFonts w:cs="Arial Unicode MS"/>
          <w:color w:val="000000"/>
          <w:u w:color="000000"/>
          <w:lang w:val="pt-PT"/>
          <w14:textOutline w14:w="12700" w14:cap="flat" w14:cmpd="sng" w14:algn="ctr">
            <w14:noFill/>
            <w14:prstDash w14:val="solid"/>
            <w14:miter w14:lim="400000"/>
          </w14:textOutline>
        </w:rPr>
        <w:t xml:space="preserve">aba </w:t>
      </w:r>
      <w:r>
        <w:rPr>
          <w:rStyle w:val="Nenhum"/>
          <w:rFonts w:cs="Arial Unicode MS"/>
          <w:color w:val="000000"/>
          <w:u w:color="000000"/>
          <w:lang w:val="es-ES_tradnl"/>
          <w14:textOutline w14:w="12700" w14:cap="flat" w14:cmpd="sng" w14:algn="ctr">
            <w14:noFill/>
            <w14:prstDash w14:val="solid"/>
            <w14:miter w14:lim="400000"/>
          </w14:textOutline>
        </w:rPr>
        <w:t xml:space="preserve">compuesta por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 xml:space="preserve"> elenco que asum</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la representación de la universidad</w:t>
      </w:r>
      <w:r>
        <w:rPr>
          <w:rStyle w:val="Nenhum"/>
          <w:rFonts w:cs="Arial Unicode MS"/>
          <w:color w:val="000000"/>
          <w:u w:color="000000"/>
          <w:lang w:val="pt-PT"/>
          <w14:textOutline w14:w="12700" w14:cap="flat" w14:cmpd="sng" w14:algn="ctr">
            <w14:noFill/>
            <w14:prstDash w14:val="solid"/>
            <w14:miter w14:lim="400000"/>
          </w14:textOutline>
        </w:rPr>
        <w:t xml:space="preserve"> bajo el</w:t>
      </w:r>
      <w:r>
        <w:rPr>
          <w:rStyle w:val="Nenhum"/>
          <w:rFonts w:cs="Arial Unicode MS"/>
          <w:color w:val="000000"/>
          <w:u w:color="000000"/>
          <w:lang w:val="es-ES_tradnl"/>
          <w14:textOutline w14:w="12700" w14:cap="flat" w14:cmpd="sng" w14:algn="ctr">
            <w14:noFill/>
            <w14:prstDash w14:val="solid"/>
            <w14:miter w14:lim="400000"/>
          </w14:textOutline>
        </w:rPr>
        <w:t xml:space="preserve"> patrocin</w:t>
      </w:r>
      <w:r>
        <w:rPr>
          <w:rStyle w:val="Nenhum"/>
          <w:rFonts w:cs="Arial Unicode MS"/>
          <w:color w:val="000000"/>
          <w:u w:color="000000"/>
          <w:lang w:val="pt-PT"/>
          <w14:textOutline w14:w="12700" w14:cap="flat" w14:cmpd="sng" w14:algn="ctr">
            <w14:noFill/>
            <w14:prstDash w14:val="solid"/>
            <w14:miter w14:lim="400000"/>
          </w14:textOutline>
        </w:rPr>
        <w:t xml:space="preserve">io de </w:t>
      </w:r>
      <w:r>
        <w:rPr>
          <w:rStyle w:val="Nenhum"/>
          <w:rFonts w:cs="Arial Unicode MS"/>
          <w:color w:val="000000"/>
          <w:u w:color="000000"/>
          <w:lang w:val="es-ES_tradnl"/>
          <w14:textOutline w14:w="12700" w14:cap="flat" w14:cmpd="sng" w14:algn="ctr">
            <w14:noFill/>
            <w14:prstDash w14:val="solid"/>
            <w14:miter w14:lim="400000"/>
          </w14:textOutline>
        </w:rPr>
        <w:t>la Dirección de Cultura</w:t>
      </w:r>
      <w:r>
        <w:rPr>
          <w:rStyle w:val="Nenhum"/>
          <w:rFonts w:cs="Arial Unicode MS"/>
          <w:color w:val="000000"/>
          <w:u w:color="000000"/>
          <w:lang w:val="pt-PT"/>
          <w14:textOutline w14:w="12700" w14:cap="flat" w14:cmpd="sng" w14:algn="ctr">
            <w14:noFill/>
            <w14:prstDash w14:val="solid"/>
            <w14:miter w14:lim="400000"/>
          </w14:textOutline>
        </w:rPr>
        <w:t>, y la segunda</w:t>
      </w:r>
      <w:r>
        <w:rPr>
          <w:rStyle w:val="Nenhum"/>
          <w:rFonts w:cs="Arial Unicode MS"/>
          <w:color w:val="000000"/>
          <w:u w:color="000000"/>
          <w:lang w:val="es-ES_tradnl"/>
          <w14:textOutline w14:w="12700" w14:cap="flat" w14:cmpd="sng" w14:algn="ctr">
            <w14:noFill/>
            <w14:prstDash w14:val="solid"/>
            <w14:miter w14:lim="400000"/>
          </w14:textOutline>
        </w:rPr>
        <w:t xml:space="preserve"> conformada por los grupos </w:t>
      </w:r>
      <w:r>
        <w:rPr>
          <w:rStyle w:val="Nenhum"/>
          <w:rFonts w:cs="Arial Unicode MS"/>
          <w:color w:val="000000"/>
          <w:u w:color="000000"/>
          <w:lang w:val="pt-PT"/>
          <w14:textOutline w14:w="12700" w14:cap="flat" w14:cmpd="sng" w14:algn="ctr">
            <w14:noFill/>
            <w14:prstDash w14:val="solid"/>
            <w14:miter w14:lim="400000"/>
          </w14:textOutline>
        </w:rPr>
        <w:t>que</w:t>
      </w:r>
      <w:r>
        <w:rPr>
          <w:rStyle w:val="Nenhum"/>
          <w:rFonts w:cs="Arial Unicode MS"/>
          <w:color w:val="000000"/>
          <w:u w:color="000000"/>
          <w:lang w:val="es-ES_tradnl"/>
          <w14:textOutline w14:w="12700" w14:cap="flat" w14:cmpd="sng" w14:algn="ctr">
            <w14:noFill/>
            <w14:prstDash w14:val="solid"/>
            <w14:miter w14:lim="400000"/>
          </w14:textOutline>
        </w:rPr>
        <w:t xml:space="preserve"> es</w:t>
      </w:r>
      <w:r>
        <w:rPr>
          <w:rStyle w:val="Nenhum"/>
          <w:rFonts w:cs="Arial Unicode MS"/>
          <w:color w:val="000000"/>
          <w:u w:color="000000"/>
          <w:lang w:val="pt-PT"/>
          <w14:textOutline w14:w="12700" w14:cap="flat" w14:cmpd="sng" w14:algn="ctr">
            <w14:noFill/>
            <w14:prstDash w14:val="solid"/>
            <w14:miter w14:lim="400000"/>
          </w14:textOutline>
        </w:rPr>
        <w:t>taban</w:t>
      </w:r>
      <w:r>
        <w:rPr>
          <w:rStyle w:val="Nenhum"/>
          <w:rFonts w:cs="Arial Unicode MS"/>
          <w:color w:val="000000"/>
          <w:u w:color="000000"/>
          <w:lang w:val="es-ES_tradnl"/>
          <w14:textOutline w14:w="12700" w14:cap="flat" w14:cmpd="sng" w14:algn="ctr">
            <w14:noFill/>
            <w14:prstDash w14:val="solid"/>
            <w14:miter w14:lim="400000"/>
          </w14:textOutline>
        </w:rPr>
        <w:t xml:space="preserve"> organizad</w:t>
      </w:r>
      <w:r>
        <w:rPr>
          <w:rStyle w:val="Nenhum"/>
          <w:rFonts w:cs="Arial Unicode MS"/>
          <w:color w:val="000000"/>
          <w:u w:color="000000"/>
          <w:lang w:val="pt-PT"/>
          <w14:textOutline w14:w="12700" w14:cap="flat" w14:cmpd="sng" w14:algn="ctr">
            <w14:noFill/>
            <w14:prstDash w14:val="solid"/>
            <w14:miter w14:lim="400000"/>
          </w14:textOutline>
        </w:rPr>
        <w:t>os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y </w:t>
      </w:r>
      <w:r>
        <w:rPr>
          <w:rStyle w:val="Nenhum"/>
          <w:rFonts w:cs="Arial Unicode MS"/>
          <w:color w:val="000000"/>
          <w:u w:color="000000"/>
          <w:lang w:val="es-ES_tradnl"/>
          <w14:textOutline w14:w="12700" w14:cap="flat" w14:cmpd="sng" w14:algn="ctr">
            <w14:noFill/>
            <w14:prstDash w14:val="solid"/>
            <w14:miter w14:lim="400000"/>
          </w14:textOutline>
        </w:rPr>
        <w:t>financiad</w:t>
      </w:r>
      <w:r>
        <w:rPr>
          <w:rStyle w:val="Nenhum"/>
          <w:rFonts w:cs="Arial Unicode MS"/>
          <w:color w:val="000000"/>
          <w:u w:color="000000"/>
          <w:lang w:val="pt-PT"/>
          <w14:textOutline w14:w="12700" w14:cap="flat" w14:cmpd="sng" w14:algn="ctr">
            <w14:noFill/>
            <w14:prstDash w14:val="solid"/>
            <w14:miter w14:lim="400000"/>
          </w14:textOutline>
        </w:rPr>
        <w:t>os</w:t>
      </w:r>
      <w:r>
        <w:rPr>
          <w:rStyle w:val="Nenhum"/>
          <w:rFonts w:cs="Arial Unicode MS"/>
          <w:color w:val="000000"/>
          <w:u w:color="000000"/>
          <w:lang w:val="es-ES_tradnl"/>
          <w14:textOutline w14:w="12700" w14:cap="flat" w14:cmpd="sng" w14:algn="ctr">
            <w14:noFill/>
            <w14:prstDash w14:val="solid"/>
            <w14:miter w14:lim="400000"/>
          </w14:textOutline>
        </w:rPr>
        <w:t xml:space="preserve"> por el estudiantado</w:t>
      </w:r>
      <w:r>
        <w:rPr>
          <w:rStyle w:val="Nenhum"/>
          <w:rFonts w:cs="Arial Unicode MS"/>
          <w:color w:val="000000"/>
          <w:u w:color="000000"/>
          <w:lang w:val="pt-PT"/>
          <w14:textOutline w14:w="12700" w14:cap="flat" w14:cmpd="sng" w14:algn="ctr">
            <w14:noFill/>
            <w14:prstDash w14:val="solid"/>
            <w14:miter w14:lim="400000"/>
          </w14:textOutline>
        </w:rPr>
        <w:t xml:space="preserve"> de diferentes escuelas o facultades de la institución académica</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eastAsia="Times New Roman"/>
          <w:b/>
          <w:bCs/>
          <w:color w:val="000000"/>
          <w:u w:color="000000"/>
          <w:lang w:val="es-ES_tradnl"/>
          <w14:textOutline w14:w="12700" w14:cap="flat" w14:cmpd="sng" w14:algn="ctr">
            <w14:noFill/>
            <w14:prstDash w14:val="solid"/>
            <w14:miter w14:lim="400000"/>
          </w14:textOutline>
        </w:rPr>
        <w:tab/>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Con los grupos de teatro universitario el estudiantado</w:t>
      </w:r>
      <w:r>
        <w:rPr>
          <w:rStyle w:val="Nenhum"/>
          <w:rFonts w:cs="Arial Unicode MS"/>
          <w:color w:val="000000"/>
          <w:u w:color="000000"/>
          <w:lang w:val="es-ES_tradnl"/>
          <w14:textOutline w14:w="12700" w14:cap="flat" w14:cmpd="sng" w14:algn="ctr">
            <w14:noFill/>
            <w14:prstDash w14:val="solid"/>
            <w14:miter w14:lim="400000"/>
          </w14:textOutline>
        </w:rPr>
        <w:t xml:space="preserve"> aprend</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las técnicas de actuación al incorpora</w:t>
      </w:r>
      <w:r>
        <w:rPr>
          <w:rStyle w:val="Nenhum"/>
          <w:rFonts w:cs="Arial Unicode MS"/>
          <w:color w:val="000000"/>
          <w:u w:color="000000"/>
          <w:lang w:val="pt-PT"/>
          <w14:textOutline w14:w="12700" w14:cap="flat" w14:cmpd="sng" w14:algn="ctr">
            <w14:noFill/>
            <w14:prstDash w14:val="solid"/>
            <w14:miter w14:lim="400000"/>
          </w14:textOutline>
        </w:rPr>
        <w:t>r</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sus </w:t>
      </w:r>
      <w:r>
        <w:rPr>
          <w:rStyle w:val="Nenhum"/>
          <w:rFonts w:cs="Arial Unicode MS"/>
          <w:color w:val="000000"/>
          <w:u w:color="000000"/>
          <w:lang w:val="es-ES_tradnl"/>
          <w14:textOutline w14:w="12700" w14:cap="flat" w14:cmpd="sng" w14:algn="ctr">
            <w14:noFill/>
            <w14:prstDash w14:val="solid"/>
            <w14:miter w14:lim="400000"/>
          </w14:textOutline>
        </w:rPr>
        <w:t xml:space="preserve">conocimientos </w:t>
      </w:r>
      <w:r>
        <w:rPr>
          <w:rStyle w:val="Nenhum"/>
          <w:rFonts w:cs="Arial Unicode MS"/>
          <w:color w:val="000000"/>
          <w:u w:color="000000"/>
          <w:lang w:val="pt-PT"/>
          <w14:textOutline w14:w="12700" w14:cap="flat" w14:cmpd="sng" w14:algn="ctr">
            <w14:noFill/>
            <w14:prstDash w14:val="solid"/>
            <w14:miter w14:lim="400000"/>
          </w14:textOutline>
        </w:rPr>
        <w:t>en la ejecución de</w:t>
      </w:r>
      <w:r>
        <w:rPr>
          <w:rStyle w:val="Nenhum"/>
          <w:rFonts w:cs="Arial Unicode MS"/>
          <w:color w:val="000000"/>
          <w:u w:color="000000"/>
          <w:lang w:val="es-ES_tradnl"/>
          <w14:textOutline w14:w="12700" w14:cap="flat" w14:cmpd="sng" w14:algn="ctr">
            <w14:noFill/>
            <w14:prstDash w14:val="solid"/>
            <w14:miter w14:lim="400000"/>
          </w14:textOutline>
        </w:rPr>
        <w:t xml:space="preserve"> un montaje</w:t>
      </w:r>
      <w:r>
        <w:rPr>
          <w:rStyle w:val="Nenhum"/>
          <w:rFonts w:cs="Arial Unicode MS"/>
          <w:color w:val="000000"/>
          <w:u w:color="000000"/>
          <w:lang w:val="pt-PT"/>
          <w14:textOutline w14:w="12700" w14:cap="flat" w14:cmpd="sng" w14:algn="ctr">
            <w14:noFill/>
            <w14:prstDash w14:val="solid"/>
            <w14:miter w14:lim="400000"/>
          </w14:textOutline>
        </w:rPr>
        <w:t xml:space="preserve">, lo que llevaba a que los grupos fueran </w:t>
      </w:r>
      <w:r>
        <w:rPr>
          <w:rStyle w:val="Nenhum"/>
          <w:rFonts w:cs="Arial Unicode MS"/>
          <w:color w:val="000000"/>
          <w:u w:color="000000"/>
          <w:lang w:val="es-ES_tradnl"/>
          <w14:textOutline w14:w="12700" w14:cap="flat" w14:cmpd="sng" w14:algn="ctr">
            <w14:noFill/>
            <w14:prstDash w14:val="solid"/>
            <w14:miter w14:lim="400000"/>
          </w14:textOutline>
        </w:rPr>
        <w:t>más diná</w:t>
      </w:r>
      <w:r>
        <w:rPr>
          <w:rStyle w:val="Nenhum"/>
          <w:rFonts w:cs="Arial Unicode MS"/>
          <w:color w:val="000000"/>
          <w:u w:color="000000"/>
          <w:lang w:val="it-IT"/>
          <w14:textOutline w14:w="12700" w14:cap="flat" w14:cmpd="sng" w14:algn="ctr">
            <w14:noFill/>
            <w14:prstDash w14:val="solid"/>
            <w14:miter w14:lim="400000"/>
          </w14:textOutline>
        </w:rPr>
        <w:t>mic</w:t>
      </w:r>
      <w:r>
        <w:rPr>
          <w:rStyle w:val="Nenhum"/>
          <w:rFonts w:cs="Arial Unicode MS"/>
          <w:color w:val="000000"/>
          <w:u w:color="000000"/>
          <w:lang w:val="pt-PT"/>
          <w14:textOutline w14:w="12700" w14:cap="flat" w14:cmpd="sng" w14:algn="ctr">
            <w14:noFill/>
            <w14:prstDash w14:val="solid"/>
            <w14:miter w14:lim="400000"/>
          </w14:textOutline>
        </w:rPr>
        <w:t>os</w:t>
      </w:r>
      <w:r>
        <w:rPr>
          <w:rStyle w:val="Nenhum"/>
          <w:rFonts w:cs="Arial Unicode MS"/>
          <w:color w:val="000000"/>
          <w:u w:color="000000"/>
          <w:lang w:val="it-I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que el sistema tradicional de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a escuela</w:t>
      </w:r>
      <w:r>
        <w:rPr>
          <w:rStyle w:val="Nenhum"/>
          <w:rFonts w:cs="Arial Unicode MS"/>
          <w:color w:val="000000"/>
          <w:u w:color="000000"/>
          <w:lang w:val="pt-PT"/>
          <w14:textOutline w14:w="12700" w14:cap="flat" w14:cmpd="sng" w14:algn="ctr">
            <w14:noFill/>
            <w14:prstDash w14:val="solid"/>
            <w14:miter w14:lim="400000"/>
          </w14:textOutline>
        </w:rPr>
        <w:t xml:space="preserve"> de teatro</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La condición tácita que imponían los directores de los grupos era la puntualidad, respeto, disciplina, rigor e iniciativa.</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Desde 1940, </w:t>
      </w:r>
      <w:r>
        <w:rPr>
          <w:rFonts w:cs="Arial Unicode MS"/>
          <w:color w:val="000000"/>
          <w:u w:color="000000"/>
          <w:lang w:val="it-IT"/>
          <w14:textOutline w14:w="12700" w14:cap="flat" w14:cmpd="sng" w14:algn="ctr">
            <w14:noFill/>
            <w14:prstDash w14:val="solid"/>
            <w14:miter w14:lim="400000"/>
          </w14:textOutline>
        </w:rPr>
        <w:t xml:space="preserve">el </w:t>
      </w:r>
      <w:r>
        <w:rPr>
          <w:rFonts w:cs="Arial Unicode MS"/>
          <w:color w:val="000000"/>
          <w:u w:color="000000"/>
          <w:lang w:val="pt-PT"/>
          <w14:textOutline w14:w="12700" w14:cap="flat" w14:cmpd="sng" w14:algn="ctr">
            <w14:noFill/>
            <w14:prstDash w14:val="solid"/>
            <w14:miter w14:lim="400000"/>
          </w14:textOutline>
        </w:rPr>
        <w:t>T</w:t>
      </w:r>
      <w:r>
        <w:rPr>
          <w:rFonts w:cs="Arial Unicode MS"/>
          <w:color w:val="000000"/>
          <w:u w:color="000000"/>
          <w:lang w:val="it-IT"/>
          <w14:textOutline w14:w="12700" w14:cap="flat" w14:cmpd="sng" w14:algn="ctr">
            <w14:noFill/>
            <w14:prstDash w14:val="solid"/>
            <w14:miter w14:lim="400000"/>
          </w14:textOutline>
        </w:rPr>
        <w:t xml:space="preserve">eatro </w:t>
      </w:r>
      <w:r>
        <w:rPr>
          <w:rFonts w:cs="Arial Unicode MS"/>
          <w:color w:val="000000"/>
          <w:u w:color="000000"/>
          <w:lang w:val="pt-PT"/>
          <w14:textOutline w14:w="12700" w14:cap="flat" w14:cmpd="sng" w14:algn="ctr">
            <w14:noFill/>
            <w14:prstDash w14:val="solid"/>
            <w14:miter w14:lim="400000"/>
          </w14:textOutline>
        </w:rPr>
        <w:t>U</w:t>
      </w:r>
      <w:r>
        <w:rPr>
          <w:rFonts w:cs="Arial Unicode MS"/>
          <w:color w:val="000000"/>
          <w:u w:color="000000"/>
          <w:lang w:val="es-ES_tradnl"/>
          <w14:textOutline w14:w="12700" w14:cap="flat" w14:cmpd="sng" w14:algn="ctr">
            <w14:noFill/>
            <w14:prstDash w14:val="solid"/>
            <w14:miter w14:lim="400000"/>
          </w14:textOutline>
        </w:rPr>
        <w:t>niversitario</w:t>
      </w:r>
      <w:r>
        <w:rPr>
          <w:rFonts w:cs="Arial Unicode MS"/>
          <w:color w:val="000000"/>
          <w:u w:color="000000"/>
          <w:lang w:val="pt-PT"/>
          <w14:textOutline w14:w="12700" w14:cap="flat" w14:cmpd="sng" w14:algn="ctr">
            <w14:noFill/>
            <w14:prstDash w14:val="solid"/>
            <w14:miter w14:lim="400000"/>
          </w14:textOutline>
        </w:rPr>
        <w:t xml:space="preserve"> - T.U.</w:t>
      </w:r>
      <w:r>
        <w:rPr>
          <w:rFonts w:cs="Arial Unicode MS"/>
          <w:color w:val="000000"/>
          <w:u w:color="000000"/>
          <w:lang w:val="es-ES_tradnl"/>
          <w14:textOutline w14:w="12700" w14:cap="flat" w14:cmpd="sng" w14:algn="ctr">
            <w14:noFill/>
            <w14:prstDash w14:val="solid"/>
            <w14:miter w14:lim="400000"/>
          </w14:textOutline>
        </w:rPr>
        <w:t xml:space="preserve"> permaneci</w:t>
      </w:r>
      <w:r>
        <w:rPr>
          <w:rFonts w:cs="Arial Unicode MS"/>
          <w:color w:val="000000"/>
          <w:u w:color="000000"/>
          <w:lang w:val="pt-PT"/>
          <w14:textOutline w14:w="12700" w14:cap="flat" w14:cmpd="sng" w14:algn="ctr">
            <w14:noFill/>
            <w14:prstDash w14:val="solid"/>
            <w14:miter w14:lim="400000"/>
          </w14:textOutline>
        </w:rPr>
        <w:t>ó</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como movimiento </w:t>
      </w:r>
      <w:r>
        <w:rPr>
          <w:rFonts w:cs="Arial Unicode MS"/>
          <w:color w:val="000000"/>
          <w:u w:color="000000"/>
          <w:lang w:val="es-ES_tradnl"/>
          <w14:textOutline w14:w="12700" w14:cap="flat" w14:cmpd="sng" w14:algn="ctr">
            <w14:noFill/>
            <w14:prstDash w14:val="solid"/>
            <w14:miter w14:lim="400000"/>
          </w14:textOutline>
        </w:rPr>
        <w:t>en la</w:t>
      </w:r>
      <w:r>
        <w:rPr>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Universidad Central de Venezuela</w:t>
      </w:r>
      <w:r>
        <w:rPr>
          <w:rStyle w:val="Nenhum"/>
          <w:rFonts w:cs="Arial Unicode MS"/>
          <w:color w:val="000000"/>
          <w:u w:color="000000"/>
          <w:lang w:val="pt-PT"/>
          <w14:textOutline w14:w="12700" w14:cap="flat" w14:cmpd="sng" w14:algn="ctr">
            <w14:noFill/>
            <w14:prstDash w14:val="solid"/>
            <w14:miter w14:lim="400000"/>
          </w14:textOutline>
        </w:rPr>
        <w:t xml:space="preserve"> - UCV </w:t>
      </w:r>
      <w:r>
        <w:rPr>
          <w:rFonts w:cs="Arial Unicode MS"/>
          <w:color w:val="000000"/>
          <w:u w:color="000000"/>
          <w:lang w:val="es-ES_tradnl"/>
          <w14:textOutline w14:w="12700" w14:cap="flat" w14:cmpd="sng" w14:algn="ctr">
            <w14:noFill/>
            <w14:prstDash w14:val="solid"/>
            <w14:miter w14:lim="400000"/>
          </w14:textOutline>
        </w:rPr>
        <w:t>siendo un teatro contestatario, de protesta,  revuelo y agitació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que fue</w:t>
      </w:r>
      <w:r>
        <w:rPr>
          <w:rFonts w:cs="Arial Unicode MS"/>
          <w:color w:val="000000"/>
          <w:u w:color="000000"/>
          <w:lang w:val="es-ES_tradnl"/>
          <w14:textOutline w14:w="12700" w14:cap="flat" w14:cmpd="sng" w14:algn="ctr">
            <w14:noFill/>
            <w14:prstDash w14:val="solid"/>
            <w14:miter w14:lim="400000"/>
          </w14:textOutline>
        </w:rPr>
        <w:t xml:space="preserve"> edificado al ritmo de las coyunturas sociales, pol</w:t>
      </w:r>
      <w:r w:rsidRPr="00800E1A">
        <w:rPr>
          <w:rFonts w:cs="Arial Unicode MS"/>
          <w:color w:val="000000"/>
          <w:u w:color="000000"/>
          <w:lang w:val="es-EC"/>
          <w14:textOutline w14:w="12700" w14:cap="flat" w14:cmpd="sng" w14:algn="ctr">
            <w14:noFill/>
            <w14:prstDash w14:val="solid"/>
            <w14:miter w14:lim="400000"/>
          </w14:textOutline>
        </w:rPr>
        <w:t>í</w:t>
      </w:r>
      <w:r>
        <w:rPr>
          <w:rFonts w:cs="Arial Unicode MS"/>
          <w:color w:val="000000"/>
          <w:u w:color="000000"/>
          <w:lang w:val="es-ES_tradnl"/>
          <w14:textOutline w14:w="12700" w14:cap="flat" w14:cmpd="sng" w14:algn="ctr">
            <w14:noFill/>
            <w14:prstDash w14:val="solid"/>
            <w14:miter w14:lim="400000"/>
          </w14:textOutline>
        </w:rPr>
        <w:t>ticas y econó</w:t>
      </w:r>
      <w:r>
        <w:rPr>
          <w:rFonts w:cs="Arial Unicode MS"/>
          <w:color w:val="000000"/>
          <w:u w:color="000000"/>
          <w:lang w:val="pt-PT"/>
          <w14:textOutline w14:w="12700" w14:cap="flat" w14:cmpd="sng" w14:algn="ctr">
            <w14:noFill/>
            <w14:prstDash w14:val="solid"/>
            <w14:miter w14:lim="400000"/>
          </w14:textOutline>
        </w:rPr>
        <w:t xml:space="preserve">micas y </w:t>
      </w:r>
      <w:r>
        <w:rPr>
          <w:rFonts w:cs="Arial Unicode MS"/>
          <w:color w:val="000000"/>
          <w:u w:color="000000"/>
          <w:lang w:val="es-ES_tradnl"/>
          <w14:textOutline w14:w="12700" w14:cap="flat" w14:cmpd="sng" w14:algn="ctr">
            <w14:noFill/>
            <w14:prstDash w14:val="solid"/>
            <w14:miter w14:lim="400000"/>
          </w14:textOutline>
        </w:rPr>
        <w:t>que no descart</w:t>
      </w:r>
      <w:r w:rsidRPr="00800E1A">
        <w:rPr>
          <w:rFonts w:cs="Arial Unicode MS"/>
          <w:color w:val="000000"/>
          <w:u w:color="000000"/>
          <w:lang w:val="es-EC"/>
          <w14:textOutline w14:w="12700" w14:cap="flat" w14:cmpd="sng" w14:algn="ctr">
            <w14:noFill/>
            <w14:prstDash w14:val="solid"/>
            <w14:miter w14:lim="400000"/>
          </w14:textOutline>
        </w:rPr>
        <w:t xml:space="preserve">ó </w:t>
      </w:r>
      <w:r>
        <w:rPr>
          <w:rFonts w:cs="Arial Unicode MS"/>
          <w:color w:val="000000"/>
          <w:u w:color="000000"/>
          <w:lang w:val="es-ES_tradnl"/>
          <w14:textOutline w14:w="12700" w14:cap="flat" w14:cmpd="sng" w14:algn="ctr">
            <w14:noFill/>
            <w14:prstDash w14:val="solid"/>
            <w14:miter w14:lim="400000"/>
          </w14:textOutline>
        </w:rPr>
        <w:t>un acercamiento a la profesionalizació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xml:space="preserve"> E</w:t>
      </w:r>
      <w:r>
        <w:rPr>
          <w:rStyle w:val="Nenhum"/>
          <w:rFonts w:cs="Arial Unicode MS"/>
          <w:color w:val="000000"/>
          <w:u w:color="000000"/>
          <w:lang w:val="pt-PT"/>
          <w14:textOutline w14:w="12700" w14:cap="flat" w14:cmpd="sng" w14:algn="ctr">
            <w14:noFill/>
            <w14:prstDash w14:val="solid"/>
            <w14:miter w14:lim="400000"/>
          </w14:textOutline>
        </w:rPr>
        <w:t>ste tipo de teatro se destinaba a la divulgación del hecho teatral, lo cual implicaba la pre-producción, producción y postproducción, así como las jornadas de estudio y reflexión de las piezas teatrales, esa fue la aspiración del T.U.</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L</w:t>
      </w:r>
      <w:r w:rsidRPr="00800E1A">
        <w:rPr>
          <w:rFonts w:cs="Arial Unicode MS"/>
          <w:color w:val="000000"/>
          <w:u w:color="000000"/>
          <w:lang w:val="es-EC"/>
          <w14:textOutline w14:w="12700" w14:cap="flat" w14:cmpd="sng" w14:algn="ctr">
            <w14:noFill/>
            <w14:prstDash w14:val="solid"/>
            <w14:miter w14:lim="400000"/>
          </w14:textOutline>
        </w:rPr>
        <w:t>a prá</w:t>
      </w:r>
      <w:r>
        <w:rPr>
          <w:rFonts w:cs="Arial Unicode MS"/>
          <w:color w:val="000000"/>
          <w:u w:color="000000"/>
          <w:lang w:val="it-IT"/>
          <w14:textOutline w14:w="12700" w14:cap="flat" w14:cmpd="sng" w14:algn="ctr">
            <w14:noFill/>
            <w14:prstDash w14:val="solid"/>
            <w14:miter w14:lim="400000"/>
          </w14:textOutline>
        </w:rPr>
        <w:t>ctica teatral fortalec</w:t>
      </w:r>
      <w:r>
        <w:rPr>
          <w:rFonts w:cs="Arial Unicode MS"/>
          <w:color w:val="000000"/>
          <w:u w:color="000000"/>
          <w:lang w:val="pt-PT"/>
          <w14:textOutline w14:w="12700" w14:cap="flat" w14:cmpd="sng" w14:algn="ctr">
            <w14:noFill/>
            <w14:prstDash w14:val="solid"/>
            <w14:miter w14:lim="400000"/>
          </w14:textOutline>
        </w:rPr>
        <w:t>ía</w:t>
      </w:r>
      <w:r>
        <w:rPr>
          <w:rFonts w:cs="Arial Unicode MS"/>
          <w:color w:val="000000"/>
          <w:u w:color="000000"/>
          <w:lang w:val="es-ES_tradnl"/>
          <w14:textOutline w14:w="12700" w14:cap="flat" w14:cmpd="sng" w14:algn="ctr">
            <w14:noFill/>
            <w14:prstDash w14:val="solid"/>
            <w14:miter w14:lim="400000"/>
          </w14:textOutline>
        </w:rPr>
        <w:t xml:space="preserve"> el autoestima del estudiantado no solo por el reconocimiento inmediato</w:t>
      </w:r>
      <w:r>
        <w:rPr>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que recib</w:t>
      </w:r>
      <w:r>
        <w:rPr>
          <w:rFonts w:cs="Arial Unicode MS"/>
          <w:color w:val="000000"/>
          <w:u w:color="000000"/>
          <w:lang w:val="pt-PT"/>
          <w14:textOutline w14:w="12700" w14:cap="flat" w14:cmpd="sng" w14:algn="ctr">
            <w14:noFill/>
            <w14:prstDash w14:val="solid"/>
            <w14:miter w14:lim="400000"/>
          </w14:textOutline>
        </w:rPr>
        <w:t>ían</w:t>
      </w:r>
      <w:r>
        <w:rPr>
          <w:rFonts w:cs="Arial Unicode MS"/>
          <w:color w:val="000000"/>
          <w:u w:color="000000"/>
          <w:lang w:val="it-IT"/>
          <w14:textOutline w14:w="12700" w14:cap="flat" w14:cmpd="sng" w14:algn="ctr">
            <w14:noFill/>
            <w14:prstDash w14:val="solid"/>
            <w14:miter w14:lim="400000"/>
          </w14:textOutline>
        </w:rPr>
        <w:t xml:space="preserve"> del p</w:t>
      </w:r>
      <w:r w:rsidRPr="00800E1A">
        <w:rPr>
          <w:rFonts w:cs="Arial Unicode MS"/>
          <w:color w:val="000000"/>
          <w:u w:color="000000"/>
          <w:lang w:val="es-EC"/>
          <w14:textOutline w14:w="12700" w14:cap="flat" w14:cmpd="sng" w14:algn="ctr">
            <w14:noFill/>
            <w14:prstDash w14:val="solid"/>
            <w14:miter w14:lim="400000"/>
          </w14:textOutline>
        </w:rPr>
        <w:t>ú</w:t>
      </w:r>
      <w:r>
        <w:rPr>
          <w:rFonts w:cs="Arial Unicode MS"/>
          <w:color w:val="000000"/>
          <w:u w:color="000000"/>
          <w:lang w:val="it-IT"/>
          <w14:textOutline w14:w="12700" w14:cap="flat" w14:cmpd="sng" w14:algn="ctr">
            <w14:noFill/>
            <w14:prstDash w14:val="solid"/>
            <w14:miter w14:lim="400000"/>
          </w14:textOutline>
        </w:rPr>
        <w:t xml:space="preserve">blico, sino </w:t>
      </w:r>
      <w:r>
        <w:rPr>
          <w:rFonts w:cs="Arial Unicode MS"/>
          <w:color w:val="000000"/>
          <w:u w:color="000000"/>
          <w:lang w:val="pt-PT"/>
          <w14:textOutline w14:w="12700" w14:cap="flat" w14:cmpd="sng" w14:algn="ctr">
            <w14:noFill/>
            <w14:prstDash w14:val="solid"/>
            <w14:miter w14:lim="400000"/>
          </w14:textOutline>
        </w:rPr>
        <w:t>por</w:t>
      </w:r>
      <w:r>
        <w:rPr>
          <w:rFonts w:cs="Arial Unicode MS"/>
          <w:color w:val="000000"/>
          <w:u w:color="000000"/>
          <w:lang w:val="es-ES_tradnl"/>
          <w14:textOutline w14:w="12700" w14:cap="flat" w14:cmpd="sng" w14:algn="ctr">
            <w14:noFill/>
            <w14:prstDash w14:val="solid"/>
            <w14:miter w14:lim="400000"/>
          </w14:textOutline>
        </w:rPr>
        <w:t xml:space="preserve">que </w:t>
      </w:r>
      <w:r>
        <w:rPr>
          <w:rFonts w:cs="Arial Unicode MS"/>
          <w:color w:val="000000"/>
          <w:u w:color="000000"/>
          <w:lang w:val="pt-PT"/>
          <w14:textOutline w14:w="12700" w14:cap="flat" w14:cmpd="sng" w14:algn="ctr">
            <w14:noFill/>
            <w14:prstDash w14:val="solid"/>
            <w14:miter w14:lim="400000"/>
          </w14:textOutline>
        </w:rPr>
        <w:t xml:space="preserve">se </w:t>
      </w:r>
      <w:r>
        <w:rPr>
          <w:rFonts w:cs="Arial Unicode MS"/>
          <w:color w:val="000000"/>
          <w:u w:color="000000"/>
          <w:lang w:val="es-ES_tradnl"/>
          <w14:textOutline w14:w="12700" w14:cap="flat" w14:cmpd="sng" w14:algn="ctr">
            <w14:noFill/>
            <w14:prstDash w14:val="solid"/>
            <w14:miter w14:lim="400000"/>
          </w14:textOutline>
        </w:rPr>
        <w:t>mejora</w:t>
      </w:r>
      <w:r>
        <w:rPr>
          <w:rFonts w:cs="Arial Unicode MS"/>
          <w:color w:val="000000"/>
          <w:u w:color="000000"/>
          <w:lang w:val="pt-PT"/>
          <w14:textOutline w14:w="12700" w14:cap="flat" w14:cmpd="sng" w14:algn="ctr">
            <w14:noFill/>
            <w14:prstDash w14:val="solid"/>
            <w14:miter w14:lim="400000"/>
          </w14:textOutline>
        </w:rPr>
        <w:t>ba</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su</w:t>
      </w:r>
      <w:r>
        <w:rPr>
          <w:rFonts w:cs="Arial Unicode MS"/>
          <w:color w:val="000000"/>
          <w:u w:color="000000"/>
          <w:lang w:val="es-ES_tradnl"/>
          <w14:textOutline w14:w="12700" w14:cap="flat" w14:cmpd="sng" w14:algn="ctr">
            <w14:noFill/>
            <w14:prstDash w14:val="solid"/>
            <w14:miter w14:lim="400000"/>
          </w14:textOutline>
        </w:rPr>
        <w:t xml:space="preserve"> confianza </w:t>
      </w:r>
      <w:r>
        <w:rPr>
          <w:rFonts w:cs="Arial Unicode MS"/>
          <w:color w:val="000000"/>
          <w:u w:color="000000"/>
          <w:lang w:val="pt-PT"/>
          <w14:textOutline w14:w="12700" w14:cap="flat" w14:cmpd="sng" w14:algn="ctr">
            <w14:noFill/>
            <w14:prstDash w14:val="solid"/>
            <w14:miter w14:lim="400000"/>
          </w14:textOutline>
        </w:rPr>
        <w:t xml:space="preserve">al tener plena </w:t>
      </w:r>
      <w:r>
        <w:rPr>
          <w:rFonts w:cs="Arial Unicode MS"/>
          <w:color w:val="000000"/>
          <w:u w:color="000000"/>
          <w:lang w:val="es-ES_tradnl"/>
          <w14:textOutline w14:w="12700" w14:cap="flat" w14:cmpd="sng" w14:algn="ctr">
            <w14:noFill/>
            <w14:prstDash w14:val="solid"/>
            <w14:miter w14:lim="400000"/>
          </w14:textOutline>
        </w:rPr>
        <w:t>conciencia de sus capacidades</w:t>
      </w:r>
      <w:r>
        <w:rPr>
          <w:rFonts w:cs="Arial Unicode MS"/>
          <w:color w:val="000000"/>
          <w:u w:color="000000"/>
          <w:lang w:val="pt-PT"/>
          <w14:textOutline w14:w="12700" w14:cap="flat" w14:cmpd="sng" w14:algn="ctr">
            <w14:noFill/>
            <w14:prstDash w14:val="solid"/>
            <w14:miter w14:lim="400000"/>
          </w14:textOutline>
        </w:rPr>
        <w:t>. Otro de los motivos por los cuales e</w:t>
      </w:r>
      <w:r>
        <w:rPr>
          <w:rStyle w:val="Nenhum"/>
          <w:rFonts w:cs="Arial Unicode MS"/>
          <w:color w:val="000000"/>
          <w:u w:color="000000"/>
          <w:lang w:val="es-ES_tradnl"/>
          <w14:textOutline w14:w="12700" w14:cap="flat" w14:cmpd="sng" w14:algn="ctr">
            <w14:noFill/>
            <w14:prstDash w14:val="solid"/>
            <w14:miter w14:lim="400000"/>
          </w14:textOutline>
        </w:rPr>
        <w:t xml:space="preserve">l estudiantado </w:t>
      </w:r>
      <w:r>
        <w:rPr>
          <w:rStyle w:val="Nenhum"/>
          <w:rFonts w:cs="Arial Unicode MS"/>
          <w:color w:val="000000"/>
          <w:u w:color="000000"/>
          <w:lang w:val="pt-PT"/>
          <w14:textOutline w14:w="12700" w14:cap="flat" w14:cmpd="sng" w14:algn="ctr">
            <w14:noFill/>
            <w14:prstDash w14:val="solid"/>
            <w14:miter w14:lim="400000"/>
          </w14:textOutline>
        </w:rPr>
        <w:t xml:space="preserve">se quedaba en los grupos de teatro universitario era para superar el miedo escénico; las personas aplicaban en su vida cotidiana las herramientas aprendidas en las obras y en el convivio grupal demostraban </w:t>
      </w:r>
      <w:r>
        <w:rPr>
          <w:rFonts w:cs="Arial Unicode MS"/>
          <w:color w:val="000000"/>
          <w:u w:color="000000"/>
          <w:lang w:val="pt-PT"/>
          <w14:textOutline w14:w="12700" w14:cap="flat" w14:cmpd="sng" w14:algn="ctr">
            <w14:noFill/>
            <w14:prstDash w14:val="solid"/>
            <w14:miter w14:lim="400000"/>
          </w14:textOutline>
        </w:rPr>
        <w:t xml:space="preserve">seguridad </w:t>
      </w:r>
      <w:r>
        <w:rPr>
          <w:rFonts w:cs="Arial Unicode MS"/>
          <w:color w:val="000000"/>
          <w:u w:color="000000"/>
          <w:lang w:val="es-ES_tradnl"/>
          <w14:textOutline w14:w="12700" w14:cap="flat" w14:cmpd="sng" w14:algn="ctr">
            <w14:noFill/>
            <w14:prstDash w14:val="solid"/>
            <w14:miter w14:lim="400000"/>
          </w14:textOutline>
        </w:rPr>
        <w:t xml:space="preserve">en la defensa de un punto de vista </w:t>
      </w:r>
      <w:r>
        <w:rPr>
          <w:rFonts w:cs="Arial Unicode MS"/>
          <w:color w:val="000000"/>
          <w:u w:color="000000"/>
          <w:lang w:val="pt-PT"/>
          <w14:textOutline w14:w="12700" w14:cap="flat" w14:cmpd="sng" w14:algn="ctr">
            <w14:noFill/>
            <w14:prstDash w14:val="solid"/>
            <w14:miter w14:lim="400000"/>
          </w14:textOutline>
        </w:rPr>
        <w:t xml:space="preserve">y en la </w:t>
      </w:r>
      <w:r>
        <w:rPr>
          <w:rFonts w:cs="Arial Unicode MS"/>
          <w:color w:val="000000"/>
          <w:u w:color="000000"/>
          <w:lang w:val="it-IT"/>
          <w14:textOutline w14:w="12700" w14:cap="flat" w14:cmpd="sng" w14:algn="ctr">
            <w14:noFill/>
            <w14:prstDash w14:val="solid"/>
            <w14:miter w14:lim="400000"/>
          </w14:textOutline>
        </w:rPr>
        <w:t xml:space="preserve">apertura a </w:t>
      </w:r>
      <w:r>
        <w:rPr>
          <w:rFonts w:cs="Arial Unicode MS"/>
          <w:color w:val="000000"/>
          <w:u w:color="000000"/>
          <w:lang w:val="pt-PT"/>
          <w14:textOutline w14:w="12700" w14:cap="flat" w14:cmpd="sng" w14:algn="ctr">
            <w14:noFill/>
            <w14:prstDash w14:val="solid"/>
            <w14:miter w14:lim="400000"/>
          </w14:textOutline>
        </w:rPr>
        <w:t xml:space="preserve">las </w:t>
      </w:r>
      <w:r w:rsidRPr="00800E1A">
        <w:rPr>
          <w:rFonts w:cs="Arial Unicode MS"/>
          <w:color w:val="000000"/>
          <w:u w:color="000000"/>
          <w:lang w:val="es-EC"/>
          <w14:textOutline w14:w="12700" w14:cap="flat" w14:cmpd="sng" w14:algn="ctr">
            <w14:noFill/>
            <w14:prstDash w14:val="solid"/>
            <w14:miter w14:lim="400000"/>
          </w14:textOutline>
        </w:rPr>
        <w:t>crí</w:t>
      </w:r>
      <w:r>
        <w:rPr>
          <w:rFonts w:cs="Arial Unicode MS"/>
          <w:color w:val="000000"/>
          <w:u w:color="000000"/>
          <w:lang w:val="it-IT"/>
          <w14:textOutline w14:w="12700" w14:cap="flat" w14:cmpd="sng" w14:algn="ctr">
            <w14:noFill/>
            <w14:prstDash w14:val="solid"/>
            <w14:miter w14:lim="400000"/>
          </w14:textOutline>
        </w:rPr>
        <w:t>tica</w:t>
      </w:r>
      <w:r>
        <w:rPr>
          <w:rFonts w:cs="Arial Unicode MS"/>
          <w:color w:val="000000"/>
          <w:u w:color="000000"/>
          <w:lang w:val="pt-PT"/>
          <w14:textOutline w14:w="12700" w14:cap="flat" w14:cmpd="sng" w14:algn="ctr">
            <w14:noFill/>
            <w14:prstDash w14:val="solid"/>
            <w14:miter w14:lim="400000"/>
          </w14:textOutline>
        </w:rPr>
        <w:t>s</w:t>
      </w:r>
      <w:r w:rsidRPr="00800E1A">
        <w:rPr>
          <w:rFonts w:cs="Arial Unicode MS"/>
          <w:color w:val="000000"/>
          <w:u w:color="000000"/>
          <w:lang w:val="es-EC"/>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Cada estudiante tenía igualdad de oportunidades para la dirección del grupo o para asumir las interpretaciones, su libertad creativa estaba en dependencia con el </w:t>
      </w:r>
      <w:r>
        <w:rPr>
          <w:rFonts w:cs="Arial Unicode MS"/>
          <w:color w:val="000000"/>
          <w:u w:color="000000"/>
          <w:lang w:val="pt-PT"/>
          <w14:textOutline w14:w="12700" w14:cap="flat" w14:cmpd="sng" w14:algn="ctr">
            <w14:noFill/>
            <w14:prstDash w14:val="solid"/>
            <w14:miter w14:lim="400000"/>
          </w14:textOutline>
        </w:rPr>
        <w:lastRenderedPageBreak/>
        <w:t>autoconocimiento de sus cuerpos, la adaptación a las poses y a los sentimientos de los personajes de las obras.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ejemplo, en el Teatro de Operaciones de Ingeniería - TO-I, el estudiantado de la Facultad de Ingeniería de la UCV, desarrollaba una sensibilidad artística al suplir la falta de materias humanísticas dentro de su itinerario formativo. El grupo se caracterizaba por la Creación Colectiva y por la toma de </w:t>
      </w:r>
      <w:r>
        <w:rPr>
          <w:rStyle w:val="Nenhum"/>
          <w:rFonts w:cs="Arial Unicode MS"/>
          <w:color w:val="000000"/>
          <w:u w:color="000000"/>
          <w:lang w:val="es-ES_tradnl"/>
          <w14:textOutline w14:w="12700" w14:cap="flat" w14:cmpd="sng" w14:algn="ctr">
            <w14:noFill/>
            <w14:prstDash w14:val="solid"/>
            <w14:miter w14:lim="400000"/>
          </w14:textOutline>
        </w:rPr>
        <w:t>espacios p</w:t>
      </w:r>
      <w:r>
        <w:rPr>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it-IT"/>
          <w14:textOutline w14:w="12700" w14:cap="flat" w14:cmpd="sng" w14:algn="ctr">
            <w14:noFill/>
            <w14:prstDash w14:val="solid"/>
            <w14:miter w14:lim="400000"/>
          </w14:textOutline>
        </w:rPr>
        <w:t>blico</w:t>
      </w:r>
      <w:r>
        <w:rPr>
          <w:rFonts w:cs="Arial Unicode MS"/>
          <w:color w:val="000000"/>
          <w:u w:color="000000"/>
          <w:lang w:val="pt-PT"/>
          <w14:textOutline w14:w="12700" w14:cap="flat" w14:cmpd="sng" w14:algn="ctr">
            <w14:noFill/>
            <w14:prstDash w14:val="solid"/>
            <w14:miter w14:lim="400000"/>
          </w14:textOutline>
        </w:rPr>
        <w:t>s o</w:t>
      </w:r>
      <w:r>
        <w:rPr>
          <w:rStyle w:val="Nenhum"/>
          <w:rFonts w:cs="Arial Unicode MS"/>
          <w:color w:val="000000"/>
          <w:u w:color="000000"/>
          <w:lang w:val="es-ES_tradnl"/>
          <w14:textOutline w14:w="12700" w14:cap="flat" w14:cmpd="sng" w14:algn="ctr">
            <w14:noFill/>
            <w14:prstDash w14:val="solid"/>
            <w14:miter w14:lim="400000"/>
          </w14:textOutline>
        </w:rPr>
        <w:t xml:space="preserve"> no convencionales</w:t>
      </w:r>
      <w:r>
        <w:rPr>
          <w:rFonts w:cs="Arial Unicode MS"/>
          <w:color w:val="000000"/>
          <w:u w:color="000000"/>
          <w:lang w:val="pt-PT"/>
          <w14:textOutline w14:w="12700" w14:cap="flat" w14:cmpd="sng" w14:algn="ctr">
            <w14:noFill/>
            <w14:prstDash w14:val="solid"/>
            <w14:miter w14:lim="400000"/>
          </w14:textOutline>
        </w:rPr>
        <w:t xml:space="preserve"> para realizar actuaciones repentinas, tomando por sorpresa a los transeúntes, en concordancia con l</w:t>
      </w:r>
      <w:r>
        <w:rPr>
          <w:rStyle w:val="Nenhum"/>
          <w:rFonts w:cs="Arial Unicode MS"/>
          <w:color w:val="000000"/>
          <w:u w:color="000000"/>
          <w:lang w:val="es-ES_tradnl"/>
          <w14:textOutline w14:w="12700" w14:cap="flat" w14:cmpd="sng" w14:algn="ctr">
            <w14:noFill/>
            <w14:prstDash w14:val="solid"/>
            <w14:miter w14:lim="400000"/>
          </w14:textOutline>
        </w:rPr>
        <w:t>as ideas de Augusto Boal</w:t>
      </w:r>
      <w:r>
        <w:rPr>
          <w:rFonts w:cs="Arial Unicode MS"/>
          <w:color w:val="000000"/>
          <w:u w:color="000000"/>
          <w:lang w:val="pt-PT"/>
          <w14:textOutline w14:w="12700" w14:cap="flat" w14:cmpd="sng" w14:algn="ctr">
            <w14:noFill/>
            <w14:prstDash w14:val="solid"/>
            <w14:miter w14:lim="400000"/>
          </w14:textOutline>
        </w:rPr>
        <w:t>. Así lo recordó Henry González, miembro fundador del TO-I:</w:t>
      </w:r>
    </w:p>
    <w:p w:rsidR="00DF1F3F" w:rsidRPr="00800E1A" w:rsidRDefault="00BE1283" w:rsidP="00CE4593">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sz w:val="20"/>
          <w:szCs w:val="20"/>
          <w:u w:color="000000"/>
          <w:lang w:val="fr-FR"/>
          <w14:textOutline w14:w="12700" w14:cap="flat" w14:cmpd="sng" w14:algn="ctr">
            <w14:noFill/>
            <w14:prstDash w14:val="solid"/>
            <w14:miter w14:lim="400000"/>
          </w14:textOutline>
        </w:rPr>
        <w:t>Si bien exist</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 la figura del Director, </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it-IT"/>
          <w14:textOutline w14:w="12700" w14:cap="flat" w14:cmpd="sng" w14:algn="ctr">
            <w14:noFill/>
            <w14:prstDash w14:val="solid"/>
            <w14:miter w14:lim="400000"/>
          </w14:textOutline>
        </w:rPr>
        <w:t>sta era Sui g</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neris. Yorlando Conde </w:t>
      </w:r>
      <w:r>
        <w:rPr>
          <w:rStyle w:val="Nenhum"/>
          <w:rFonts w:cs="Arial Unicode MS"/>
          <w:color w:val="000000"/>
          <w:sz w:val="20"/>
          <w:szCs w:val="20"/>
          <w:u w:color="000000"/>
          <w:lang w:val="es-ES_tradnl"/>
          <w14:textOutline w14:w="12700" w14:cap="flat" w14:cmpd="sng" w14:algn="ctr">
            <w14:noFill/>
            <w14:prstDash w14:val="solid"/>
            <w14:miter w14:lim="400000"/>
          </w14:textOutline>
        </w:rPr>
        <w:t>no fue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nunca el director cl</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sico de una obra tradicional, aquel que tiene la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ltima palabra de lo que se dice, sino que cada uno de nosotros era el director en la medida en que el montaje iba tomando forma; ciertamente con la impronta que da el director, pero tambi</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n la que van dando los actores, y el mismo p</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blico con el que nos estamos presentando, as</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í </w:t>
      </w:r>
      <w:r>
        <w:rPr>
          <w:rStyle w:val="Nenhum"/>
          <w:rFonts w:cs="Arial Unicode MS"/>
          <w:color w:val="000000"/>
          <w:sz w:val="20"/>
          <w:szCs w:val="20"/>
          <w:u w:color="000000"/>
          <w:lang w:val="es-ES_tradnl"/>
          <w14:textOutline w14:w="12700" w14:cap="flat" w14:cmpd="sng" w14:algn="ctr">
            <w14:noFill/>
            <w14:prstDash w14:val="solid"/>
            <w14:miter w14:lim="400000"/>
          </w14:textOutline>
        </w:rPr>
        <w:t>que eran frecuentes los foros luego de cada función. Despu</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s se hac</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an reuniones de discusión; se evaluaba el impacto de la obra; la ejecución individual, no sólo como actor, sino que ve</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amos al que se hab</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hecho el loco para no cargar la utiler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a, al </w:t>
      </w:r>
      <w:r>
        <w:rPr>
          <w:rStyle w:val="Nenhum"/>
          <w:rFonts w:cs="Arial Unicode MS"/>
          <w:color w:val="000000"/>
          <w:sz w:val="20"/>
          <w:szCs w:val="20"/>
          <w:u w:color="000000"/>
          <w:rtl/>
          <w:lang w:val="ar-SA"/>
          <w14:textOutline w14:w="12700" w14:cap="flat" w14:cmpd="sng" w14:algn="ctr">
            <w14:noFill/>
            <w14:prstDash w14:val="solid"/>
            <w14:miter w14:lim="400000"/>
          </w14:textOutline>
        </w:rPr>
        <w:t>“</w:t>
      </w:r>
      <w:r>
        <w:rPr>
          <w:rStyle w:val="Nenhum"/>
          <w:rFonts w:cs="Arial Unicode MS"/>
          <w:color w:val="000000"/>
          <w:sz w:val="20"/>
          <w:szCs w:val="20"/>
          <w:u w:color="000000"/>
          <w:lang w:val="it-IT"/>
          <w14:textOutline w14:w="12700" w14:cap="flat" w14:cmpd="sng" w14:algn="ctr">
            <w14:noFill/>
            <w14:prstDash w14:val="solid"/>
            <w14:miter w14:lim="400000"/>
          </w14:textOutline>
        </w:rPr>
        <w:t>exquisito</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que llegaba tarde, nada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que para la funció</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n</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y muchas cosas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pt-PT"/>
          <w14:textOutline w14:w="12700" w14:cap="flat" w14:cmpd="sng" w14:algn="ctr">
            <w14:noFill/>
            <w14:prstDash w14:val="solid"/>
            <w14:miter w14:lim="400000"/>
          </w14:textOutline>
        </w:rPr>
        <w:t>s. Revis</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bamos, pele</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bamos, y volv</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amos a comenzar a ensayar, a veces desde cero otra vez. As</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í </w:t>
      </w:r>
      <w:r>
        <w:rPr>
          <w:rStyle w:val="Nenhum"/>
          <w:rFonts w:cs="Arial Unicode MS"/>
          <w:color w:val="000000"/>
          <w:sz w:val="20"/>
          <w:szCs w:val="20"/>
          <w:u w:color="000000"/>
          <w:lang w:val="es-ES_tradnl"/>
          <w14:textOutline w14:w="12700" w14:cap="flat" w14:cmpd="sng" w14:algn="ctr">
            <w14:noFill/>
            <w14:prstDash w14:val="solid"/>
            <w14:miter w14:lim="400000"/>
          </w14:textOutline>
        </w:rPr>
        <w:t>se iba puliendo la obra, haciendo las mejoras, lo que era un proceso constante, porque una obra de teatro jam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est</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á </w:t>
      </w:r>
      <w:r>
        <w:rPr>
          <w:rStyle w:val="Nenhum"/>
          <w:rFonts w:cs="Arial Unicode MS"/>
          <w:color w:val="000000"/>
          <w:sz w:val="20"/>
          <w:szCs w:val="20"/>
          <w:u w:color="000000"/>
          <w:lang w:val="pt-PT"/>
          <w14:textOutline w14:w="12700" w14:cap="flat" w14:cmpd="sng" w14:algn="ctr">
            <w14:noFill/>
            <w14:prstDash w14:val="solid"/>
            <w14:miter w14:lim="400000"/>
          </w14:textOutline>
        </w:rPr>
        <w:t>terminada. Ten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amos un 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gido sentido del deber y la fidelidad a nuestros principios; nos exig</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amos ser cada vez mejor personas; dejar los vicios; (Drogas, cigarrillos); respetar a nuestras compañeras; dejar atr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el machismo; buscar una vida sana, ecológica, ser buenos estudiantes, buenos amigos, solidarios en las buenas y malas. Nuestra vida diaria deb</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ser un fiel reflejo de lo que dec</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amos desde las tablas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(González, 2013)</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cambio en </w:t>
      </w:r>
      <w:r>
        <w:rPr>
          <w:rStyle w:val="Nenhum"/>
          <w:rFonts w:cs="Arial Unicode MS"/>
          <w:color w:val="000000"/>
          <w:u w:color="000000"/>
          <w:lang w:val="pt-PT"/>
          <w14:textOutline w14:w="12700" w14:cap="flat" w14:cmpd="sng" w14:algn="ctr">
            <w14:noFill/>
            <w14:prstDash w14:val="solid"/>
            <w14:miter w14:lim="400000"/>
          </w14:textOutline>
        </w:rPr>
        <w:t>la Universidad Metropolitana - UNIMET estaba el del grupo Thespis, creado en 1982. Sus integrantes eran estudiantes y egresados procedentes de carreras de Derecho, Psicología y Artes, de la misma institución o de otras universidades. Era un elenco estable que en escena mostraban rigor absoluto en la preparación del cuerpo y de la voz, fue adquiriendo un perfil profesional bajo el lema de “profesar el teatro” por ello se les asignaba una retribución económica (</w:t>
      </w:r>
      <w:r>
        <w:rPr>
          <w:rStyle w:val="Nenhum"/>
          <w:rFonts w:cs="Arial Unicode MS"/>
          <w:color w:val="000000"/>
          <w:u w:color="000000"/>
          <w:lang w:val="es-ES_tradnl"/>
          <w14:textOutline w14:w="12700" w14:cap="flat" w14:cmpd="sng" w14:algn="ctr">
            <w14:noFill/>
            <w14:prstDash w14:val="solid"/>
            <w14:miter w14:lim="400000"/>
          </w14:textOutline>
        </w:rPr>
        <w:t>Márquez y</w:t>
      </w:r>
      <w:r>
        <w:rPr>
          <w:rStyle w:val="Nenhum"/>
          <w:rFonts w:cs="Arial Unicode MS"/>
          <w:color w:val="000000"/>
          <w:u w:color="000000"/>
          <w:lang w:val="pt-PT"/>
          <w14:textOutline w14:w="12700" w14:cap="flat" w14:cmpd="sng" w14:algn="ctr">
            <w14:noFill/>
            <w14:prstDash w14:val="solid"/>
            <w14:miter w14:lim="400000"/>
          </w14:textOutline>
        </w:rPr>
        <w:t xml:space="preserve"> Prado, </w:t>
      </w:r>
      <w:r>
        <w:rPr>
          <w:rStyle w:val="Nenhum"/>
          <w:rFonts w:cs="Arial Unicode MS"/>
          <w:color w:val="000000"/>
          <w:u w:color="000000"/>
          <w:lang w:val="es-ES_tradnl"/>
          <w14:textOutline w14:w="12700" w14:cap="flat" w14:cmpd="sng" w14:algn="ctr">
            <w14:noFill/>
            <w14:prstDash w14:val="solid"/>
            <w14:miter w14:lim="400000"/>
          </w14:textOutline>
        </w:rPr>
        <w:t>1995: 173).</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p>
    <w:p w:rsidR="00DF1F3F" w:rsidRPr="00996D07" w:rsidRDefault="00BE1283" w:rsidP="00996D07">
      <w:pPr>
        <w:pStyle w:val="Ttulo2"/>
        <w:rPr>
          <w:rStyle w:val="Nenhum"/>
          <w:rFonts w:ascii="Times New Roman" w:eastAsia="Times New Roman" w:hAnsi="Times New Roman" w:cs="Times New Roman"/>
          <w:b/>
          <w:bCs/>
          <w:color w:val="auto"/>
          <w:sz w:val="28"/>
          <w:szCs w:val="28"/>
          <w:u w:color="000000"/>
          <w:lang w:val="es-EC"/>
          <w14:textOutline w14:w="12700" w14:cap="flat" w14:cmpd="sng" w14:algn="ctr">
            <w14:noFill/>
            <w14:prstDash w14:val="solid"/>
            <w14:miter w14:lim="400000"/>
          </w14:textOutline>
        </w:rPr>
      </w:pPr>
      <w:bookmarkStart w:id="22" w:name="_Toc90929303"/>
      <w:r w:rsidRPr="00996D07">
        <w:rPr>
          <w:rStyle w:val="Nenhum"/>
          <w:rFonts w:ascii="Times New Roman" w:hAnsi="Times New Roman" w:cs="Times New Roman"/>
          <w:b/>
          <w:bCs/>
          <w:color w:val="auto"/>
          <w:u w:color="000000"/>
          <w:lang w:val="pt-PT"/>
          <w14:textOutline w14:w="12700" w14:cap="flat" w14:cmpd="sng" w14:algn="ctr">
            <w14:noFill/>
            <w14:prstDash w14:val="solid"/>
            <w14:miter w14:lim="400000"/>
          </w14:textOutline>
        </w:rPr>
        <w:t xml:space="preserve">3.2.4 </w:t>
      </w:r>
      <w:r w:rsidRPr="00996D07">
        <w:rPr>
          <w:rStyle w:val="Nenhum"/>
          <w:rFonts w:ascii="Times New Roman" w:hAnsi="Times New Roman" w:cs="Times New Roman"/>
          <w:b/>
          <w:bCs/>
          <w:color w:val="auto"/>
          <w:u w:color="0433FF"/>
          <w:lang w:val="es-ES_tradnl"/>
          <w14:textOutline w14:w="12700" w14:cap="flat" w14:cmpd="sng" w14:algn="ctr">
            <w14:noFill/>
            <w14:prstDash w14:val="solid"/>
            <w14:miter w14:lim="400000"/>
          </w14:textOutline>
        </w:rPr>
        <w:t>Ecuador</w:t>
      </w:r>
      <w:r w:rsidRPr="00996D07">
        <w:rPr>
          <w:rStyle w:val="Nenhum"/>
          <w:rFonts w:ascii="Times New Roman" w:hAnsi="Times New Roman" w:cs="Times New Roman"/>
          <w:b/>
          <w:bCs/>
          <w:color w:val="auto"/>
          <w:u w:color="0433FF"/>
          <w:lang w:val="pt-PT"/>
          <w14:textOutline w14:w="12700" w14:cap="flat" w14:cmpd="sng" w14:algn="ctr">
            <w14:noFill/>
            <w14:prstDash w14:val="solid"/>
            <w14:miter w14:lim="400000"/>
          </w14:textOutline>
        </w:rPr>
        <w:t>: teatro de la autogestión hecho por amateurs</w:t>
      </w:r>
      <w:bookmarkEnd w:id="22"/>
    </w:p>
    <w:p w:rsidR="00996D07" w:rsidRDefault="00996D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Para dar a conocer las vivencias y aportes </w:t>
      </w:r>
      <w:r>
        <w:rPr>
          <w:rStyle w:val="Nenhum"/>
          <w:rFonts w:cs="Arial Unicode MS"/>
          <w:color w:val="000000"/>
          <w:u w:color="000000"/>
          <w:lang w:val="it-IT"/>
          <w14:textOutline w14:w="12700" w14:cap="flat" w14:cmpd="sng" w14:algn="ctr">
            <w14:noFill/>
            <w14:prstDash w14:val="solid"/>
            <w14:miter w14:lim="400000"/>
          </w14:textOutline>
        </w:rPr>
        <w:t xml:space="preserve">el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it-IT"/>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it-IT"/>
          <w14:textOutline w14:w="12700" w14:cap="flat" w14:cmpd="sng" w14:algn="ctr">
            <w14:noFill/>
            <w14:prstDash w14:val="solid"/>
            <w14:miter w14:lim="400000"/>
          </w14:textOutline>
        </w:rPr>
        <w:t>niversitario</w:t>
      </w:r>
      <w:r>
        <w:rPr>
          <w:rStyle w:val="Nenhum"/>
          <w:rFonts w:cs="Arial Unicode MS"/>
          <w:color w:val="000000"/>
          <w:u w:color="000000"/>
          <w:lang w:val="pt-PT"/>
          <w14:textOutline w14:w="12700" w14:cap="flat" w14:cmpd="sng" w14:algn="ctr">
            <w14:noFill/>
            <w14:prstDash w14:val="solid"/>
            <w14:miter w14:lim="400000"/>
          </w14:textOutline>
        </w:rPr>
        <w:t xml:space="preserve"> en Ecuador recurrimos a la </w:t>
      </w:r>
      <w:r>
        <w:rPr>
          <w:rStyle w:val="Nenhum"/>
          <w:rFonts w:cs="Arial Unicode MS"/>
          <w:i/>
          <w:iCs/>
          <w:color w:val="000000"/>
          <w:u w:color="000000"/>
          <w:lang w:val="it-IT"/>
          <w14:textOutline w14:w="12700" w14:cap="flat" w14:cmpd="sng" w14:algn="ctr">
            <w14:noFill/>
            <w14:prstDash w14:val="solid"/>
            <w14:miter w14:lim="400000"/>
          </w14:textOutline>
        </w:rPr>
        <w:t>Antolog</w:t>
      </w:r>
      <w:r w:rsidRPr="00800E1A">
        <w:rPr>
          <w:rStyle w:val="Nenhum"/>
          <w:rFonts w:cs="Arial Unicode MS"/>
          <w:i/>
          <w:iCs/>
          <w:color w:val="000000"/>
          <w:u w:color="000000"/>
          <w:lang w:val="es-EC"/>
          <w14:textOutline w14:w="12700" w14:cap="flat" w14:cmpd="sng" w14:algn="ctr">
            <w14:noFill/>
            <w14:prstDash w14:val="solid"/>
            <w14:miter w14:lim="400000"/>
          </w14:textOutline>
        </w:rPr>
        <w:t>í</w:t>
      </w:r>
      <w:r>
        <w:rPr>
          <w:rStyle w:val="Nenhum"/>
          <w:rFonts w:cs="Arial Unicode MS"/>
          <w:i/>
          <w:iCs/>
          <w:color w:val="000000"/>
          <w:u w:color="000000"/>
          <w:lang w:val="es-ES_tradnl"/>
          <w14:textOutline w14:w="12700" w14:cap="flat" w14:cmpd="sng" w14:algn="ctr">
            <w14:noFill/>
            <w14:prstDash w14:val="solid"/>
            <w14:miter w14:lim="400000"/>
          </w14:textOutline>
        </w:rPr>
        <w:t>a del Teatro Universitario del Ecuador. Vivencias y aportes en el proceso de formació</w:t>
      </w:r>
      <w:r>
        <w:rPr>
          <w:rStyle w:val="Nenhum"/>
          <w:rFonts w:cs="Arial Unicode MS"/>
          <w:i/>
          <w:iCs/>
          <w:color w:val="000000"/>
          <w:u w:color="000000"/>
          <w:lang w:val="it-IT"/>
          <w14:textOutline w14:w="12700" w14:cap="flat" w14:cmpd="sng" w14:algn="ctr">
            <w14:noFill/>
            <w14:prstDash w14:val="solid"/>
            <w14:miter w14:lim="400000"/>
          </w14:textOutline>
        </w:rPr>
        <w:t>n integral</w:t>
      </w:r>
      <w:r w:rsidRPr="00800E1A">
        <w:rPr>
          <w:rFonts w:cs="Arial Unicode MS"/>
          <w:color w:val="000000"/>
          <w:u w:color="000000"/>
          <w:lang w:val="es-EC"/>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de </w:t>
      </w:r>
      <w:r>
        <w:rPr>
          <w:rStyle w:val="Nenhum"/>
          <w:rFonts w:cs="Arial Unicode MS"/>
          <w:color w:val="000000"/>
          <w:u w:color="000000"/>
          <w:lang w:val="es-ES_tradnl"/>
          <w14:textOutline w14:w="12700" w14:cap="flat" w14:cmpd="sng" w14:algn="ctr">
            <w14:noFill/>
            <w14:prstDash w14:val="solid"/>
            <w14:miter w14:lim="400000"/>
          </w14:textOutline>
        </w:rPr>
        <w:t>In</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de-DE"/>
          <w14:textOutline w14:w="12700" w14:cap="flat" w14:cmpd="sng" w14:algn="ctr">
            <w14:noFill/>
            <w14:prstDash w14:val="solid"/>
            <w14:miter w14:lim="400000"/>
          </w14:textOutline>
        </w:rPr>
        <w:t>s Zapata</w:t>
      </w:r>
      <w:r>
        <w:rPr>
          <w:rStyle w:val="Nenhum"/>
          <w:rFonts w:cs="Arial Unicode MS"/>
          <w:color w:val="000000"/>
          <w:u w:color="000000"/>
          <w:lang w:val="pt-PT"/>
          <w14:textOutline w14:w="12700" w14:cap="flat" w14:cmpd="sng" w14:algn="ctr">
            <w14:noFill/>
            <w14:prstDash w14:val="solid"/>
            <w14:miter w14:lim="400000"/>
          </w14:textOutline>
        </w:rPr>
        <w:t xml:space="preserve"> (2012). La autora determinó que </w:t>
      </w:r>
      <w:r>
        <w:rPr>
          <w:rFonts w:cs="Arial Unicode MS"/>
          <w:color w:val="000000"/>
          <w:u w:color="000000"/>
          <w:lang w:val="es-ES_tradnl"/>
          <w14:textOutline w14:w="12700" w14:cap="flat" w14:cmpd="sng" w14:algn="ctr">
            <w14:noFill/>
            <w14:prstDash w14:val="solid"/>
            <w14:miter w14:lim="400000"/>
          </w14:textOutline>
        </w:rPr>
        <w:t>los grupos de teatro universitario t</w:t>
      </w:r>
      <w:r>
        <w:rPr>
          <w:rFonts w:cs="Arial Unicode MS"/>
          <w:color w:val="000000"/>
          <w:u w:color="000000"/>
          <w:lang w:val="pt-PT"/>
          <w14:textOutline w14:w="12700" w14:cap="flat" w14:cmpd="sng" w14:algn="ctr">
            <w14:noFill/>
            <w14:prstDash w14:val="solid"/>
            <w14:miter w14:lim="400000"/>
          </w14:textOutline>
        </w:rPr>
        <w:t xml:space="preserve">uvieron </w:t>
      </w:r>
      <w:r>
        <w:rPr>
          <w:rFonts w:cs="Arial Unicode MS"/>
          <w:color w:val="000000"/>
          <w:u w:color="000000"/>
          <w:lang w:val="es-ES_tradnl"/>
          <w14:textOutline w14:w="12700" w14:cap="flat" w14:cmpd="sng" w14:algn="ctr">
            <w14:noFill/>
            <w14:prstDash w14:val="solid"/>
            <w14:miter w14:lim="400000"/>
          </w14:textOutline>
        </w:rPr>
        <w:t xml:space="preserve">su origen en las organizaciones estudiantiles, a menudo relacionados con sectores de tendencias izquierdistas como los sindicatos.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Segú</w:t>
      </w:r>
      <w:r>
        <w:rPr>
          <w:rStyle w:val="Nenhum"/>
          <w:rFonts w:cs="Arial Unicode MS"/>
          <w:color w:val="000000"/>
          <w:u w:color="000000"/>
          <w:lang w:val="es-ES_tradnl"/>
          <w14:textOutline w14:w="12700" w14:cap="flat" w14:cmpd="sng" w14:algn="ctr">
            <w14:noFill/>
            <w14:prstDash w14:val="solid"/>
            <w14:miter w14:lim="400000"/>
          </w14:textOutline>
        </w:rPr>
        <w:t>n Zapata (2012) el teatro en las universidades ayud</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a dar cumplimiento a la misión institucional en tres </w:t>
      </w:r>
      <w:r>
        <w:rPr>
          <w:rStyle w:val="Nenhum"/>
          <w:rFonts w:cs="Arial Unicode MS"/>
          <w:color w:val="000000"/>
          <w:u w:color="000000"/>
          <w:lang w:val="pt-PT"/>
          <w14:textOutline w14:w="12700" w14:cap="flat" w14:cmpd="sng" w14:algn="ctr">
            <w14:noFill/>
            <w14:prstDash w14:val="solid"/>
            <w14:miter w14:lim="400000"/>
          </w14:textOutline>
        </w:rPr>
        <w:t>ámbitos: la formación integral, la incidencia en la comunidad universitaria y la afectación social con la comunidad.</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En e</w:t>
      </w:r>
      <w:r>
        <w:rPr>
          <w:rStyle w:val="Nenhum"/>
          <w:rFonts w:cs="Arial Unicode MS"/>
          <w:color w:val="000000"/>
          <w:u w:color="000000"/>
          <w:lang w:val="es-ES_tradnl"/>
          <w14:textOutline w14:w="12700" w14:cap="flat" w14:cmpd="sng" w14:algn="ctr">
            <w14:noFill/>
            <w14:prstDash w14:val="solid"/>
            <w14:miter w14:lim="400000"/>
          </w14:textOutline>
        </w:rPr>
        <w:t xml:space="preserve">l primer </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it-IT"/>
          <w14:textOutline w14:w="12700" w14:cap="flat" w14:cmpd="sng" w14:algn="ctr">
            <w14:noFill/>
            <w14:prstDash w14:val="solid"/>
            <w14:miter w14:lim="400000"/>
          </w14:textOutline>
        </w:rPr>
        <w:t xml:space="preserve">mbito </w:t>
      </w:r>
      <w:r>
        <w:rPr>
          <w:rStyle w:val="Nenhum"/>
          <w:rFonts w:cs="Arial Unicode MS"/>
          <w:color w:val="000000"/>
          <w:u w:color="000000"/>
          <w:lang w:val="pt-PT"/>
          <w14:textOutline w14:w="12700" w14:cap="flat" w14:cmpd="sng" w14:algn="ctr">
            <w14:noFill/>
            <w14:prstDash w14:val="solid"/>
            <w14:miter w14:lim="400000"/>
          </w14:textOutline>
        </w:rPr>
        <w:t xml:space="preserve">se refería a que un estudiantado expuesto a la práctica teatral desarrollaría armónicamente habilidades de improvisación y de modulación de voz en público. El teatro se volvería una antesala para el </w:t>
      </w:r>
      <w:r>
        <w:rPr>
          <w:rStyle w:val="Nenhum"/>
          <w:rFonts w:cs="Arial Unicode MS"/>
          <w:color w:val="000000"/>
          <w:u w:color="000000"/>
          <w:lang w:val="es-ES_tradnl"/>
          <w14:textOutline w14:w="12700" w14:cap="flat" w14:cmpd="sng" w14:algn="ctr">
            <w14:noFill/>
            <w14:prstDash w14:val="solid"/>
            <w14:miter w14:lim="400000"/>
          </w14:textOutline>
        </w:rPr>
        <w:t>desenvolvimiento laboral</w:t>
      </w:r>
      <w:r>
        <w:rPr>
          <w:rStyle w:val="Nenhum"/>
          <w:rFonts w:cs="Arial Unicode MS"/>
          <w:color w:val="000000"/>
          <w:u w:color="000000"/>
          <w:lang w:val="pt-PT"/>
          <w14:textOutline w14:w="12700" w14:cap="flat" w14:cmpd="sng" w14:algn="ctr">
            <w14:noFill/>
            <w14:prstDash w14:val="solid"/>
            <w14:miter w14:lim="400000"/>
          </w14:textOutline>
        </w:rPr>
        <w:t xml:space="preserve"> pues en</w:t>
      </w:r>
      <w:r>
        <w:rPr>
          <w:rStyle w:val="Nenhum"/>
          <w:rFonts w:cs="Arial Unicode MS"/>
          <w:color w:val="000000"/>
          <w:u w:color="000000"/>
          <w:lang w:val="es-ES_tradnl"/>
          <w14:textOutline w14:w="12700" w14:cap="flat" w14:cmpd="sng" w14:algn="ctr">
            <w14:noFill/>
            <w14:prstDash w14:val="solid"/>
            <w14:miter w14:lim="400000"/>
          </w14:textOutline>
        </w:rPr>
        <w:t>seña</w:t>
      </w:r>
      <w:r>
        <w:rPr>
          <w:rStyle w:val="Nenhum"/>
          <w:rFonts w:cs="Arial Unicode MS"/>
          <w:color w:val="000000"/>
          <w:u w:color="000000"/>
          <w:lang w:val="pt-PT"/>
          <w14:textOutline w14:w="12700" w14:cap="flat" w14:cmpd="sng" w14:algn="ctr">
            <w14:noFill/>
            <w14:prstDash w14:val="solid"/>
            <w14:miter w14:lim="400000"/>
          </w14:textOutline>
        </w:rPr>
        <w:t xml:space="preserve">ba a </w:t>
      </w:r>
      <w:r>
        <w:rPr>
          <w:rStyle w:val="Nenhum"/>
          <w:rFonts w:cs="Arial Unicode MS"/>
          <w:color w:val="000000"/>
          <w:u w:color="000000"/>
          <w:lang w:val="es-ES_tradnl"/>
          <w14:textOutline w14:w="12700" w14:cap="flat" w14:cmpd="sng" w14:algn="ctr">
            <w14:noFill/>
            <w14:prstDash w14:val="solid"/>
            <w14:miter w14:lim="400000"/>
          </w14:textOutline>
        </w:rPr>
        <w:t>resolver problemas en equipo</w:t>
      </w:r>
      <w:r>
        <w:rPr>
          <w:rStyle w:val="Nenhum"/>
          <w:rFonts w:cs="Arial Unicode MS"/>
          <w:color w:val="000000"/>
          <w:u w:color="000000"/>
          <w:lang w:val="pt-PT"/>
          <w14:textOutline w14:w="12700" w14:cap="flat" w14:cmpd="sng" w14:algn="ctr">
            <w14:noFill/>
            <w14:prstDash w14:val="solid"/>
            <w14:miter w14:lim="400000"/>
          </w14:textOutline>
        </w:rPr>
        <w:t>, por otro lado, las destrezas investigativas que se potenciaban en el análisis de los personajes facilitaría la redacción de trabajos académicos.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El segundo ámbito radicó en la incidencia del teatro en la comunidad universitaria puesto que se la educa y se la va acostumbrando a dar valor el quehacer artístico, siendo testigos de la inversión de tiempo, esfuerzo y recursos en los montajes presentados. De hecho la programación teatral que se ofreció en el campus trasmitía la idea que las artes están al alcance de cualquier persona para </w:t>
      </w:r>
      <w:r>
        <w:rPr>
          <w:rStyle w:val="Nenhum"/>
          <w:rFonts w:cs="Arial Unicode MS"/>
          <w:color w:val="000000"/>
          <w:u w:color="000000"/>
          <w:lang w:val="es-ES_tradnl"/>
          <w14:textOutline w14:w="12700" w14:cap="flat" w14:cmpd="sng" w14:algn="ctr">
            <w14:noFill/>
            <w14:prstDash w14:val="solid"/>
            <w14:miter w14:lim="400000"/>
          </w14:textOutline>
        </w:rPr>
        <w:t xml:space="preserve">aumentar su </w:t>
      </w:r>
      <w:r>
        <w:rPr>
          <w:rStyle w:val="Nenhum"/>
          <w:rFonts w:cs="Arial Unicode MS"/>
          <w:color w:val="000000"/>
          <w:u w:color="000000"/>
          <w:lang w:val="pt-PT"/>
          <w14:textOutline w14:w="12700" w14:cap="flat" w14:cmpd="sng" w14:algn="ctr">
            <w14:noFill/>
            <w14:prstDash w14:val="solid"/>
            <w14:miter w14:lim="400000"/>
          </w14:textOutline>
        </w:rPr>
        <w:t xml:space="preserve">sentido </w:t>
      </w:r>
      <w:r>
        <w:rPr>
          <w:rStyle w:val="Nenhum"/>
          <w:rFonts w:cs="Arial Unicode MS"/>
          <w:color w:val="000000"/>
          <w:u w:color="000000"/>
          <w:lang w:val="es-ES_tradnl"/>
          <w14:textOutline w14:w="12700" w14:cap="flat" w14:cmpd="sng" w14:algn="ctr">
            <w14:noFill/>
            <w14:prstDash w14:val="solid"/>
            <w14:miter w14:lim="400000"/>
          </w14:textOutline>
        </w:rPr>
        <w:t>cr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tic</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En el tercer </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mbito se refi</w:t>
      </w:r>
      <w:r>
        <w:rPr>
          <w:rStyle w:val="Nenhum"/>
          <w:rFonts w:cs="Arial Unicode MS"/>
          <w:color w:val="000000"/>
          <w:u w:color="000000"/>
          <w:lang w:val="pt-PT"/>
          <w14:textOutline w14:w="12700" w14:cap="flat" w14:cmpd="sng" w14:algn="ctr">
            <w14:noFill/>
            <w14:prstDash w14:val="solid"/>
            <w14:miter w14:lim="400000"/>
          </w14:textOutline>
        </w:rPr>
        <w:t>rió</w:t>
      </w:r>
      <w:r>
        <w:rPr>
          <w:rStyle w:val="Nenhum"/>
          <w:rFonts w:cs="Arial Unicode MS"/>
          <w:color w:val="000000"/>
          <w:u w:color="000000"/>
          <w:lang w:val="es-ES_tradnl"/>
          <w14:textOutline w14:w="12700" w14:cap="flat" w14:cmpd="sng" w14:algn="ctr">
            <w14:noFill/>
            <w14:prstDash w14:val="solid"/>
            <w14:miter w14:lim="400000"/>
          </w14:textOutline>
        </w:rPr>
        <w:t xml:space="preserve"> a la afectació</w:t>
      </w:r>
      <w:r>
        <w:rPr>
          <w:rStyle w:val="Nenhum"/>
          <w:rFonts w:cs="Arial Unicode MS"/>
          <w:color w:val="000000"/>
          <w:u w:color="000000"/>
          <w:lang w:val="fr-FR"/>
          <w14:textOutline w14:w="12700" w14:cap="flat" w14:cmpd="sng" w14:algn="ctr">
            <w14:noFill/>
            <w14:prstDash w14:val="solid"/>
            <w14:miter w14:lim="400000"/>
          </w14:textOutline>
        </w:rPr>
        <w:t>n social a</w:t>
      </w:r>
      <w:r>
        <w:rPr>
          <w:rStyle w:val="Nenhum"/>
          <w:rFonts w:cs="Arial Unicode MS"/>
          <w:color w:val="000000"/>
          <w:u w:color="000000"/>
          <w:lang w:val="pt-PT"/>
          <w14:textOutline w14:w="12700" w14:cap="flat" w14:cmpd="sng" w14:algn="ctr">
            <w14:noFill/>
            <w14:prstDash w14:val="solid"/>
            <w14:miter w14:lim="400000"/>
          </w14:textOutline>
        </w:rPr>
        <w:t>l conocer l</w:t>
      </w:r>
      <w:r>
        <w:rPr>
          <w:rStyle w:val="Nenhum"/>
          <w:rFonts w:cs="Arial Unicode MS"/>
          <w:color w:val="000000"/>
          <w:u w:color="000000"/>
          <w:lang w:val="es-ES_tradnl"/>
          <w14:textOutline w14:w="12700" w14:cap="flat" w14:cmpd="sng" w14:algn="ctr">
            <w14:noFill/>
            <w14:prstDash w14:val="solid"/>
            <w14:miter w14:lim="400000"/>
          </w14:textOutline>
        </w:rPr>
        <w:t>a</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necesidades reales de la colectividad</w:t>
      </w:r>
      <w:r>
        <w:rPr>
          <w:rStyle w:val="Nenhum"/>
          <w:rFonts w:cs="Arial Unicode MS"/>
          <w:color w:val="000000"/>
          <w:u w:color="000000"/>
          <w:lang w:val="pt-PT"/>
          <w14:textOutline w14:w="12700" w14:cap="flat" w14:cmpd="sng" w14:algn="ctr">
            <w14:noFill/>
            <w14:prstDash w14:val="solid"/>
            <w14:miter w14:lim="400000"/>
          </w14:textOutline>
        </w:rPr>
        <w:t xml:space="preserve"> para alcanzar una </w:t>
      </w:r>
      <w:r>
        <w:rPr>
          <w:rStyle w:val="Nenhum"/>
          <w:rFonts w:cs="Arial Unicode MS"/>
          <w:color w:val="000000"/>
          <w:u w:color="000000"/>
          <w:lang w:val="es-ES_tradnl"/>
          <w14:textOutline w14:w="12700" w14:cap="flat" w14:cmpd="sng" w14:algn="ctr">
            <w14:noFill/>
            <w14:prstDash w14:val="solid"/>
            <w14:miter w14:lim="400000"/>
          </w14:textOutline>
        </w:rPr>
        <w:t>vinculació</w:t>
      </w:r>
      <w:r>
        <w:rPr>
          <w:rStyle w:val="Nenhum"/>
          <w:rFonts w:cs="Arial Unicode MS"/>
          <w:color w:val="000000"/>
          <w:u w:color="000000"/>
          <w:lang w:val="pt-PT"/>
          <w14:textOutline w14:w="12700" w14:cap="flat" w14:cmpd="sng" w14:algn="ctr">
            <w14:noFill/>
            <w14:prstDash w14:val="solid"/>
            <w14:miter w14:lim="400000"/>
          </w14:textOutline>
        </w:rPr>
        <w:t xml:space="preserve">n lo que se concatenó con </w:t>
      </w:r>
      <w:r>
        <w:rPr>
          <w:rStyle w:val="Nenhum"/>
          <w:rFonts w:cs="Arial Unicode MS"/>
          <w:color w:val="000000"/>
          <w:u w:color="000000"/>
          <w:lang w:val="es-ES_tradnl"/>
          <w14:textOutline w14:w="12700" w14:cap="flat" w14:cmpd="sng" w14:algn="ctr">
            <w14:noFill/>
            <w14:prstDash w14:val="solid"/>
            <w14:miter w14:lim="400000"/>
          </w14:textOutline>
        </w:rPr>
        <w:t xml:space="preserve">el trabajo actoral </w:t>
      </w:r>
      <w:r>
        <w:rPr>
          <w:rStyle w:val="Nenhum"/>
          <w:rFonts w:cs="Arial Unicode MS"/>
          <w:color w:val="000000"/>
          <w:u w:color="000000"/>
          <w:lang w:val="pt-PT"/>
          <w14:textOutline w14:w="12700" w14:cap="flat" w14:cmpd="sng" w14:algn="ctr">
            <w14:noFill/>
            <w14:prstDash w14:val="solid"/>
            <w14:miter w14:lim="400000"/>
          </w14:textOutline>
        </w:rPr>
        <w:t xml:space="preserve">de los grupos de teatro universitario pues ese entrenamiento facilitaba la identificación de </w:t>
      </w:r>
      <w:r>
        <w:rPr>
          <w:rStyle w:val="Nenhum"/>
          <w:rFonts w:cs="Arial Unicode MS"/>
          <w:color w:val="000000"/>
          <w:u w:color="000000"/>
          <w:lang w:val="es-ES_tradnl"/>
          <w14:textOutline w14:w="12700" w14:cap="flat" w14:cmpd="sng" w14:algn="ctr">
            <w14:noFill/>
            <w14:prstDash w14:val="solid"/>
            <w14:miter w14:lim="400000"/>
          </w14:textOutline>
        </w:rPr>
        <w:t>comportamientos humanos</w:t>
      </w:r>
      <w:r>
        <w:rPr>
          <w:rStyle w:val="Nenhum"/>
          <w:rFonts w:cs="Arial Unicode MS"/>
          <w:color w:val="000000"/>
          <w:u w:color="000000"/>
          <w:lang w:val="pt-PT"/>
          <w14:textOutline w14:w="12700" w14:cap="flat" w14:cmpd="sng" w14:algn="ctr">
            <w14:noFill/>
            <w14:prstDash w14:val="solid"/>
            <w14:miter w14:lim="400000"/>
          </w14:textOutline>
        </w:rPr>
        <w:t xml:space="preserve"> y líneas de pensamiento en el cotidiano.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El Teatro Universitario que se había gestado y afianzado en los centros de educación superior era percibido como </w:t>
      </w:r>
      <w:r>
        <w:rPr>
          <w:rStyle w:val="Nenhum"/>
          <w:rFonts w:cs="Arial Unicode MS"/>
          <w:color w:val="000000"/>
          <w:u w:color="000000"/>
          <w:lang w:val="es-ES_tradnl"/>
          <w14:textOutline w14:w="12700" w14:cap="flat" w14:cmpd="sng" w14:algn="ctr">
            <w14:noFill/>
            <w14:prstDash w14:val="solid"/>
            <w14:miter w14:lim="400000"/>
          </w14:textOutline>
        </w:rPr>
        <w:t>un espacio de formació</w:t>
      </w:r>
      <w:r>
        <w:rPr>
          <w:rStyle w:val="Nenhum"/>
          <w:rFonts w:cs="Arial Unicode MS"/>
          <w:color w:val="000000"/>
          <w:u w:color="000000"/>
          <w:lang w:val="nl-NL"/>
          <w14:textOutline w14:w="12700" w14:cap="flat" w14:cmpd="sng" w14:algn="ctr">
            <w14:noFill/>
            <w14:prstDash w14:val="solid"/>
            <w14:miter w14:lim="400000"/>
          </w14:textOutline>
        </w:rPr>
        <w:t>n de p</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it-IT"/>
          <w14:textOutline w14:w="12700" w14:cap="flat" w14:cmpd="sng" w14:algn="ctr">
            <w14:noFill/>
            <w14:prstDash w14:val="solid"/>
            <w14:miter w14:lim="400000"/>
          </w14:textOutline>
        </w:rPr>
        <w:t>blico</w:t>
      </w:r>
      <w:r>
        <w:rPr>
          <w:rStyle w:val="Nenhum"/>
          <w:rFonts w:cs="Arial Unicode MS"/>
          <w:color w:val="000000"/>
          <w:u w:color="000000"/>
          <w:lang w:val="pt-PT"/>
          <w14:textOutline w14:w="12700" w14:cap="flat" w14:cmpd="sng" w14:algn="ctr">
            <w14:noFill/>
            <w14:prstDash w14:val="solid"/>
            <w14:miter w14:lim="400000"/>
          </w14:textOutline>
        </w:rPr>
        <w:t>s por e</w:t>
      </w:r>
      <w:r>
        <w:rPr>
          <w:rStyle w:val="Nenhum"/>
          <w:rFonts w:cs="Arial Unicode MS"/>
          <w:color w:val="000000"/>
          <w:u w:color="000000"/>
          <w:lang w:val="es-ES_tradnl"/>
          <w14:textOutline w14:w="12700" w14:cap="flat" w14:cmpd="sng" w14:algn="ctr">
            <w14:noFill/>
            <w14:prstDash w14:val="solid"/>
            <w14:miter w14:lim="400000"/>
          </w14:textOutline>
        </w:rPr>
        <w:t xml:space="preserve">l acercamiento a la comunidad estudiantil que </w:t>
      </w:r>
      <w:r>
        <w:rPr>
          <w:rStyle w:val="Nenhum"/>
          <w:rFonts w:cs="Arial Unicode MS"/>
          <w:color w:val="000000"/>
          <w:u w:color="000000"/>
          <w:lang w:val="pt-PT"/>
          <w14:textOutline w14:w="12700" w14:cap="flat" w14:cmpd="sng" w14:algn="ctr">
            <w14:noFill/>
            <w14:prstDash w14:val="solid"/>
            <w14:miter w14:lim="400000"/>
          </w14:textOutline>
        </w:rPr>
        <w:t xml:space="preserve">usualmente desconocía o no solía asistir a </w:t>
      </w:r>
      <w:r>
        <w:rPr>
          <w:rStyle w:val="Nenhum"/>
          <w:rFonts w:cs="Arial Unicode MS"/>
          <w:color w:val="000000"/>
          <w:u w:color="000000"/>
          <w:lang w:val="es-ES_tradnl"/>
          <w14:textOutline w14:w="12700" w14:cap="flat" w14:cmpd="sng" w14:algn="ctr">
            <w14:noFill/>
            <w14:prstDash w14:val="solid"/>
            <w14:miter w14:lim="400000"/>
          </w14:textOutline>
        </w:rPr>
        <w:t>funciones</w:t>
      </w:r>
      <w:r>
        <w:rPr>
          <w:rStyle w:val="Nenhum"/>
          <w:rFonts w:cs="Arial Unicode MS"/>
          <w:color w:val="000000"/>
          <w:u w:color="000000"/>
          <w:lang w:val="pt-PT"/>
          <w14:textOutline w14:w="12700" w14:cap="flat" w14:cmpd="sng" w14:algn="ctr">
            <w14:noFill/>
            <w14:prstDash w14:val="solid"/>
            <w14:miter w14:lim="400000"/>
          </w14:textOutline>
        </w:rPr>
        <w:t xml:space="preserve"> de teatro por iniciativa propia. Sin precedentes, el Teatro Universitario se constituyó en un factor motivacional que produjo liberación de las personas a través del trabajo grupal, improvisación y dramatización. Todo este descubrimiento potenciaba el proceso formativo integral del estudiantado, de allí la preocupación en los claustros académicos para que el quehacer teatral fuera una alternativa pedagógica.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Serían grupos aficionados o profesionales cuyos integrantes pertenecían a diferentes carreras y eran de diversas edades. Aunque e</w:t>
      </w:r>
      <w:r>
        <w:rPr>
          <w:rStyle w:val="Nenhum"/>
          <w:rFonts w:cs="Arial Unicode MS"/>
          <w:color w:val="000000"/>
          <w:u w:color="000000"/>
          <w:lang w:val="es-ES_tradnl"/>
          <w14:textOutline w14:w="12700" w14:cap="flat" w14:cmpd="sng" w14:algn="ctr">
            <w14:noFill/>
            <w14:prstDash w14:val="solid"/>
            <w14:miter w14:lim="400000"/>
          </w14:textOutline>
        </w:rPr>
        <w:t xml:space="preserve">n muchas universidades es reglamentario que </w:t>
      </w:r>
      <w:r>
        <w:rPr>
          <w:rStyle w:val="Nenhum"/>
          <w:rFonts w:cs="Arial Unicode MS"/>
          <w:color w:val="000000"/>
          <w:u w:color="000000"/>
          <w:lang w:val="pt-PT"/>
          <w14:textOutline w14:w="12700" w14:cap="flat" w14:cmpd="sng" w14:algn="ctr">
            <w14:noFill/>
            <w14:prstDash w14:val="solid"/>
            <w14:miter w14:lim="400000"/>
          </w14:textOutline>
        </w:rPr>
        <w:t>sus</w:t>
      </w:r>
      <w:r>
        <w:rPr>
          <w:rStyle w:val="Nenhum"/>
          <w:rFonts w:cs="Arial Unicode MS"/>
          <w:color w:val="000000"/>
          <w:u w:color="000000"/>
          <w:lang w:val="es-ES_tradnl"/>
          <w14:textOutline w14:w="12700" w14:cap="flat" w14:cmpd="sng" w14:algn="ctr">
            <w14:noFill/>
            <w14:prstDash w14:val="solid"/>
            <w14:miter w14:lim="400000"/>
          </w14:textOutline>
        </w:rPr>
        <w:t xml:space="preserve"> integrantes sean </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nicamente estudiantes</w:t>
      </w:r>
      <w:r>
        <w:rPr>
          <w:rStyle w:val="Nenhum"/>
          <w:rFonts w:cs="Arial Unicode MS"/>
          <w:color w:val="000000"/>
          <w:u w:color="000000"/>
          <w:lang w:val="pt-PT"/>
          <w14:textOutline w14:w="12700" w14:cap="flat" w14:cmpd="sng" w14:algn="ctr">
            <w14:noFill/>
            <w14:prstDash w14:val="solid"/>
            <w14:miter w14:lim="400000"/>
          </w14:textOutline>
        </w:rPr>
        <w:t xml:space="preserve"> matriculados de su institución. En mayor medida la conformación de los grupos era temporal. Dicha inconstancia ocurría</w:t>
      </w:r>
      <w:r>
        <w:rPr>
          <w:rFonts w:cs="Arial Unicode MS"/>
          <w:color w:val="000000"/>
          <w:u w:color="000000"/>
          <w:lang w:val="pt-PT"/>
          <w14:textOutline w14:w="12700" w14:cap="flat" w14:cmpd="sng" w14:algn="ctr">
            <w14:noFill/>
            <w14:prstDash w14:val="solid"/>
            <w14:miter w14:lim="400000"/>
          </w14:textOutline>
        </w:rPr>
        <w:t xml:space="preserve"> porque desapareciendo </w:t>
      </w:r>
      <w:r>
        <w:rPr>
          <w:rStyle w:val="Nenhum"/>
          <w:rFonts w:cs="Arial Unicode MS"/>
          <w:color w:val="000000"/>
          <w:u w:color="000000"/>
          <w:lang w:val="es-ES_tradnl"/>
          <w14:textOutline w14:w="12700" w14:cap="flat" w14:cmpd="sng" w14:algn="ctr">
            <w14:noFill/>
            <w14:prstDash w14:val="solid"/>
            <w14:miter w14:lim="400000"/>
          </w14:textOutline>
        </w:rPr>
        <w:t xml:space="preserve">las motivaciones </w:t>
      </w:r>
      <w:r>
        <w:rPr>
          <w:rStyle w:val="Nenhum"/>
          <w:rFonts w:cs="Arial Unicode MS"/>
          <w:color w:val="000000"/>
          <w:u w:color="000000"/>
          <w:lang w:val="pt-PT"/>
          <w14:textOutline w14:w="12700" w14:cap="flat" w14:cmpd="sng" w14:algn="ctr">
            <w14:noFill/>
            <w14:prstDash w14:val="solid"/>
            <w14:miter w14:lim="400000"/>
          </w14:textOutline>
        </w:rPr>
        <w:t xml:space="preserve">iniciales que les llevaron a agruparse. </w:t>
      </w:r>
      <w:r>
        <w:rPr>
          <w:rStyle w:val="Nenhum"/>
          <w:rFonts w:cs="Arial Unicode MS"/>
          <w:color w:val="000000"/>
          <w:u w:color="000000"/>
          <w:lang w:val="es-ES_tradnl"/>
          <w14:textOutline w14:w="12700" w14:cap="flat" w14:cmpd="sng" w14:algn="ctr">
            <w14:noFill/>
            <w14:prstDash w14:val="solid"/>
            <w14:miter w14:lim="400000"/>
          </w14:textOutline>
        </w:rPr>
        <w:t>Existieron tendencias pol</w:t>
      </w:r>
      <w:r>
        <w:rPr>
          <w:rStyle w:val="Nenhum"/>
          <w:rFonts w:cs="Arial Unicode MS"/>
          <w:color w:val="000000"/>
          <w:u w:color="000000"/>
          <w:lang w:val="pt-PT"/>
          <w14:textOutline w14:w="12700" w14:cap="flat" w14:cmpd="sng" w14:algn="ctr">
            <w14:noFill/>
            <w14:prstDash w14:val="solid"/>
            <w14:miter w14:lim="400000"/>
          </w14:textOutline>
        </w:rPr>
        <w:t>íticas o est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ticas que genera</w:t>
      </w:r>
      <w:r>
        <w:rPr>
          <w:rStyle w:val="Nenhum"/>
          <w:rFonts w:cs="Arial Unicode MS"/>
          <w:color w:val="000000"/>
          <w:u w:color="000000"/>
          <w:lang w:val="pt-PT"/>
          <w14:textOutline w14:w="12700" w14:cap="flat" w14:cmpd="sng" w14:algn="ctr">
            <w14:noFill/>
            <w14:prstDash w14:val="solid"/>
            <w14:miter w14:lim="400000"/>
          </w14:textOutline>
        </w:rPr>
        <w:t>ron</w:t>
      </w:r>
      <w:r>
        <w:rPr>
          <w:rStyle w:val="Nenhum"/>
          <w:rFonts w:cs="Arial Unicode MS"/>
          <w:color w:val="000000"/>
          <w:u w:color="000000"/>
          <w:lang w:val="es-ES_tradnl"/>
          <w14:textOutline w14:w="12700" w14:cap="flat" w14:cmpd="sng" w14:algn="ctr">
            <w14:noFill/>
            <w14:prstDash w14:val="solid"/>
            <w14:miter w14:lim="400000"/>
          </w14:textOutline>
        </w:rPr>
        <w:t xml:space="preserve"> tensiones irreparables que ocasiona</w:t>
      </w:r>
      <w:r>
        <w:rPr>
          <w:rStyle w:val="Nenhum"/>
          <w:rFonts w:cs="Arial Unicode MS"/>
          <w:color w:val="000000"/>
          <w:u w:color="000000"/>
          <w:lang w:val="pt-PT"/>
          <w14:textOutline w14:w="12700" w14:cap="flat" w14:cmpd="sng" w14:algn="ctr">
            <w14:noFill/>
            <w14:prstDash w14:val="solid"/>
            <w14:miter w14:lim="400000"/>
          </w14:textOutline>
        </w:rPr>
        <w:t>ron</w:t>
      </w:r>
      <w:r>
        <w:rPr>
          <w:rStyle w:val="Nenhum"/>
          <w:rFonts w:cs="Arial Unicode MS"/>
          <w:color w:val="000000"/>
          <w:u w:color="000000"/>
          <w:lang w:val="es-ES_tradnl"/>
          <w14:textOutline w14:w="12700" w14:cap="flat" w14:cmpd="sng" w14:algn="ctr">
            <w14:noFill/>
            <w14:prstDash w14:val="solid"/>
            <w14:miter w14:lim="400000"/>
          </w14:textOutline>
        </w:rPr>
        <w:t xml:space="preserve"> una ruptura</w:t>
      </w:r>
      <w:r>
        <w:rPr>
          <w:rStyle w:val="Nenhum"/>
          <w:rFonts w:cs="Arial Unicode MS"/>
          <w:color w:val="000000"/>
          <w:u w:color="000000"/>
          <w:lang w:val="pt-PT"/>
          <w14:textOutline w14:w="12700" w14:cap="flat" w14:cmpd="sng" w14:algn="ctr">
            <w14:noFill/>
            <w14:prstDash w14:val="solid"/>
            <w14:miter w14:lim="400000"/>
          </w14:textOutline>
        </w:rPr>
        <w:t xml:space="preserve"> como por ejemplo llevando a </w:t>
      </w:r>
      <w:r>
        <w:rPr>
          <w:rStyle w:val="Nenhum"/>
          <w:rFonts w:cs="Arial Unicode MS"/>
          <w:color w:val="000000"/>
          <w:u w:color="000000"/>
          <w:lang w:val="es-ES_tradnl"/>
          <w14:textOutline w14:w="12700" w14:cap="flat" w14:cmpd="sng" w14:algn="ctr">
            <w14:noFill/>
            <w14:prstDash w14:val="solid"/>
            <w14:miter w14:lim="400000"/>
          </w14:textOutline>
        </w:rPr>
        <w:t>la salida del director y el grupo se resisti</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a iniciar un nuevo proceso con otra </w:t>
      </w:r>
      <w:r>
        <w:rPr>
          <w:rStyle w:val="Nenhum"/>
          <w:rFonts w:cs="Arial Unicode MS"/>
          <w:color w:val="000000"/>
          <w:u w:color="000000"/>
          <w:lang w:val="pt-PT"/>
          <w14:textOutline w14:w="12700" w14:cap="flat" w14:cmpd="sng" w14:algn="ctr">
            <w14:noFill/>
            <w14:prstDash w14:val="solid"/>
            <w14:miter w14:lim="400000"/>
          </w14:textOutline>
        </w:rPr>
        <w:t>persona. Pero también por la evolución misma de sus integrantes. En un principio</w:t>
      </w:r>
      <w:r>
        <w:rPr>
          <w:rStyle w:val="Nenhum"/>
          <w:rFonts w:cs="Arial Unicode MS"/>
          <w:color w:val="000000"/>
          <w:u w:color="000000"/>
          <w:lang w:val="es-ES_tradnl"/>
          <w14:textOutline w14:w="12700" w14:cap="flat" w14:cmpd="sng" w14:algn="ctr">
            <w14:noFill/>
            <w14:prstDash w14:val="solid"/>
            <w14:miter w14:lim="400000"/>
          </w14:textOutline>
        </w:rPr>
        <w:t xml:space="preserve"> eran estudiantes solteros y que, al graduarse o salir de la universidad asumieron responsabilidades que</w:t>
      </w:r>
      <w:r>
        <w:rPr>
          <w:rStyle w:val="Nenhum"/>
          <w:rFonts w:cs="Arial Unicode MS"/>
          <w:color w:val="000000"/>
          <w:u w:color="000000"/>
          <w:lang w:val="pt-PT"/>
          <w14:textOutline w14:w="12700" w14:cap="flat" w14:cmpd="sng" w14:algn="ctr">
            <w14:noFill/>
            <w14:prstDash w14:val="solid"/>
            <w14:miter w14:lim="400000"/>
          </w14:textOutline>
        </w:rPr>
        <w:t xml:space="preserve"> les</w:t>
      </w:r>
      <w:r>
        <w:rPr>
          <w:rStyle w:val="Nenhum"/>
          <w:rFonts w:cs="Arial Unicode MS"/>
          <w:color w:val="000000"/>
          <w:u w:color="000000"/>
          <w:lang w:val="es-ES_tradnl"/>
          <w14:textOutline w14:w="12700" w14:cap="flat" w14:cmpd="sng" w14:algn="ctr">
            <w14:noFill/>
            <w14:prstDash w14:val="solid"/>
            <w14:miter w14:lim="400000"/>
          </w14:textOutline>
        </w:rPr>
        <w:t xml:space="preserve"> impidieron s</w:t>
      </w:r>
      <w:r>
        <w:rPr>
          <w:rStyle w:val="Nenhum"/>
          <w:rFonts w:cs="Arial Unicode MS"/>
          <w:color w:val="000000"/>
          <w:u w:color="000000"/>
          <w:lang w:val="pt-PT"/>
          <w14:textOutline w14:w="12700" w14:cap="flat" w14:cmpd="sng" w14:algn="ctr">
            <w14:noFill/>
            <w14:prstDash w14:val="solid"/>
            <w14:miter w14:lim="400000"/>
          </w14:textOutline>
        </w:rPr>
        <w:t xml:space="preserve">eguir en </w:t>
      </w:r>
      <w:r>
        <w:rPr>
          <w:rStyle w:val="Nenhum"/>
          <w:rFonts w:cs="Arial Unicode MS"/>
          <w:color w:val="000000"/>
          <w:u w:color="000000"/>
          <w:lang w:val="es-ES_tradnl"/>
          <w14:textOutline w14:w="12700" w14:cap="flat" w14:cmpd="sng" w14:algn="ctr">
            <w14:noFill/>
            <w14:prstDash w14:val="solid"/>
            <w14:miter w14:lim="400000"/>
          </w14:textOutline>
        </w:rPr>
        <w:t xml:space="preserve">el grupo.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 pesar que la naturaleza del Teatro Universitario sea lo amateur podría devenir en un teatro profesional con dedicación, esfuerzo estético e investigación que sostuviera </w:t>
      </w: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temporadas en cartelera no solo montajes de una noche. El amateurismo era una premisa para la conformación del estudiante-actor porque el estudiantado casi siempre llegaba a los grupos de teatro universitario buscando un complemento y equilibrio psico-emocional que le permitiría relajar sus tensiones (Chaviano, </w:t>
      </w:r>
      <w:r>
        <w:rPr>
          <w:rStyle w:val="Nenhum"/>
          <w:rFonts w:cs="Arial Unicode MS"/>
          <w:color w:val="000000"/>
          <w:u w:color="000000"/>
          <w:lang w:val="es-ES_tradnl"/>
          <w14:textOutline w14:w="12700" w14:cap="flat" w14:cmpd="sng" w14:algn="ctr">
            <w14:noFill/>
            <w14:prstDash w14:val="solid"/>
            <w14:miter w14:lim="400000"/>
          </w14:textOutline>
        </w:rPr>
        <w:t>2015</w:t>
      </w:r>
      <w:r>
        <w:rPr>
          <w:rStyle w:val="Nenhum"/>
          <w:rFonts w:cs="Arial Unicode MS"/>
          <w:color w:val="000000"/>
          <w:u w:color="000000"/>
          <w:lang w:val="pt-PT"/>
          <w14:textOutline w14:w="12700" w14:cap="flat" w14:cmpd="sng" w14:algn="ctr">
            <w14:noFill/>
            <w14:prstDash w14:val="solid"/>
            <w14:miter w14:lim="400000"/>
          </w14:textOutline>
        </w:rPr>
        <w:t>: 106</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postura de Chaviano tomó como referencia la</w:t>
      </w:r>
      <w:r>
        <w:rPr>
          <w:rStyle w:val="Nenhum"/>
          <w:rFonts w:cs="Arial Unicode MS"/>
          <w:color w:val="000000"/>
          <w:u w:color="000000"/>
          <w:lang w:val="es-ES_tradnl"/>
          <w14:textOutline w14:w="12700" w14:cap="flat" w14:cmpd="sng" w14:algn="ctr">
            <w14:noFill/>
            <w14:prstDash w14:val="solid"/>
            <w14:miter w14:lim="400000"/>
          </w14:textOutline>
        </w:rPr>
        <w:t xml:space="preserve"> metodol</w:t>
      </w:r>
      <w:r>
        <w:rPr>
          <w:rStyle w:val="Nenhum"/>
          <w:rFonts w:cs="Arial Unicode MS"/>
          <w:color w:val="000000"/>
          <w:u w:color="000000"/>
          <w:lang w:val="pt-PT"/>
          <w14:textOutline w14:w="12700" w14:cap="flat" w14:cmpd="sng" w14:algn="ctr">
            <w14:noFill/>
            <w14:prstDash w14:val="solid"/>
            <w14:miter w14:lim="400000"/>
          </w14:textOutline>
        </w:rPr>
        <w:t>ogía aplicada en los grupos de t</w:t>
      </w:r>
      <w:r>
        <w:rPr>
          <w:rStyle w:val="Nenhum"/>
          <w:rFonts w:cs="Arial Unicode MS"/>
          <w:color w:val="000000"/>
          <w:u w:color="000000"/>
          <w:lang w:val="it-IT"/>
          <w14:textOutline w14:w="12700" w14:cap="flat" w14:cmpd="sng" w14:algn="ctr">
            <w14:noFill/>
            <w14:prstDash w14:val="solid"/>
            <w14:miter w14:lim="400000"/>
          </w14:textOutline>
        </w:rPr>
        <w:t xml:space="preserve">eatro </w:t>
      </w:r>
      <w:r>
        <w:rPr>
          <w:rStyle w:val="Nenhum"/>
          <w:rFonts w:cs="Arial Unicode MS"/>
          <w:color w:val="000000"/>
          <w:u w:color="000000"/>
          <w:lang w:val="pt-PT"/>
          <w14:textOutline w14:w="12700" w14:cap="flat" w14:cmpd="sng" w14:algn="ctr">
            <w14:noFill/>
            <w14:prstDash w14:val="solid"/>
            <w14:miter w14:lim="400000"/>
          </w14:textOutline>
        </w:rPr>
        <w:t>u</w:t>
      </w:r>
      <w:r>
        <w:rPr>
          <w:rStyle w:val="Nenhum"/>
          <w:rFonts w:cs="Arial Unicode MS"/>
          <w:color w:val="000000"/>
          <w:u w:color="000000"/>
          <w:lang w:val="it-IT"/>
          <w14:textOutline w14:w="12700" w14:cap="flat" w14:cmpd="sng" w14:algn="ctr">
            <w14:noFill/>
            <w14:prstDash w14:val="solid"/>
            <w14:miter w14:lim="400000"/>
          </w14:textOutline>
        </w:rPr>
        <w:t xml:space="preserve">niversitario </w:t>
      </w:r>
      <w:r>
        <w:rPr>
          <w:rStyle w:val="Nenhum"/>
          <w:rFonts w:cs="Arial Unicode MS"/>
          <w:color w:val="000000"/>
          <w:u w:color="000000"/>
          <w:lang w:val="pt-PT"/>
          <w14:textOutline w14:w="12700" w14:cap="flat" w14:cmpd="sng" w14:algn="ctr">
            <w14:noFill/>
            <w14:prstDash w14:val="solid"/>
            <w14:miter w14:lim="400000"/>
          </w14:textOutline>
        </w:rPr>
        <w:t>de la ciudad de Loja. Según el autor en las sesiones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con el estudiantado </w:t>
      </w:r>
      <w:r>
        <w:rPr>
          <w:rStyle w:val="Nenhum"/>
          <w:rFonts w:cs="Arial Unicode MS"/>
          <w:color w:val="000000"/>
          <w:u w:color="000000"/>
          <w:lang w:val="es-ES_tradnl"/>
          <w14:textOutline w14:w="12700" w14:cap="flat" w14:cmpd="sng" w14:algn="ctr">
            <w14:noFill/>
            <w14:prstDash w14:val="solid"/>
            <w14:miter w14:lim="400000"/>
          </w14:textOutline>
        </w:rPr>
        <w:t xml:space="preserve">se </w:t>
      </w:r>
      <w:r>
        <w:rPr>
          <w:rStyle w:val="Nenhum"/>
          <w:rFonts w:cs="Arial Unicode MS"/>
          <w:color w:val="000000"/>
          <w:u w:color="000000"/>
          <w:lang w:val="pt-PT"/>
          <w14:textOutline w14:w="12700" w14:cap="flat" w14:cmpd="sng" w14:algn="ctr">
            <w14:noFill/>
            <w14:prstDash w14:val="solid"/>
            <w14:miter w14:lim="400000"/>
          </w14:textOutline>
        </w:rPr>
        <w:t xml:space="preserve">les </w:t>
      </w:r>
      <w:r>
        <w:rPr>
          <w:rStyle w:val="Nenhum"/>
          <w:rFonts w:cs="Arial Unicode MS"/>
          <w:color w:val="000000"/>
          <w:u w:color="000000"/>
          <w:lang w:val="es-ES_tradnl"/>
          <w14:textOutline w14:w="12700" w14:cap="flat" w14:cmpd="sng" w14:algn="ctr">
            <w14:noFill/>
            <w14:prstDash w14:val="solid"/>
            <w14:miter w14:lim="400000"/>
          </w14:textOutline>
        </w:rPr>
        <w:t>presenta los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conceptos b</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sicos de la improvisació</w:t>
      </w:r>
      <w:r>
        <w:rPr>
          <w:rStyle w:val="Nenhum"/>
          <w:rFonts w:cs="Arial Unicode MS"/>
          <w:color w:val="000000"/>
          <w:u w:color="000000"/>
          <w:lang w:val="it-IT"/>
          <w14:textOutline w14:w="12700" w14:cap="flat" w14:cmpd="sng" w14:algn="ctr">
            <w14:noFill/>
            <w14:prstDash w14:val="solid"/>
            <w14:miter w14:lim="400000"/>
          </w14:textOutline>
        </w:rPr>
        <w:t>n teatral,</w:t>
      </w:r>
      <w:r>
        <w:rPr>
          <w:rStyle w:val="Nenhum"/>
          <w:rFonts w:cs="Arial Unicode MS"/>
          <w:color w:val="000000"/>
          <w:u w:color="000000"/>
          <w:lang w:val="pt-PT"/>
          <w14:textOutline w14:w="12700" w14:cap="flat" w14:cmpd="sng" w14:algn="ctr">
            <w14:noFill/>
            <w14:prstDash w14:val="solid"/>
            <w14:miter w14:lim="400000"/>
          </w14:textOutline>
        </w:rPr>
        <w:t xml:space="preserve"> se los va relacionando con el </w:t>
      </w:r>
      <w:r>
        <w:rPr>
          <w:rStyle w:val="Nenhum"/>
          <w:rFonts w:cs="Arial Unicode MS"/>
          <w:color w:val="000000"/>
          <w:u w:color="000000"/>
          <w:lang w:val="es-ES_tradnl"/>
          <w14:textOutline w14:w="12700" w14:cap="flat" w14:cmpd="sng" w14:algn="ctr">
            <w14:noFill/>
            <w14:prstDash w14:val="solid"/>
            <w14:miter w14:lim="400000"/>
          </w14:textOutline>
        </w:rPr>
        <w:t>espacio imaginario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así también se los va despojando de </w:t>
      </w:r>
      <w:r>
        <w:rPr>
          <w:rStyle w:val="Nenhum"/>
          <w:rFonts w:cs="Arial Unicode MS"/>
          <w:color w:val="000000"/>
          <w:u w:color="000000"/>
          <w:lang w:val="es-ES_tradnl"/>
          <w14:textOutline w14:w="12700" w14:cap="flat" w14:cmpd="sng" w14:algn="ctr">
            <w14:noFill/>
            <w14:prstDash w14:val="solid"/>
            <w14:miter w14:lim="400000"/>
          </w14:textOutline>
        </w:rPr>
        <w:t>inseguridad</w:t>
      </w:r>
      <w:r>
        <w:rPr>
          <w:rStyle w:val="Nenhum"/>
          <w:rFonts w:cs="Arial Unicode MS"/>
          <w:color w:val="000000"/>
          <w:u w:color="000000"/>
          <w:lang w:val="pt-PT"/>
          <w14:textOutline w14:w="12700" w14:cap="flat" w14:cmpd="sng" w14:algn="ctr">
            <w14:noFill/>
            <w14:prstDash w14:val="solid"/>
            <w14:miter w14:lim="400000"/>
          </w14:textOutline>
        </w:rPr>
        <w:t xml:space="preserve">es para </w:t>
      </w:r>
      <w:r>
        <w:rPr>
          <w:rStyle w:val="Nenhum"/>
          <w:rFonts w:cs="Arial Unicode MS"/>
          <w:color w:val="000000"/>
          <w:u w:color="000000"/>
          <w:lang w:val="es-ES_tradnl"/>
          <w14:textOutline w14:w="12700" w14:cap="flat" w14:cmpd="sng" w14:algn="ctr">
            <w14:noFill/>
            <w14:prstDash w14:val="solid"/>
            <w14:miter w14:lim="400000"/>
          </w14:textOutline>
        </w:rPr>
        <w:t>entrar en el jueg</w:t>
      </w:r>
      <w:r>
        <w:rPr>
          <w:rStyle w:val="Nenhum"/>
          <w:rFonts w:cs="Arial Unicode MS"/>
          <w:color w:val="000000"/>
          <w:u w:color="000000"/>
          <w:lang w:val="pt-PT"/>
          <w14:textOutline w14:w="12700" w14:cap="flat" w14:cmpd="sng" w14:algn="ctr">
            <w14:noFill/>
            <w14:prstDash w14:val="solid"/>
            <w14:miter w14:lim="400000"/>
          </w14:textOutline>
        </w:rPr>
        <w:t xml:space="preserve">o donde </w:t>
      </w:r>
      <w:r>
        <w:rPr>
          <w:rStyle w:val="Nenhum"/>
          <w:rFonts w:cs="Arial Unicode MS"/>
          <w:color w:val="000000"/>
          <w:u w:color="000000"/>
          <w:lang w:val="es-ES_tradnl"/>
          <w14:textOutline w14:w="12700" w14:cap="flat" w14:cmpd="sng" w14:algn="ctr">
            <w14:noFill/>
            <w14:prstDash w14:val="solid"/>
            <w14:miter w14:lim="400000"/>
          </w14:textOutline>
        </w:rPr>
        <w:t>objetos y actores que adoptan personajes ficticios.</w:t>
      </w:r>
      <w:r>
        <w:rPr>
          <w:rStyle w:val="Nenhum"/>
          <w:rFonts w:cs="Arial Unicode MS"/>
          <w:color w:val="000000"/>
          <w:u w:color="000000"/>
          <w:lang w:val="pt-PT"/>
          <w14:textOutline w14:w="12700" w14:cap="flat" w14:cmpd="sng" w14:algn="ctr">
            <w14:noFill/>
            <w14:prstDash w14:val="solid"/>
            <w14:miter w14:lim="400000"/>
          </w14:textOutline>
        </w:rPr>
        <w:t xml:space="preserve"> La finalidad de las sesiones es que las personas se </w:t>
      </w:r>
      <w:r>
        <w:rPr>
          <w:rStyle w:val="Nenhum"/>
          <w:rFonts w:cs="Arial Unicode MS"/>
          <w:color w:val="000000"/>
          <w:u w:color="000000"/>
          <w:lang w:val="es-ES_tradnl"/>
          <w14:textOutline w14:w="12700" w14:cap="flat" w14:cmpd="sng" w14:algn="ctr">
            <w14:noFill/>
            <w14:prstDash w14:val="solid"/>
            <w14:miter w14:lim="400000"/>
          </w14:textOutline>
        </w:rPr>
        <w:t>apoy</w:t>
      </w:r>
      <w:r>
        <w:rPr>
          <w:rStyle w:val="Nenhum"/>
          <w:rFonts w:cs="Arial Unicode MS"/>
          <w:color w:val="000000"/>
          <w:u w:color="000000"/>
          <w:lang w:val="pt-PT"/>
          <w14:textOutline w14:w="12700" w14:cap="flat" w14:cmpd="sng" w14:algn="ctr">
            <w14:noFill/>
            <w14:prstDash w14:val="solid"/>
            <w14:miter w14:lim="400000"/>
          </w14:textOutline>
        </w:rPr>
        <w:t>en</w:t>
      </w:r>
      <w:r>
        <w:rPr>
          <w:rStyle w:val="Nenhum"/>
          <w:rFonts w:cs="Arial Unicode MS"/>
          <w:color w:val="000000"/>
          <w:u w:color="000000"/>
          <w:lang w:val="es-ES_tradnl"/>
          <w14:textOutline w14:w="12700" w14:cap="flat" w14:cmpd="sng" w14:algn="ctr">
            <w14:noFill/>
            <w14:prstDash w14:val="solid"/>
            <w14:miter w14:lim="400000"/>
          </w14:textOutline>
        </w:rPr>
        <w:t xml:space="preserve"> en el otro</w:t>
      </w:r>
      <w:r>
        <w:rPr>
          <w:rStyle w:val="Nenhum"/>
          <w:rFonts w:cs="Arial Unicode MS"/>
          <w:color w:val="000000"/>
          <w:u w:color="000000"/>
          <w:lang w:val="pt-PT"/>
          <w14:textOutline w14:w="12700" w14:cap="flat" w14:cmpd="sng" w14:algn="ctr">
            <w14:noFill/>
            <w14:prstDash w14:val="solid"/>
            <w14:miter w14:lim="400000"/>
          </w14:textOutline>
        </w:rPr>
        <w:t xml:space="preserve"> para responder </w:t>
      </w:r>
      <w:r>
        <w:rPr>
          <w:rStyle w:val="Nenhum"/>
          <w:rFonts w:cs="Arial Unicode MS"/>
          <w:color w:val="000000"/>
          <w:u w:color="000000"/>
          <w:lang w:val="es-ES_tradnl"/>
          <w14:textOutline w14:w="12700" w14:cap="flat" w14:cmpd="sng" w14:algn="ctr">
            <w14:noFill/>
            <w14:prstDash w14:val="solid"/>
            <w14:miter w14:lim="400000"/>
          </w14:textOutline>
        </w:rPr>
        <w:t>a cualquier propuesta en escena</w:t>
      </w:r>
      <w:r>
        <w:rPr>
          <w:rStyle w:val="Nenhum"/>
          <w:rFonts w:cs="Arial Unicode MS"/>
          <w:color w:val="000000"/>
          <w:u w:color="000000"/>
          <w:lang w:val="pt-PT"/>
          <w14:textOutline w14:w="12700" w14:cap="flat" w14:cmpd="sng" w14:algn="ctr">
            <w14:noFill/>
            <w14:prstDash w14:val="solid"/>
            <w14:miter w14:lim="400000"/>
          </w14:textOutline>
        </w:rPr>
        <w:t>, y que sea capaz de construir apertura con su grupo para superar cualquier falla al estar en confianza.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Dicho lo anterior, mencionaremos que e</w:t>
      </w:r>
      <w:r>
        <w:rPr>
          <w:rFonts w:cs="Arial Unicode MS"/>
          <w:color w:val="000000"/>
          <w:u w:color="000000"/>
          <w:lang w:val="es-ES_tradnl"/>
          <w14:textOutline w14:w="12700" w14:cap="flat" w14:cmpd="sng" w14:algn="ctr">
            <w14:noFill/>
            <w14:prstDash w14:val="solid"/>
            <w14:miter w14:lim="400000"/>
          </w14:textOutline>
        </w:rPr>
        <w:t>n las d</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cadas de los 1960 y 1970 las universidades estatales</w:t>
      </w:r>
      <w:r>
        <w:rPr>
          <w:rFonts w:cs="Arial Unicode MS"/>
          <w:color w:val="000000"/>
          <w:u w:color="000000"/>
          <w:lang w:val="pt-PT"/>
          <w14:textOutline w14:w="12700" w14:cap="flat" w14:cmpd="sng" w14:algn="ctr">
            <w14:noFill/>
            <w14:prstDash w14:val="solid"/>
            <w14:miter w14:lim="400000"/>
          </w14:textOutline>
        </w:rPr>
        <w:t xml:space="preserve"> eran</w:t>
      </w:r>
      <w:r>
        <w:rPr>
          <w:rFonts w:cs="Arial Unicode MS"/>
          <w:color w:val="000000"/>
          <w:u w:color="000000"/>
          <w:lang w:val="es-ES_tradnl"/>
          <w14:textOutline w14:w="12700" w14:cap="flat" w14:cmpd="sng" w14:algn="ctr">
            <w14:noFill/>
            <w14:prstDash w14:val="solid"/>
            <w14:miter w14:lim="400000"/>
          </w14:textOutline>
        </w:rPr>
        <w:t xml:space="preserve"> las que genera</w:t>
      </w:r>
      <w:r>
        <w:rPr>
          <w:rFonts w:cs="Arial Unicode MS"/>
          <w:color w:val="000000"/>
          <w:u w:color="000000"/>
          <w:lang w:val="pt-PT"/>
          <w14:textOutline w14:w="12700" w14:cap="flat" w14:cmpd="sng" w14:algn="ctr">
            <w14:noFill/>
            <w14:prstDash w14:val="solid"/>
            <w14:miter w14:lim="400000"/>
          </w14:textOutline>
        </w:rPr>
        <w:t>ba</w:t>
      </w:r>
      <w:r>
        <w:rPr>
          <w:rFonts w:cs="Arial Unicode MS"/>
          <w:color w:val="000000"/>
          <w:u w:color="000000"/>
          <w:lang w:val="es-ES_tradnl"/>
          <w14:textOutline w14:w="12700" w14:cap="flat" w14:cmpd="sng" w14:algn="ctr">
            <w14:noFill/>
            <w14:prstDash w14:val="solid"/>
            <w14:miter w14:lim="400000"/>
          </w14:textOutline>
        </w:rPr>
        <w:t>n el arte desde las federaciones</w:t>
      </w:r>
      <w:r>
        <w:rPr>
          <w:rFonts w:cs="Arial Unicode MS"/>
          <w:color w:val="000000"/>
          <w:u w:color="000000"/>
          <w:lang w:val="pt-PT"/>
          <w14:textOutline w14:w="12700" w14:cap="flat" w14:cmpd="sng" w14:algn="ctr">
            <w14:noFill/>
            <w14:prstDash w14:val="solid"/>
            <w14:miter w14:lim="400000"/>
          </w14:textOutline>
        </w:rPr>
        <w:t xml:space="preserve"> de</w:t>
      </w:r>
      <w:r>
        <w:rPr>
          <w:rFonts w:cs="Arial Unicode MS"/>
          <w:color w:val="000000"/>
          <w:u w:color="000000"/>
          <w:lang w:val="es-ES_tradnl"/>
          <w14:textOutline w14:w="12700" w14:cap="flat" w14:cmpd="sng" w14:algn="ctr">
            <w14:noFill/>
            <w14:prstDash w14:val="solid"/>
            <w14:miter w14:lim="400000"/>
          </w14:textOutline>
        </w:rPr>
        <w:t xml:space="preserve"> estudian</w:t>
      </w:r>
      <w:r>
        <w:rPr>
          <w:rFonts w:cs="Arial Unicode MS"/>
          <w:color w:val="000000"/>
          <w:u w:color="000000"/>
          <w:lang w:val="pt-PT"/>
          <w14:textOutline w14:w="12700" w14:cap="flat" w14:cmpd="sng" w14:algn="ctr">
            <w14:noFill/>
            <w14:prstDash w14:val="solid"/>
            <w14:miter w14:lim="400000"/>
          </w14:textOutline>
        </w:rPr>
        <w:t>t</w:t>
      </w:r>
      <w:r w:rsidRPr="00800E1A">
        <w:rPr>
          <w:rFonts w:cs="Arial Unicode MS"/>
          <w:color w:val="000000"/>
          <w:u w:color="000000"/>
          <w:lang w:val="es-EC"/>
          <w14:textOutline w14:w="12700" w14:cap="flat" w14:cmpd="sng" w14:algn="ctr">
            <w14:noFill/>
            <w14:prstDash w14:val="solid"/>
            <w14:miter w14:lim="400000"/>
          </w14:textOutline>
        </w:rPr>
        <w:t>es</w:t>
      </w:r>
      <w:r>
        <w:rPr>
          <w:rFonts w:cs="Arial Unicode MS"/>
          <w:color w:val="000000"/>
          <w:u w:color="000000"/>
          <w:lang w:val="pt-PT"/>
          <w14:textOutline w14:w="12700" w14:cap="flat" w14:cmpd="sng" w14:algn="ctr">
            <w14:noFill/>
            <w14:prstDash w14:val="solid"/>
            <w14:miter w14:lim="400000"/>
          </w14:textOutline>
        </w:rPr>
        <w:t xml:space="preserve">. Si bien </w:t>
      </w:r>
      <w:r>
        <w:rPr>
          <w:rStyle w:val="Nenhum"/>
          <w:rFonts w:cs="Arial Unicode MS"/>
          <w:color w:val="000000"/>
          <w:u w:color="000000"/>
          <w:lang w:val="pt-PT"/>
          <w14:textOutline w14:w="12700" w14:cap="flat" w14:cmpd="sng" w14:algn="ctr">
            <w14:noFill/>
            <w14:prstDash w14:val="solid"/>
            <w14:miter w14:lim="400000"/>
          </w14:textOutline>
        </w:rPr>
        <w:t>h</w:t>
      </w:r>
      <w:r>
        <w:rPr>
          <w:rStyle w:val="Nenhum"/>
          <w:rFonts w:cs="Arial Unicode MS"/>
          <w:color w:val="000000"/>
          <w:u w:color="000000"/>
          <w:lang w:val="es-ES_tradnl"/>
          <w14:textOutline w14:w="12700" w14:cap="flat" w14:cmpd="sng" w14:algn="ctr">
            <w14:noFill/>
            <w14:prstDash w14:val="solid"/>
            <w14:miter w14:lim="400000"/>
          </w14:textOutline>
        </w:rPr>
        <w:t>ubo periodos en los que</w:t>
      </w:r>
      <w:r>
        <w:rPr>
          <w:rStyle w:val="Nenhum"/>
          <w:rFonts w:cs="Arial Unicode MS"/>
          <w:color w:val="000000"/>
          <w:u w:color="000000"/>
          <w:lang w:val="pt-PT"/>
          <w14:textOutline w14:w="12700" w14:cap="flat" w14:cmpd="sng" w14:algn="ctr">
            <w14:noFill/>
            <w14:prstDash w14:val="solid"/>
            <w14:miter w14:lim="400000"/>
          </w14:textOutline>
        </w:rPr>
        <w:t xml:space="preserve"> l</w:t>
      </w:r>
      <w:r>
        <w:rPr>
          <w:rStyle w:val="Nenhum"/>
          <w:rFonts w:cs="Arial Unicode MS"/>
          <w:color w:val="000000"/>
          <w:u w:color="000000"/>
          <w:lang w:val="es-ES_tradnl"/>
          <w14:textOutline w14:w="12700" w14:cap="flat" w14:cmpd="sng" w14:algn="ctr">
            <w14:noFill/>
            <w14:prstDash w14:val="solid"/>
            <w14:miter w14:lim="400000"/>
          </w14:textOutline>
        </w:rPr>
        <w:t>as casonas universitarias</w:t>
      </w:r>
      <w:r>
        <w:rPr>
          <w:rStyle w:val="Nenhum"/>
          <w:rFonts w:cs="Arial Unicode MS"/>
          <w:color w:val="000000"/>
          <w:u w:color="000000"/>
          <w:lang w:val="pt-PT"/>
          <w14:textOutline w14:w="12700" w14:cap="flat" w14:cmpd="sng" w14:algn="ctr">
            <w14:noFill/>
            <w14:prstDash w14:val="solid"/>
            <w14:miter w14:lim="400000"/>
          </w14:textOutline>
        </w:rPr>
        <w:t xml:space="preserve"> de cada provincia </w:t>
      </w:r>
      <w:r>
        <w:rPr>
          <w:rStyle w:val="Nenhum"/>
          <w:rFonts w:cs="Arial Unicode MS"/>
          <w:color w:val="000000"/>
          <w:u w:color="000000"/>
          <w:lang w:val="es-ES_tradnl"/>
          <w14:textOutline w14:w="12700" w14:cap="flat" w14:cmpd="sng" w14:algn="ctr">
            <w14:noFill/>
            <w14:prstDash w14:val="solid"/>
            <w14:miter w14:lim="400000"/>
          </w14:textOutline>
        </w:rPr>
        <w:t>fue</w:t>
      </w:r>
      <w:r>
        <w:rPr>
          <w:rStyle w:val="Nenhum"/>
          <w:rFonts w:cs="Arial Unicode MS"/>
          <w:color w:val="000000"/>
          <w:u w:color="000000"/>
          <w:lang w:val="pt-PT"/>
          <w14:textOutline w14:w="12700" w14:cap="flat" w14:cmpd="sng" w14:algn="ctr">
            <w14:noFill/>
            <w14:prstDash w14:val="solid"/>
            <w14:miter w14:lim="400000"/>
          </w14:textOutline>
        </w:rPr>
        <w:t>ron</w:t>
      </w:r>
      <w:r>
        <w:rPr>
          <w:rStyle w:val="Nenhum"/>
          <w:rFonts w:cs="Arial Unicode MS"/>
          <w:color w:val="000000"/>
          <w:u w:color="000000"/>
          <w:lang w:val="es-ES_tradnl"/>
          <w14:textOutline w14:w="12700" w14:cap="flat" w14:cmpd="sng" w14:algn="ctr">
            <w14:noFill/>
            <w14:prstDash w14:val="solid"/>
            <w14:miter w14:lim="400000"/>
          </w14:textOutline>
        </w:rPr>
        <w:t xml:space="preserve"> el </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it-IT"/>
          <w14:textOutline w14:w="12700" w14:cap="flat" w14:cmpd="sng" w14:algn="ctr">
            <w14:noFill/>
            <w14:prstDash w14:val="solid"/>
            <w14:miter w14:lim="400000"/>
          </w14:textOutline>
        </w:rPr>
        <w:t>nico gestor</w:t>
      </w:r>
      <w:r>
        <w:rPr>
          <w:rStyle w:val="Nenhum"/>
          <w:rFonts w:cs="Arial Unicode MS"/>
          <w:color w:val="000000"/>
          <w:u w:color="000000"/>
          <w:lang w:val="pt-PT"/>
          <w14:textOutline w14:w="12700" w14:cap="flat" w14:cmpd="sng" w14:algn="ctr">
            <w14:noFill/>
            <w14:prstDash w14:val="solid"/>
            <w14:miter w14:lim="400000"/>
          </w14:textOutline>
        </w:rPr>
        <w:t xml:space="preserve"> que permitía </w:t>
      </w:r>
      <w:r>
        <w:rPr>
          <w:rStyle w:val="Nenhum"/>
          <w:rFonts w:cs="Arial Unicode MS"/>
          <w:color w:val="000000"/>
          <w:u w:color="000000"/>
          <w:lang w:val="es-ES_tradnl"/>
          <w14:textOutline w14:w="12700" w14:cap="flat" w14:cmpd="sng" w14:algn="ctr">
            <w14:noFill/>
            <w14:prstDash w14:val="solid"/>
            <w14:miter w14:lim="400000"/>
          </w14:textOutline>
        </w:rPr>
        <w:t xml:space="preserve">acercar </w:t>
      </w:r>
      <w:r>
        <w:rPr>
          <w:rStyle w:val="Nenhum"/>
          <w:rFonts w:cs="Arial Unicode MS"/>
          <w:color w:val="000000"/>
          <w:u w:color="000000"/>
          <w:lang w:val="pt-PT"/>
          <w14:textOutline w14:w="12700" w14:cap="flat" w14:cmpd="sng" w14:algn="ctr">
            <w14:noFill/>
            <w14:prstDash w14:val="solid"/>
            <w14:miter w14:lim="400000"/>
          </w14:textOutline>
        </w:rPr>
        <w:t xml:space="preserve">el teatro a los territorios manteniendo una oferta sostenida gracias al presupuesto canalizado desde los departamentos de Cultura </w:t>
      </w:r>
      <w:r>
        <w:rPr>
          <w:rStyle w:val="Nenhum"/>
          <w:rFonts w:cs="Arial Unicode MS"/>
          <w:color w:val="000000"/>
          <w:u w:color="000000"/>
          <w:lang w:val="es-ES_tradnl"/>
          <w14:textOutline w14:w="12700" w14:cap="flat" w14:cmpd="sng" w14:algn="ctr">
            <w14:noFill/>
            <w14:prstDash w14:val="solid"/>
            <w14:miter w14:lim="400000"/>
          </w14:textOutline>
        </w:rPr>
        <w:t>(Morales, 2017:</w:t>
      </w:r>
      <w:r>
        <w:rPr>
          <w:rStyle w:val="Nenhum"/>
          <w:rFonts w:cs="Arial Unicode MS"/>
          <w:color w:val="000000"/>
          <w:u w:color="000000"/>
          <w:lang w:val="pt-PT"/>
          <w14:textOutline w14:w="12700" w14:cap="flat" w14:cmpd="sng" w14:algn="ctr">
            <w14:noFill/>
            <w14:prstDash w14:val="solid"/>
            <w14:miter w14:lim="400000"/>
          </w14:textOutline>
        </w:rPr>
        <w:t xml:space="preserve"> 118).</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Tengamos en cuenta que en el organigrama institucional, unos grupos de teatro universitario </w:t>
      </w:r>
      <w:r>
        <w:rPr>
          <w:rStyle w:val="Nenhum"/>
          <w:rFonts w:cs="Arial Unicode MS"/>
          <w:color w:val="000000"/>
          <w:u w:color="000000"/>
          <w:lang w:val="es-ES_tradnl"/>
          <w14:textOutline w14:w="12700" w14:cap="flat" w14:cmpd="sng" w14:algn="ctr">
            <w14:noFill/>
            <w14:prstDash w14:val="solid"/>
            <w14:miter w14:lim="400000"/>
          </w14:textOutline>
        </w:rPr>
        <w:t>pertenec</w:t>
      </w:r>
      <w:r>
        <w:rPr>
          <w:rStyle w:val="Nenhum"/>
          <w:rFonts w:cs="Arial Unicode MS"/>
          <w:color w:val="000000"/>
          <w:u w:color="000000"/>
          <w:lang w:val="pt-PT"/>
          <w14:textOutline w14:w="12700" w14:cap="flat" w14:cmpd="sng" w14:algn="ctr">
            <w14:noFill/>
            <w14:prstDash w14:val="solid"/>
            <w14:miter w14:lim="400000"/>
          </w14:textOutline>
        </w:rPr>
        <w:t>ían</w:t>
      </w:r>
      <w:r>
        <w:rPr>
          <w:rStyle w:val="Nenhum"/>
          <w:rFonts w:cs="Arial Unicode MS"/>
          <w:color w:val="000000"/>
          <w:u w:color="000000"/>
          <w:lang w:val="es-ES_tradnl"/>
          <w14:textOutline w14:w="12700" w14:cap="flat" w14:cmpd="sng" w14:algn="ctr">
            <w14:noFill/>
            <w14:prstDash w14:val="solid"/>
            <w14:miter w14:lim="400000"/>
          </w14:textOutline>
        </w:rPr>
        <w:t xml:space="preserve"> al Departamento de Cultura</w:t>
      </w:r>
      <w:r>
        <w:rPr>
          <w:rStyle w:val="Nenhum"/>
          <w:rFonts w:cs="Arial Unicode MS"/>
          <w:color w:val="000000"/>
          <w:u w:color="000000"/>
          <w:lang w:val="pt-PT"/>
          <w14:textOutline w14:w="12700" w14:cap="flat" w14:cmpd="sng" w14:algn="ctr">
            <w14:noFill/>
            <w14:prstDash w14:val="solid"/>
            <w14:miter w14:lim="400000"/>
          </w14:textOutline>
        </w:rPr>
        <w:t xml:space="preserve"> y eso les daba la categoría de grupos artísticos representativos;</w:t>
      </w:r>
      <w:r>
        <w:rPr>
          <w:rStyle w:val="Nenhum"/>
          <w:rFonts w:cs="Arial Unicode MS"/>
          <w:color w:val="000000"/>
          <w:u w:color="000000"/>
          <w:lang w:val="es-ES_tradnl"/>
          <w14:textOutline w14:w="12700" w14:cap="flat" w14:cmpd="sng" w14:algn="ctr">
            <w14:noFill/>
            <w14:prstDash w14:val="solid"/>
            <w14:miter w14:lim="400000"/>
          </w14:textOutline>
        </w:rPr>
        <w:t xml:space="preserve"> otros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a Bienestar Estudiantil o Universitario </w:t>
      </w:r>
      <w:r>
        <w:rPr>
          <w:rStyle w:val="Nenhum"/>
          <w:rFonts w:cs="Arial Unicode MS"/>
          <w:color w:val="000000"/>
          <w:u w:color="000000"/>
          <w:lang w:val="pt-PT"/>
          <w14:textOutline w14:w="12700" w14:cap="flat" w14:cmpd="sng" w14:algn="ctr">
            <w14:noFill/>
            <w14:prstDash w14:val="solid"/>
            <w14:miter w14:lim="400000"/>
          </w14:textOutline>
        </w:rPr>
        <w:t xml:space="preserve">categorizándoles como un </w:t>
      </w:r>
      <w:r>
        <w:rPr>
          <w:rStyle w:val="Nenhum"/>
          <w:rFonts w:cs="Arial Unicode MS"/>
          <w:color w:val="000000"/>
          <w:u w:color="000000"/>
          <w:lang w:val="es-ES_tradnl"/>
          <w14:textOutline w14:w="12700" w14:cap="flat" w14:cmpd="sng" w14:algn="ctr">
            <w14:noFill/>
            <w14:prstDash w14:val="solid"/>
            <w14:miter w14:lim="400000"/>
          </w14:textOutline>
        </w:rPr>
        <w:t xml:space="preserve">servicio de la universidad </w:t>
      </w:r>
      <w:r>
        <w:rPr>
          <w:rStyle w:val="Nenhum"/>
          <w:rFonts w:cs="Arial Unicode MS"/>
          <w:color w:val="000000"/>
          <w:u w:color="000000"/>
          <w:lang w:val="pt-PT"/>
          <w14:textOutline w14:w="12700" w14:cap="flat" w14:cmpd="sng" w14:algn="ctr">
            <w14:noFill/>
            <w14:prstDash w14:val="solid"/>
            <w14:miter w14:lim="400000"/>
          </w14:textOutline>
        </w:rPr>
        <w:t xml:space="preserve">cual si fuera un club para que </w:t>
      </w:r>
      <w:r>
        <w:rPr>
          <w:rStyle w:val="Nenhum"/>
          <w:rFonts w:cs="Arial Unicode MS"/>
          <w:color w:val="000000"/>
          <w:u w:color="000000"/>
          <w:lang w:val="es-ES_tradnl"/>
          <w14:textOutline w14:w="12700" w14:cap="flat" w14:cmpd="sng" w14:algn="ctr">
            <w14:noFill/>
            <w14:prstDash w14:val="solid"/>
            <w14:miter w14:lim="400000"/>
          </w14:textOutline>
        </w:rPr>
        <w:t>sus estudiante</w:t>
      </w:r>
      <w:r>
        <w:rPr>
          <w:rStyle w:val="Nenhum"/>
          <w:rFonts w:cs="Arial Unicode MS"/>
          <w:color w:val="000000"/>
          <w:u w:color="000000"/>
          <w:lang w:val="pt-PT"/>
          <w14:textOutline w14:w="12700" w14:cap="flat" w14:cmpd="sng" w14:algn="ctr">
            <w14:noFill/>
            <w14:prstDash w14:val="solid"/>
            <w14:miter w14:lim="400000"/>
          </w14:textOutline>
        </w:rPr>
        <w:t xml:space="preserve"> accedan a un</w:t>
      </w:r>
      <w:r>
        <w:rPr>
          <w:rStyle w:val="Nenhum"/>
          <w:rFonts w:cs="Arial Unicode MS"/>
          <w:color w:val="000000"/>
          <w:u w:color="000000"/>
          <w:lang w:val="es-ES_tradnl"/>
          <w14:textOutline w14:w="12700" w14:cap="flat" w14:cmpd="sng" w14:algn="ctr">
            <w14:noFill/>
            <w14:prstDash w14:val="solid"/>
            <w14:miter w14:lim="400000"/>
          </w14:textOutline>
        </w:rPr>
        <w:t xml:space="preserve"> pasatiempo</w:t>
      </w:r>
      <w:r>
        <w:rPr>
          <w:rStyle w:val="Nenhum"/>
          <w:rFonts w:cs="Arial Unicode MS"/>
          <w:color w:val="000000"/>
          <w:u w:color="000000"/>
          <w:lang w:val="pt-PT"/>
          <w14:textOutline w14:w="12700" w14:cap="flat" w14:cmpd="sng" w14:algn="ctr">
            <w14:noFill/>
            <w14:prstDash w14:val="solid"/>
            <w14:miter w14:lim="400000"/>
          </w14:textOutline>
        </w:rPr>
        <w:t xml:space="preserve">. Hubo grupos que </w:t>
      </w:r>
      <w:r>
        <w:rPr>
          <w:rStyle w:val="Nenhum"/>
          <w:rFonts w:cs="Arial Unicode MS"/>
          <w:color w:val="000000"/>
          <w:u w:color="000000"/>
          <w:lang w:val="es-ES_tradnl"/>
          <w14:textOutline w14:w="12700" w14:cap="flat" w14:cmpd="sng" w14:algn="ctr">
            <w14:noFill/>
            <w14:prstDash w14:val="solid"/>
            <w14:miter w14:lim="400000"/>
          </w14:textOutline>
        </w:rPr>
        <w:t>depend</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n del Rectorado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del Vicerrectorado Administrativo</w:t>
      </w:r>
      <w:r>
        <w:rPr>
          <w:rStyle w:val="Nenhum"/>
          <w:rFonts w:cs="Arial Unicode MS"/>
          <w:color w:val="000000"/>
          <w:u w:color="000000"/>
          <w:lang w:val="pt-PT"/>
          <w14:textOutline w14:w="12700" w14:cap="flat" w14:cmpd="sng" w14:algn="ctr">
            <w14:noFill/>
            <w14:prstDash w14:val="solid"/>
            <w14:miter w14:lim="400000"/>
          </w14:textOutline>
        </w:rPr>
        <w:t xml:space="preserve"> o </w:t>
      </w:r>
      <w:r>
        <w:rPr>
          <w:rStyle w:val="Nenhum"/>
          <w:rFonts w:cs="Arial Unicode MS"/>
          <w:color w:val="000000"/>
          <w:u w:color="000000"/>
          <w:lang w:val="es-ES_tradnl"/>
          <w14:textOutline w14:w="12700" w14:cap="flat" w14:cmpd="sng" w14:algn="ctr">
            <w14:noFill/>
            <w14:prstDash w14:val="solid"/>
            <w14:miter w14:lim="400000"/>
          </w14:textOutline>
        </w:rPr>
        <w:t xml:space="preserve">de un </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rea de Vinculación con la Comunidad</w:t>
      </w:r>
      <w:r>
        <w:rPr>
          <w:rStyle w:val="Nenhum"/>
          <w:rFonts w:cs="Arial Unicode MS"/>
          <w:color w:val="000000"/>
          <w:u w:color="000000"/>
          <w:lang w:val="pt-PT"/>
          <w14:textOutline w14:w="12700" w14:cap="flat" w14:cmpd="sng" w14:algn="ctr">
            <w14:noFill/>
            <w14:prstDash w14:val="solid"/>
            <w14:miter w14:lim="400000"/>
          </w14:textOutline>
        </w:rPr>
        <w:t xml:space="preserve">. Esto último se entendería porque en </w:t>
      </w:r>
      <w:r>
        <w:rPr>
          <w:rStyle w:val="Nenhum"/>
          <w:rFonts w:cs="Arial Unicode MS"/>
          <w:color w:val="000000"/>
          <w:u w:color="000000"/>
          <w:lang w:val="es-ES_tradnl"/>
          <w14:textOutline w14:w="12700" w14:cap="flat" w14:cmpd="sng" w14:algn="ctr">
            <w14:noFill/>
            <w14:prstDash w14:val="solid"/>
            <w14:miter w14:lim="400000"/>
          </w14:textOutline>
        </w:rPr>
        <w:t>la Ley Orgánica de Educación Superior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LOES, aprobada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en 2010, </w:t>
      </w:r>
      <w:r>
        <w:rPr>
          <w:rStyle w:val="Nenhum"/>
          <w:rFonts w:cs="Arial Unicode MS"/>
          <w:color w:val="000000"/>
          <w:u w:color="000000"/>
          <w:lang w:val="pt-PT"/>
          <w14:textOutline w14:w="12700" w14:cap="flat" w14:cmpd="sng" w14:algn="ctr">
            <w14:noFill/>
            <w14:prstDash w14:val="solid"/>
            <w14:miter w14:lim="400000"/>
          </w14:textOutline>
        </w:rPr>
        <w:t xml:space="preserve">se </w:t>
      </w:r>
      <w:r>
        <w:rPr>
          <w:rStyle w:val="Nenhum"/>
          <w:rFonts w:cs="Arial Unicode MS"/>
          <w:color w:val="000000"/>
          <w:u w:color="000000"/>
          <w:lang w:val="es-ES_tradnl"/>
          <w14:textOutline w14:w="12700" w14:cap="flat" w14:cmpd="sng" w14:algn="ctr">
            <w14:noFill/>
            <w14:prstDash w14:val="solid"/>
            <w14:miter w14:lim="400000"/>
          </w14:textOutline>
        </w:rPr>
        <w:t xml:space="preserve">determinó que como requisito previo a la obtención del título de tercer nivel, </w:t>
      </w: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w:t>
      </w:r>
      <w:r>
        <w:rPr>
          <w:rStyle w:val="Nenhum"/>
          <w:rFonts w:cs="Arial Unicode MS"/>
          <w:color w:val="000000"/>
          <w:u w:color="000000"/>
          <w:lang w:val="pt-PT"/>
          <w14:textOutline w14:w="12700" w14:cap="flat" w14:cmpd="sng" w14:algn="ctr">
            <w14:noFill/>
            <w14:prstDash w14:val="solid"/>
            <w14:miter w14:lim="400000"/>
          </w14:textOutline>
        </w:rPr>
        <w:t>ado</w:t>
      </w:r>
      <w:r>
        <w:rPr>
          <w:rStyle w:val="Nenhum"/>
          <w:rFonts w:cs="Arial Unicode MS"/>
          <w:color w:val="000000"/>
          <w:u w:color="000000"/>
          <w:lang w:val="es-ES_tradnl"/>
          <w14:textOutline w14:w="12700" w14:cap="flat" w14:cmpd="sng" w14:algn="ctr">
            <w14:noFill/>
            <w14:prstDash w14:val="solid"/>
            <w14:miter w14:lim="400000"/>
          </w14:textOutline>
        </w:rPr>
        <w:t xml:space="preserve"> deb</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acreditar servicios a la comunidad</w:t>
      </w:r>
      <w:r>
        <w:rPr>
          <w:rStyle w:val="Nenhum"/>
          <w:rFonts w:cs="Arial Unicode MS"/>
          <w:color w:val="000000"/>
          <w:u w:color="000000"/>
          <w:lang w:val="pt-PT"/>
          <w14:textOutline w14:w="12700" w14:cap="flat" w14:cmpd="sng" w14:algn="ctr">
            <w14:noFill/>
            <w14:prstDash w14:val="solid"/>
            <w14:miter w14:lim="400000"/>
          </w14:textOutline>
        </w:rPr>
        <w:t xml:space="preserve"> par</w:t>
      </w:r>
      <w:r>
        <w:rPr>
          <w:rStyle w:val="Nenhum"/>
          <w:rFonts w:cs="Arial Unicode MS"/>
          <w:color w:val="000000"/>
          <w:u w:color="000000"/>
          <w:lang w:val="es-ES_tradnl"/>
          <w14:textOutline w14:w="12700" w14:cap="flat" w14:cmpd="sng" w14:algn="ctr">
            <w14:noFill/>
            <w14:prstDash w14:val="solid"/>
            <w14:miter w14:lim="400000"/>
          </w14:textOutline>
        </w:rPr>
        <w:t>a beneficiar a sectores rurales y marginados de la población</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 partir de la segunda mitad de la década de 1980 hasta inicios del siglo XXI, en las universidades se adoptó a los grupos de teatro universitario como un ente institucional</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Los rectorados o vicerrectorados asumieron la contratación de los directores bajo contratos administrativos de diversa índole, debido a la ausencia de una normativa que los reconocía un escalafón.</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El pago de los directores era mínimo mientras que los costos de montaje y difusión corrían por cuenta del grupo de teatro universitario. Situación diferente se daba cuando </w:t>
      </w:r>
      <w:r>
        <w:rPr>
          <w:rFonts w:cs="Arial Unicode MS"/>
          <w:color w:val="000000"/>
          <w:u w:color="000000"/>
          <w:lang w:val="pt-PT"/>
          <w14:textOutline w14:w="12700" w14:cap="flat" w14:cmpd="sng" w14:algn="ctr">
            <w14:noFill/>
            <w14:prstDash w14:val="solid"/>
            <w14:miter w14:lim="400000"/>
          </w14:textOutline>
        </w:rPr>
        <w:lastRenderedPageBreak/>
        <w:t>llegaban invitaciones para participar a festivales nacionales o internacionales, en esas circunstancias las autoridades universitarias se responsabilizaban, al menos esporádicamente, por la movilización, alimentación u otros recursos.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Se</w:t>
      </w:r>
      <w:r>
        <w:rPr>
          <w:rStyle w:val="Nenhum"/>
          <w:rFonts w:cs="Arial Unicode MS"/>
          <w:color w:val="000000"/>
          <w:u w:color="000000"/>
          <w:lang w:val="es-ES_tradnl"/>
          <w14:textOutline w14:w="12700" w14:cap="flat" w14:cmpd="sng" w14:algn="ctr">
            <w14:noFill/>
            <w14:prstDash w14:val="solid"/>
            <w14:miter w14:lim="400000"/>
          </w14:textOutline>
        </w:rPr>
        <w:t xml:space="preserve">ñalaremos </w:t>
      </w:r>
      <w:r>
        <w:rPr>
          <w:rStyle w:val="Nenhum"/>
          <w:rFonts w:cs="Arial Unicode MS"/>
          <w:color w:val="000000"/>
          <w:u w:color="000000"/>
          <w:lang w:val="pt-PT"/>
          <w14:textOutline w14:w="12700" w14:cap="flat" w14:cmpd="sng" w14:algn="ctr">
            <w14:noFill/>
            <w14:prstDash w14:val="solid"/>
            <w14:miter w14:lim="400000"/>
          </w14:textOutline>
        </w:rPr>
        <w:t>unas iniciativas institucionales que permitieron vincular, difundir, promover, desarrollar y compartir experiencias en torno al teatro universitario, así como incentivar la investigación y el abordaje de un proceso creativo dentro de las producciones teatrales. Se trató del Encuentro Nacional de Teatro Universitario - ENTUN</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organizado desde 2009 </w:t>
      </w:r>
      <w:r>
        <w:rPr>
          <w:rStyle w:val="Nenhum"/>
          <w:rFonts w:cs="Arial Unicode MS"/>
          <w:color w:val="000000"/>
          <w:u w:color="000000"/>
          <w:lang w:val="es-ES_tradnl"/>
          <w14:textOutline w14:w="12700" w14:cap="flat" w14:cmpd="sng" w14:algn="ctr">
            <w14:noFill/>
            <w14:prstDash w14:val="solid"/>
            <w14:miter w14:lim="400000"/>
          </w14:textOutline>
        </w:rPr>
        <w:t>por la Carrera de Educació</w:t>
      </w:r>
      <w:r>
        <w:rPr>
          <w:rStyle w:val="Nenhum"/>
          <w:rFonts w:cs="Arial Unicode MS"/>
          <w:color w:val="000000"/>
          <w:u w:color="000000"/>
          <w:lang w:val="de-DE"/>
          <w14:textOutline w14:w="12700" w14:cap="flat" w14:cmpd="sng" w14:algn="ctr">
            <w14:noFill/>
            <w14:prstDash w14:val="solid"/>
            <w14:miter w14:lim="400000"/>
          </w14:textOutline>
        </w:rPr>
        <w:t>n Art</w:t>
      </w:r>
      <w:r>
        <w:rPr>
          <w:rStyle w:val="Nenhum"/>
          <w:rFonts w:cs="Arial Unicode MS"/>
          <w:color w:val="000000"/>
          <w:u w:color="000000"/>
          <w:lang w:val="es-ES_tradnl"/>
          <w14:textOutline w14:w="12700" w14:cap="flat" w14:cmpd="sng" w14:algn="ctr">
            <w14:noFill/>
            <w14:prstDash w14:val="solid"/>
            <w14:miter w14:lim="400000"/>
          </w14:textOutline>
        </w:rPr>
        <w:t>ística de la Facultad de Filosofía, Letras y Ciencias de la Educación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de la Universidad 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cnica de Manabí </w:t>
      </w:r>
      <w:r>
        <w:rPr>
          <w:rStyle w:val="Nenhum"/>
          <w:rFonts w:cs="Arial Unicode MS"/>
          <w:color w:val="000000"/>
          <w:u w:color="000000"/>
          <w:lang w:val="fr-FR"/>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fr-FR"/>
          <w14:textOutline w14:w="12700" w14:cap="flat" w14:cmpd="sng" w14:algn="ctr">
            <w14:noFill/>
            <w14:prstDash w14:val="solid"/>
            <w14:miter w14:lim="400000"/>
          </w14:textOutline>
        </w:rPr>
        <w:t>UTM</w:t>
      </w:r>
      <w:r>
        <w:rPr>
          <w:rStyle w:val="Nenhum"/>
          <w:rFonts w:cs="Arial Unicode MS"/>
          <w:color w:val="000000"/>
          <w:u w:color="000000"/>
          <w:lang w:val="pt-PT"/>
          <w14:textOutline w14:w="12700" w14:cap="flat" w14:cmpd="sng" w14:algn="ctr">
            <w14:noFill/>
            <w14:prstDash w14:val="solid"/>
            <w14:miter w14:lim="400000"/>
          </w14:textOutline>
        </w:rPr>
        <w:t xml:space="preserve"> y la Universidad Estatal del Sur de Manabí - UNESUM. Una posterior fue la ocurrida d</w:t>
      </w:r>
      <w:r>
        <w:rPr>
          <w:rStyle w:val="Nenhum"/>
          <w:rFonts w:cs="Arial Unicode MS"/>
          <w:color w:val="000000"/>
          <w:u w:color="000000"/>
          <w:lang w:val="es-ES_tradnl"/>
          <w14:textOutline w14:w="12700" w14:cap="flat" w14:cmpd="sng" w14:algn="ctr">
            <w14:noFill/>
            <w14:prstDash w14:val="solid"/>
            <w14:miter w14:lim="400000"/>
          </w14:textOutline>
        </w:rPr>
        <w:t>el 29 al 31 de agosto de 2017, en Guayaquil</w:t>
      </w:r>
      <w:r>
        <w:rPr>
          <w:rStyle w:val="Nenhum"/>
          <w:rFonts w:cs="Arial Unicode MS"/>
          <w:color w:val="000000"/>
          <w:u w:color="000000"/>
          <w:lang w:val="pt-PT"/>
          <w14:textOutline w14:w="12700" w14:cap="flat" w14:cmpd="sng" w14:algn="ctr">
            <w14:noFill/>
            <w14:prstDash w14:val="solid"/>
            <w14:miter w14:lim="400000"/>
          </w14:textOutline>
        </w:rPr>
        <w:t>, llamado el Primer Encuentro de Teatro Universitario -</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ENTU, que fue liderado por el Departamento de Vinculacio</w:t>
      </w:r>
      <w:r>
        <w:rPr>
          <w:rStyle w:val="Nenhum"/>
          <w:rFonts w:cs="Arial Unicode MS"/>
          <w:color w:val="000000"/>
          <w:u w:color="000000"/>
          <w:lang w:val="es-ES_tradnl"/>
          <w14:textOutline w14:w="12700" w14:cap="flat" w14:cmpd="sng" w14:algn="ctr">
            <w14:noFill/>
            <w14:prstDash w14:val="solid"/>
            <w14:miter w14:lim="400000"/>
          </w14:textOutline>
        </w:rPr>
        <w:t>́n con la Sociedad de la</w:t>
      </w:r>
      <w:r>
        <w:rPr>
          <w:rStyle w:val="Nenhum"/>
          <w:rFonts w:cs="Arial Unicode MS"/>
          <w:color w:val="000000"/>
          <w:u w:color="000000"/>
          <w:lang w:val="pt-PT"/>
          <w14:textOutline w14:w="12700" w14:cap="flat" w14:cmpd="sng" w14:algn="ctr">
            <w14:noFill/>
            <w14:prstDash w14:val="solid"/>
            <w14:miter w14:lim="400000"/>
          </w14:textOutline>
        </w:rPr>
        <w:t xml:space="preserve"> Universidad Laica Vicente Rocafuerte</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ULVR.</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 su vez cuando cambiaban las autoridades en las universidades se ponían en riesgo a los grupos de teatro universitario, podía asegurarse su permanencia o llegar a su disolución debido a esa dependencia institucional. Existieron casos de grupos que con el pasar de los </w:t>
      </w:r>
      <w:r>
        <w:rPr>
          <w:rStyle w:val="Nenhum"/>
          <w:rFonts w:cs="Arial Unicode MS"/>
          <w:color w:val="000000"/>
          <w:u w:color="000000"/>
          <w:lang w:val="es-ES_tradnl"/>
          <w14:textOutline w14:w="12700" w14:cap="flat" w14:cmpd="sng" w14:algn="ctr">
            <w14:noFill/>
            <w14:prstDash w14:val="solid"/>
            <w14:miter w14:lim="400000"/>
          </w14:textOutline>
        </w:rPr>
        <w:t>año</w:t>
      </w:r>
      <w:r>
        <w:rPr>
          <w:rFonts w:cs="Arial Unicode MS"/>
          <w:color w:val="000000"/>
          <w:u w:color="000000"/>
          <w:lang w:val="pt-PT"/>
          <w14:textOutline w14:w="12700" w14:cap="flat" w14:cmpd="sng" w14:algn="ctr">
            <w14:noFill/>
            <w14:prstDash w14:val="solid"/>
            <w14:miter w14:lim="400000"/>
          </w14:textOutline>
        </w:rPr>
        <w:t>s se constituyeron como un organismo independiente para consolidarse en el ámbito profesional.</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Entonces l</w:t>
      </w:r>
      <w:r>
        <w:rPr>
          <w:rStyle w:val="Nenhum"/>
          <w:rFonts w:cs="Arial Unicode MS"/>
          <w:color w:val="000000"/>
          <w:u w:color="000000"/>
          <w:lang w:val="es-ES_tradnl"/>
          <w14:textOutline w14:w="12700" w14:cap="flat" w14:cmpd="sng" w14:algn="ctr">
            <w14:noFill/>
            <w14:prstDash w14:val="solid"/>
            <w14:miter w14:lim="400000"/>
          </w14:textOutline>
        </w:rPr>
        <w:t xml:space="preserve">os grupos </w:t>
      </w:r>
      <w:r>
        <w:rPr>
          <w:rStyle w:val="Nenhum"/>
          <w:rFonts w:cs="Arial Unicode MS"/>
          <w:color w:val="000000"/>
          <w:u w:color="000000"/>
          <w:lang w:val="pt-PT"/>
          <w14:textOutline w14:w="12700" w14:cap="flat" w14:cmpd="sng" w14:algn="ctr">
            <w14:noFill/>
            <w14:prstDash w14:val="solid"/>
            <w14:miter w14:lim="400000"/>
          </w14:textOutline>
        </w:rPr>
        <w:t xml:space="preserve">de </w:t>
      </w:r>
      <w:r>
        <w:rPr>
          <w:rStyle w:val="Nenhum"/>
          <w:rFonts w:cs="Arial Unicode MS"/>
          <w:color w:val="000000"/>
          <w:u w:color="000000"/>
          <w:lang w:val="it-IT"/>
          <w14:textOutline w14:w="12700" w14:cap="flat" w14:cmpd="sng" w14:algn="ctr">
            <w14:noFill/>
            <w14:prstDash w14:val="solid"/>
            <w14:miter w14:lim="400000"/>
          </w14:textOutline>
        </w:rPr>
        <w:t>teatr</w:t>
      </w:r>
      <w:r>
        <w:rPr>
          <w:rStyle w:val="Nenhum"/>
          <w:rFonts w:cs="Arial Unicode MS"/>
          <w:color w:val="000000"/>
          <w:u w:color="000000"/>
          <w:lang w:val="pt-PT"/>
          <w14:textOutline w14:w="12700" w14:cap="flat" w14:cmpd="sng" w14:algn="ctr">
            <w14:noFill/>
            <w14:prstDash w14:val="solid"/>
            <w14:miter w14:lim="400000"/>
          </w14:textOutline>
        </w:rPr>
        <w:t xml:space="preserve">o universitario </w:t>
      </w:r>
      <w:r>
        <w:rPr>
          <w:rStyle w:val="Nenhum"/>
          <w:rFonts w:cs="Arial Unicode MS"/>
          <w:color w:val="000000"/>
          <w:u w:color="000000"/>
          <w:lang w:val="es-ES_tradnl"/>
          <w14:textOutline w14:w="12700" w14:cap="flat" w14:cmpd="sng" w14:algn="ctr">
            <w14:noFill/>
            <w14:prstDash w14:val="solid"/>
            <w14:miter w14:lim="400000"/>
          </w14:textOutline>
        </w:rPr>
        <w:t>se instituyeron seg</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 xml:space="preserve">n </w:t>
      </w:r>
      <w:r>
        <w:rPr>
          <w:rStyle w:val="Nenhum"/>
          <w:rFonts w:cs="Arial Unicode MS"/>
          <w:color w:val="000000"/>
          <w:u w:color="000000"/>
          <w:lang w:val="pt-PT"/>
          <w14:textOutline w14:w="12700" w14:cap="flat" w14:cmpd="sng" w14:algn="ctr">
            <w14:noFill/>
            <w14:prstDash w14:val="solid"/>
            <w14:miter w14:lim="400000"/>
          </w14:textOutline>
        </w:rPr>
        <w:t>las políticas internas de las instituciones y</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de las </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pocas</w:t>
      </w:r>
      <w:r>
        <w:rPr>
          <w:rStyle w:val="Nenhum"/>
          <w:rFonts w:cs="Arial Unicode MS"/>
          <w:color w:val="000000"/>
          <w:u w:color="000000"/>
          <w:lang w:val="pt-PT"/>
          <w14:textOutline w14:w="12700" w14:cap="flat" w14:cmpd="sng" w14:algn="ctr">
            <w14:noFill/>
            <w14:prstDash w14:val="solid"/>
            <w14:miter w14:lim="400000"/>
          </w14:textOutline>
        </w:rPr>
        <w:t>. Por ejemplo, un grupo de teatro universitario formado por un interés institucional e impulsado por las propuestas de estudiantes y docentes fue el Teatro Universidad Católica de Santiago de Guayaquil - TUC, que inició en el 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o 1981 con la dirección de Ernesto Suárez, de El Juglar, cuatro 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 xml:space="preserve">os después asumió Virgilio Valero, quien rearmó el elenco porque el estudiantado había desertado, así fue que se dio cabida a personas externas a la universidad. Esa flexibilidad del ingreso duró hasta 1994 cuando el rectorado exigió la participación exclusiva de sus estudiantes.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Desde allí se mantuvo un ritmo de ensayos semestrales pero esta continuidad se vería truncada en 1997 cuando se produjo una reestructuración en los Departamentos de Difusión Cultural y Bienestar Estudiantil, lo que trajo como consecuencia la disolución del grupo. Posteriormente el director argentino Carlos Ussher, desde 1998 hasta 2003, sostuvo el grupo hasta su separación por causa de un proyecto escénico independiente en el que conformó un elenco interuniversitario dedicado a la ayuda solidaria con el nombre de </w:t>
      </w:r>
      <w:r>
        <w:rPr>
          <w:rStyle w:val="Nenhum"/>
          <w:rFonts w:cs="Arial Unicode MS"/>
          <w:color w:val="000000"/>
          <w:u w:color="000000"/>
          <w:lang w:val="es-ES_tradnl"/>
          <w14:textOutline w14:w="12700" w14:cap="flat" w14:cmpd="sng" w14:algn="ctr">
            <w14:noFill/>
            <w14:prstDash w14:val="solid"/>
            <w14:miter w14:lim="400000"/>
          </w14:textOutline>
        </w:rPr>
        <w:t>Sin Preámbulos.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De otro lado, acerca del funcionamiento interno de los grupos de teatro universitario estaban </w:t>
      </w:r>
      <w:r>
        <w:rPr>
          <w:rStyle w:val="Nenhum"/>
          <w:rFonts w:cs="Arial Unicode MS"/>
          <w:color w:val="000000"/>
          <w:u w:color="000000"/>
          <w:lang w:val="es-ES_tradnl"/>
          <w14:textOutline w14:w="12700" w14:cap="flat" w14:cmpd="sng" w14:algn="ctr">
            <w14:noFill/>
            <w14:prstDash w14:val="solid"/>
            <w14:miter w14:lim="400000"/>
          </w14:textOutline>
        </w:rPr>
        <w:t>de</w:t>
      </w:r>
      <w:r>
        <w:rPr>
          <w:rStyle w:val="Nenhum"/>
          <w:rFonts w:cs="Arial Unicode MS"/>
          <w:color w:val="000000"/>
          <w:u w:color="000000"/>
          <w:lang w:val="pt-PT"/>
          <w14:textOutline w14:w="12700" w14:cap="flat" w14:cmpd="sng" w14:algn="ctr">
            <w14:noFill/>
            <w14:prstDash w14:val="solid"/>
            <w14:miter w14:lim="400000"/>
          </w14:textOutline>
        </w:rPr>
        <w:t>terminados por las necesidades de</w:t>
      </w:r>
      <w:r>
        <w:rPr>
          <w:rStyle w:val="Nenhum"/>
          <w:rFonts w:cs="Arial Unicode MS"/>
          <w:color w:val="000000"/>
          <w:u w:color="000000"/>
          <w:lang w:val="es-ES_tradnl"/>
          <w14:textOutline w14:w="12700" w14:cap="flat" w14:cmpd="sng" w14:algn="ctr">
            <w14:noFill/>
            <w14:prstDash w14:val="solid"/>
            <w14:miter w14:lim="400000"/>
          </w14:textOutline>
        </w:rPr>
        <w:t xml:space="preserve"> los directores y directoras</w:t>
      </w:r>
      <w:r>
        <w:rPr>
          <w:rStyle w:val="Nenhum"/>
          <w:rFonts w:cs="Arial Unicode MS"/>
          <w:color w:val="000000"/>
          <w:u w:color="000000"/>
          <w:lang w:val="pt-PT"/>
          <w14:textOutline w14:w="12700" w14:cap="flat" w14:cmpd="sng" w14:algn="ctr">
            <w14:noFill/>
            <w14:prstDash w14:val="solid"/>
            <w14:miter w14:lim="400000"/>
          </w14:textOutline>
        </w:rPr>
        <w:t xml:space="preserve">, quienes solían </w:t>
      </w:r>
      <w:r>
        <w:rPr>
          <w:rStyle w:val="Nenhum"/>
          <w:rFonts w:cs="Arial Unicode MS"/>
          <w:color w:val="000000"/>
          <w:u w:color="000000"/>
          <w:lang w:val="es-ES_tradnl"/>
          <w14:textOutline w14:w="12700" w14:cap="flat" w14:cmpd="sng" w14:algn="ctr">
            <w14:noFill/>
            <w14:prstDash w14:val="solid"/>
            <w14:miter w14:lim="400000"/>
          </w14:textOutline>
        </w:rPr>
        <w:t>requeri</w:t>
      </w:r>
      <w:r>
        <w:rPr>
          <w:rStyle w:val="Nenhum"/>
          <w:rFonts w:cs="Arial Unicode MS"/>
          <w:color w:val="000000"/>
          <w:u w:color="000000"/>
          <w:lang w:val="pt-PT"/>
          <w14:textOutline w14:w="12700" w14:cap="flat" w14:cmpd="sng" w14:algn="ctr">
            <w14:noFill/>
            <w14:prstDash w14:val="solid"/>
            <w14:miter w14:lim="400000"/>
          </w14:textOutline>
        </w:rPr>
        <w:t xml:space="preserve">r explícitamente </w:t>
      </w:r>
      <w:r>
        <w:rPr>
          <w:rStyle w:val="Nenhum"/>
          <w:rFonts w:cs="Arial Unicode MS"/>
          <w:color w:val="000000"/>
          <w:u w:color="000000"/>
          <w:lang w:val="es-ES_tradnl"/>
          <w14:textOutline w14:w="12700" w14:cap="flat" w14:cmpd="sng" w14:algn="ctr">
            <w14:noFill/>
            <w14:prstDash w14:val="solid"/>
            <w14:miter w14:lim="400000"/>
          </w14:textOutline>
        </w:rPr>
        <w:t>trabajar con grupos homog</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 xml:space="preserve">neos. </w:t>
      </w:r>
      <w:r>
        <w:rPr>
          <w:rStyle w:val="Nenhum"/>
          <w:rFonts w:cs="Arial Unicode MS"/>
          <w:color w:val="000000"/>
          <w:u w:color="000000"/>
          <w:lang w:val="es-ES_tradnl"/>
          <w14:textOutline w14:w="12700" w14:cap="flat" w14:cmpd="sng" w14:algn="ctr">
            <w14:noFill/>
            <w14:prstDash w14:val="solid"/>
            <w14:miter w14:lim="400000"/>
          </w14:textOutline>
        </w:rPr>
        <w:t>El n</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mero de horas</w:t>
      </w:r>
      <w:r>
        <w:rPr>
          <w:rStyle w:val="Nenhum"/>
          <w:rFonts w:cs="Arial Unicode MS"/>
          <w:color w:val="000000"/>
          <w:u w:color="000000"/>
          <w:lang w:val="pt-PT"/>
          <w14:textOutline w14:w="12700" w14:cap="flat" w14:cmpd="sng" w14:algn="ctr">
            <w14:noFill/>
            <w14:prstDash w14:val="solid"/>
            <w14:miter w14:lim="400000"/>
          </w14:textOutline>
        </w:rPr>
        <w:t xml:space="preserve"> mensuales</w:t>
      </w:r>
      <w:r>
        <w:rPr>
          <w:rStyle w:val="Nenhum"/>
          <w:rFonts w:cs="Arial Unicode MS"/>
          <w:color w:val="000000"/>
          <w:u w:color="000000"/>
          <w:lang w:val="es-ES_tradnl"/>
          <w14:textOutline w14:w="12700" w14:cap="flat" w14:cmpd="sng" w14:algn="ctr">
            <w14:noFill/>
            <w14:prstDash w14:val="solid"/>
            <w14:miter w14:lim="400000"/>
          </w14:textOutline>
        </w:rPr>
        <w:t xml:space="preserve"> que dedica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n a los ensayos</w:t>
      </w:r>
      <w:r>
        <w:rPr>
          <w:rStyle w:val="Nenhum"/>
          <w:rFonts w:cs="Arial Unicode MS"/>
          <w:color w:val="000000"/>
          <w:u w:color="000000"/>
          <w:lang w:val="pt-PT"/>
          <w14:textOutline w14:w="12700" w14:cap="flat" w14:cmpd="sng" w14:algn="ctr">
            <w14:noFill/>
            <w14:prstDash w14:val="solid"/>
            <w14:miter w14:lim="400000"/>
          </w14:textOutline>
        </w:rPr>
        <w:t xml:space="preserve"> podía llegar a 20, con un promedio de dos </w:t>
      </w:r>
      <w:r>
        <w:rPr>
          <w:rStyle w:val="Nenhum"/>
          <w:rFonts w:cs="Arial Unicode MS"/>
          <w:color w:val="000000"/>
          <w:u w:color="000000"/>
          <w:lang w:val="es-ES_tradnl"/>
          <w14:textOutline w14:w="12700" w14:cap="flat" w14:cmpd="sng" w14:algn="ctr">
            <w14:noFill/>
            <w14:prstDash w14:val="solid"/>
            <w14:miter w14:lim="400000"/>
          </w14:textOutline>
        </w:rPr>
        <w:t>horas semanales. Lo com</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n e</w:t>
      </w:r>
      <w:r>
        <w:rPr>
          <w:rStyle w:val="Nenhum"/>
          <w:rFonts w:cs="Arial Unicode MS"/>
          <w:color w:val="000000"/>
          <w:u w:color="000000"/>
          <w:lang w:val="pt-PT"/>
          <w14:textOutline w14:w="12700" w14:cap="flat" w14:cmpd="sng" w14:algn="ctr">
            <w14:noFill/>
            <w14:prstDash w14:val="solid"/>
            <w14:miter w14:lim="400000"/>
          </w14:textOutline>
        </w:rPr>
        <w:t>ra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que ensayaran durante las tardes, incluso los sá</w:t>
      </w:r>
      <w:r>
        <w:rPr>
          <w:rStyle w:val="Nenhum"/>
          <w:rFonts w:cs="Arial Unicode MS"/>
          <w:color w:val="000000"/>
          <w:u w:color="000000"/>
          <w:lang w:val="es-ES_tradnl"/>
          <w14:textOutline w14:w="12700" w14:cap="flat" w14:cmpd="sng" w14:algn="ctr">
            <w14:noFill/>
            <w14:prstDash w14:val="solid"/>
            <w14:miter w14:lim="400000"/>
          </w14:textOutline>
        </w:rPr>
        <w:t>bados y domingo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cuando </w:t>
      </w:r>
      <w:r>
        <w:rPr>
          <w:rStyle w:val="Nenhum"/>
          <w:rFonts w:cs="Arial Unicode MS"/>
          <w:color w:val="000000"/>
          <w:u w:color="000000"/>
          <w:lang w:val="pt-PT"/>
          <w14:textOutline w14:w="12700" w14:cap="flat" w14:cmpd="sng" w14:algn="ctr">
            <w14:noFill/>
            <w14:prstDash w14:val="solid"/>
            <w14:miter w14:lim="400000"/>
          </w14:textOutline>
        </w:rPr>
        <w:t>se a</w:t>
      </w:r>
      <w:r>
        <w:rPr>
          <w:rStyle w:val="Nenhum"/>
          <w:rFonts w:cs="Arial Unicode MS"/>
          <w:color w:val="000000"/>
          <w:u w:color="000000"/>
          <w:lang w:val="es-ES_tradnl"/>
          <w14:textOutline w14:w="12700" w14:cap="flat" w14:cmpd="sng" w14:algn="ctr">
            <w14:noFill/>
            <w14:prstDash w14:val="solid"/>
            <w14:miter w14:lim="400000"/>
          </w14:textOutline>
        </w:rPr>
        <w:t>cerca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es-ES_tradnl"/>
          <w14:textOutline w14:w="12700" w14:cap="flat" w14:cmpd="sng" w14:algn="ctr">
            <w14:noFill/>
            <w14:prstDash w14:val="solid"/>
            <w14:miter w14:lim="400000"/>
          </w14:textOutline>
        </w:rPr>
        <w:t xml:space="preserve"> estreno</w:t>
      </w:r>
      <w:r>
        <w:rPr>
          <w:rStyle w:val="Nenhum"/>
          <w:rFonts w:cs="Arial Unicode MS"/>
          <w:color w:val="000000"/>
          <w:u w:color="000000"/>
          <w:lang w:val="pt-PT"/>
          <w14:textOutline w14:w="12700" w14:cap="flat" w14:cmpd="sng" w14:algn="ctr">
            <w14:noFill/>
            <w14:prstDash w14:val="solid"/>
            <w14:miter w14:lim="400000"/>
          </w14:textOutline>
        </w:rPr>
        <w:t xml:space="preserve"> de una obra. Durante las vacaciones, los grupos </w:t>
      </w:r>
      <w:r>
        <w:rPr>
          <w:rStyle w:val="Nenhum"/>
          <w:rFonts w:cs="Arial Unicode MS"/>
          <w:color w:val="000000"/>
          <w:u w:color="000000"/>
          <w:lang w:val="es-ES_tradnl"/>
          <w14:textOutline w14:w="12700" w14:cap="flat" w14:cmpd="sng" w14:algn="ctr">
            <w14:noFill/>
            <w14:prstDash w14:val="solid"/>
            <w14:miter w14:lim="400000"/>
          </w14:textOutline>
        </w:rPr>
        <w:t>realiza</w:t>
      </w:r>
      <w:r>
        <w:rPr>
          <w:rStyle w:val="Nenhum"/>
          <w:rFonts w:cs="Arial Unicode MS"/>
          <w:color w:val="000000"/>
          <w:u w:color="000000"/>
          <w:lang w:val="pt-PT"/>
          <w14:textOutline w14:w="12700" w14:cap="flat" w14:cmpd="sng" w14:algn="ctr">
            <w14:noFill/>
            <w14:prstDash w14:val="solid"/>
            <w14:miter w14:lim="400000"/>
          </w14:textOutline>
        </w:rPr>
        <w:t>ban</w:t>
      </w:r>
      <w:r>
        <w:rPr>
          <w:rStyle w:val="Nenhum"/>
          <w:rFonts w:cs="Arial Unicode MS"/>
          <w:color w:val="000000"/>
          <w:u w:color="000000"/>
          <w:lang w:val="es-ES_tradnl"/>
          <w14:textOutline w14:w="12700" w14:cap="flat" w14:cmpd="sng" w14:algn="ctr">
            <w14:noFill/>
            <w14:prstDash w14:val="solid"/>
            <w14:miter w14:lim="400000"/>
          </w14:textOutline>
        </w:rPr>
        <w:t xml:space="preserve"> taller</w:t>
      </w:r>
      <w:r>
        <w:rPr>
          <w:rStyle w:val="Nenhum"/>
          <w:rFonts w:cs="Arial Unicode MS"/>
          <w:color w:val="000000"/>
          <w:u w:color="000000"/>
          <w:lang w:val="pt-PT"/>
          <w14:textOutline w14:w="12700" w14:cap="flat" w14:cmpd="sng" w14:algn="ctr">
            <w14:noFill/>
            <w14:prstDash w14:val="solid"/>
            <w14:miter w14:lim="400000"/>
          </w14:textOutline>
        </w:rPr>
        <w:t>es</w:t>
      </w:r>
      <w:r>
        <w:rPr>
          <w:rStyle w:val="Nenhum"/>
          <w:rFonts w:cs="Arial Unicode MS"/>
          <w:color w:val="000000"/>
          <w:u w:color="000000"/>
          <w:lang w:val="it-IT"/>
          <w14:textOutline w14:w="12700" w14:cap="flat" w14:cmpd="sng" w14:algn="ctr">
            <w14:noFill/>
            <w14:prstDash w14:val="solid"/>
            <w14:miter w14:lim="400000"/>
          </w14:textOutline>
        </w:rPr>
        <w:t xml:space="preserve"> intensivo</w:t>
      </w:r>
      <w:r>
        <w:rPr>
          <w:rStyle w:val="Nenhum"/>
          <w:rFonts w:cs="Arial Unicode MS"/>
          <w:color w:val="000000"/>
          <w:u w:color="000000"/>
          <w:lang w:val="pt-PT"/>
          <w14:textOutline w14:w="12700" w14:cap="flat" w14:cmpd="sng" w14:algn="ctr">
            <w14:noFill/>
            <w14:prstDash w14:val="solid"/>
            <w14:miter w14:lim="400000"/>
          </w14:textOutline>
        </w:rPr>
        <w:t>s. Inferimos que l</w:t>
      </w:r>
      <w:r>
        <w:rPr>
          <w:rStyle w:val="Nenhum"/>
          <w:rFonts w:cs="Arial Unicode MS"/>
          <w:color w:val="000000"/>
          <w:u w:color="000000"/>
          <w:lang w:val="es-ES_tradnl"/>
          <w14:textOutline w14:w="12700" w14:cap="flat" w14:cmpd="sng" w14:algn="ctr">
            <w14:noFill/>
            <w14:prstDash w14:val="solid"/>
            <w14:miter w14:lim="400000"/>
          </w14:textOutline>
        </w:rPr>
        <w:t xml:space="preserve">os horarios </w:t>
      </w:r>
      <w:r>
        <w:rPr>
          <w:rStyle w:val="Nenhum"/>
          <w:rFonts w:cs="Arial Unicode MS"/>
          <w:color w:val="000000"/>
          <w:u w:color="000000"/>
          <w:lang w:val="pt-PT"/>
          <w14:textOutline w14:w="12700" w14:cap="flat" w14:cmpd="sng" w14:algn="ctr">
            <w14:noFill/>
            <w14:prstDash w14:val="solid"/>
            <w14:miter w14:lim="400000"/>
          </w14:textOutline>
        </w:rPr>
        <w:t>era</w:t>
      </w:r>
      <w:r>
        <w:rPr>
          <w:rStyle w:val="Nenhum"/>
          <w:rFonts w:cs="Arial Unicode MS"/>
          <w:color w:val="000000"/>
          <w:u w:color="000000"/>
          <w:lang w:val="es-ES_tradnl"/>
          <w14:textOutline w14:w="12700" w14:cap="flat" w14:cmpd="sng" w14:algn="ctr">
            <w14:noFill/>
            <w14:prstDash w14:val="solid"/>
            <w14:miter w14:lim="400000"/>
          </w14:textOutline>
        </w:rPr>
        <w:t>n tan flexibles como la din</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 xml:space="preserve">mica </w:t>
      </w: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es-ES_tradnl"/>
          <w14:textOutline w14:w="12700" w14:cap="flat" w14:cmpd="sng" w14:algn="ctr">
            <w14:noFill/>
            <w14:prstDash w14:val="solid"/>
            <w14:miter w14:lim="400000"/>
          </w14:textOutline>
        </w:rPr>
        <w:t xml:space="preserve">e cada universidad, incluyendo el uso de los espacios </w:t>
      </w:r>
      <w:r>
        <w:rPr>
          <w:rStyle w:val="Nenhum"/>
          <w:rFonts w:cs="Arial Unicode MS"/>
          <w:color w:val="000000"/>
          <w:u w:color="000000"/>
          <w:lang w:val="pt-PT"/>
          <w14:textOutline w14:w="12700" w14:cap="flat" w14:cmpd="sng" w14:algn="ctr">
            <w14:noFill/>
            <w14:prstDash w14:val="solid"/>
            <w14:miter w14:lim="400000"/>
          </w14:textOutline>
        </w:rPr>
        <w:t xml:space="preserve">físicos para los </w:t>
      </w:r>
      <w:r>
        <w:rPr>
          <w:rStyle w:val="Nenhum"/>
          <w:rFonts w:cs="Arial Unicode MS"/>
          <w:color w:val="000000"/>
          <w:u w:color="000000"/>
          <w:lang w:val="es-ES_tradnl"/>
          <w14:textOutline w14:w="12700" w14:cap="flat" w14:cmpd="sng" w14:algn="ctr">
            <w14:noFill/>
            <w14:prstDash w14:val="solid"/>
            <w14:miter w14:lim="400000"/>
          </w14:textOutline>
        </w:rPr>
        <w:t>ensayos, el tipo de contrato que ten</w:t>
      </w:r>
      <w:r>
        <w:rPr>
          <w:rStyle w:val="Nenhum"/>
          <w:rFonts w:cs="Arial Unicode MS"/>
          <w:color w:val="000000"/>
          <w:u w:color="000000"/>
          <w:lang w:val="pt-PT"/>
          <w14:textOutline w14:w="12700" w14:cap="flat" w14:cmpd="sng" w14:algn="ctr">
            <w14:noFill/>
            <w14:prstDash w14:val="solid"/>
            <w14:miter w14:lim="400000"/>
          </w14:textOutline>
        </w:rPr>
        <w:t>ían los</w:t>
      </w:r>
      <w:r>
        <w:rPr>
          <w:rStyle w:val="Nenhum"/>
          <w:rFonts w:cs="Arial Unicode MS"/>
          <w:color w:val="000000"/>
          <w:u w:color="000000"/>
          <w:lang w:val="es-ES_tradnl"/>
          <w14:textOutline w14:w="12700" w14:cap="flat" w14:cmpd="sng" w14:algn="ctr">
            <w14:noFill/>
            <w14:prstDash w14:val="solid"/>
            <w14:miter w14:lim="400000"/>
          </w14:textOutline>
        </w:rPr>
        <w:t xml:space="preserve"> director</w:t>
      </w:r>
      <w:r>
        <w:rPr>
          <w:rStyle w:val="Nenhum"/>
          <w:rFonts w:cs="Arial Unicode MS"/>
          <w:color w:val="000000"/>
          <w:u w:color="000000"/>
          <w:lang w:val="pt-PT"/>
          <w14:textOutline w14:w="12700" w14:cap="flat" w14:cmpd="sng" w14:algn="ctr">
            <w14:noFill/>
            <w14:prstDash w14:val="solid"/>
            <w14:miter w14:lim="400000"/>
          </w14:textOutline>
        </w:rPr>
        <w:t xml:space="preserve">es del grupo y </w:t>
      </w:r>
      <w:r>
        <w:rPr>
          <w:rStyle w:val="Nenhum"/>
          <w:rFonts w:cs="Arial Unicode MS"/>
          <w:color w:val="000000"/>
          <w:u w:color="000000"/>
          <w:lang w:val="es-ES_tradnl"/>
          <w14:textOutline w14:w="12700" w14:cap="flat" w14:cmpd="sng" w14:algn="ctr">
            <w14:noFill/>
            <w14:prstDash w14:val="solid"/>
            <w14:miter w14:lim="400000"/>
          </w14:textOutline>
        </w:rPr>
        <w:t>l</w:t>
      </w:r>
      <w:r>
        <w:rPr>
          <w:rStyle w:val="Nenhum"/>
          <w:rFonts w:cs="Arial Unicode MS"/>
          <w:color w:val="000000"/>
          <w:u w:color="000000"/>
          <w:lang w:val="pt-PT"/>
          <w14:textOutline w14:w="12700" w14:cap="flat" w14:cmpd="sng" w14:algn="ctr">
            <w14:noFill/>
            <w14:prstDash w14:val="solid"/>
            <w14:miter w14:lim="400000"/>
          </w14:textOutline>
        </w:rPr>
        <w:t xml:space="preserve">a gestión del </w:t>
      </w:r>
      <w:r>
        <w:rPr>
          <w:rStyle w:val="Nenhum"/>
          <w:rFonts w:cs="Arial Unicode MS"/>
          <w:color w:val="000000"/>
          <w:u w:color="000000"/>
          <w:lang w:val="es-ES_tradnl"/>
          <w14:textOutline w14:w="12700" w14:cap="flat" w14:cmpd="sng" w14:algn="ctr">
            <w14:noFill/>
            <w14:prstDash w14:val="solid"/>
            <w14:miter w14:lim="400000"/>
          </w14:textOutline>
        </w:rPr>
        <w:t>tiempo d</w:t>
      </w: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es-ES_tradnl"/>
          <w14:textOutline w14:w="12700" w14:cap="flat" w14:cmpd="sng" w14:algn="ctr">
            <w14:noFill/>
            <w14:prstDash w14:val="solid"/>
            <w14:miter w14:lim="400000"/>
          </w14:textOutline>
        </w:rPr>
        <w:t xml:space="preserve"> estudian</w:t>
      </w:r>
      <w:r>
        <w:rPr>
          <w:rStyle w:val="Nenhum"/>
          <w:rFonts w:cs="Arial Unicode MS"/>
          <w:color w:val="000000"/>
          <w:u w:color="000000"/>
          <w:lang w:val="pt-PT"/>
          <w14:textOutline w14:w="12700" w14:cap="flat" w14:cmpd="sng" w14:algn="ctr">
            <w14:noFill/>
            <w14:prstDash w14:val="solid"/>
            <w14:miter w14:lim="400000"/>
          </w14:textOutline>
        </w:rPr>
        <w:t>tado.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En el plano emocional </w:t>
      </w:r>
      <w:r>
        <w:rPr>
          <w:rStyle w:val="Nenhum"/>
          <w:rFonts w:cs="Arial Unicode MS"/>
          <w:color w:val="000000"/>
          <w:u w:color="000000"/>
          <w:lang w:val="pt-PT"/>
          <w14:textOutline w14:w="12700" w14:cap="flat" w14:cmpd="sng" w14:algn="ctr">
            <w14:noFill/>
            <w14:prstDash w14:val="solid"/>
            <w14:miter w14:lim="400000"/>
          </w14:textOutline>
        </w:rPr>
        <w:t>del estudiantado de los grupos de teatro universitario</w:t>
      </w:r>
      <w:r>
        <w:rPr>
          <w:rStyle w:val="Nenhum"/>
          <w:rFonts w:cs="Arial Unicode MS"/>
          <w:color w:val="000000"/>
          <w:u w:color="000000"/>
          <w:lang w:val="es-ES_tradnl"/>
          <w14:textOutline w14:w="12700" w14:cap="flat" w14:cmpd="sng" w14:algn="ctr">
            <w14:noFill/>
            <w14:prstDash w14:val="solid"/>
            <w14:miter w14:lim="400000"/>
          </w14:textOutline>
        </w:rPr>
        <w:t xml:space="preserve"> coexist</w:t>
      </w:r>
      <w:r>
        <w:rPr>
          <w:rStyle w:val="Nenhum"/>
          <w:rFonts w:cs="Arial Unicode MS"/>
          <w:color w:val="000000"/>
          <w:u w:color="000000"/>
          <w:lang w:val="pt-PT"/>
          <w14:textOutline w14:w="12700" w14:cap="flat" w14:cmpd="sng" w14:algn="ctr">
            <w14:noFill/>
            <w14:prstDash w14:val="solid"/>
            <w14:miter w14:lim="400000"/>
          </w14:textOutline>
        </w:rPr>
        <w:t>ió</w:t>
      </w:r>
      <w:r>
        <w:rPr>
          <w:rStyle w:val="Nenhum"/>
          <w:rFonts w:cs="Arial Unicode MS"/>
          <w:color w:val="000000"/>
          <w:u w:color="000000"/>
          <w:lang w:val="es-ES_tradnl"/>
          <w14:textOutline w14:w="12700" w14:cap="flat" w14:cmpd="sng" w14:algn="ctr">
            <w14:noFill/>
            <w14:prstDash w14:val="solid"/>
            <w14:miter w14:lim="400000"/>
          </w14:textOutline>
        </w:rPr>
        <w:t xml:space="preserve"> una </w:t>
      </w:r>
      <w:r>
        <w:rPr>
          <w:rStyle w:val="Nenhum"/>
          <w:rFonts w:cs="Arial Unicode MS"/>
          <w:color w:val="000000"/>
          <w:u w:color="000000"/>
          <w:lang w:val="it-IT"/>
          <w14:textOutline w14:w="12700" w14:cap="flat" w14:cmpd="sng" w14:algn="ctr">
            <w14:noFill/>
            <w14:prstDash w14:val="solid"/>
            <w14:miter w14:lim="400000"/>
          </w14:textOutline>
        </w:rPr>
        <w:t>presi</w:t>
      </w:r>
      <w:r>
        <w:rPr>
          <w:rStyle w:val="Nenhum"/>
          <w:rFonts w:cs="Arial Unicode MS"/>
          <w:color w:val="000000"/>
          <w:u w:color="000000"/>
          <w:lang w:val="es-ES_tradnl"/>
          <w14:textOutline w14:w="12700" w14:cap="flat" w14:cmpd="sng" w14:algn="ctr">
            <w14:noFill/>
            <w14:prstDash w14:val="solid"/>
            <w14:miter w14:lim="400000"/>
          </w14:textOutline>
        </w:rPr>
        <w:t>ón familiar que llev</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a deserción</w:t>
      </w:r>
      <w:r>
        <w:rPr>
          <w:rStyle w:val="Nenhum"/>
          <w:rFonts w:cs="Arial Unicode MS"/>
          <w:color w:val="000000"/>
          <w:u w:color="000000"/>
          <w:lang w:val="pt-PT"/>
          <w14:textOutline w14:w="12700" w14:cap="flat" w14:cmpd="sng" w14:algn="ctr">
            <w14:noFill/>
            <w14:prstDash w14:val="solid"/>
            <w14:miter w14:lim="400000"/>
          </w14:textOutline>
        </w:rPr>
        <w:t>. L</w:t>
      </w:r>
      <w:r>
        <w:rPr>
          <w:rStyle w:val="Nenhum"/>
          <w:rFonts w:cs="Arial Unicode MS"/>
          <w:color w:val="000000"/>
          <w:u w:color="000000"/>
          <w:lang w:val="es-ES_tradnl"/>
          <w14:textOutline w14:w="12700" w14:cap="flat" w14:cmpd="sng" w14:algn="ctr">
            <w14:noFill/>
            <w14:prstDash w14:val="solid"/>
            <w14:miter w14:lim="400000"/>
          </w14:textOutline>
        </w:rPr>
        <w:t xml:space="preserve">o artístico no </w:t>
      </w:r>
      <w:r>
        <w:rPr>
          <w:rStyle w:val="Nenhum"/>
          <w:rFonts w:cs="Arial Unicode MS"/>
          <w:color w:val="000000"/>
          <w:u w:color="000000"/>
          <w:lang w:val="pt-PT"/>
          <w14:textOutline w14:w="12700" w14:cap="flat" w14:cmpd="sng" w14:algn="ctr">
            <w14:noFill/>
            <w14:prstDash w14:val="solid"/>
            <w14:miter w14:lim="400000"/>
          </w14:textOutline>
        </w:rPr>
        <w:t xml:space="preserve">era </w:t>
      </w:r>
      <w:r>
        <w:rPr>
          <w:rStyle w:val="Nenhum"/>
          <w:rFonts w:cs="Arial Unicode MS"/>
          <w:color w:val="000000"/>
          <w:u w:color="000000"/>
          <w:lang w:val="es-ES_tradnl"/>
          <w14:textOutline w14:w="12700" w14:cap="flat" w14:cmpd="sng" w14:algn="ctr">
            <w14:noFill/>
            <w14:prstDash w14:val="solid"/>
            <w14:miter w14:lim="400000"/>
          </w14:textOutline>
        </w:rPr>
        <w:t>considera</w:t>
      </w:r>
      <w:r>
        <w:rPr>
          <w:rStyle w:val="Nenhum"/>
          <w:rFonts w:cs="Arial Unicode MS"/>
          <w:color w:val="000000"/>
          <w:u w:color="000000"/>
          <w:lang w:val="pt-PT"/>
          <w14:textOutline w14:w="12700" w14:cap="flat" w14:cmpd="sng" w14:algn="ctr">
            <w14:noFill/>
            <w14:prstDash w14:val="solid"/>
            <w14:miter w14:lim="400000"/>
          </w14:textOutline>
        </w:rPr>
        <w:t>do</w:t>
      </w:r>
      <w:r>
        <w:rPr>
          <w:rStyle w:val="Nenhum"/>
          <w:rFonts w:cs="Arial Unicode MS"/>
          <w:color w:val="000000"/>
          <w:u w:color="000000"/>
          <w:lang w:val="es-ES_tradnl"/>
          <w14:textOutline w14:w="12700" w14:cap="flat" w14:cmpd="sng" w14:algn="ctr">
            <w14:noFill/>
            <w14:prstDash w14:val="solid"/>
            <w14:miter w14:lim="400000"/>
          </w14:textOutline>
        </w:rPr>
        <w:t xml:space="preserve"> como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una actividad productiva</w:t>
      </w:r>
      <w:r>
        <w:rPr>
          <w:rStyle w:val="Nenhum"/>
          <w:rFonts w:cs="Arial Unicode MS"/>
          <w:color w:val="000000"/>
          <w:u w:color="000000"/>
          <w:lang w:val="pt-PT"/>
          <w14:textOutline w14:w="12700" w14:cap="flat" w14:cmpd="sng" w14:algn="ctr">
            <w14:noFill/>
            <w14:prstDash w14:val="solid"/>
            <w14:miter w14:lim="400000"/>
          </w14:textOutline>
        </w:rPr>
        <w:t xml:space="preserve"> que se equiparable a otro tipo de profesiones. Se </w:t>
      </w:r>
      <w:r>
        <w:rPr>
          <w:rStyle w:val="Nenhum"/>
          <w:rFonts w:cs="Arial Unicode MS"/>
          <w:color w:val="000000"/>
          <w:u w:color="000000"/>
          <w:lang w:val="es-ES_tradnl"/>
          <w14:textOutline w14:w="12700" w14:cap="flat" w14:cmpd="sng" w14:algn="ctr">
            <w14:noFill/>
            <w14:prstDash w14:val="solid"/>
            <w14:miter w14:lim="400000"/>
          </w14:textOutline>
        </w:rPr>
        <w:t>asoci</w:t>
      </w:r>
      <w:r>
        <w:rPr>
          <w:rStyle w:val="Nenhum"/>
          <w:rFonts w:cs="Arial Unicode MS"/>
          <w:color w:val="000000"/>
          <w:u w:color="000000"/>
          <w:lang w:val="pt-PT"/>
          <w14:textOutline w14:w="12700" w14:cap="flat" w14:cmpd="sng" w14:algn="ctr">
            <w14:noFill/>
            <w14:prstDash w14:val="solid"/>
            <w14:miter w14:lim="400000"/>
          </w14:textOutline>
        </w:rPr>
        <w:t>aba</w:t>
      </w:r>
      <w:r>
        <w:rPr>
          <w:rStyle w:val="Nenhum"/>
          <w:rFonts w:cs="Arial Unicode MS"/>
          <w:color w:val="000000"/>
          <w:u w:color="000000"/>
          <w:lang w:val="es-ES_tradnl"/>
          <w14:textOutline w14:w="12700" w14:cap="flat" w14:cmpd="sng" w14:algn="ctr">
            <w14:noFill/>
            <w14:prstDash w14:val="solid"/>
            <w14:miter w14:lim="400000"/>
          </w14:textOutline>
        </w:rPr>
        <w:t xml:space="preserve"> al teatro con un</w:t>
      </w:r>
      <w:r>
        <w:rPr>
          <w:rStyle w:val="Nenhum"/>
          <w:rFonts w:cs="Arial Unicode MS"/>
          <w:color w:val="000000"/>
          <w:u w:color="000000"/>
          <w:lang w:val="pt-PT"/>
          <w14:textOutline w14:w="12700" w14:cap="flat" w14:cmpd="sng" w14:algn="ctr">
            <w14:noFill/>
            <w14:prstDash w14:val="solid"/>
            <w14:miter w14:lim="400000"/>
          </w14:textOutline>
        </w:rPr>
        <w:t xml:space="preserve"> vicio, donde el estudiantado era proclive a la promiscuidad sexual y la bohemia. El peso de los prejuicios de las familias se volvió una limitante</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Con todo </w:t>
      </w:r>
      <w:r>
        <w:rPr>
          <w:rStyle w:val="Nenhum"/>
          <w:rFonts w:cs="Arial Unicode MS"/>
          <w:color w:val="000000"/>
          <w:u w:color="000000"/>
          <w:lang w:val="es-ES_tradnl"/>
          <w14:textOutline w14:w="12700" w14:cap="flat" w14:cmpd="sng" w14:algn="ctr">
            <w14:noFill/>
            <w14:prstDash w14:val="solid"/>
            <w14:miter w14:lim="400000"/>
          </w14:textOutline>
        </w:rPr>
        <w:t xml:space="preserve">en el ambiente universitario </w:t>
      </w:r>
      <w:r>
        <w:rPr>
          <w:rStyle w:val="Nenhum"/>
          <w:rFonts w:cs="Arial Unicode MS"/>
          <w:color w:val="000000"/>
          <w:u w:color="000000"/>
          <w:lang w:val="it-IT"/>
          <w14:textOutline w14:w="12700" w14:cap="flat" w14:cmpd="sng" w14:algn="ctr">
            <w14:noFill/>
            <w14:prstDash w14:val="solid"/>
            <w14:miter w14:lim="400000"/>
          </w14:textOutline>
        </w:rPr>
        <w:t>germin</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it-IT"/>
          <w14:textOutline w14:w="12700" w14:cap="flat" w14:cmpd="sng" w14:algn="ctr">
            <w14:noFill/>
            <w14:prstDash w14:val="solid"/>
            <w14:miter w14:lim="400000"/>
          </w14:textOutline>
        </w:rPr>
        <w:t xml:space="preserve"> una pr</w:t>
      </w:r>
      <w:r>
        <w:rPr>
          <w:rStyle w:val="Nenhum"/>
          <w:rFonts w:cs="Arial Unicode MS"/>
          <w:color w:val="000000"/>
          <w:u w:color="000000"/>
          <w:lang w:val="es-ES_tradnl"/>
          <w14:textOutline w14:w="12700" w14:cap="flat" w14:cmpd="sng" w14:algn="ctr">
            <w14:noFill/>
            <w14:prstDash w14:val="solid"/>
            <w14:miter w14:lim="400000"/>
          </w14:textOutline>
        </w:rPr>
        <w:t>áctica artística amateur</w:t>
      </w:r>
      <w:r>
        <w:rPr>
          <w:rStyle w:val="Nenhum"/>
          <w:rFonts w:cs="Arial Unicode MS"/>
          <w:color w:val="000000"/>
          <w:u w:color="000000"/>
          <w:lang w:val="pt-PT"/>
          <w14:textOutline w14:w="12700" w14:cap="flat" w14:cmpd="sng" w14:algn="ctr">
            <w14:noFill/>
            <w14:prstDash w14:val="solid"/>
            <w14:miter w14:lim="400000"/>
          </w14:textOutline>
        </w:rPr>
        <w:t xml:space="preserve"> estimulada por</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a pasión</w:t>
      </w:r>
      <w:r>
        <w:rPr>
          <w:rStyle w:val="Nenhum"/>
          <w:rFonts w:cs="Arial Unicode MS"/>
          <w:color w:val="000000"/>
          <w:u w:color="000000"/>
          <w:lang w:val="pt-PT"/>
          <w14:textOutline w14:w="12700" w14:cap="flat" w14:cmpd="sng" w14:algn="ctr">
            <w14:noFill/>
            <w14:prstDash w14:val="solid"/>
            <w14:miter w14:lim="400000"/>
          </w14:textOutline>
        </w:rPr>
        <w:t xml:space="preserve">. Era en la </w:t>
      </w:r>
      <w:r>
        <w:rPr>
          <w:rStyle w:val="Nenhum"/>
          <w:rFonts w:cs="Arial Unicode MS"/>
          <w:color w:val="000000"/>
          <w:u w:color="000000"/>
          <w:lang w:val="es-ES_tradnl"/>
          <w14:textOutline w14:w="12700" w14:cap="flat" w14:cmpd="sng" w14:algn="ctr">
            <w14:noFill/>
            <w14:prstDash w14:val="solid"/>
            <w14:miter w14:lim="400000"/>
          </w14:textOutline>
        </w:rPr>
        <w:t>universi</w:t>
      </w:r>
      <w:r>
        <w:rPr>
          <w:rStyle w:val="Nenhum"/>
          <w:rFonts w:cs="Arial Unicode MS"/>
          <w:color w:val="000000"/>
          <w:u w:color="000000"/>
          <w:lang w:val="pt-PT"/>
          <w14:textOutline w14:w="12700" w14:cap="flat" w14:cmpd="sng" w14:algn="ctr">
            <w14:noFill/>
            <w14:prstDash w14:val="solid"/>
            <w14:miter w14:lim="400000"/>
          </w14:textOutline>
        </w:rPr>
        <w:t>dad donde la</w:t>
      </w:r>
      <w:r>
        <w:rPr>
          <w:rStyle w:val="Nenhum"/>
          <w:rFonts w:cs="Arial Unicode MS"/>
          <w:color w:val="000000"/>
          <w:u w:color="000000"/>
          <w:lang w:val="es-ES_tradnl"/>
          <w14:textOutline w14:w="12700" w14:cap="flat" w14:cmpd="sng" w14:algn="ctr">
            <w14:noFill/>
            <w14:prstDash w14:val="solid"/>
            <w14:miter w14:lim="400000"/>
          </w14:textOutline>
        </w:rPr>
        <w:t xml:space="preserve">s </w:t>
      </w:r>
      <w:r>
        <w:rPr>
          <w:rStyle w:val="Nenhum"/>
          <w:rFonts w:cs="Arial Unicode MS"/>
          <w:color w:val="000000"/>
          <w:u w:color="000000"/>
          <w:lang w:val="pt-PT"/>
          <w14:textOutline w14:w="12700" w14:cap="flat" w14:cmpd="sng" w14:algn="ctr">
            <w14:noFill/>
            <w14:prstDash w14:val="solid"/>
            <w14:miter w14:lim="400000"/>
          </w14:textOutline>
        </w:rPr>
        <w:t xml:space="preserve">personas </w:t>
      </w:r>
      <w:r>
        <w:rPr>
          <w:rStyle w:val="Nenhum"/>
          <w:rFonts w:cs="Arial Unicode MS"/>
          <w:color w:val="000000"/>
          <w:u w:color="000000"/>
          <w:lang w:val="es-ES_tradnl"/>
          <w14:textOutline w14:w="12700" w14:cap="flat" w14:cmpd="sng" w14:algn="ctr">
            <w14:noFill/>
            <w14:prstDash w14:val="solid"/>
            <w14:miter w14:lim="400000"/>
          </w14:textOutline>
        </w:rPr>
        <w:t>logra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n involucrarse </w:t>
      </w:r>
      <w:r>
        <w:rPr>
          <w:rStyle w:val="Nenhum"/>
          <w:rFonts w:cs="Arial Unicode MS"/>
          <w:color w:val="000000"/>
          <w:u w:color="000000"/>
          <w:lang w:val="pt-PT"/>
          <w14:textOutline w14:w="12700" w14:cap="flat" w14:cmpd="sng" w14:algn="ctr">
            <w14:noFill/>
            <w14:prstDash w14:val="solid"/>
            <w14:miter w14:lim="400000"/>
          </w14:textOutline>
        </w:rPr>
        <w:t>voluntariamente</w:t>
      </w:r>
      <w:r>
        <w:rPr>
          <w:rStyle w:val="Nenhum"/>
          <w:rFonts w:cs="Arial Unicode MS"/>
          <w:color w:val="000000"/>
          <w:u w:color="000000"/>
          <w:lang w:val="es-ES_tradnl"/>
          <w14:textOutline w14:w="12700" w14:cap="flat" w14:cmpd="sng" w14:algn="ctr">
            <w14:noFill/>
            <w14:prstDash w14:val="solid"/>
            <w14:miter w14:lim="400000"/>
          </w14:textOutline>
        </w:rPr>
        <w:t xml:space="preserve"> con la actividad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nica</w:t>
      </w:r>
      <w:r>
        <w:rPr>
          <w:rStyle w:val="Nenhum"/>
          <w:rFonts w:cs="Arial Unicode MS"/>
          <w:color w:val="000000"/>
          <w:u w:color="000000"/>
          <w:lang w:val="pt-PT"/>
          <w14:textOutline w14:w="12700" w14:cap="flat" w14:cmpd="sng" w14:algn="ctr">
            <w14:noFill/>
            <w14:prstDash w14:val="solid"/>
            <w14:miter w14:lim="400000"/>
          </w14:textOutline>
        </w:rPr>
        <w:t xml:space="preserve">, lo que les </w:t>
      </w:r>
      <w:r>
        <w:rPr>
          <w:rStyle w:val="Nenhum"/>
          <w:rFonts w:cs="Arial Unicode MS"/>
          <w:color w:val="000000"/>
          <w:u w:color="000000"/>
          <w:lang w:val="es-ES_tradnl"/>
          <w14:textOutline w14:w="12700" w14:cap="flat" w14:cmpd="sng" w14:algn="ctr">
            <w14:noFill/>
            <w14:prstDash w14:val="solid"/>
            <w14:miter w14:lim="400000"/>
          </w14:textOutline>
        </w:rPr>
        <w:t>posibilita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probar</w:t>
      </w:r>
      <w:r>
        <w:rPr>
          <w:rStyle w:val="Nenhum"/>
          <w:rFonts w:cs="Arial Unicode MS"/>
          <w:color w:val="000000"/>
          <w:u w:color="000000"/>
          <w:lang w:val="es-ES_tradnl"/>
          <w14:textOutline w14:w="12700" w14:cap="flat" w14:cmpd="sng" w14:algn="ctr">
            <w14:noFill/>
            <w14:prstDash w14:val="solid"/>
            <w14:miter w14:lim="400000"/>
          </w14:textOutline>
        </w:rPr>
        <w:t xml:space="preserve"> metodologías y lenguajes</w:t>
      </w:r>
      <w:r>
        <w:rPr>
          <w:rStyle w:val="Nenhum"/>
          <w:rFonts w:cs="Arial Unicode MS"/>
          <w:color w:val="000000"/>
          <w:u w:color="000000"/>
          <w:lang w:val="pt-PT"/>
          <w14:textOutline w14:w="12700" w14:cap="flat" w14:cmpd="sng" w14:algn="ctr">
            <w14:noFill/>
            <w14:prstDash w14:val="solid"/>
            <w14:miter w14:lim="400000"/>
          </w14:textOutline>
        </w:rPr>
        <w:t>, din</w:t>
      </w:r>
      <w:r>
        <w:rPr>
          <w:rStyle w:val="Nenhum"/>
          <w:rFonts w:cs="Arial Unicode MS"/>
          <w:color w:val="000000"/>
          <w:u w:color="000000"/>
          <w:lang w:val="es-ES_tradnl"/>
          <w14:textOutline w14:w="12700" w14:cap="flat" w14:cmpd="sng" w14:algn="ctr">
            <w14:noFill/>
            <w14:prstDash w14:val="solid"/>
            <w14:miter w14:lim="400000"/>
          </w14:textOutline>
        </w:rPr>
        <w:t>ámicas grupales, autogestión y producció</w:t>
      </w:r>
      <w:r>
        <w:rPr>
          <w:rStyle w:val="Nenhum"/>
          <w:rFonts w:cs="Arial Unicode MS"/>
          <w:color w:val="000000"/>
          <w:u w:color="000000"/>
          <w:lang w:val="it-IT"/>
          <w14:textOutline w14:w="12700" w14:cap="flat" w14:cmpd="sng" w14:algn="ctr">
            <w14:noFill/>
            <w14:prstDash w14:val="solid"/>
            <w14:miter w14:lim="400000"/>
          </w14:textOutline>
        </w:rPr>
        <w:t>n teatral</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sin costos adicionales</w:t>
      </w:r>
      <w:r>
        <w:rPr>
          <w:rStyle w:val="Nenhum"/>
          <w:rFonts w:cs="Arial Unicode MS"/>
          <w:color w:val="000000"/>
          <w:u w:color="000000"/>
          <w:lang w:val="pt-PT"/>
          <w14:textOutline w14:w="12700" w14:cap="flat" w14:cmpd="sng" w14:algn="ctr">
            <w14:noFill/>
            <w14:prstDash w14:val="solid"/>
            <w14:miter w14:lim="400000"/>
          </w14:textOutline>
        </w:rPr>
        <w:t xml:space="preserve"> a sus estudios de pregrado, </w:t>
      </w:r>
      <w:r>
        <w:rPr>
          <w:rStyle w:val="Nenhum"/>
          <w:rFonts w:cs="Arial Unicode MS"/>
          <w:color w:val="000000"/>
          <w:u w:color="000000"/>
          <w:lang w:val="es-ES_tradnl"/>
          <w14:textOutline w14:w="12700" w14:cap="flat" w14:cmpd="sng" w14:algn="ctr">
            <w14:noFill/>
            <w14:prstDash w14:val="solid"/>
            <w14:miter w14:lim="400000"/>
          </w14:textOutline>
        </w:rPr>
        <w:t>bajo políticas retributivas asociadas al bienestar estudiantil</w:t>
      </w:r>
      <w:r>
        <w:rPr>
          <w:rStyle w:val="Nenhum"/>
          <w:rFonts w:cs="Arial Unicode MS"/>
          <w:color w:val="000000"/>
          <w:u w:color="000000"/>
          <w:lang w:val="pt-PT"/>
          <w14:textOutline w14:w="12700" w14:cap="flat" w14:cmpd="sng" w14:algn="ctr">
            <w14:noFill/>
            <w14:prstDash w14:val="solid"/>
            <w14:miter w14:lim="400000"/>
          </w14:textOutline>
        </w:rPr>
        <w:t>. Alguna</w:t>
      </w:r>
      <w:r>
        <w:rPr>
          <w:rStyle w:val="Nenhum"/>
          <w:rFonts w:cs="Arial Unicode MS"/>
          <w:color w:val="000000"/>
          <w:u w:color="000000"/>
          <w:lang w:val="es-ES_tradnl"/>
          <w14:textOutline w14:w="12700" w14:cap="flat" w14:cmpd="sng" w14:algn="ctr">
            <w14:noFill/>
            <w14:prstDash w14:val="solid"/>
            <w14:miter w14:lim="400000"/>
          </w14:textOutline>
        </w:rPr>
        <w:t>s universidades ten</w:t>
      </w:r>
      <w:r>
        <w:rPr>
          <w:rStyle w:val="Nenhum"/>
          <w:rFonts w:cs="Arial Unicode MS"/>
          <w:color w:val="000000"/>
          <w:u w:color="000000"/>
          <w:lang w:val="pt-PT"/>
          <w14:textOutline w14:w="12700" w14:cap="flat" w14:cmpd="sng" w14:algn="ctr">
            <w14:noFill/>
            <w14:prstDash w14:val="solid"/>
            <w14:miter w14:lim="400000"/>
          </w14:textOutline>
        </w:rPr>
        <w:t>ían</w:t>
      </w:r>
      <w:r>
        <w:rPr>
          <w:rStyle w:val="Nenhum"/>
          <w:rFonts w:cs="Arial Unicode MS"/>
          <w:color w:val="000000"/>
          <w:u w:color="000000"/>
          <w:lang w:val="es-ES_tradnl"/>
          <w14:textOutline w14:w="12700" w14:cap="flat" w14:cmpd="sng" w14:algn="ctr">
            <w14:noFill/>
            <w14:prstDash w14:val="solid"/>
            <w14:miter w14:lim="400000"/>
          </w14:textOutline>
        </w:rPr>
        <w:t xml:space="preserve"> un sistema de incentivos</w:t>
      </w:r>
      <w:r>
        <w:rPr>
          <w:rStyle w:val="Nenhum"/>
          <w:rFonts w:cs="Arial Unicode MS"/>
          <w:color w:val="000000"/>
          <w:u w:color="000000"/>
          <w:lang w:val="pt-PT"/>
          <w14:textOutline w14:w="12700" w14:cap="flat" w14:cmpd="sng" w14:algn="ctr">
            <w14:noFill/>
            <w14:prstDash w14:val="solid"/>
            <w14:miter w14:lim="400000"/>
          </w14:textOutline>
        </w:rPr>
        <w:t xml:space="preserve"> que incluía algún tipo de </w:t>
      </w:r>
      <w:r>
        <w:rPr>
          <w:rStyle w:val="Nenhum"/>
          <w:rFonts w:cs="Arial Unicode MS"/>
          <w:color w:val="000000"/>
          <w:u w:color="000000"/>
          <w:lang w:val="es-ES_tradnl"/>
          <w14:textOutline w14:w="12700" w14:cap="flat" w14:cmpd="sng" w14:algn="ctr">
            <w14:noFill/>
            <w14:prstDash w14:val="solid"/>
            <w14:miter w14:lim="400000"/>
          </w14:textOutline>
        </w:rPr>
        <w:t>exoneración de matr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culas</w:t>
      </w:r>
      <w:r>
        <w:rPr>
          <w:rStyle w:val="Nenhum"/>
          <w:rFonts w:cs="Arial Unicode MS"/>
          <w:color w:val="000000"/>
          <w:u w:color="000000"/>
          <w:lang w:val="pt-PT"/>
          <w14:textOutline w14:w="12700" w14:cap="flat" w14:cmpd="sng" w14:algn="ctr">
            <w14:noFill/>
            <w14:prstDash w14:val="solid"/>
            <w14:miter w14:lim="400000"/>
          </w14:textOutline>
        </w:rPr>
        <w:t xml:space="preserve"> de corroborarse un buen r</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cord 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mico</w:t>
      </w:r>
      <w:r>
        <w:rPr>
          <w:rStyle w:val="Nenhum"/>
          <w:rFonts w:cs="Arial Unicode MS"/>
          <w:color w:val="000000"/>
          <w:u w:color="000000"/>
          <w:lang w:val="pt-PT"/>
          <w14:textOutline w14:w="12700" w14:cap="flat" w14:cmpd="sng" w14:algn="ctr">
            <w14:noFill/>
            <w14:prstDash w14:val="solid"/>
            <w14:miter w14:lim="400000"/>
          </w14:textOutline>
        </w:rPr>
        <w:t xml:space="preserve">, otros beneficios podían ser las </w:t>
      </w:r>
      <w:r>
        <w:rPr>
          <w:rStyle w:val="Nenhum"/>
          <w:rFonts w:cs="Arial Unicode MS"/>
          <w:color w:val="000000"/>
          <w:u w:color="000000"/>
          <w:lang w:val="es-ES_tradnl"/>
          <w14:textOutline w14:w="12700" w14:cap="flat" w14:cmpd="sng" w14:algn="ctr">
            <w14:noFill/>
            <w14:prstDash w14:val="solid"/>
            <w14:miter w14:lim="400000"/>
          </w14:textOutline>
        </w:rPr>
        <w:t xml:space="preserve">becas y reconocimientos por la labor artístico-cultural. </w:t>
      </w:r>
      <w:r>
        <w:rPr>
          <w:rStyle w:val="Nenhum"/>
          <w:rFonts w:cs="Arial Unicode MS"/>
          <w:color w:val="000000"/>
          <w:u w:color="000000"/>
          <w:lang w:val="pt-PT"/>
          <w14:textOutline w14:w="12700" w14:cap="flat" w14:cmpd="sng" w14:algn="ctr">
            <w14:noFill/>
            <w14:prstDash w14:val="solid"/>
            <w14:miter w14:lim="400000"/>
          </w14:textOutline>
        </w:rPr>
        <w:t>Sin embargo se registraron casos de autoridades inflexibles que provocaron que el estudiantado suspenda su</w:t>
      </w:r>
      <w:r>
        <w:rPr>
          <w:rStyle w:val="Nenhum"/>
          <w:rFonts w:cs="Arial Unicode MS"/>
          <w:color w:val="000000"/>
          <w:u w:color="000000"/>
          <w:lang w:val="es-ES_tradnl"/>
          <w14:textOutline w14:w="12700" w14:cap="flat" w14:cmpd="sng" w14:algn="ctr">
            <w14:noFill/>
            <w14:prstDash w14:val="solid"/>
            <w14:miter w14:lim="400000"/>
          </w14:textOutline>
        </w:rPr>
        <w:t xml:space="preserve"> participación en encuentros</w:t>
      </w:r>
      <w:r>
        <w:rPr>
          <w:rStyle w:val="Nenhum"/>
          <w:rFonts w:cs="Arial Unicode MS"/>
          <w:color w:val="000000"/>
          <w:u w:color="000000"/>
          <w:lang w:val="pt-PT"/>
          <w14:textOutline w14:w="12700" w14:cap="flat" w14:cmpd="sng" w14:algn="ctr">
            <w14:noFill/>
            <w14:prstDash w14:val="solid"/>
            <w14:miter w14:lim="400000"/>
          </w14:textOutline>
        </w:rPr>
        <w:t xml:space="preserve"> escénicos por falta de permisos o justificación por inasistencias.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Pr="00BA6BE5" w:rsidRDefault="00BE1283" w:rsidP="00BA6BE5">
      <w:pPr>
        <w:pStyle w:val="Ttulo4"/>
        <w:rPr>
          <w:rFonts w:ascii="Times New Roman" w:eastAsia="Times New Roman" w:hAnsi="Times New Roman" w:cs="Times New Roman"/>
          <w:b/>
          <w:i w:val="0"/>
          <w:color w:val="auto"/>
          <w:u w:color="000000"/>
          <w:lang w:val="pt-PT"/>
        </w:rPr>
      </w:pPr>
      <w:r w:rsidRPr="00BA6BE5">
        <w:rPr>
          <w:rFonts w:ascii="Times New Roman" w:hAnsi="Times New Roman" w:cs="Times New Roman"/>
          <w:b/>
          <w:i w:val="0"/>
          <w:color w:val="auto"/>
          <w:u w:color="000000"/>
          <w:lang w:val="pt-PT"/>
        </w:rPr>
        <w:t>3.2.4.1 Guayaquil del siglo XX y el Teatro Universitario</w:t>
      </w:r>
    </w:p>
    <w:p w:rsidR="00BA6BE5" w:rsidRDefault="00BA6B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Para adentrarnos en la realidad del Teatro Universitario en la ciudad de Guayaquil conozcamos las complejidades a las que se enfrentó la actividad cultural, así como las particularidades de la producción escénica local que incidió en la Cuenta Satélite de Cultura para ponderar el impacto nacional que tuvieron las artes en la economía ecuatoriana y con ello en la aplicación de políticas culturales. Para </w:t>
      </w:r>
      <w:r w:rsidRPr="00800E1A">
        <w:rPr>
          <w:rStyle w:val="Nenhum"/>
          <w:rFonts w:cs="Arial Unicode MS"/>
          <w:color w:val="000000"/>
          <w:u w:color="000000"/>
          <w:lang w:val="es-EC"/>
          <w14:textOutline w14:w="12700" w14:cap="flat" w14:cmpd="sng" w14:algn="ctr">
            <w14:noFill/>
            <w14:prstDash w14:val="solid"/>
            <w14:miter w14:lim="400000"/>
          </w14:textOutline>
        </w:rPr>
        <w:t>2021</w:t>
      </w:r>
      <w:r>
        <w:rPr>
          <w:rStyle w:val="Nenhum"/>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Ecuador</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proyectó como</w:t>
      </w:r>
      <w:r>
        <w:rPr>
          <w:rStyle w:val="Nenhum"/>
          <w:rFonts w:cs="Arial Unicode MS"/>
          <w:color w:val="000000"/>
          <w:u w:color="000000"/>
          <w:lang w:val="it-IT"/>
          <w14:textOutline w14:w="12700" w14:cap="flat" w14:cmpd="sng" w14:algn="ctr">
            <w14:noFill/>
            <w14:prstDash w14:val="solid"/>
            <w14:miter w14:lim="400000"/>
          </w14:textOutline>
        </w:rPr>
        <w:t xml:space="preserve"> meta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it-IT"/>
          <w14:textOutline w14:w="12700" w14:cap="flat" w14:cmpd="sng" w14:algn="ctr">
            <w14:noFill/>
            <w14:prstDash w14:val="solid"/>
            <w14:miter w14:lim="400000"/>
          </w14:textOutline>
        </w:rPr>
        <w:t xml:space="preserve"> increment</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it-IT"/>
          <w14:textOutline w14:w="12700" w14:cap="flat" w14:cmpd="sng" w14:algn="ctr">
            <w14:noFill/>
            <w14:prstDash w14:val="solid"/>
            <w14:miter w14:lim="400000"/>
          </w14:textOutline>
        </w:rPr>
        <w:t xml:space="preserve"> del 2,4% al 3,5% la contribucio</w:t>
      </w:r>
      <w:r>
        <w:rPr>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n de las actividades culturales al Producto</w:t>
      </w:r>
      <w:r>
        <w:rPr>
          <w:rStyle w:val="Nenhum"/>
          <w:rFonts w:cs="Arial Unicode MS"/>
          <w:color w:val="000000"/>
          <w:u w:color="000000"/>
          <w:lang w:val="pt-PT"/>
          <w14:textOutline w14:w="12700" w14:cap="flat" w14:cmpd="sng" w14:algn="ctr">
            <w14:noFill/>
            <w14:prstDash w14:val="solid"/>
            <w14:miter w14:lim="400000"/>
          </w14:textOutline>
        </w:rPr>
        <w:t xml:space="preserve"> Bruto</w:t>
      </w:r>
      <w:r>
        <w:rPr>
          <w:rStyle w:val="Nenhum"/>
          <w:rFonts w:cs="Arial Unicode MS"/>
          <w:color w:val="000000"/>
          <w:u w:color="000000"/>
          <w:lang w:val="es-ES_tradnl"/>
          <w14:textOutline w14:w="12700" w14:cap="flat" w14:cmpd="sng" w14:algn="ctr">
            <w14:noFill/>
            <w14:prstDash w14:val="solid"/>
            <w14:miter w14:lim="400000"/>
          </w14:textOutline>
        </w:rPr>
        <w:t xml:space="preserve"> Interno - PBI.</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3FF"/>
          <w:lang w:val="pt-PT"/>
          <w14:textOutline w14:w="12700" w14:cap="flat" w14:cmpd="sng" w14:algn="ctr">
            <w14:noFill/>
            <w14:prstDash w14:val="solid"/>
            <w14:miter w14:lim="400000"/>
          </w14:textOutline>
        </w:rPr>
        <w:lastRenderedPageBreak/>
        <w:t>Guayaquil, cantón de la provincia del Guayas, es una de las ciudades puerto que tiene el Ecuador y que destaca por su densidad poblacional al albergar 2`644.891 habitantes, de acuerdo con un reporte del Instituto Nacional de Estadísticas y Censos - INEC, en octubre 2017. La provincia del Guayas está compuesta por 26 cantones, que son: Alfredo Baquerizo Moreno, Balao, Balzar, Colimes, Coronel Marcelino Maridueña, El Empalme, El Triunfo, General Antonio Elizalde, Isidro Ayora, Lomas de Sargentillo, Milagro, Naranjal, Naranjito, Nobol, Palestina, Pedro Carbo, Playas, Santa Lucía, Simón Bolívar, Salitre, Yaguachi, Daule, Eloy Alfaro (Durán), Samborondón y Guayaquil.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Otro aspecto en Guayaquil fueron los 20 </w:t>
      </w:r>
      <w:r w:rsidRPr="00800E1A">
        <w:rPr>
          <w:rStyle w:val="Nenhum"/>
          <w:rFonts w:cs="Arial Unicode MS"/>
          <w:color w:val="000000"/>
          <w:u w:color="000000"/>
          <w:lang w:val="es-EC"/>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ñ</w:t>
      </w:r>
      <w:r w:rsidRPr="00800E1A">
        <w:rPr>
          <w:rStyle w:val="Nenhum"/>
          <w:rFonts w:cs="Arial Unicode MS"/>
          <w:color w:val="000000"/>
          <w:u w:color="000000"/>
          <w:lang w:val="es-EC"/>
          <w14:textOutline w14:w="12700" w14:cap="flat" w14:cmpd="sng" w14:algn="ctr">
            <w14:noFill/>
            <w14:prstDash w14:val="solid"/>
            <w14:miter w14:lim="400000"/>
          </w14:textOutline>
        </w:rPr>
        <w:t>o</w:t>
      </w:r>
      <w:r>
        <w:rPr>
          <w:rStyle w:val="Nenhum"/>
          <w:rFonts w:cs="Arial Unicode MS"/>
          <w:color w:val="000000"/>
          <w:u w:color="000000"/>
          <w:lang w:val="pt-PT"/>
          <w14:textOutline w14:w="12700" w14:cap="flat" w14:cmpd="sng" w14:algn="ctr">
            <w14:noFill/>
            <w14:prstDash w14:val="solid"/>
            <w14:miter w14:lim="400000"/>
          </w14:textOutline>
        </w:rPr>
        <w:t xml:space="preserve">s de administración municipal a cargo del Partido Social Cristiano - PSC que evidenciaba una ideología cívica que permitió una privatización del espacio público, así como un reparto de terrenos en comodato para </w:t>
      </w:r>
      <w:r>
        <w:rPr>
          <w:rStyle w:val="Nenhum"/>
          <w:rFonts w:cs="Arial Unicode MS"/>
          <w:color w:val="000000"/>
          <w:u w:color="000000"/>
          <w:lang w:val="it-IT"/>
          <w14:textOutline w14:w="12700" w14:cap="flat" w14:cmpd="sng" w14:algn="ctr">
            <w14:noFill/>
            <w14:prstDash w14:val="solid"/>
            <w14:miter w14:lim="400000"/>
          </w14:textOutline>
        </w:rPr>
        <w:t xml:space="preserve">una </w:t>
      </w:r>
      <w:r>
        <w:rPr>
          <w:rStyle w:val="Nenhum"/>
          <w:rFonts w:cs="Arial Unicode MS"/>
          <w:color w:val="000000"/>
          <w:u w:color="000000"/>
          <w:lang w:val="fr-FR"/>
          <w14:textOutline w14:w="12700" w14:cap="flat" w14:cmpd="sng" w14:algn="ctr">
            <w14:noFill/>
            <w14:prstDash w14:val="solid"/>
            <w14:miter w14:lim="400000"/>
          </w14:textOutline>
        </w:rPr>
        <w:t>é</w:t>
      </w:r>
      <w:r w:rsidRPr="00800E1A">
        <w:rPr>
          <w:rStyle w:val="Nenhum"/>
          <w:rFonts w:cs="Arial Unicode MS"/>
          <w:color w:val="000000"/>
          <w:u w:color="000000"/>
          <w:lang w:val="es-EC"/>
          <w14:textOutline w14:w="12700" w14:cap="flat" w14:cmpd="sng" w14:algn="ctr">
            <w14:noFill/>
            <w14:prstDash w14:val="solid"/>
            <w14:miter w14:lim="400000"/>
          </w14:textOutline>
        </w:rPr>
        <w:t>lite</w:t>
      </w:r>
      <w:r>
        <w:rPr>
          <w:rStyle w:val="Nenhum"/>
          <w:rFonts w:cs="Arial Unicode MS"/>
          <w:color w:val="000000"/>
          <w:u w:color="000000"/>
          <w:lang w:val="pt-PT"/>
          <w14:textOutline w14:w="12700" w14:cap="flat" w14:cmpd="sng" w14:algn="ctr">
            <w14:noFill/>
            <w14:prstDash w14:val="solid"/>
            <w14:miter w14:lim="400000"/>
          </w14:textOutline>
        </w:rPr>
        <w:t xml:space="preserve"> artística que justificaba las contribuciones municipales para la cultura.</w:t>
      </w:r>
      <w:r w:rsidRPr="00800E1A">
        <w:rPr>
          <w:rFonts w:cs="Arial Unicode MS"/>
          <w:color w:val="000000"/>
          <w:sz w:val="22"/>
          <w:szCs w:val="22"/>
          <w:u w:color="000000"/>
          <w:lang w:val="es-EC"/>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Lo cual demostraría que la Municipalidad no tenía como prioridad la asignación de estímulos que permitieran la creación, producción y circulación de productos culturales locales, de largo aliento, y que </w:t>
      </w:r>
      <w:r>
        <w:rPr>
          <w:rStyle w:val="Nenhum"/>
          <w:rFonts w:cs="Arial Unicode MS"/>
          <w:color w:val="000000"/>
          <w:u w:color="000000"/>
          <w:lang w:val="es-ES_tradnl"/>
          <w14:textOutline w14:w="12700" w14:cap="flat" w14:cmpd="sng" w14:algn="ctr">
            <w14:noFill/>
            <w14:prstDash w14:val="solid"/>
            <w14:miter w14:lim="400000"/>
          </w14:textOutline>
        </w:rPr>
        <w:t>optimice</w:t>
      </w:r>
      <w:r>
        <w:rPr>
          <w:rStyle w:val="Nenhum"/>
          <w:rFonts w:cs="Arial Unicode MS"/>
          <w:color w:val="000000"/>
          <w:u w:color="000000"/>
          <w:lang w:val="pt-PT"/>
          <w14:textOutline w14:w="12700" w14:cap="flat" w14:cmpd="sng" w14:algn="ctr">
            <w14:noFill/>
            <w14:prstDash w14:val="solid"/>
            <w14:miter w14:lim="400000"/>
          </w14:textOutline>
        </w:rPr>
        <w:t>n</w:t>
      </w:r>
      <w:r>
        <w:rPr>
          <w:rStyle w:val="Nenhum"/>
          <w:rFonts w:cs="Arial Unicode MS"/>
          <w:color w:val="000000"/>
          <w:u w:color="000000"/>
          <w:lang w:val="es-ES_tradnl"/>
          <w14:textOutline w14:w="12700" w14:cap="flat" w14:cmpd="sng" w14:algn="ctr">
            <w14:noFill/>
            <w14:prstDash w14:val="solid"/>
            <w14:miter w14:lim="400000"/>
          </w14:textOutline>
        </w:rPr>
        <w:t xml:space="preserve"> la utilizació</w:t>
      </w:r>
      <w:r>
        <w:rPr>
          <w:rStyle w:val="Nenhum"/>
          <w:rFonts w:cs="Arial Unicode MS"/>
          <w:color w:val="000000"/>
          <w:u w:color="000000"/>
          <w:lang w:val="nl-NL"/>
          <w14:textOutline w14:w="12700" w14:cap="flat" w14:cmpd="sng" w14:algn="ctr">
            <w14:noFill/>
            <w14:prstDash w14:val="solid"/>
            <w14:miter w14:lim="400000"/>
          </w14:textOutline>
        </w:rPr>
        <w:t>n de e</w:t>
      </w:r>
      <w:r>
        <w:rPr>
          <w:rStyle w:val="Nenhum"/>
          <w:rFonts w:cs="Arial Unicode MS"/>
          <w:color w:val="000000"/>
          <w:u w:color="000000"/>
          <w:lang w:val="pt-PT"/>
          <w14:textOutline w14:w="12700" w14:cap="flat" w14:cmpd="sng" w14:algn="ctr">
            <w14:noFill/>
            <w14:prstDash w14:val="solid"/>
            <w14:miter w14:lim="400000"/>
          </w14:textOutline>
        </w:rPr>
        <w:t>quipamientos culturales para un uso abierto de salas para ensayos y presentaciones de forma gratuita.</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3FF"/>
          <w:lang w:val="es-EC"/>
          <w14:textOutline w14:w="12700" w14:cap="flat" w14:cmpd="sng" w14:algn="ctr">
            <w14:noFill/>
            <w14:prstDash w14:val="solid"/>
            <w14:miter w14:lim="400000"/>
          </w14:textOutline>
        </w:rPr>
      </w:pPr>
      <w:r>
        <w:rPr>
          <w:rStyle w:val="Nenhum"/>
          <w:rFonts w:cs="Arial Unicode MS"/>
          <w:color w:val="000000"/>
          <w:u w:color="0003FF"/>
          <w:lang w:val="pt-PT"/>
          <w14:textOutline w14:w="12700" w14:cap="flat" w14:cmpd="sng" w14:algn="ctr">
            <w14:noFill/>
            <w14:prstDash w14:val="solid"/>
            <w14:miter w14:lim="400000"/>
          </w14:textOutline>
        </w:rPr>
        <w:t xml:space="preserve">Inició con la concesión de un espacio a Jaime Tamariz de la productora Daemon para el manejo de seis salas de microteatro en La Bota, una plataforma de 6.000 metros cuadrados habilitada desde 2017 al interior del Malecón del Salado para la programación de microteatro, teatro, </w:t>
      </w:r>
      <w:r>
        <w:rPr>
          <w:rStyle w:val="Nenhum"/>
          <w:rFonts w:cs="Arial Unicode MS"/>
          <w:i/>
          <w:iCs/>
          <w:color w:val="000000"/>
          <w:u w:color="0003FF"/>
          <w:lang w:val="pt-PT"/>
          <w14:textOutline w14:w="12700" w14:cap="flat" w14:cmpd="sng" w14:algn="ctr">
            <w14:noFill/>
            <w14:prstDash w14:val="solid"/>
            <w14:miter w14:lim="400000"/>
          </w14:textOutline>
        </w:rPr>
        <w:t>stand up comedy</w:t>
      </w:r>
      <w:r>
        <w:rPr>
          <w:rStyle w:val="Nenhum"/>
          <w:rFonts w:cs="Arial Unicode MS"/>
          <w:color w:val="000000"/>
          <w:u w:color="0003FF"/>
          <w:lang w:val="pt-PT"/>
          <w14:textOutline w14:w="12700" w14:cap="flat" w14:cmpd="sng" w14:algn="ctr">
            <w14:noFill/>
            <w14:prstDash w14:val="solid"/>
            <w14:miter w14:lim="400000"/>
          </w14:textOutline>
        </w:rPr>
        <w:t>, escultura, danza, artes plásticas, músicas, entre otras manifestaciones y géneros artísticos. La Bota es parte del proyecto municipal GuayArte impulsado para el fortalecimiento del desarrollo del arte urbano, artístico y comercial de la ciudad mediante el uso del espacio público peatonal. Otro de sus espacios se llamó Las Tablas y su encargado era el actor Francisco Pinoargotti.</w:t>
      </w: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u w:color="0003FF"/>
        </w:rPr>
      </w:pPr>
      <w:r>
        <w:rPr>
          <w:rStyle w:val="Nenhum"/>
          <w:rFonts w:ascii="Times New Roman" w:hAnsi="Times New Roman"/>
          <w:u w:color="0003FF"/>
          <w:lang w:val="pt-PT"/>
        </w:rPr>
        <w:t>En mayo 2017, el Municipio entregó en comodato una casa patrimonial del Barrio Las Peñas a la Fundación Albert Paulsen, manejada por Carlos Icaza, editor de La Revista de diario El Universo, para montar una escuela de actuación especializada en la técnica Meisner; ese lugar está dirigido por el actor Marlon Pantaleon. Después, en mayo 2018, vendría la cesión de un terreno para Muégano Teatro, por un lapso de 25 años. Esta propiedad se ubica en la zona rosa de Guayaquil y su presencia es estratégica porque se quiere generar una ruta turística en el centro. Muégano es un grupo independiente que nace en 2005 de la mano de Santiago Roldós y Pilar Aranda.</w:t>
      </w:r>
    </w:p>
    <w:p w:rsidR="00DF1F3F" w:rsidRDefault="00BE1283">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u w:color="0003FF"/>
          <w:lang w:val="pt-PT"/>
        </w:rPr>
        <w:t xml:space="preserve">Para </w:t>
      </w:r>
      <w:r>
        <w:rPr>
          <w:rStyle w:val="Nenhum"/>
          <w:rFonts w:ascii="Times New Roman" w:hAnsi="Times New Roman"/>
          <w:u w:color="0003FF"/>
          <w:lang w:val="es-ES_tradnl"/>
        </w:rPr>
        <w:t xml:space="preserve">el año </w:t>
      </w:r>
      <w:r>
        <w:rPr>
          <w:rStyle w:val="Nenhum"/>
          <w:rFonts w:ascii="Times New Roman" w:hAnsi="Times New Roman"/>
          <w:u w:color="0003FF"/>
          <w:lang w:val="pt-PT"/>
        </w:rPr>
        <w:t xml:space="preserve">2020, se sumó otra edificación patrimonial cedida por el Municipio a la Corporación Zona Escena, espacio que lidera el actor-coreógrafo Jorge Parra y que viene </w:t>
      </w:r>
      <w:r>
        <w:rPr>
          <w:rStyle w:val="Nenhum"/>
          <w:rFonts w:ascii="Times New Roman" w:hAnsi="Times New Roman"/>
          <w:u w:color="0003FF"/>
          <w:lang w:val="pt-PT"/>
        </w:rPr>
        <w:lastRenderedPageBreak/>
        <w:t xml:space="preserve">programando por 20 años el Festival Internacional de Artes Escénicas Guayaquil - FIARTES-G, y el Encuentro Internacional de Danza Fragmentos de Junio que lleva 15 ediciones.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Guayaquil es una ciudad donde artistas, creadores y gestores sobrevivían en una economía informal </w:t>
      </w:r>
      <w:r>
        <w:rPr>
          <w:rStyle w:val="Nenhum"/>
          <w:rFonts w:cs="Arial Unicode MS"/>
          <w:color w:val="000000"/>
          <w:u w:color="000000"/>
          <w:lang w:val="es-ES_tradnl"/>
          <w14:textOutline w14:w="12700" w14:cap="flat" w14:cmpd="sng" w14:algn="ctr">
            <w14:noFill/>
            <w14:prstDash w14:val="solid"/>
            <w14:miter w14:lim="400000"/>
          </w14:textOutline>
        </w:rPr>
        <w:t xml:space="preserve">sin un amparo </w:t>
      </w:r>
      <w:r>
        <w:rPr>
          <w:rStyle w:val="Nenhum"/>
          <w:rFonts w:cs="Arial Unicode MS"/>
          <w:color w:val="000000"/>
          <w:u w:color="000000"/>
          <w:lang w:val="pt-PT"/>
          <w14:textOutline w14:w="12700" w14:cap="flat" w14:cmpd="sng" w14:algn="ctr">
            <w14:noFill/>
            <w14:prstDash w14:val="solid"/>
            <w14:miter w14:lim="400000"/>
          </w14:textOutline>
        </w:rPr>
        <w:t>de</w:t>
      </w:r>
      <w:r>
        <w:rPr>
          <w:rStyle w:val="Nenhum"/>
          <w:rFonts w:cs="Arial Unicode MS"/>
          <w:color w:val="000000"/>
          <w:u w:color="000000"/>
          <w:lang w:val="es-ES_tradnl"/>
          <w14:textOutline w14:w="12700" w14:cap="flat" w14:cmpd="sng" w14:algn="ctr">
            <w14:noFill/>
            <w14:prstDash w14:val="solid"/>
            <w14:miter w14:lim="400000"/>
          </w14:textOutline>
        </w:rPr>
        <w:t xml:space="preserve"> la seguridad social ni un r</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gimen salarial</w:t>
      </w:r>
      <w:r>
        <w:rPr>
          <w:rStyle w:val="Nenhum"/>
          <w:rFonts w:cs="Arial Unicode MS"/>
          <w:color w:val="000000"/>
          <w:u w:color="000000"/>
          <w:lang w:val="pt-PT"/>
          <w14:textOutline w14:w="12700" w14:cap="flat" w14:cmpd="sng" w14:algn="ctr">
            <w14:noFill/>
            <w14:prstDash w14:val="solid"/>
            <w14:miter w14:lim="400000"/>
          </w14:textOutline>
        </w:rPr>
        <w:t xml:space="preserve"> determinado. Estas personas asumieron</w:t>
      </w:r>
      <w:r>
        <w:rPr>
          <w:rStyle w:val="Nenhum"/>
          <w:rFonts w:cs="Arial Unicode MS"/>
          <w:color w:val="000000"/>
          <w:u w:color="000000"/>
          <w:lang w:val="es-ES_tradnl"/>
          <w14:textOutline w14:w="12700" w14:cap="flat" w14:cmpd="sng" w14:algn="ctr">
            <w14:noFill/>
            <w14:prstDash w14:val="solid"/>
            <w14:miter w14:lim="400000"/>
          </w14:textOutline>
        </w:rPr>
        <w:t xml:space="preserve"> varios roles en su trabajo art</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stico conviv</w:t>
      </w:r>
      <w:r>
        <w:rPr>
          <w:rStyle w:val="Nenhum"/>
          <w:rFonts w:cs="Arial Unicode MS"/>
          <w:color w:val="000000"/>
          <w:u w:color="000000"/>
          <w:lang w:val="pt-PT"/>
          <w14:textOutline w14:w="12700" w14:cap="flat" w14:cmpd="sng" w14:algn="ctr">
            <w14:noFill/>
            <w14:prstDash w14:val="solid"/>
            <w14:miter w14:lim="400000"/>
          </w14:textOutline>
        </w:rPr>
        <w:t>i</w:t>
      </w:r>
      <w:r>
        <w:rPr>
          <w:rStyle w:val="Nenhum"/>
          <w:rFonts w:cs="Arial Unicode MS"/>
          <w:color w:val="000000"/>
          <w:u w:color="000000"/>
          <w:lang w:val="es-ES_tradnl"/>
          <w14:textOutline w14:w="12700" w14:cap="flat" w14:cmpd="sng" w14:algn="ctr">
            <w14:noFill/>
            <w14:prstDash w14:val="solid"/>
            <w14:miter w14:lim="400000"/>
          </w14:textOutline>
        </w:rPr>
        <w:t>en</w:t>
      </w:r>
      <w:r>
        <w:rPr>
          <w:rStyle w:val="Nenhum"/>
          <w:rFonts w:cs="Arial Unicode MS"/>
          <w:color w:val="000000"/>
          <w:u w:color="000000"/>
          <w:lang w:val="pt-PT"/>
          <w14:textOutline w14:w="12700" w14:cap="flat" w14:cmpd="sng" w14:algn="ctr">
            <w14:noFill/>
            <w14:prstDash w14:val="solid"/>
            <w14:miter w14:lim="400000"/>
          </w14:textOutline>
        </w:rPr>
        <w:t>do</w:t>
      </w:r>
      <w:r>
        <w:rPr>
          <w:rStyle w:val="Nenhum"/>
          <w:rFonts w:cs="Arial Unicode MS"/>
          <w:color w:val="000000"/>
          <w:u w:color="000000"/>
          <w:lang w:val="es-ES_tradnl"/>
          <w14:textOutline w14:w="12700" w14:cap="flat" w14:cmpd="sng" w14:algn="ctr">
            <w14:noFill/>
            <w14:prstDash w14:val="solid"/>
            <w14:miter w14:lim="400000"/>
          </w14:textOutline>
        </w:rPr>
        <w:t xml:space="preserve"> con la precarizació</w:t>
      </w:r>
      <w:r>
        <w:rPr>
          <w:rStyle w:val="Nenhum"/>
          <w:rFonts w:cs="Arial Unicode MS"/>
          <w:color w:val="000000"/>
          <w:u w:color="000000"/>
          <w:lang w:val="pt-PT"/>
          <w14:textOutline w14:w="12700" w14:cap="flat" w14:cmpd="sng" w14:algn="ctr">
            <w14:noFill/>
            <w14:prstDash w14:val="solid"/>
            <w14:miter w14:lim="400000"/>
          </w14:textOutline>
        </w:rPr>
        <w:t xml:space="preserve">n laboral. Al trabajar por cuenta propia, al ser independientes, las personas buscaban ocupaciones paralelas como docentes o talleristas u organización de festivales, ferias u otros eventos para obtener ingresos. En sus emprendimientos culturales tenían a </w:t>
      </w:r>
      <w:r>
        <w:rPr>
          <w:rStyle w:val="Nenhum"/>
          <w:rFonts w:cs="Arial Unicode MS"/>
          <w:color w:val="000000"/>
          <w:u w:color="000000"/>
          <w:lang w:val="it-IT"/>
          <w14:textOutline w14:w="12700" w14:cap="flat" w14:cmpd="sng" w14:algn="ctr">
            <w14:noFill/>
            <w14:prstDash w14:val="solid"/>
            <w14:miter w14:lim="400000"/>
          </w14:textOutline>
        </w:rPr>
        <w:t>la autoconvocatoria</w:t>
      </w:r>
      <w:r>
        <w:rPr>
          <w:rStyle w:val="Nenhum"/>
          <w:rFonts w:cs="Arial Unicode MS"/>
          <w:color w:val="000000"/>
          <w:u w:color="000000"/>
          <w:lang w:val="pt-PT"/>
          <w14:textOutline w14:w="12700" w14:cap="flat" w14:cmpd="sng" w14:algn="ctr">
            <w14:noFill/>
            <w14:prstDash w14:val="solid"/>
            <w14:miter w14:lim="400000"/>
          </w14:textOutline>
        </w:rPr>
        <w:t xml:space="preserve"> y </w:t>
      </w:r>
      <w:r w:rsidRPr="00800E1A">
        <w:rPr>
          <w:rStyle w:val="Nenhum"/>
          <w:rFonts w:cs="Arial Unicode MS"/>
          <w:color w:val="000000"/>
          <w:u w:color="000000"/>
          <w:lang w:val="es-EC"/>
          <w14:textOutline w14:w="12700" w14:cap="flat" w14:cmpd="sng" w14:algn="ctr">
            <w14:noFill/>
            <w14:prstDash w14:val="solid"/>
            <w14:miter w14:lim="400000"/>
          </w14:textOutline>
        </w:rPr>
        <w:t>autogesti</w:t>
      </w:r>
      <w:r>
        <w:rPr>
          <w:rStyle w:val="Nenhum"/>
          <w:rFonts w:cs="Arial Unicode MS"/>
          <w:color w:val="000000"/>
          <w:u w:color="000000"/>
          <w:lang w:val="es-ES_tradnl"/>
          <w14:textOutline w14:w="12700" w14:cap="flat" w14:cmpd="sng" w14:algn="ctr">
            <w14:noFill/>
            <w14:prstDash w14:val="solid"/>
            <w14:miter w14:lim="400000"/>
          </w14:textOutline>
        </w:rPr>
        <w:t>ó</w:t>
      </w:r>
      <w:r w:rsidRPr="00800E1A">
        <w:rPr>
          <w:rStyle w:val="Nenhum"/>
          <w:rFonts w:cs="Arial Unicode MS"/>
          <w:color w:val="000000"/>
          <w:u w:color="000000"/>
          <w:lang w:val="es-EC"/>
          <w14:textOutline w14:w="12700" w14:cap="flat" w14:cmpd="sng" w14:algn="ctr">
            <w14:noFill/>
            <w14:prstDash w14:val="solid"/>
            <w14:miter w14:lim="400000"/>
          </w14:textOutline>
        </w:rPr>
        <w:t>n</w:t>
      </w:r>
      <w:r>
        <w:rPr>
          <w:rStyle w:val="Nenhum"/>
          <w:rFonts w:cs="Arial Unicode MS"/>
          <w:color w:val="000000"/>
          <w:u w:color="000000"/>
          <w:lang w:val="pt-PT"/>
          <w14:textOutline w14:w="12700" w14:cap="flat" w14:cmpd="sng" w14:algn="ctr">
            <w14:noFill/>
            <w14:prstDash w14:val="solid"/>
            <w14:miter w14:lim="400000"/>
          </w14:textOutline>
        </w:rPr>
        <w:t xml:space="preserve"> como una estrategia de financiamiento; y cuando sucedían fracasos se debía a la imposibilidad de cubrir costos de mantenimiento de sus espacios, salas o locales.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 su vez, artistas, creadores y gestores tenían una formación autodidacta, desde sus saberes empíricos fueron visibles algunas deficiencias para la gestión, comercialización o distribución de sus obras. Lo que puede comprobarse en los resultados de una encuesta nacional denominada </w:t>
      </w:r>
      <w:r>
        <w:rPr>
          <w:rStyle w:val="Nenhum"/>
          <w:rFonts w:cs="Arial Unicode MS"/>
          <w:i/>
          <w:iCs/>
          <w:color w:val="000000"/>
          <w:u w:color="000000"/>
          <w:lang w:val="pt-PT"/>
          <w14:textOutline w14:w="12700" w14:cap="flat" w14:cmpd="sng" w14:algn="ctr">
            <w14:noFill/>
            <w14:prstDash w14:val="solid"/>
            <w14:miter w14:lim="400000"/>
          </w14:textOutline>
        </w:rPr>
        <w:t>Medici</w:t>
      </w:r>
      <w:r>
        <w:rPr>
          <w:rStyle w:val="Nenhum"/>
          <w:rFonts w:cs="Arial Unicode MS"/>
          <w:i/>
          <w:iCs/>
          <w:color w:val="000000"/>
          <w:u w:color="000000"/>
          <w:lang w:val="es-ES_tradnl"/>
          <w14:textOutline w14:w="12700" w14:cap="flat" w14:cmpd="sng" w14:algn="ctr">
            <w14:noFill/>
            <w14:prstDash w14:val="solid"/>
            <w14:miter w14:lim="400000"/>
          </w14:textOutline>
        </w:rPr>
        <w:t>ón de condiciones laborales e ingresos de trabajadores de la cultura</w:t>
      </w:r>
      <w:r>
        <w:rPr>
          <w:rStyle w:val="Nenhum"/>
          <w:rFonts w:cs="Arial Unicode MS"/>
          <w:color w:val="000000"/>
          <w:u w:color="000000"/>
          <w:lang w:val="pt-PT"/>
          <w14:textOutline w14:w="12700" w14:cap="flat" w14:cmpd="sng" w14:algn="ctr">
            <w14:noFill/>
            <w14:prstDash w14:val="solid"/>
            <w14:miter w14:lim="400000"/>
          </w14:textOutline>
        </w:rPr>
        <w:t xml:space="preserve">, realizada en julio 2020, por </w:t>
      </w:r>
      <w:r>
        <w:rPr>
          <w:rStyle w:val="Nenhum"/>
          <w:rFonts w:cs="Arial Unicode MS"/>
          <w:color w:val="000000"/>
          <w:u w:color="000000"/>
          <w:lang w:val="it-IT"/>
          <w14:textOutline w14:w="12700" w14:cap="flat" w14:cmpd="sng" w14:algn="ctr">
            <w14:noFill/>
            <w14:prstDash w14:val="solid"/>
            <w14:miter w14:lim="400000"/>
          </w14:textOutline>
        </w:rPr>
        <w:t>el Observatorio de Pol</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ticas y Econom</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a de la Cultura, </w:t>
      </w:r>
      <w:r>
        <w:rPr>
          <w:rStyle w:val="Nenhum"/>
          <w:rFonts w:cs="Arial Unicode MS"/>
          <w:color w:val="000000"/>
          <w:u w:color="000000"/>
          <w:lang w:val="pt-PT"/>
          <w14:textOutline w14:w="12700" w14:cap="flat" w14:cmpd="sng" w14:algn="ctr">
            <w14:noFill/>
            <w14:prstDash w14:val="solid"/>
            <w14:miter w14:lim="400000"/>
          </w14:textOutline>
        </w:rPr>
        <w:t xml:space="preserve">del </w:t>
      </w:r>
      <w:r>
        <w:rPr>
          <w:rStyle w:val="Nenhum"/>
          <w:rFonts w:cs="Arial Unicode MS"/>
          <w:color w:val="000000"/>
          <w:u w:color="000000"/>
          <w:lang w:val="es-ES_tradnl"/>
          <w14:textOutline w14:w="12700" w14:cap="flat" w14:cmpd="sng" w14:algn="ctr">
            <w14:noFill/>
            <w14:prstDash w14:val="solid"/>
            <w14:miter w14:lim="400000"/>
          </w14:textOutline>
        </w:rPr>
        <w:t>Instituto Latinoamericano de Investigación en Artes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ILIA</w:t>
      </w:r>
      <w:r>
        <w:rPr>
          <w:rStyle w:val="Nenhum"/>
          <w:rFonts w:cs="Arial Unicode MS"/>
          <w:color w:val="000000"/>
          <w:u w:color="000000"/>
          <w:lang w:val="pt-PT"/>
          <w14:textOutline w14:w="12700" w14:cap="flat" w14:cmpd="sng" w14:algn="ctr">
            <w14:noFill/>
            <w14:prstDash w14:val="solid"/>
            <w14:miter w14:lim="400000"/>
          </w14:textOutline>
        </w:rPr>
        <w:t xml:space="preserve"> que hace parte de la UArtes. </w:t>
      </w:r>
      <w:r>
        <w:rPr>
          <w:rStyle w:val="Nenhum"/>
          <w:rFonts w:cs="Arial Unicode MS"/>
          <w:color w:val="000000"/>
          <w:u w:color="000000"/>
          <w:lang w:val="es-ES_tradnl"/>
          <w14:textOutline w14:w="12700" w14:cap="flat" w14:cmpd="sng" w14:algn="ctr">
            <w14:noFill/>
            <w14:prstDash w14:val="solid"/>
            <w14:miter w14:lim="400000"/>
          </w14:textOutline>
        </w:rPr>
        <w:t>Entre las caracter</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sticas de quienes trabajan con las artes, creatividades y culturas</w:t>
      </w:r>
      <w:r>
        <w:rPr>
          <w:rStyle w:val="Nenhum"/>
          <w:rFonts w:cs="Arial Unicode MS"/>
          <w:color w:val="000000"/>
          <w:u w:color="000000"/>
          <w:lang w:val="pt-PT"/>
          <w14:textOutline w14:w="12700" w14:cap="flat" w14:cmpd="sng" w14:algn="ctr">
            <w14:noFill/>
            <w14:prstDash w14:val="solid"/>
            <w14:miter w14:lim="400000"/>
          </w14:textOutline>
        </w:rPr>
        <w:t>,</w:t>
      </w:r>
      <w:r w:rsidRPr="00800E1A">
        <w:rPr>
          <w:rStyle w:val="Nenhum"/>
          <w:rFonts w:cs="Arial Unicode MS"/>
          <w:color w:val="000000"/>
          <w:u w:color="000000"/>
          <w:lang w:val="es-EC"/>
          <w14:textOutline w14:w="12700" w14:cap="flat" w14:cmpd="sng" w14:algn="ctr">
            <w14:noFill/>
            <w14:prstDash w14:val="solid"/>
            <w14:miter w14:lim="400000"/>
          </w14:textOutline>
        </w:rPr>
        <w:t xml:space="preserve"> </w:t>
      </w:r>
      <w:r w:rsidR="00BA6BE5">
        <w:rPr>
          <w:rStyle w:val="Nenhum"/>
          <w:rFonts w:cs="Arial Unicode MS"/>
          <w:color w:val="000000"/>
          <w:u w:color="000000"/>
          <w:lang w:val="pt-PT"/>
          <w14:textOutline w14:w="12700" w14:cap="flat" w14:cmpd="sng" w14:algn="ctr">
            <w14:noFill/>
            <w14:prstDash w14:val="solid"/>
            <w14:miter w14:lim="400000"/>
          </w14:textOutline>
        </w:rPr>
        <w:t>l</w:t>
      </w:r>
      <w:r w:rsidR="00BA6BE5">
        <w:rPr>
          <w:rStyle w:val="Nenhum"/>
          <w:rFonts w:cs="Arial Unicode MS"/>
          <w:color w:val="000000"/>
          <w:u w:color="000000"/>
          <w:lang w:val="es-ES_tradnl"/>
          <w14:textOutline w14:w="12700" w14:cap="flat" w14:cmpd="sng" w14:algn="ctr">
            <w14:noFill/>
            <w14:prstDash w14:val="solid"/>
            <w14:miter w14:lim="400000"/>
          </w14:textOutline>
        </w:rPr>
        <w:t>as formas de aprendizaje son</w:t>
      </w:r>
      <w:r>
        <w:rPr>
          <w:rStyle w:val="Nenhum"/>
          <w:rFonts w:cs="Arial Unicode MS"/>
          <w:color w:val="000000"/>
          <w:u w:color="000000"/>
          <w:lang w:val="es-ES_tradnl"/>
          <w14:textOutline w14:w="12700" w14:cap="flat" w14:cmpd="sng" w14:algn="ctr">
            <w14:noFill/>
            <w14:prstDash w14:val="solid"/>
            <w14:miter w14:lim="400000"/>
          </w14:textOutline>
        </w:rPr>
        <w:t xml:space="preserve"> por autoaprendizaje (5,94%), por talleres y cursos (21,39%), por una licenciatura o ingenier</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a (15,32%) y 14,49% por estudios con un maestro. El segundo tema se relaciona con el vivir del arte, el hecho que las personas </w:t>
      </w:r>
      <w:r>
        <w:rPr>
          <w:rStyle w:val="Nenhum"/>
          <w:rFonts w:cs="Arial Unicode MS"/>
          <w:color w:val="000000"/>
          <w:u w:color="000000"/>
          <w:lang w:val="pt-PT"/>
          <w14:textOutline w14:w="12700" w14:cap="flat" w14:cmpd="sng" w14:algn="ctr">
            <w14:noFill/>
            <w14:prstDash w14:val="solid"/>
            <w14:miter w14:lim="400000"/>
          </w14:textOutline>
        </w:rPr>
        <w:t>sean</w:t>
      </w:r>
      <w:r>
        <w:rPr>
          <w:rStyle w:val="Nenhum"/>
          <w:rFonts w:cs="Arial Unicode MS"/>
          <w:color w:val="000000"/>
          <w:u w:color="000000"/>
          <w:lang w:val="es-ES_tradnl"/>
          <w14:textOutline w14:w="12700" w14:cap="flat" w14:cmpd="sng" w14:algn="ctr">
            <w14:noFill/>
            <w14:prstDash w14:val="solid"/>
            <w14:miter w14:lim="400000"/>
          </w14:textOutline>
        </w:rPr>
        <w:t xml:space="preserve"> multitareas o lo que se llama pluriempleo en un entorno de inestabilidad laboral.</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Guayaquil no exist</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an centros de formació</w:t>
      </w:r>
      <w:r w:rsidRPr="00800E1A">
        <w:rPr>
          <w:rStyle w:val="Nenhum"/>
          <w:rFonts w:cs="Arial Unicode MS"/>
          <w:color w:val="000000"/>
          <w:u w:color="000000"/>
          <w:lang w:val="es-EC"/>
          <w14:textOutline w14:w="12700" w14:cap="flat" w14:cmpd="sng" w14:algn="ctr">
            <w14:noFill/>
            <w14:prstDash w14:val="solid"/>
            <w14:miter w14:lim="400000"/>
          </w14:textOutline>
        </w:rPr>
        <w:t>n</w:t>
      </w:r>
      <w:r>
        <w:rPr>
          <w:rStyle w:val="Nenhum"/>
          <w:rFonts w:cs="Arial Unicode MS"/>
          <w:color w:val="000000"/>
          <w:u w:color="000000"/>
          <w:lang w:val="pt-PT"/>
          <w14:textOutline w14:w="12700" w14:cap="flat" w14:cmpd="sng" w14:algn="ctr">
            <w14:noFill/>
            <w14:prstDash w14:val="solid"/>
            <w14:miter w14:lim="400000"/>
          </w14:textOutline>
        </w:rPr>
        <w:t xml:space="preserve"> actoral o dramatúrgica, por lo que el teatro local estaba influenciado por </w:t>
      </w:r>
      <w:r>
        <w:rPr>
          <w:rStyle w:val="Nenhum"/>
          <w:rFonts w:cs="Arial Unicode MS"/>
          <w:color w:val="000000"/>
          <w:u w:color="000000"/>
          <w:lang w:val="es-ES_tradnl"/>
          <w14:textOutline w14:w="12700" w14:cap="flat" w14:cmpd="sng" w14:algn="ctr">
            <w14:noFill/>
            <w14:prstDash w14:val="solid"/>
            <w14:miter w14:lim="400000"/>
          </w14:textOutline>
        </w:rPr>
        <w:t xml:space="preserve">intelectuales y profesionales exiliados </w:t>
      </w:r>
      <w:r>
        <w:rPr>
          <w:rStyle w:val="Nenhum"/>
          <w:rFonts w:cs="Arial Unicode MS"/>
          <w:color w:val="000000"/>
          <w:u w:color="000000"/>
          <w:lang w:val="pt-PT"/>
          <w14:textOutline w14:w="12700" w14:cap="flat" w14:cmpd="sng" w14:algn="ctr">
            <w14:noFill/>
            <w14:prstDash w14:val="solid"/>
            <w14:miter w14:lim="400000"/>
          </w14:textOutline>
        </w:rPr>
        <w:t xml:space="preserve">de </w:t>
      </w:r>
      <w:r>
        <w:rPr>
          <w:rStyle w:val="Nenhum"/>
          <w:rFonts w:cs="Arial Unicode MS"/>
          <w:color w:val="000000"/>
          <w:u w:color="000000"/>
          <w:lang w:val="es-ES_tradnl"/>
          <w14:textOutline w14:w="12700" w14:cap="flat" w14:cmpd="sng" w14:algn="ctr">
            <w14:noFill/>
            <w14:prstDash w14:val="solid"/>
            <w14:miter w14:lim="400000"/>
          </w14:textOutline>
        </w:rPr>
        <w:t>las dictaduras</w:t>
      </w:r>
      <w:r>
        <w:rPr>
          <w:rStyle w:val="Nenhum"/>
          <w:rFonts w:cs="Arial Unicode MS"/>
          <w:color w:val="000000"/>
          <w:u w:color="000000"/>
          <w:lang w:val="pt-PT"/>
          <w14:textOutline w14:w="12700" w14:cap="flat" w14:cmpd="sng" w14:algn="ctr">
            <w14:noFill/>
            <w14:prstDash w14:val="solid"/>
            <w14:miter w14:lim="400000"/>
          </w14:textOutline>
        </w:rPr>
        <w:t xml:space="preserve"> en Latinoamérica. A partir de esta influencia se exploraban</w:t>
      </w:r>
      <w:r w:rsidRPr="00800E1A">
        <w:rPr>
          <w:rStyle w:val="Nenhum"/>
          <w:rFonts w:cs="Arial Unicode MS"/>
          <w:color w:val="000000"/>
          <w:u w:color="000000"/>
          <w:lang w:val="es-EC"/>
          <w14:textOutline w14:w="12700" w14:cap="flat" w14:cmpd="sng" w14:algn="ctr">
            <w14:noFill/>
            <w14:prstDash w14:val="solid"/>
            <w14:miter w14:lim="400000"/>
          </w14:textOutline>
        </w:rPr>
        <w:t xml:space="preserve"> g</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neros y estilos</w:t>
      </w:r>
      <w:r>
        <w:rPr>
          <w:rStyle w:val="Nenhum"/>
          <w:rFonts w:cs="Arial Unicode MS"/>
          <w:color w:val="000000"/>
          <w:u w:color="000000"/>
          <w:lang w:val="pt-PT"/>
          <w14:textOutline w14:w="12700" w14:cap="flat" w14:cmpd="sng" w14:algn="ctr">
            <w14:noFill/>
            <w14:prstDash w14:val="solid"/>
            <w14:miter w14:lim="400000"/>
          </w14:textOutline>
        </w:rPr>
        <w:t>, por ejemplo un teatro</w:t>
      </w:r>
      <w:r>
        <w:rPr>
          <w:rStyle w:val="Nenhum"/>
          <w:rFonts w:cs="Arial Unicode MS"/>
          <w:color w:val="000000"/>
          <w:u w:color="000000"/>
          <w:lang w:val="es-ES_tradnl"/>
          <w14:textOutline w14:w="12700" w14:cap="flat" w14:cmpd="sng" w14:algn="ctr">
            <w14:noFill/>
            <w14:prstDash w14:val="solid"/>
            <w14:miter w14:lim="400000"/>
          </w14:textOutline>
        </w:rPr>
        <w:t xml:space="preserve"> comercial </w:t>
      </w:r>
      <w:r>
        <w:rPr>
          <w:rStyle w:val="Nenhum"/>
          <w:rFonts w:cs="Arial Unicode MS"/>
          <w:color w:val="000000"/>
          <w:u w:color="000000"/>
          <w:lang w:val="pt-PT"/>
          <w14:textOutline w14:w="12700" w14:cap="flat" w14:cmpd="sng" w14:algn="ctr">
            <w14:noFill/>
            <w14:prstDash w14:val="solid"/>
            <w14:miter w14:lim="400000"/>
          </w14:textOutline>
        </w:rPr>
        <w:t xml:space="preserve">para </w:t>
      </w:r>
      <w:r>
        <w:rPr>
          <w:rStyle w:val="Nenhum"/>
          <w:rFonts w:cs="Arial Unicode MS"/>
          <w:color w:val="000000"/>
          <w:u w:color="000000"/>
          <w:lang w:val="es-ES_tradnl"/>
          <w14:textOutline w14:w="12700" w14:cap="flat" w14:cmpd="sng" w14:algn="ctr">
            <w14:noFill/>
            <w14:prstDash w14:val="solid"/>
            <w14:miter w14:lim="400000"/>
          </w14:textOutline>
        </w:rPr>
        <w:t>garantiza</w:t>
      </w:r>
      <w:r>
        <w:rPr>
          <w:rStyle w:val="Nenhum"/>
          <w:rFonts w:cs="Arial Unicode MS"/>
          <w:color w:val="000000"/>
          <w:u w:color="000000"/>
          <w:lang w:val="pt-PT"/>
          <w14:textOutline w14:w="12700" w14:cap="flat" w14:cmpd="sng" w14:algn="ctr">
            <w14:noFill/>
            <w14:prstDash w14:val="solid"/>
            <w14:miter w14:lim="400000"/>
          </w14:textOutline>
        </w:rPr>
        <w:t>r</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la</w:t>
      </w:r>
      <w:r>
        <w:rPr>
          <w:rStyle w:val="Nenhum"/>
          <w:rFonts w:cs="Arial Unicode MS"/>
          <w:color w:val="000000"/>
          <w:u w:color="000000"/>
          <w:lang w:val="es-ES_tradnl"/>
          <w14:textOutline w14:w="12700" w14:cap="flat" w14:cmpd="sng" w14:algn="ctr">
            <w14:noFill/>
            <w14:prstDash w14:val="solid"/>
            <w14:miter w14:lim="400000"/>
          </w14:textOutline>
        </w:rPr>
        <w:t xml:space="preserve"> taquilla</w:t>
      </w:r>
      <w:r>
        <w:rPr>
          <w:rStyle w:val="Nenhum"/>
          <w:rFonts w:cs="Arial Unicode MS"/>
          <w:color w:val="000000"/>
          <w:u w:color="000000"/>
          <w:lang w:val="pt-PT"/>
          <w14:textOutline w14:w="12700" w14:cap="flat" w14:cmpd="sng" w14:algn="ctr">
            <w14:noFill/>
            <w14:prstDash w14:val="solid"/>
            <w14:miter w14:lim="400000"/>
          </w14:textOutline>
        </w:rPr>
        <w:t xml:space="preserve"> o </w:t>
      </w:r>
      <w:r>
        <w:rPr>
          <w:rStyle w:val="Nenhum"/>
          <w:rFonts w:cs="Arial Unicode MS"/>
          <w:color w:val="000000"/>
          <w:u w:color="000000"/>
          <w:lang w:val="es-ES_tradnl"/>
          <w14:textOutline w14:w="12700" w14:cap="flat" w14:cmpd="sng" w14:algn="ctr">
            <w14:noFill/>
            <w14:prstDash w14:val="solid"/>
            <w14:miter w14:lim="400000"/>
          </w14:textOutline>
        </w:rPr>
        <w:t>un teatro aburguesado dirigido a un p</w:t>
      </w:r>
      <w:r w:rsidRPr="00800E1A">
        <w:rPr>
          <w:rStyle w:val="Nenhum"/>
          <w:rFonts w:cs="Arial Unicode MS"/>
          <w:color w:val="000000"/>
          <w:u w:color="000000"/>
          <w:lang w:val="es-EC"/>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 xml:space="preserve">blico reducido </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 xml:space="preserve"> un teatro de temas cotidianos y costumbristas de car</w:t>
      </w:r>
      <w:r w:rsidRPr="00800E1A">
        <w:rPr>
          <w:rStyle w:val="Nenhum"/>
          <w:rFonts w:cs="Arial Unicode MS"/>
          <w:color w:val="000000"/>
          <w:u w:color="000000"/>
          <w:lang w:val="es-EC"/>
          <w14:textOutline w14:w="12700" w14:cap="flat" w14:cmpd="sng" w14:algn="ctr">
            <w14:noFill/>
            <w14:prstDash w14:val="solid"/>
            <w14:miter w14:lim="400000"/>
          </w14:textOutline>
        </w:rPr>
        <w:t>á</w:t>
      </w:r>
      <w:r>
        <w:rPr>
          <w:rStyle w:val="Nenhum"/>
          <w:rFonts w:cs="Arial Unicode MS"/>
          <w:color w:val="000000"/>
          <w:u w:color="000000"/>
          <w:lang w:val="pt-PT"/>
          <w14:textOutline w14:w="12700" w14:cap="flat" w14:cmpd="sng" w14:algn="ctr">
            <w14:noFill/>
            <w14:prstDash w14:val="solid"/>
            <w14:miter w14:lim="400000"/>
          </w14:textOutline>
        </w:rPr>
        <w:t>cter popular.</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Eran escasas las compa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as</w:t>
      </w:r>
      <w:r>
        <w:rPr>
          <w:rStyle w:val="Nenhum"/>
          <w:rFonts w:cs="Arial Unicode MS"/>
          <w:color w:val="000000"/>
          <w:u w:color="000000"/>
          <w:lang w:val="pt-PT"/>
          <w14:textOutline w14:w="12700" w14:cap="flat" w14:cmpd="sng" w14:algn="ctr">
            <w14:noFill/>
            <w14:prstDash w14:val="solid"/>
            <w14:miter w14:lim="400000"/>
          </w14:textOutline>
        </w:rPr>
        <w:t xml:space="preserve"> de teatros consolidadas en Guayaquil, diríamos que no termina de cuajar el asociativismo en la escena local. La pelea era e</w:t>
      </w:r>
      <w:r>
        <w:rPr>
          <w:rStyle w:val="Nenhum"/>
          <w:rFonts w:cs="Arial Unicode MS"/>
          <w:color w:val="000000"/>
          <w:u w:color="000000"/>
          <w:lang w:val="es-ES_tradnl"/>
          <w14:textOutline w14:w="12700" w14:cap="flat" w14:cmpd="sng" w14:algn="ctr">
            <w14:noFill/>
            <w14:prstDash w14:val="solid"/>
            <w14:miter w14:lim="400000"/>
          </w14:textOutline>
        </w:rPr>
        <w:t xml:space="preserve">l derecho a vivir </w:t>
      </w:r>
      <w:r>
        <w:rPr>
          <w:rStyle w:val="Nenhum"/>
          <w:rFonts w:cs="Arial Unicode MS"/>
          <w:color w:val="000000"/>
          <w:u w:color="000000"/>
          <w:lang w:val="pt-PT"/>
          <w14:textOutline w14:w="12700" w14:cap="flat" w14:cmpd="sng" w14:algn="ctr">
            <w14:noFill/>
            <w14:prstDash w14:val="solid"/>
            <w14:miter w14:lim="400000"/>
          </w14:textOutline>
        </w:rPr>
        <w:t>del arte,</w:t>
      </w:r>
      <w:r>
        <w:rPr>
          <w:rStyle w:val="Nenhum"/>
          <w:rFonts w:cs="Arial Unicode MS"/>
          <w:color w:val="000000"/>
          <w:u w:color="000000"/>
          <w:lang w:val="it-IT"/>
          <w14:textOutline w14:w="12700" w14:cap="flat" w14:cmpd="sng" w14:algn="ctr">
            <w14:noFill/>
            <w14:prstDash w14:val="solid"/>
            <w14:miter w14:lim="400000"/>
          </w14:textOutline>
        </w:rPr>
        <w:t xml:space="preserve"> supera</w:t>
      </w:r>
      <w:r>
        <w:rPr>
          <w:rStyle w:val="Nenhum"/>
          <w:rFonts w:cs="Arial Unicode MS"/>
          <w:color w:val="000000"/>
          <w:u w:color="000000"/>
          <w:lang w:val="pt-PT"/>
          <w14:textOutline w14:w="12700" w14:cap="flat" w14:cmpd="sng" w14:algn="ctr">
            <w14:noFill/>
            <w14:prstDash w14:val="solid"/>
            <w14:miter w14:lim="400000"/>
          </w14:textOutline>
        </w:rPr>
        <w:t>ndo así</w:t>
      </w:r>
      <w:r>
        <w:rPr>
          <w:rStyle w:val="Nenhum"/>
          <w:rFonts w:cs="Arial Unicode MS"/>
          <w:color w:val="000000"/>
          <w:u w:color="000000"/>
          <w:lang w:val="it-IT"/>
          <w14:textOutline w14:w="12700" w14:cap="flat" w14:cmpd="sng" w14:algn="ctr">
            <w14:noFill/>
            <w14:prstDash w14:val="solid"/>
            <w14:miter w14:lim="400000"/>
          </w14:textOutline>
        </w:rPr>
        <w:t xml:space="preserve"> la visi</w:t>
      </w:r>
      <w:r>
        <w:rPr>
          <w:rStyle w:val="Nenhum"/>
          <w:rFonts w:cs="Arial Unicode MS"/>
          <w:color w:val="000000"/>
          <w:u w:color="000000"/>
          <w:lang w:val="es-ES_tradnl"/>
          <w14:textOutline w14:w="12700" w14:cap="flat" w14:cmpd="sng" w14:algn="ctr">
            <w14:noFill/>
            <w14:prstDash w14:val="solid"/>
            <w14:miter w14:lim="400000"/>
          </w14:textOutline>
        </w:rPr>
        <w:t>ón de la cultura como una actividad gratuita que surg</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de manera espont</w:t>
      </w:r>
      <w:r w:rsidRPr="00800E1A">
        <w:rPr>
          <w:rStyle w:val="Nenhum"/>
          <w:rFonts w:cs="Arial Unicode MS"/>
          <w:color w:val="000000"/>
          <w:u w:color="000000"/>
          <w:lang w:val="es-EC"/>
          <w14:textOutline w14:w="12700" w14:cap="flat" w14:cmpd="sng" w14:algn="ctr">
            <w14:noFill/>
            <w14:prstDash w14:val="solid"/>
            <w14:miter w14:lim="400000"/>
          </w14:textOutline>
        </w:rPr>
        <w:t>ánea</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voluntarismo</w:t>
      </w:r>
      <w:r>
        <w:rPr>
          <w:rStyle w:val="Nenhum"/>
          <w:rFonts w:cs="Arial Unicode MS"/>
          <w:color w:val="000000"/>
          <w:u w:color="000000"/>
          <w:lang w:val="pt-PT"/>
          <w14:textOutline w14:w="12700" w14:cap="flat" w14:cmpd="sng" w14:algn="ctr">
            <w14:noFill/>
            <w14:prstDash w14:val="solid"/>
            <w14:miter w14:lim="400000"/>
          </w14:textOutline>
        </w:rPr>
        <w:t xml:space="preserve"> o apoyo de benefactores. </w:t>
      </w:r>
      <w:r>
        <w:rPr>
          <w:rStyle w:val="Nenhum"/>
          <w:rFonts w:cs="Arial Unicode MS"/>
          <w:color w:val="000000"/>
          <w:u w:color="000000"/>
          <w:lang w:val="es-ES_tradnl"/>
          <w14:textOutline w14:w="12700" w14:cap="flat" w14:cmpd="sng" w14:algn="ctr">
            <w14:noFill/>
            <w14:prstDash w14:val="solid"/>
            <w14:miter w14:lim="400000"/>
          </w14:textOutline>
        </w:rPr>
        <w:t>O que se dej</w:t>
      </w:r>
      <w:r>
        <w:rPr>
          <w:rStyle w:val="Nenhum"/>
          <w:rFonts w:cs="Arial Unicode MS"/>
          <w:color w:val="000000"/>
          <w:u w:color="000000"/>
          <w:lang w:val="pt-PT"/>
          <w14:textOutline w14:w="12700" w14:cap="flat" w14:cmpd="sng" w14:algn="ctr">
            <w14:noFill/>
            <w14:prstDash w14:val="solid"/>
            <w14:miter w14:lim="400000"/>
          </w14:textOutline>
        </w:rPr>
        <w:t>aría</w:t>
      </w:r>
      <w:r>
        <w:rPr>
          <w:rStyle w:val="Nenhum"/>
          <w:rFonts w:cs="Arial Unicode MS"/>
          <w:color w:val="000000"/>
          <w:u w:color="000000"/>
          <w:lang w:val="es-ES_tradnl"/>
          <w14:textOutline w14:w="12700" w14:cap="flat" w14:cmpd="sng" w14:algn="ctr">
            <w14:noFill/>
            <w14:prstDash w14:val="solid"/>
            <w14:miter w14:lim="400000"/>
          </w14:textOutline>
        </w:rPr>
        <w:t xml:space="preserve"> de promover el eventismo</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la espectacularidad de eventos improvisados para alcanzar un fortalecimiento de audiencias, p</w:t>
      </w:r>
      <w:r w:rsidRPr="00800E1A">
        <w:rPr>
          <w:rStyle w:val="Nenhum"/>
          <w:rFonts w:cs="Arial Unicode MS"/>
          <w:color w:val="000000"/>
          <w:u w:color="000000"/>
          <w:lang w:val="es-EC"/>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blicos y comunidades</w:t>
      </w:r>
      <w:r>
        <w:rPr>
          <w:rStyle w:val="Nenhum"/>
          <w:rFonts w:cs="Arial Unicode MS"/>
          <w:color w:val="000000"/>
          <w:u w:color="000000"/>
          <w:lang w:val="pt-PT"/>
          <w14:textOutline w14:w="12700" w14:cap="flat" w14:cmpd="sng" w14:algn="ctr">
            <w14:noFill/>
            <w14:prstDash w14:val="solid"/>
            <w14:miter w14:lim="400000"/>
          </w14:textOutline>
        </w:rPr>
        <w:t xml:space="preserve">, así como de su </w:t>
      </w:r>
      <w:r>
        <w:rPr>
          <w:rStyle w:val="Nenhum"/>
          <w:rFonts w:cs="Arial Unicode MS"/>
          <w:color w:val="000000"/>
          <w:u w:color="000000"/>
          <w:lang w:val="es-ES_tradnl"/>
          <w14:textOutline w14:w="12700" w14:cap="flat" w14:cmpd="sng" w14:algn="ctr">
            <w14:noFill/>
            <w14:prstDash w14:val="solid"/>
            <w14:miter w14:lim="400000"/>
          </w14:textOutline>
        </w:rPr>
        <w:t xml:space="preserve">accesibilidad </w:t>
      </w:r>
      <w:r w:rsidR="00BA6BE5">
        <w:rPr>
          <w:rStyle w:val="Nenhum"/>
          <w:rFonts w:cs="Arial Unicode MS"/>
          <w:color w:val="000000"/>
          <w:u w:color="000000"/>
          <w:lang w:val="es-ES_tradnl"/>
          <w14:textOutline w14:w="12700" w14:cap="flat" w14:cmpd="sng" w14:algn="ctr">
            <w14:noFill/>
            <w14:prstDash w14:val="solid"/>
            <w14:miter w14:lim="400000"/>
          </w14:textOutline>
        </w:rPr>
        <w:t>y participación</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En este sentido, organizaciones como la CCE y sus núcleos provinciales tenían una deuda con el fomento de la cultura, pues se ha perennizado un sesgo centralista y paternalista en su estructura que prueba las limitaciones en el </w:t>
      </w:r>
      <w:r>
        <w:rPr>
          <w:rStyle w:val="Nenhum"/>
          <w:rFonts w:cs="Arial Unicode MS"/>
          <w:color w:val="000000"/>
          <w:u w:color="000000"/>
          <w:lang w:val="es-ES_tradnl"/>
          <w14:textOutline w14:w="12700" w14:cap="flat" w14:cmpd="sng" w14:algn="ctr">
            <w14:noFill/>
            <w14:prstDash w14:val="solid"/>
            <w14:miter w14:lim="400000"/>
          </w14:textOutline>
        </w:rPr>
        <w:t xml:space="preserve">desarrollo del sector </w:t>
      </w:r>
      <w:r>
        <w:rPr>
          <w:rStyle w:val="Nenhum"/>
          <w:rFonts w:cs="Arial Unicode MS"/>
          <w:color w:val="000000"/>
          <w:u w:color="000000"/>
          <w:lang w:val="pt-PT"/>
          <w14:textOutline w14:w="12700" w14:cap="flat" w14:cmpd="sng" w14:algn="ctr">
            <w14:noFill/>
            <w14:prstDash w14:val="solid"/>
            <w14:miter w14:lim="400000"/>
          </w14:textOutline>
        </w:rPr>
        <w:t xml:space="preserve">y la desconfianza de sus miembros inscritos en el </w:t>
      </w:r>
      <w:r>
        <w:rPr>
          <w:rStyle w:val="Nenhum"/>
          <w:rFonts w:cs="Arial Unicode MS"/>
          <w:color w:val="000000"/>
          <w:u w:color="000000"/>
          <w:lang w:val="it-IT"/>
          <w14:textOutline w14:w="12700" w14:cap="flat" w14:cmpd="sng" w14:algn="ctr">
            <w14:noFill/>
            <w14:prstDash w14:val="solid"/>
            <w14:miter w14:lim="400000"/>
          </w14:textOutline>
        </w:rPr>
        <w:t xml:space="preserve">Registro </w:t>
      </w:r>
      <w:r w:rsidRPr="00800E1A">
        <w:rPr>
          <w:rStyle w:val="Nenhum"/>
          <w:rFonts w:cs="Arial Unicode MS"/>
          <w:color w:val="000000"/>
          <w:u w:color="000000"/>
          <w:lang w:val="es-EC"/>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nico de Artistas y Gestores Culturales</w:t>
      </w:r>
      <w:r>
        <w:rPr>
          <w:rStyle w:val="Nenhum"/>
          <w:rFonts w:cs="Arial Unicode MS"/>
          <w:color w:val="000000"/>
          <w:u w:color="000000"/>
          <w:lang w:val="pt-PT"/>
          <w14:textOutline w14:w="12700" w14:cap="flat" w14:cmpd="sng" w14:algn="ctr">
            <w14:noFill/>
            <w14:prstDash w14:val="solid"/>
            <w14:miter w14:lim="400000"/>
          </w14:textOutline>
        </w:rPr>
        <w:t xml:space="preserve"> - RUAC, así como de alcanzar injerencia en las </w:t>
      </w:r>
      <w:r>
        <w:rPr>
          <w:rStyle w:val="Nenhum"/>
          <w:rFonts w:cs="Arial Unicode MS"/>
          <w:color w:val="000000"/>
          <w:u w:color="000000"/>
          <w:lang w:val="es-ES_tradnl"/>
          <w14:textOutline w14:w="12700" w14:cap="flat" w14:cmpd="sng" w14:algn="ctr">
            <w14:noFill/>
            <w14:prstDash w14:val="solid"/>
            <w14:miter w14:lim="400000"/>
          </w14:textOutline>
        </w:rPr>
        <w:t>Asambleas Provinciales</w:t>
      </w:r>
      <w:r>
        <w:rPr>
          <w:rStyle w:val="Nenhum"/>
          <w:rFonts w:cs="Arial Unicode MS"/>
          <w:color w:val="000000"/>
          <w:u w:color="000000"/>
          <w:lang w:val="pt-PT"/>
          <w14:textOutline w14:w="12700" w14:cap="flat" w14:cmpd="sng" w14:algn="ctr">
            <w14:noFill/>
            <w14:prstDash w14:val="solid"/>
            <w14:miter w14:lim="400000"/>
          </w14:textOutline>
        </w:rPr>
        <w:t>. Así mismo la creación de la UArtes, en 2013, con la intención de reivindicar e impulsar el quehacer artístico y su relación con la validación de la trayectoria profesional, desde noviembre de 2018, para que las personas</w:t>
      </w:r>
      <w:r>
        <w:rPr>
          <w:rStyle w:val="Nenhum"/>
          <w:rFonts w:cs="Arial Unicode MS"/>
          <w:color w:val="000000"/>
          <w:u w:color="000000"/>
          <w:lang w:val="es-ES_tradnl"/>
          <w14:textOutline w14:w="12700" w14:cap="flat" w14:cmpd="sng" w14:algn="ctr">
            <w14:noFill/>
            <w14:prstDash w14:val="solid"/>
            <w14:miter w14:lim="400000"/>
          </w14:textOutline>
        </w:rPr>
        <w:t xml:space="preserve"> pudieran obtener un t</w:t>
      </w:r>
      <w:r w:rsidRPr="00800E1A">
        <w:rPr>
          <w:rStyle w:val="Nenhum"/>
          <w:rFonts w:cs="Arial Unicode MS"/>
          <w:color w:val="000000"/>
          <w:u w:color="000000"/>
          <w:lang w:val="es-EC"/>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tulo de licenciatura</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De otro lado, artistas, creadores y gestores </w:t>
      </w:r>
      <w:r>
        <w:rPr>
          <w:rStyle w:val="Nenhum"/>
          <w:rFonts w:cs="Arial Unicode MS"/>
          <w:color w:val="000000"/>
          <w:u w:color="000000"/>
          <w:lang w:val="es-ES_tradnl"/>
          <w14:textOutline w14:w="12700" w14:cap="flat" w14:cmpd="sng" w14:algn="ctr">
            <w14:noFill/>
            <w14:prstDash w14:val="solid"/>
            <w14:miter w14:lim="400000"/>
          </w14:textOutline>
        </w:rPr>
        <w:t>guayaquileño</w:t>
      </w:r>
      <w:r>
        <w:rPr>
          <w:rStyle w:val="Nenhum"/>
          <w:rFonts w:cs="Arial Unicode MS"/>
          <w:color w:val="000000"/>
          <w:u w:color="000000"/>
          <w:lang w:val="pt-PT"/>
          <w14:textOutline w14:w="12700" w14:cap="flat" w14:cmpd="sng" w14:algn="ctr">
            <w14:noFill/>
            <w14:prstDash w14:val="solid"/>
            <w14:miter w14:lim="400000"/>
          </w14:textOutline>
        </w:rPr>
        <w:t xml:space="preserve">s desistían en la participación de concursos estatales porque les resultaba desgastante rellenar formularios, completar evidencias para demostrar idoneidad y manejar la jerga burócrata para persuadir sobre sus propuestas. A veces la percepción era que </w:t>
      </w:r>
      <w:r>
        <w:rPr>
          <w:rStyle w:val="Nenhum"/>
          <w:rFonts w:cs="Arial Unicode MS"/>
          <w:color w:val="000000"/>
          <w:u w:color="000000"/>
          <w:lang w:val="es-ES_tradnl"/>
          <w14:textOutline w14:w="12700" w14:cap="flat" w14:cmpd="sng" w14:algn="ctr">
            <w14:noFill/>
            <w14:prstDash w14:val="solid"/>
            <w14:miter w14:lim="400000"/>
          </w14:textOutline>
        </w:rPr>
        <w:t>la abundancia de proceso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dificulta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la </w:t>
      </w:r>
      <w:r>
        <w:rPr>
          <w:rStyle w:val="Nenhum"/>
          <w:rFonts w:cs="Arial Unicode MS"/>
          <w:color w:val="000000"/>
          <w:u w:color="000000"/>
          <w:lang w:val="pt-PT"/>
          <w14:textOutline w14:w="12700" w14:cap="flat" w14:cmpd="sng" w14:algn="ctr">
            <w14:noFill/>
            <w14:prstDash w14:val="solid"/>
            <w14:miter w14:lim="400000"/>
          </w14:textOutline>
        </w:rPr>
        <w:t>equitativa</w:t>
      </w:r>
      <w:r>
        <w:rPr>
          <w:rStyle w:val="Nenhum"/>
          <w:rFonts w:cs="Arial Unicode MS"/>
          <w:color w:val="000000"/>
          <w:u w:color="000000"/>
          <w:lang w:val="es-ES_tradnl"/>
          <w14:textOutline w14:w="12700" w14:cap="flat" w14:cmpd="sng" w14:algn="ctr">
            <w14:noFill/>
            <w14:prstDash w14:val="solid"/>
            <w14:miter w14:lim="400000"/>
          </w14:textOutline>
        </w:rPr>
        <w:t xml:space="preserve"> asignación de fondos</w:t>
      </w:r>
      <w:r>
        <w:rPr>
          <w:rStyle w:val="Nenhum"/>
          <w:rFonts w:cs="Arial Unicode MS"/>
          <w:color w:val="000000"/>
          <w:u w:color="000000"/>
          <w:lang w:val="pt-PT"/>
          <w14:textOutline w14:w="12700" w14:cap="flat" w14:cmpd="sng" w14:algn="ctr">
            <w14:noFill/>
            <w14:prstDash w14:val="solid"/>
            <w14:miter w14:lim="400000"/>
          </w14:textOutline>
        </w:rPr>
        <w:t xml:space="preserve"> pues pareciera que solo determinadas personas resultarían beneficiarias, o sea que a</w:t>
      </w:r>
      <w:r>
        <w:rPr>
          <w:rStyle w:val="Nenhum"/>
          <w:rFonts w:cs="Arial Unicode MS"/>
          <w:color w:val="000000"/>
          <w:u w:color="000000"/>
          <w:lang w:val="es-ES_tradnl"/>
          <w14:textOutline w14:w="12700" w14:cap="flat" w14:cmpd="sng" w14:algn="ctr">
            <w14:noFill/>
            <w14:prstDash w14:val="solid"/>
            <w14:miter w14:lim="400000"/>
          </w14:textOutline>
        </w:rPr>
        <w:t>ñ</w:t>
      </w:r>
      <w:r w:rsidRPr="00800E1A">
        <w:rPr>
          <w:rStyle w:val="Nenhum"/>
          <w:rFonts w:cs="Arial Unicode MS"/>
          <w:color w:val="000000"/>
          <w:u w:color="000000"/>
          <w:lang w:val="es-EC"/>
          <w14:textOutline w14:w="12700" w14:cap="flat" w14:cmpd="sng" w14:algn="ctr">
            <w14:noFill/>
            <w14:prstDash w14:val="solid"/>
            <w14:miter w14:lim="400000"/>
          </w14:textOutline>
        </w:rPr>
        <w:t>o</w:t>
      </w:r>
      <w:r>
        <w:rPr>
          <w:rStyle w:val="Nenhum"/>
          <w:rFonts w:cs="Arial Unicode MS"/>
          <w:color w:val="000000"/>
          <w:u w:color="000000"/>
          <w:lang w:val="pt-PT"/>
          <w14:textOutline w14:w="12700" w14:cap="flat" w14:cmpd="sng" w14:algn="ctr">
            <w14:noFill/>
            <w14:prstDash w14:val="solid"/>
            <w14:miter w14:lim="400000"/>
          </w14:textOutline>
        </w:rPr>
        <w:t xml:space="preserve"> tras a</w:t>
      </w:r>
      <w:r>
        <w:rPr>
          <w:rStyle w:val="Nenhum"/>
          <w:rFonts w:cs="Arial Unicode MS"/>
          <w:color w:val="000000"/>
          <w:u w:color="000000"/>
          <w:lang w:val="es-ES_tradnl"/>
          <w14:textOutline w14:w="12700" w14:cap="flat" w14:cmpd="sng" w14:algn="ctr">
            <w14:noFill/>
            <w14:prstDash w14:val="solid"/>
            <w14:miter w14:lim="400000"/>
          </w14:textOutline>
        </w:rPr>
        <w:t>ñ</w:t>
      </w:r>
      <w:r w:rsidRPr="00800E1A">
        <w:rPr>
          <w:rStyle w:val="Nenhum"/>
          <w:rFonts w:cs="Arial Unicode MS"/>
          <w:color w:val="000000"/>
          <w:u w:color="000000"/>
          <w:lang w:val="es-EC"/>
          <w14:textOutline w14:w="12700" w14:cap="flat" w14:cmpd="sng" w14:algn="ctr">
            <w14:noFill/>
            <w14:prstDash w14:val="solid"/>
            <w14:miter w14:lim="400000"/>
          </w14:textOutline>
        </w:rPr>
        <w:t>o</w:t>
      </w:r>
      <w:r>
        <w:rPr>
          <w:rStyle w:val="Nenhum"/>
          <w:rFonts w:cs="Arial Unicode MS"/>
          <w:color w:val="000000"/>
          <w:u w:color="000000"/>
          <w:lang w:val="pt-PT"/>
          <w14:textOutline w14:w="12700" w14:cap="flat" w14:cmpd="sng" w14:algn="ctr">
            <w14:noFill/>
            <w14:prstDash w14:val="solid"/>
            <w14:miter w14:lim="400000"/>
          </w14:textOutline>
        </w:rPr>
        <w:t xml:space="preserve"> se concentraba la entrega de recursos y que por ende se marginalizaban ciertas prácticas artísticas y culturales.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3FF"/>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Subrayamos </w:t>
      </w:r>
      <w:r>
        <w:rPr>
          <w:rStyle w:val="Nenhum"/>
          <w:rFonts w:cs="Arial Unicode MS"/>
          <w:color w:val="000000"/>
          <w:u w:color="0003FF"/>
          <w:lang w:val="pt-PT"/>
          <w14:textOutline w14:w="12700" w14:cap="flat" w14:cmpd="sng" w14:algn="ctr">
            <w14:noFill/>
            <w14:prstDash w14:val="solid"/>
            <w14:miter w14:lim="400000"/>
          </w14:textOutline>
        </w:rPr>
        <w:t xml:space="preserve">una entrevista a Melvin Hoyos quien estuvo a cargo de la Dirección de Cultura de la Municipalidad por un periodo de </w:t>
      </w:r>
      <w:r>
        <w:rPr>
          <w:rStyle w:val="Nenhum"/>
          <w:rFonts w:cs="Arial Unicode MS"/>
          <w:color w:val="000000"/>
          <w:u w:color="0003FF"/>
          <w:lang w:val="es-ES_tradnl"/>
          <w14:textOutline w14:w="12700" w14:cap="flat" w14:cmpd="sng" w14:algn="ctr">
            <w14:noFill/>
            <w14:prstDash w14:val="solid"/>
            <w14:miter w14:lim="400000"/>
          </w14:textOutline>
        </w:rPr>
        <w:t>25 años</w:t>
      </w:r>
      <w:r>
        <w:rPr>
          <w:rStyle w:val="Nenhum"/>
          <w:rFonts w:cs="Arial Unicode MS"/>
          <w:color w:val="000000"/>
          <w:u w:color="0003FF"/>
          <w:lang w:val="pt-PT"/>
          <w14:textOutline w14:w="12700" w14:cap="flat" w14:cmpd="sng" w14:algn="ctr">
            <w14:noFill/>
            <w14:prstDash w14:val="solid"/>
            <w14:miter w14:lim="400000"/>
          </w14:textOutline>
        </w:rPr>
        <w:t>. En el diálogo Espinoza Bazán (2014) dejó entrever un sesgo regionalista del Gobierno y de su Coordinación Zonal 8:</w:t>
      </w:r>
    </w:p>
    <w:p w:rsidR="00DF1F3F" w:rsidRDefault="00BE1283" w:rsidP="00CE4593">
      <w:pPr>
        <w:pStyle w:val="Corpo"/>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0003FF"/>
        </w:rPr>
      </w:pPr>
      <w:r>
        <w:rPr>
          <w:rStyle w:val="Nenhum"/>
          <w:rFonts w:ascii="Times New Roman" w:hAnsi="Times New Roman"/>
          <w:sz w:val="20"/>
          <w:szCs w:val="20"/>
          <w:u w:color="0003FF"/>
          <w:lang w:val="pt-PT"/>
        </w:rPr>
        <w:t>Dentro del Gobierno Central, se centra mucho más la cultura en la Capital porque el regionalismo hace que todos los intereses cojan y converjan en la Capital. ¿Qué sucede? Poco a poco, va perdiendo la ciudad ese carácter de ciudad culta que había tenido hasta que definitivamente se convierte solo en una ciudad comercial y esto es uno de los aspectos más negativos que tiene el desarrollo de Guayaquil porque es una involución que se para en el año de 1992 cuando el Ing. León Febres Cordero coge y le da un giro a todo en la ciudad y comienza a darle impulso a la parte cultural, a la parte urbanística, a la parte infraestructural, y comienza a limpiar la ciudad y darle los servicios básicos. Esto genera un cambio dentro de la personalidad de los guayaquileños y hace que nuevamente los productos culturales comiencen a adquirir un espacio (Espinoza, 2014: 75)</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Tengamos presente que los principales problemas en el sector de las artes escénicas del país están relacionados con: I</w:t>
      </w:r>
      <w:r>
        <w:rPr>
          <w:rStyle w:val="Nenhum"/>
          <w:rFonts w:cs="Arial Unicode MS"/>
          <w:color w:val="000000"/>
          <w:u w:color="000000"/>
          <w:lang w:val="es-ES_tradnl"/>
          <w14:textOutline w14:w="12700" w14:cap="flat" w14:cmpd="sng" w14:algn="ctr">
            <w14:noFill/>
            <w14:prstDash w14:val="solid"/>
            <w14:miter w14:lim="400000"/>
          </w14:textOutline>
        </w:rPr>
        <w:t xml:space="preserve">nfraestructura,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apacitación y formació</w:t>
      </w:r>
      <w:r>
        <w:rPr>
          <w:rStyle w:val="Nenhum"/>
          <w:rFonts w:cs="Arial Unicode MS"/>
          <w:color w:val="000000"/>
          <w:u w:color="000000"/>
          <w:lang w:val="pt-PT"/>
          <w14:textOutline w14:w="12700" w14:cap="flat" w14:cmpd="sng" w14:algn="ctr">
            <w14:noFill/>
            <w14:prstDash w14:val="solid"/>
            <w14:miter w14:lim="400000"/>
          </w14:textOutline>
        </w:rPr>
        <w:t>n, I</w:t>
      </w:r>
      <w:r>
        <w:rPr>
          <w:rStyle w:val="Nenhum"/>
          <w:rFonts w:cs="Arial Unicode MS"/>
          <w:color w:val="000000"/>
          <w:u w:color="000000"/>
          <w:lang w:val="es-ES_tradnl"/>
          <w14:textOutline w14:w="12700" w14:cap="flat" w14:cmpd="sng" w14:algn="ctr">
            <w14:noFill/>
            <w14:prstDash w14:val="solid"/>
            <w14:miter w14:lim="400000"/>
          </w14:textOutline>
        </w:rPr>
        <w:t xml:space="preserve">nvestigación y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 xml:space="preserve">roducción de contenidos, </w:t>
      </w: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fr-FR"/>
          <w14:textOutline w14:w="12700" w14:cap="flat" w14:cmpd="sng" w14:algn="ctr">
            <w14:noFill/>
            <w14:prstDash w14:val="solid"/>
            <w14:miter w14:lim="400000"/>
          </w14:textOutline>
        </w:rPr>
        <w:t>ifusi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n, P</w:t>
      </w:r>
      <w:r>
        <w:rPr>
          <w:rStyle w:val="Nenhum"/>
          <w:rFonts w:cs="Arial Unicode MS"/>
          <w:color w:val="000000"/>
          <w:u w:color="000000"/>
          <w:lang w:val="es-ES_tradnl"/>
          <w14:textOutline w14:w="12700" w14:cap="flat" w14:cmpd="sng" w14:algn="ctr">
            <w14:noFill/>
            <w14:prstDash w14:val="solid"/>
            <w14:miter w14:lim="400000"/>
          </w14:textOutline>
        </w:rPr>
        <w:t xml:space="preserve">roducción y </w:t>
      </w:r>
      <w:r>
        <w:rPr>
          <w:rStyle w:val="Nenhum"/>
          <w:rFonts w:cs="Arial Unicode MS"/>
          <w:color w:val="000000"/>
          <w:u w:color="000000"/>
          <w:lang w:val="pt-PT"/>
          <w14:textOutline w14:w="12700" w14:cap="flat" w14:cmpd="sng" w14:algn="ctr">
            <w14:noFill/>
            <w14:prstDash w14:val="solid"/>
            <w14:miter w14:lim="400000"/>
          </w14:textOutline>
        </w:rPr>
        <w:t>gesti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n, y Formaci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nl-NL"/>
          <w14:textOutline w14:w="12700" w14:cap="flat" w14:cmpd="sng" w14:algn="ctr">
            <w14:noFill/>
            <w14:prstDash w14:val="solid"/>
            <w14:miter w14:lim="400000"/>
          </w14:textOutline>
        </w:rPr>
        <w:t xml:space="preserve">n de </w:t>
      </w:r>
      <w:r>
        <w:rPr>
          <w:rStyle w:val="Nenhum"/>
          <w:rFonts w:cs="Arial Unicode MS"/>
          <w:color w:val="000000"/>
          <w:u w:color="000000"/>
          <w:lang w:val="pt-PT"/>
          <w14:textOutline w14:w="12700" w14:cap="flat" w14:cmpd="sng" w14:algn="ctr">
            <w14:noFill/>
            <w14:prstDash w14:val="solid"/>
            <w14:miter w14:lim="400000"/>
          </w14:textOutline>
        </w:rPr>
        <w:t xml:space="preserve">públicos, según el reporte </w:t>
      </w:r>
      <w:r>
        <w:rPr>
          <w:rStyle w:val="Nenhum"/>
          <w:rFonts w:cs="Arial Unicode MS"/>
          <w:i/>
          <w:iCs/>
          <w:color w:val="000000"/>
          <w:u w:color="000000"/>
          <w:lang w:val="pt-PT"/>
          <w14:textOutline w14:w="12700" w14:cap="flat" w14:cmpd="sng" w14:algn="ctr">
            <w14:noFill/>
            <w14:prstDash w14:val="solid"/>
            <w14:miter w14:lim="400000"/>
          </w14:textOutline>
        </w:rPr>
        <w:t>Ecuador, territorio de las Artes y Creatividades 2014-2017</w:t>
      </w:r>
      <w:r>
        <w:rPr>
          <w:rStyle w:val="Nenhum"/>
          <w:rFonts w:cs="Arial Unicode MS"/>
          <w:color w:val="000000"/>
          <w:u w:color="000000"/>
          <w:lang w:val="pt-PT"/>
          <w14:textOutline w14:w="12700" w14:cap="flat" w14:cmpd="sng" w14:algn="ctr">
            <w14:noFill/>
            <w14:prstDash w14:val="solid"/>
            <w14:miter w14:lim="400000"/>
          </w14:textOutline>
        </w:rPr>
        <w:t>, editado por el MCyP.</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e</w:t>
      </w:r>
      <w:r>
        <w:rPr>
          <w:rStyle w:val="Nenhum"/>
          <w:rFonts w:cs="Arial Unicode MS"/>
          <w:color w:val="000000"/>
          <w:u w:color="000000"/>
          <w:lang w:val="es-ES_tradnl"/>
          <w14:textOutline w14:w="12700" w14:cap="flat" w14:cmpd="sng" w14:algn="ctr">
            <w14:noFill/>
            <w14:prstDash w14:val="solid"/>
            <w14:miter w14:lim="400000"/>
          </w14:textOutline>
        </w:rPr>
        <w:t>scasa infraestructura</w:t>
      </w:r>
      <w:r>
        <w:rPr>
          <w:rStyle w:val="Nenhum"/>
          <w:rFonts w:cs="Arial Unicode MS"/>
          <w:color w:val="000000"/>
          <w:u w:color="000000"/>
          <w:lang w:val="pt-PT"/>
          <w14:textOutline w14:w="12700" w14:cap="flat" w14:cmpd="sng" w14:algn="ctr">
            <w14:noFill/>
            <w14:prstDash w14:val="solid"/>
            <w14:miter w14:lim="400000"/>
          </w14:textOutline>
        </w:rPr>
        <w:t xml:space="preserve"> en Ecuador se debería a la poca </w:t>
      </w:r>
      <w:r>
        <w:rPr>
          <w:rStyle w:val="Nenhum"/>
          <w:rFonts w:cs="Arial Unicode MS"/>
          <w:color w:val="000000"/>
          <w:u w:color="000000"/>
          <w:lang w:val="es-ES_tradnl"/>
          <w14:textOutline w14:w="12700" w14:cap="flat" w14:cmpd="sng" w14:algn="ctr">
            <w14:noFill/>
            <w14:prstDash w14:val="solid"/>
            <w14:miter w14:lim="400000"/>
          </w14:textOutline>
        </w:rPr>
        <w:t xml:space="preserve">inversión para generar </w:t>
      </w:r>
      <w:r>
        <w:rPr>
          <w:rStyle w:val="Nenhum"/>
          <w:rFonts w:cs="Arial Unicode MS"/>
          <w:color w:val="000000"/>
          <w:u w:color="000000"/>
          <w:lang w:val="pt-PT"/>
          <w14:textOutline w14:w="12700" w14:cap="flat" w14:cmpd="sng" w14:algn="ctr">
            <w14:noFill/>
            <w14:prstDash w14:val="solid"/>
            <w14:miter w14:lim="400000"/>
          </w14:textOutline>
        </w:rPr>
        <w:t>o dinamizar</w:t>
      </w:r>
      <w:r>
        <w:rPr>
          <w:rStyle w:val="Nenhum"/>
          <w:rFonts w:cs="Arial Unicode MS"/>
          <w:color w:val="000000"/>
          <w:u w:color="000000"/>
          <w:lang w:val="es-ES_tradnl"/>
          <w14:textOutline w14:w="12700" w14:cap="flat" w14:cmpd="sng" w14:algn="ctr">
            <w14:noFill/>
            <w14:prstDash w14:val="solid"/>
            <w14:miter w14:lim="400000"/>
          </w14:textOutline>
        </w:rPr>
        <w:t xml:space="preserve"> espacios</w:t>
      </w:r>
      <w:r>
        <w:rPr>
          <w:rStyle w:val="Nenhum"/>
          <w:rFonts w:cs="Arial Unicode MS"/>
          <w:color w:val="000000"/>
          <w:u w:color="000000"/>
          <w:lang w:val="pt-PT"/>
          <w14:textOutline w14:w="12700" w14:cap="flat" w14:cmpd="sng" w14:algn="ctr">
            <w14:noFill/>
            <w14:prstDash w14:val="solid"/>
            <w14:miter w14:lim="400000"/>
          </w14:textOutline>
        </w:rPr>
        <w:t xml:space="preserve"> de</w:t>
      </w:r>
      <w:r>
        <w:rPr>
          <w:rStyle w:val="Nenhum"/>
          <w:rFonts w:cs="Arial Unicode MS"/>
          <w:color w:val="000000"/>
          <w:u w:color="000000"/>
          <w:lang w:val="es-ES_tradnl"/>
          <w14:textOutline w14:w="12700" w14:cap="flat" w14:cmpd="sng" w14:algn="ctr">
            <w14:noFill/>
            <w14:prstDash w14:val="solid"/>
            <w14:miter w14:lim="400000"/>
          </w14:textOutline>
        </w:rPr>
        <w:t xml:space="preserve"> creación e investigación cor</w:t>
      </w:r>
      <w:r>
        <w:rPr>
          <w:rStyle w:val="Nenhum"/>
          <w:rFonts w:cs="Arial Unicode MS"/>
          <w:color w:val="000000"/>
          <w:u w:color="000000"/>
          <w:lang w:val="pt-PT"/>
          <w14:textOutline w14:w="12700" w14:cap="flat" w14:cmpd="sng" w14:algn="ctr">
            <w14:noFill/>
            <w14:prstDash w14:val="solid"/>
            <w14:miter w14:lim="400000"/>
          </w14:textOutline>
        </w:rPr>
        <w:t>poral</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aun cuando existen espacios administrados por entidades públicas que se encuentran subutilizados, abandonados o subcontratados. Con lo cual el debilitamiento de las salas independientes y la dispersión de los públicos llegaría a </w:t>
      </w:r>
      <w:r>
        <w:rPr>
          <w:rStyle w:val="Nenhum"/>
          <w:rFonts w:cs="Arial Unicode MS"/>
          <w:color w:val="000000"/>
          <w:u w:color="000000"/>
          <w:lang w:val="es-ES_tradnl"/>
          <w14:textOutline w14:w="12700" w14:cap="flat" w14:cmpd="sng" w14:algn="ctr">
            <w14:noFill/>
            <w14:prstDash w14:val="solid"/>
            <w14:miter w14:lim="400000"/>
          </w14:textOutline>
        </w:rPr>
        <w:t>limita</w:t>
      </w:r>
      <w:r>
        <w:rPr>
          <w:rStyle w:val="Nenhum"/>
          <w:rFonts w:cs="Arial Unicode MS"/>
          <w:color w:val="000000"/>
          <w:u w:color="000000"/>
          <w:lang w:val="pt-PT"/>
          <w14:textOutline w14:w="12700" w14:cap="flat" w14:cmpd="sng" w14:algn="ctr">
            <w14:noFill/>
            <w14:prstDash w14:val="solid"/>
            <w14:miter w14:lim="400000"/>
          </w14:textOutline>
        </w:rPr>
        <w:t>r</w:t>
      </w:r>
      <w:r>
        <w:rPr>
          <w:rStyle w:val="Nenhum"/>
          <w:rFonts w:cs="Arial Unicode MS"/>
          <w:color w:val="000000"/>
          <w:u w:color="000000"/>
          <w:lang w:val="es-ES_tradnl"/>
          <w14:textOutline w14:w="12700" w14:cap="flat" w14:cmpd="sng" w14:algn="ctr">
            <w14:noFill/>
            <w14:prstDash w14:val="solid"/>
            <w14:miter w14:lim="400000"/>
          </w14:textOutline>
        </w:rPr>
        <w:t xml:space="preserve"> la experimentación, creació</w:t>
      </w:r>
      <w:r>
        <w:rPr>
          <w:rStyle w:val="Nenhum"/>
          <w:rFonts w:cs="Arial Unicode MS"/>
          <w:color w:val="000000"/>
          <w:u w:color="000000"/>
          <w:lang w:val="it-IT"/>
          <w14:textOutline w14:w="12700" w14:cap="flat" w14:cmpd="sng" w14:algn="ctr">
            <w14:noFill/>
            <w14:prstDash w14:val="solid"/>
            <w14:miter w14:lim="400000"/>
          </w14:textOutline>
        </w:rPr>
        <w:t>n e innovaci</w:t>
      </w:r>
      <w:r>
        <w:rPr>
          <w:rStyle w:val="Nenhum"/>
          <w:rFonts w:cs="Arial Unicode MS"/>
          <w:color w:val="000000"/>
          <w:u w:color="000000"/>
          <w:lang w:val="es-ES_tradnl"/>
          <w14:textOutline w14:w="12700" w14:cap="flat" w14:cmpd="sng" w14:algn="ctr">
            <w14:noFill/>
            <w14:prstDash w14:val="solid"/>
            <w14:miter w14:lim="400000"/>
          </w14:textOutline>
        </w:rPr>
        <w:t>ón</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por ende </w:t>
      </w:r>
      <w:r>
        <w:rPr>
          <w:rStyle w:val="Nenhum"/>
          <w:rFonts w:cs="Arial Unicode MS"/>
          <w:color w:val="000000"/>
          <w:u w:color="000000"/>
          <w:lang w:val="es-ES_tradnl"/>
          <w14:textOutline w14:w="12700" w14:cap="flat" w14:cmpd="sng" w14:algn="ctr">
            <w14:noFill/>
            <w14:prstDash w14:val="solid"/>
            <w14:miter w14:lim="400000"/>
          </w14:textOutline>
        </w:rPr>
        <w:t>retrasa</w:t>
      </w:r>
      <w:r>
        <w:rPr>
          <w:rStyle w:val="Nenhum"/>
          <w:rFonts w:cs="Arial Unicode MS"/>
          <w:color w:val="000000"/>
          <w:u w:color="000000"/>
          <w:lang w:val="pt-PT"/>
          <w14:textOutline w14:w="12700" w14:cap="flat" w14:cmpd="sng" w14:algn="ctr">
            <w14:noFill/>
            <w14:prstDash w14:val="solid"/>
            <w14:miter w14:lim="400000"/>
          </w14:textOutline>
        </w:rPr>
        <w:t>ría o detendría</w:t>
      </w:r>
      <w:r>
        <w:rPr>
          <w:rStyle w:val="Nenhum"/>
          <w:rFonts w:cs="Arial Unicode MS"/>
          <w:color w:val="000000"/>
          <w:u w:color="000000"/>
          <w:lang w:val="es-ES_tradnl"/>
          <w14:textOutline w14:w="12700" w14:cap="flat" w14:cmpd="sng" w14:algn="ctr">
            <w14:noFill/>
            <w14:prstDash w14:val="solid"/>
            <w14:miter w14:lim="400000"/>
          </w14:textOutline>
        </w:rPr>
        <w:t xml:space="preserve"> el desarrollo de los procesos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nicos.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Aquí el debate vuelve a </w:t>
      </w:r>
      <w:r>
        <w:rPr>
          <w:rStyle w:val="Nenhum"/>
          <w:rFonts w:cs="Arial Unicode MS"/>
          <w:color w:val="000000"/>
          <w:u w:color="000000"/>
          <w:lang w:val="es-ES_tradnl"/>
          <w14:textOutline w14:w="12700" w14:cap="flat" w14:cmpd="sng" w14:algn="ctr">
            <w14:noFill/>
            <w14:prstDash w14:val="solid"/>
            <w14:miter w14:lim="400000"/>
          </w14:textOutline>
        </w:rPr>
        <w:t>la centralizaci</w:t>
      </w:r>
      <w:r>
        <w:rPr>
          <w:rStyle w:val="Nenhum"/>
          <w:rFonts w:cs="Arial Unicode MS"/>
          <w:color w:val="000000"/>
          <w:u w:color="000000"/>
          <w:lang w:val="pt-PT"/>
          <w14:textOutline w14:w="12700" w14:cap="flat" w14:cmpd="sng" w14:algn="ctr">
            <w14:noFill/>
            <w14:prstDash w14:val="solid"/>
            <w14:miter w14:lim="400000"/>
          </w14:textOutline>
        </w:rPr>
        <w:t xml:space="preserve">ón </w:t>
      </w: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de los recursos gubernamentales. En el imaginario ecuatoriano la idea es que </w:t>
      </w:r>
      <w:r>
        <w:rPr>
          <w:rStyle w:val="Nenhum"/>
          <w:rFonts w:cs="Arial Unicode MS"/>
          <w:color w:val="000000"/>
          <w:u w:color="000000"/>
          <w:lang w:val="es-ES_tradnl"/>
          <w14:textOutline w14:w="12700" w14:cap="flat" w14:cmpd="sng" w14:algn="ctr">
            <w14:noFill/>
            <w14:prstDash w14:val="solid"/>
            <w14:miter w14:lim="400000"/>
          </w14:textOutline>
        </w:rPr>
        <w:t>existe un trato privilegiado para artistas extranjeros</w:t>
      </w:r>
      <w:r>
        <w:rPr>
          <w:rStyle w:val="Nenhum"/>
          <w:rFonts w:cs="Arial Unicode MS"/>
          <w:color w:val="000000"/>
          <w:u w:color="000000"/>
          <w:lang w:val="pt-PT"/>
          <w14:textOutline w14:w="12700" w14:cap="flat" w14:cmpd="sng" w14:algn="ctr">
            <w14:noFill/>
            <w14:prstDash w14:val="solid"/>
            <w14:miter w14:lim="400000"/>
          </w14:textOutline>
        </w:rPr>
        <w:t xml:space="preserve"> y que los beneficiarios de los fondos públicos pertenecen a las grandes ciudades como Quito, Guayaquil y Cuenca.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Luego sigue siendo un problema la escasa profesionalización y la inexistencia de mecanismos de reconocimiento para legitimar la educación no formal hecha en talleres o laboratorios escénicos. Esto tendría incidencia en los ingresos económicos y en el subempleo de artistas. Este punto se concatena con la falta de bibliotecas especializadas o recursos para sustentar procesos de investigación en/con/para/sobre las artes.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Así como el difícil acceso a los medios publicitarios para la difusión de la producción escénica con lo cual</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históricamente no se ha visibilizado la necesidad de crear un público crítico que experimente íntegramente sus derechos culturales.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Enseguida</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 xml:space="preserve">para comprender a los hacedores de teatro en Guayaquil destacamos tres etapas expuestas por Valero (2019). </w:t>
      </w:r>
      <w:r>
        <w:rPr>
          <w:rStyle w:val="Nenhum"/>
          <w:rFonts w:cs="Arial Unicode MS"/>
          <w:color w:val="000000"/>
          <w:u w:color="000000"/>
          <w:lang w:val="es-ES_tradnl"/>
          <w14:textOutline w14:w="12700" w14:cap="flat" w14:cmpd="sng" w14:algn="ctr">
            <w14:noFill/>
            <w14:prstDash w14:val="solid"/>
            <w14:miter w14:lim="400000"/>
          </w14:textOutline>
        </w:rPr>
        <w:t xml:space="preserve">La </w:t>
      </w:r>
      <w:r>
        <w:rPr>
          <w:rStyle w:val="Nenhum"/>
          <w:rFonts w:cs="Arial Unicode MS"/>
          <w:color w:val="000000"/>
          <w:u w:color="000000"/>
          <w:lang w:val="pt-PT"/>
          <w14:textOutline w14:w="12700" w14:cap="flat" w14:cmpd="sng" w14:algn="ctr">
            <w14:noFill/>
            <w14:prstDash w14:val="solid"/>
            <w14:miter w14:lim="400000"/>
          </w14:textOutline>
        </w:rPr>
        <w:t xml:space="preserve">primera, </w:t>
      </w:r>
      <w:r>
        <w:rPr>
          <w:rStyle w:val="Nenhum"/>
          <w:rFonts w:cs="Arial Unicode MS"/>
          <w:color w:val="000000"/>
          <w:u w:color="000000"/>
          <w:lang w:val="es-ES_tradnl"/>
          <w14:textOutline w14:w="12700" w14:cap="flat" w14:cmpd="sng" w14:algn="ctr">
            <w14:noFill/>
            <w14:prstDash w14:val="solid"/>
            <w14:miter w14:lim="400000"/>
          </w14:textOutline>
        </w:rPr>
        <w:t xml:space="preserve">etapa del </w:t>
      </w:r>
      <w:r>
        <w:rPr>
          <w:rStyle w:val="Nenhum"/>
          <w:rFonts w:cs="Arial Unicode MS"/>
          <w:i/>
          <w:iCs/>
          <w:color w:val="000000"/>
          <w:u w:color="000000"/>
          <w:lang w:val="pt-PT"/>
          <w14:textOutline w14:w="12700" w14:cap="flat" w14:cmpd="sng" w14:algn="ctr">
            <w14:noFill/>
            <w14:prstDash w14:val="solid"/>
            <w14:miter w14:lim="400000"/>
          </w14:textOutline>
        </w:rPr>
        <w:t>E</w:t>
      </w:r>
      <w:r>
        <w:rPr>
          <w:rStyle w:val="Nenhum"/>
          <w:rFonts w:cs="Arial Unicode MS"/>
          <w:i/>
          <w:iCs/>
          <w:color w:val="000000"/>
          <w:u w:color="000000"/>
          <w:lang w:val="es-ES_tradnl"/>
          <w14:textOutline w14:w="12700" w14:cap="flat" w14:cmpd="sng" w14:algn="ctr">
            <w14:noFill/>
            <w14:prstDash w14:val="solid"/>
            <w14:miter w14:lim="400000"/>
          </w14:textOutline>
        </w:rPr>
        <w:t>ntusiasmo</w:t>
      </w:r>
      <w:r>
        <w:rPr>
          <w:rStyle w:val="Nenhum"/>
          <w:rFonts w:cs="Arial Unicode MS"/>
          <w:i/>
          <w:iC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es-ES_tradnl"/>
          <w14:textOutline w14:w="12700" w14:cap="flat" w14:cmpd="sng" w14:algn="ctr">
            <w14:noFill/>
            <w14:prstDash w14:val="solid"/>
            <w14:miter w14:lim="400000"/>
          </w14:textOutline>
        </w:rPr>
        <w:t>1988 - 1999</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se deb</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al posicionamiento de </w:t>
      </w:r>
      <w:r>
        <w:rPr>
          <w:rStyle w:val="Nenhum"/>
          <w:rFonts w:cs="Arial Unicode MS"/>
          <w:color w:val="000000"/>
          <w:u w:color="000000"/>
          <w:lang w:val="pt-PT"/>
          <w14:textOutline w14:w="12700" w14:cap="flat" w14:cmpd="sng" w14:algn="ctr">
            <w14:noFill/>
            <w14:prstDash w14:val="solid"/>
            <w14:miter w14:lim="400000"/>
          </w14:textOutline>
        </w:rPr>
        <w:t>agrupaciones</w:t>
      </w:r>
      <w:r>
        <w:rPr>
          <w:rStyle w:val="Nenhum"/>
          <w:rFonts w:cs="Arial Unicode MS"/>
          <w:color w:val="000000"/>
          <w:u w:color="000000"/>
          <w:lang w:val="es-ES_tradnl"/>
          <w14:textOutline w14:w="12700" w14:cap="flat" w14:cmpd="sng" w14:algn="ctr">
            <w14:noFill/>
            <w14:prstDash w14:val="solid"/>
            <w14:miter w14:lim="400000"/>
          </w14:textOutline>
        </w:rPr>
        <w:t xml:space="preserve"> estables como El Juglar y el Teatro Experimental Guayaquil, </w:t>
      </w:r>
      <w:r>
        <w:rPr>
          <w:rStyle w:val="Nenhum"/>
          <w:rFonts w:cs="Arial Unicode MS"/>
          <w:color w:val="000000"/>
          <w:u w:color="000000"/>
          <w:lang w:val="pt-PT"/>
          <w14:textOutline w14:w="12700" w14:cap="flat" w14:cmpd="sng" w14:algn="ctr">
            <w14:noFill/>
            <w14:prstDash w14:val="solid"/>
            <w14:miter w14:lim="400000"/>
          </w14:textOutline>
        </w:rPr>
        <w:t xml:space="preserve">también a </w:t>
      </w:r>
      <w:r>
        <w:rPr>
          <w:rStyle w:val="Nenhum"/>
          <w:rFonts w:cs="Arial Unicode MS"/>
          <w:color w:val="000000"/>
          <w:u w:color="000000"/>
          <w:lang w:val="es-ES_tradnl"/>
          <w14:textOutline w14:w="12700" w14:cap="flat" w14:cmpd="sng" w14:algn="ctr">
            <w14:noFill/>
            <w14:prstDash w14:val="solid"/>
            <w14:miter w14:lim="400000"/>
          </w14:textOutline>
        </w:rPr>
        <w:t>la conformació</w:t>
      </w:r>
      <w:r>
        <w:rPr>
          <w:rStyle w:val="Nenhum"/>
          <w:rFonts w:cs="Arial Unicode MS"/>
          <w:color w:val="000000"/>
          <w:u w:color="000000"/>
          <w:lang w:val="nl-NL"/>
          <w14:textOutline w14:w="12700" w14:cap="flat" w14:cmpd="sng" w14:algn="ctr">
            <w14:noFill/>
            <w14:prstDash w14:val="solid"/>
            <w14:miter w14:lim="400000"/>
          </w14:textOutline>
        </w:rPr>
        <w:t>n de Sarao, Gestus</w:t>
      </w:r>
      <w:r>
        <w:rPr>
          <w:rStyle w:val="Nenhum"/>
          <w:rFonts w:cs="Arial Unicode MS"/>
          <w:color w:val="000000"/>
          <w:u w:color="000000"/>
          <w:lang w:val="pt-PT"/>
          <w14:textOutline w14:w="12700" w14:cap="flat" w14:cmpd="sng" w14:algn="ctr">
            <w14:noFill/>
            <w14:prstDash w14:val="solid"/>
            <w14:miter w14:lim="400000"/>
          </w14:textOutline>
        </w:rPr>
        <w:t xml:space="preserve"> o Kurombos. Al posicionarse, su tarea primordial era difundir su labor artística, crear, producir obras y formar actores. Al respecto de la formación de actores, en el </w:t>
      </w:r>
      <w:r>
        <w:rPr>
          <w:rStyle w:val="Nenhum"/>
          <w:rFonts w:cs="Arial Unicode MS"/>
          <w:color w:val="000000"/>
          <w:u w:color="000000"/>
          <w:lang w:val="es-ES_tradnl"/>
          <w14:textOutline w14:w="12700" w14:cap="flat" w14:cmpd="sng" w14:algn="ctr">
            <w14:noFill/>
            <w14:prstDash w14:val="solid"/>
            <w14:miter w14:lim="400000"/>
          </w14:textOutline>
        </w:rPr>
        <w:t>año</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1993 el Centro C</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í</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vico de Guayaquil ofertaba una Escuela de Teatro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y</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paralelamente se hab</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í</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a habilitado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otr</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a escuela e</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n</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la Facultad de Comunicació</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n Social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FACSO, de igual manera existían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entidades como la C</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CE </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 xml:space="preserve">y el Municipio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que </w:t>
      </w:r>
      <w:r>
        <w:rPr>
          <w:rStyle w:val="Nenhum"/>
          <w:rFonts w:cs="Arial Unicode MS"/>
          <w:color w:val="000000"/>
          <w:u w:color="000000"/>
          <w:shd w:val="clear" w:color="auto" w:fill="FFFFFF"/>
          <w:lang w:val="fr-FR"/>
          <w14:textOutline w14:w="12700" w14:cap="flat" w14:cmpd="sng" w14:algn="ctr">
            <w14:noFill/>
            <w14:prstDash w14:val="solid"/>
            <w14:miter w14:lim="400000"/>
          </w14:textOutline>
        </w:rPr>
        <w:t>implementa</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ba</w:t>
      </w:r>
      <w:r>
        <w:rPr>
          <w:rStyle w:val="Nenhum"/>
          <w:rFonts w:cs="Arial Unicode MS"/>
          <w:color w:val="000000"/>
          <w:u w:color="000000"/>
          <w:shd w:val="clear" w:color="auto" w:fill="FFFFFF"/>
          <w:lang w:val="es-ES_tradnl"/>
          <w14:textOutline w14:w="12700" w14:cap="flat" w14:cmpd="sng" w14:algn="ctr">
            <w14:noFill/>
            <w14:prstDash w14:val="solid"/>
            <w14:miter w14:lim="400000"/>
          </w14:textOutline>
        </w:rPr>
        <w:t>n concursos de literatura para incentivar la escritura teatral.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Luego en la etapa </w:t>
      </w:r>
      <w:r>
        <w:rPr>
          <w:rStyle w:val="Nenhum"/>
          <w:rFonts w:cs="Arial Unicode MS"/>
          <w:color w:val="000000"/>
          <w:u w:color="000000"/>
          <w:lang w:val="pt-PT"/>
          <w14:textOutline w14:w="12700" w14:cap="flat" w14:cmpd="sng" w14:algn="ctr">
            <w14:noFill/>
            <w14:prstDash w14:val="solid"/>
            <w14:miter w14:lim="400000"/>
          </w14:textOutline>
        </w:rPr>
        <w:t xml:space="preserve">de </w:t>
      </w:r>
      <w:r>
        <w:rPr>
          <w:rStyle w:val="Nenhum"/>
          <w:rFonts w:cs="Arial Unicode MS"/>
          <w:i/>
          <w:iCs/>
          <w:color w:val="000000"/>
          <w:u w:color="000000"/>
          <w:lang w:val="pt-PT"/>
          <w14:textOutline w14:w="12700" w14:cap="flat" w14:cmpd="sng" w14:algn="ctr">
            <w14:noFill/>
            <w14:prstDash w14:val="solid"/>
            <w14:miter w14:lim="400000"/>
          </w14:textOutline>
        </w:rPr>
        <w:t>S</w:t>
      </w:r>
      <w:r>
        <w:rPr>
          <w:rStyle w:val="Nenhum"/>
          <w:rFonts w:cs="Arial Unicode MS"/>
          <w:i/>
          <w:iCs/>
          <w:color w:val="000000"/>
          <w:u w:color="000000"/>
          <w:lang w:val="es-ES_tradnl"/>
          <w14:textOutline w14:w="12700" w14:cap="flat" w14:cmpd="sng" w14:algn="ctr">
            <w14:noFill/>
            <w14:prstDash w14:val="solid"/>
            <w14:miter w14:lim="400000"/>
          </w14:textOutline>
        </w:rPr>
        <w:t>upervivencia</w:t>
      </w:r>
      <w:r>
        <w:rPr>
          <w:rStyle w:val="Nenhum"/>
          <w:rFonts w:cs="Arial Unicode MS"/>
          <w:i/>
          <w:iC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shd w:val="clear" w:color="auto" w:fill="FFFFFF"/>
          <w:lang w:val="es-ES_tradnl"/>
          <w14:textOutline w14:w="12700" w14:cap="flat" w14:cmpd="sng" w14:algn="ctr">
            <w14:noFill/>
            <w14:prstDash w14:val="solid"/>
            <w14:miter w14:lim="400000"/>
          </w14:textOutline>
        </w:rPr>
        <w:t>2000 - 2010</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se inici</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un teatro pol</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tico no partidista </w:t>
      </w:r>
      <w:r>
        <w:rPr>
          <w:rStyle w:val="Nenhum"/>
          <w:rFonts w:cs="Arial Unicode MS"/>
          <w:color w:val="000000"/>
          <w:u w:color="000000"/>
          <w:lang w:val="pt-PT"/>
          <w14:textOutline w14:w="12700" w14:cap="flat" w14:cmpd="sng" w14:algn="ctr">
            <w14:noFill/>
            <w14:prstDash w14:val="solid"/>
            <w14:miter w14:lim="400000"/>
          </w14:textOutline>
        </w:rPr>
        <w:t xml:space="preserve">y </w:t>
      </w:r>
      <w:r>
        <w:rPr>
          <w:rStyle w:val="Nenhum"/>
          <w:rFonts w:cs="Arial Unicode MS"/>
          <w:color w:val="000000"/>
          <w:u w:color="000000"/>
          <w:lang w:val="es-ES_tradnl"/>
          <w14:textOutline w14:w="12700" w14:cap="flat" w14:cmpd="sng" w14:algn="ctr">
            <w14:noFill/>
            <w14:prstDash w14:val="solid"/>
            <w14:miter w14:lim="400000"/>
          </w14:textOutline>
        </w:rPr>
        <w:t>propuestas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nicas qu</w:t>
      </w:r>
      <w:r>
        <w:rPr>
          <w:rStyle w:val="Nenhum"/>
          <w:rFonts w:cs="Arial Unicode MS"/>
          <w:color w:val="000000"/>
          <w:u w:color="000000"/>
          <w:lang w:val="it-IT"/>
          <w14:textOutline w14:w="12700" w14:cap="flat" w14:cmpd="sng" w14:algn="ctr">
            <w14:noFill/>
            <w14:prstDash w14:val="solid"/>
            <w14:miter w14:lim="400000"/>
          </w14:textOutline>
        </w:rPr>
        <w:t>e mixtura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it-IT"/>
          <w14:textOutline w14:w="12700" w14:cap="flat" w14:cmpd="sng" w14:algn="ctr">
            <w14:noFill/>
            <w14:prstDash w14:val="solid"/>
            <w14:miter w14:lim="400000"/>
          </w14:textOutline>
        </w:rPr>
        <w:t>n danza a</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 xml:space="preserve">rea, telas, </w:t>
      </w:r>
      <w:r>
        <w:rPr>
          <w:rStyle w:val="Nenhum"/>
          <w:rFonts w:cs="Arial Unicode MS"/>
          <w:i/>
          <w:iCs/>
          <w:color w:val="000000"/>
          <w:u w:color="000000"/>
          <w:lang w:val="it-IT"/>
          <w14:textOutline w14:w="12700" w14:cap="flat" w14:cmpd="sng" w14:algn="ctr">
            <w14:noFill/>
            <w14:prstDash w14:val="solid"/>
            <w14:miter w14:lim="400000"/>
          </w14:textOutline>
        </w:rPr>
        <w:t>clown</w:t>
      </w:r>
      <w:r>
        <w:rPr>
          <w:rStyle w:val="Nenhum"/>
          <w:rFonts w:cs="Arial Unicode MS"/>
          <w:color w:val="000000"/>
          <w:u w:color="000000"/>
          <w:lang w:val="it-IT"/>
          <w14:textOutline w14:w="12700" w14:cap="flat" w14:cmpd="sng" w14:algn="ctr">
            <w14:noFill/>
            <w14:prstDash w14:val="solid"/>
            <w14:miter w14:lim="400000"/>
          </w14:textOutline>
        </w:rPr>
        <w:t xml:space="preserve">, impro, </w:t>
      </w:r>
      <w:r>
        <w:rPr>
          <w:rStyle w:val="Nenhum"/>
          <w:rFonts w:cs="Arial Unicode MS"/>
          <w:i/>
          <w:iCs/>
          <w:color w:val="000000"/>
          <w:u w:color="000000"/>
          <w:lang w:val="it-IT"/>
          <w14:textOutline w14:w="12700" w14:cap="flat" w14:cmpd="sng" w14:algn="ctr">
            <w14:noFill/>
            <w14:prstDash w14:val="solid"/>
            <w14:miter w14:lim="400000"/>
          </w14:textOutline>
        </w:rPr>
        <w:t>performance</w:t>
      </w:r>
      <w:r>
        <w:rPr>
          <w:rStyle w:val="Nenhum"/>
          <w:rFonts w:cs="Arial Unicode MS"/>
          <w:color w:val="000000"/>
          <w:u w:color="000000"/>
          <w:lang w:val="it-IT"/>
          <w14:textOutline w14:w="12700" w14:cap="flat" w14:cmpd="sng" w14:algn="ctr">
            <w14:noFill/>
            <w14:prstDash w14:val="solid"/>
            <w14:miter w14:lim="400000"/>
          </w14:textOutline>
        </w:rPr>
        <w:t xml:space="preserve"> o microteatro</w:t>
      </w:r>
      <w:r>
        <w:rPr>
          <w:rStyle w:val="Nenhum"/>
          <w:rFonts w:cs="Arial Unicode MS"/>
          <w:color w:val="000000"/>
          <w:u w:color="000000"/>
          <w:lang w:val="pt-PT"/>
          <w14:textOutline w14:w="12700" w14:cap="flat" w14:cmpd="sng" w14:algn="ctr">
            <w14:noFill/>
            <w14:prstDash w14:val="solid"/>
            <w14:miter w14:lim="400000"/>
          </w14:textOutline>
        </w:rPr>
        <w:t>. Como dato relevante, e</w:t>
      </w:r>
      <w:r>
        <w:rPr>
          <w:rStyle w:val="Nenhum"/>
          <w:rFonts w:cs="Arial Unicode MS"/>
          <w:color w:val="000000"/>
          <w:u w:color="000000"/>
          <w:lang w:val="es-ES_tradnl"/>
          <w14:textOutline w14:w="12700" w14:cap="flat" w14:cmpd="sng" w14:algn="ctr">
            <w14:noFill/>
            <w14:prstDash w14:val="solid"/>
            <w14:miter w14:lim="400000"/>
          </w14:textOutline>
        </w:rPr>
        <w:t>n el año 2000 la UC</w:t>
      </w:r>
      <w:r>
        <w:rPr>
          <w:rStyle w:val="Nenhum"/>
          <w:rFonts w:cs="Arial Unicode MS"/>
          <w:color w:val="000000"/>
          <w:u w:color="000000"/>
          <w:lang w:val="pt-PT"/>
          <w14:textOutline w14:w="12700" w14:cap="flat" w14:cmpd="sng" w14:algn="ctr">
            <w14:noFill/>
            <w14:prstDash w14:val="solid"/>
            <w14:miter w14:lim="400000"/>
          </w14:textOutline>
        </w:rPr>
        <w:t>SG y</w:t>
      </w:r>
      <w:r>
        <w:rPr>
          <w:rStyle w:val="Nenhum"/>
          <w:rFonts w:cs="Arial Unicode MS"/>
          <w:color w:val="000000"/>
          <w:u w:color="000000"/>
          <w:lang w:val="es-ES_tradnl"/>
          <w14:textOutline w14:w="12700" w14:cap="flat" w14:cmpd="sng" w14:algn="ctr">
            <w14:noFill/>
            <w14:prstDash w14:val="solid"/>
            <w14:miter w14:lim="400000"/>
          </w14:textOutline>
        </w:rPr>
        <w:t xml:space="preserve"> la Universidad de Especialidades Esp</w:t>
      </w:r>
      <w:r>
        <w:rPr>
          <w:rStyle w:val="Nenhum"/>
          <w:rFonts w:cs="Arial Unicode MS"/>
          <w:color w:val="000000"/>
          <w:u w:color="000000"/>
          <w:lang w:val="pt-PT"/>
          <w14:textOutline w14:w="12700" w14:cap="flat" w14:cmpd="sng" w14:algn="ctr">
            <w14:noFill/>
            <w14:prstDash w14:val="solid"/>
            <w14:miter w14:lim="400000"/>
          </w14:textOutline>
        </w:rPr>
        <w:t>íritu Santo -</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UEES lanzaron una</w:t>
      </w:r>
      <w:r>
        <w:rPr>
          <w:rStyle w:val="Nenhum"/>
          <w:rFonts w:cs="Arial Unicode MS"/>
          <w:color w:val="000000"/>
          <w:u w:color="000000"/>
          <w:lang w:val="es-ES_tradnl"/>
          <w14:textOutline w14:w="12700" w14:cap="flat" w14:cmpd="sng" w14:algn="ctr">
            <w14:noFill/>
            <w14:prstDash w14:val="solid"/>
            <w14:miter w14:lim="400000"/>
          </w14:textOutline>
        </w:rPr>
        <w:t xml:space="preserve"> oferta 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mica</w:t>
      </w:r>
      <w:r>
        <w:rPr>
          <w:rStyle w:val="Nenhum"/>
          <w:rFonts w:cs="Arial Unicode MS"/>
          <w:color w:val="000000"/>
          <w:u w:color="000000"/>
          <w:lang w:val="pt-PT"/>
          <w14:textOutline w14:w="12700" w14:cap="flat" w14:cmpd="sng" w14:algn="ctr">
            <w14:noFill/>
            <w14:prstDash w14:val="solid"/>
            <w14:miter w14:lim="400000"/>
          </w14:textOutline>
        </w:rPr>
        <w:t xml:space="preserve"> de pregrado relacionada con las artes. Y después en el </w:t>
      </w:r>
      <w:r>
        <w:rPr>
          <w:rStyle w:val="Nenhum"/>
          <w:rFonts w:cs="Arial Unicode MS"/>
          <w:color w:val="000000"/>
          <w:u w:color="000000"/>
          <w:lang w:val="es-ES_tradnl"/>
          <w14:textOutline w14:w="12700" w14:cap="flat" w14:cmpd="sng" w14:algn="ctr">
            <w14:noFill/>
            <w14:prstDash w14:val="solid"/>
            <w14:miter w14:lim="400000"/>
          </w14:textOutline>
        </w:rPr>
        <w:t xml:space="preserve">año </w:t>
      </w:r>
      <w:r>
        <w:rPr>
          <w:rStyle w:val="Nenhum"/>
          <w:rFonts w:cs="Arial Unicode MS"/>
          <w:color w:val="000000"/>
          <w:u w:color="000000"/>
          <w:lang w:val="pt-PT"/>
          <w14:textOutline w14:w="12700" w14:cap="flat" w14:cmpd="sng" w14:algn="ctr">
            <w14:noFill/>
            <w14:prstDash w14:val="solid"/>
            <w14:miter w14:lim="400000"/>
          </w14:textOutline>
        </w:rPr>
        <w:t>2004 se creó</w:t>
      </w:r>
      <w:r>
        <w:rPr>
          <w:rStyle w:val="Nenhum"/>
          <w:rFonts w:cs="Arial Unicode MS"/>
          <w:color w:val="000000"/>
          <w:u w:color="000000"/>
          <w:lang w:val="es-ES_tradnl"/>
          <w14:textOutline w14:w="12700" w14:cap="flat" w14:cmpd="sng" w14:algn="ctr">
            <w14:noFill/>
            <w14:prstDash w14:val="solid"/>
            <w14:miter w14:lim="400000"/>
          </w14:textOutline>
        </w:rPr>
        <w:t xml:space="preserve"> el ITAE</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con el respaldo del </w:t>
      </w:r>
      <w:r>
        <w:rPr>
          <w:rStyle w:val="Nenhum"/>
          <w:rFonts w:cs="Arial Unicode MS"/>
          <w:color w:val="000000"/>
          <w:u w:color="000000"/>
          <w:lang w:val="pt-PT"/>
          <w14:textOutline w14:w="12700" w14:cap="flat" w14:cmpd="sng" w14:algn="ctr">
            <w14:noFill/>
            <w14:prstDash w14:val="solid"/>
            <w14:miter w14:lim="400000"/>
          </w14:textOutline>
        </w:rPr>
        <w:t>BCE.</w:t>
      </w:r>
    </w:p>
    <w:p w:rsid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Y la tercera etapa denominada </w:t>
      </w:r>
      <w:r>
        <w:rPr>
          <w:rStyle w:val="Nenhum"/>
          <w:rFonts w:cs="Arial Unicode MS"/>
          <w:i/>
          <w:iCs/>
          <w:color w:val="000000"/>
          <w:u w:color="000000"/>
          <w:shd w:val="clear" w:color="auto" w:fill="FFFFFF"/>
          <w:lang w:val="es-ES_tradnl"/>
          <w14:textOutline w14:w="12700" w14:cap="flat" w14:cmpd="sng" w14:algn="ctr">
            <w14:noFill/>
            <w14:prstDash w14:val="solid"/>
            <w14:miter w14:lim="400000"/>
          </w14:textOutline>
        </w:rPr>
        <w:t>Diversidad de criterios y poéticas de transición: 2010 - actualidad</w:t>
      </w:r>
      <w:r>
        <w:rPr>
          <w:rStyle w:val="Nenhum"/>
          <w:rFonts w:cs="Arial Unicode MS"/>
          <w:color w:val="000000"/>
          <w:u w:color="000000"/>
          <w:lang w:val="pt-PT"/>
          <w14:textOutline w14:w="12700" w14:cap="flat" w14:cmpd="sng" w14:algn="ctr">
            <w14:noFill/>
            <w14:prstDash w14:val="solid"/>
            <w14:miter w14:lim="400000"/>
          </w14:textOutline>
        </w:rPr>
        <w:t xml:space="preserve"> resumió las estéticas teatrales</w:t>
      </w:r>
      <w:r>
        <w:rPr>
          <w:rStyle w:val="Nenhum"/>
          <w:rFonts w:cs="Arial Unicode MS"/>
          <w:color w:val="000000"/>
          <w:u w:color="000000"/>
          <w:lang w:val="es-ES_tradnl"/>
          <w14:textOutline w14:w="12700" w14:cap="flat" w14:cmpd="sng" w14:algn="ctr">
            <w14:noFill/>
            <w14:prstDash w14:val="solid"/>
            <w14:miter w14:lim="400000"/>
          </w14:textOutline>
        </w:rPr>
        <w:t xml:space="preserve"> guayaquileñas en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pt-PT"/>
          <w14:textOutline w14:w="12700" w14:cap="flat" w14:cmpd="sng" w14:algn="ctr">
            <w14:noFill/>
            <w14:prstDash w14:val="solid"/>
            <w14:miter w14:lim="400000"/>
          </w14:textOutline>
        </w:rPr>
        <w:t>vodevil</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cual teatro de variedades</w:t>
      </w:r>
      <w:r>
        <w:rPr>
          <w:rStyle w:val="Nenhum"/>
          <w:rFonts w:cs="Arial Unicode MS"/>
          <w:color w:val="000000"/>
          <w:u w:color="000000"/>
          <w:lang w:val="pt-PT"/>
          <w14:textOutline w14:w="12700" w14:cap="flat" w14:cmpd="sng" w14:algn="ctr">
            <w14:noFill/>
            <w14:prstDash w14:val="solid"/>
            <w14:miter w14:lim="400000"/>
          </w14:textOutline>
        </w:rPr>
        <w:t>, comedia burlesca y teatro popular. A pesar de la preeminencia del teatro costumbrista, manifestaciones experimentales y apogeo del formato de microteatro</w:t>
      </w:r>
      <w:r>
        <w:rPr>
          <w:rStyle w:val="Nenhum"/>
          <w:rFonts w:cs="Arial Unicode MS"/>
          <w:color w:val="000000"/>
          <w:u w:color="000000"/>
          <w:lang w:val="es-ES_tradnl"/>
          <w14:textOutline w14:w="12700" w14:cap="flat" w14:cmpd="sng" w14:algn="ctr">
            <w14:noFill/>
            <w14:prstDash w14:val="solid"/>
            <w14:miter w14:lim="400000"/>
          </w14:textOutline>
        </w:rPr>
        <w:t>. Para es</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es-ES_tradnl"/>
          <w14:textOutline w14:w="12700" w14:cap="flat" w14:cmpd="sng" w14:algn="ctr">
            <w14:noFill/>
            <w14:prstDash w14:val="solid"/>
            <w14:miter w14:lim="400000"/>
          </w14:textOutline>
        </w:rPr>
        <w:t xml:space="preserve">e </w:t>
      </w:r>
      <w:r>
        <w:rPr>
          <w:rStyle w:val="Nenhum"/>
          <w:rFonts w:cs="Arial Unicode MS"/>
          <w:color w:val="000000"/>
          <w:u w:color="000000"/>
          <w:lang w:val="pt-PT"/>
          <w14:textOutline w14:w="12700" w14:cap="flat" w14:cmpd="sng" w14:algn="ctr">
            <w14:noFill/>
            <w14:prstDash w14:val="solid"/>
            <w14:miter w14:lim="400000"/>
          </w14:textOutline>
        </w:rPr>
        <w:t>momento</w:t>
      </w:r>
      <w:r>
        <w:rPr>
          <w:rStyle w:val="Nenhum"/>
          <w:rFonts w:cs="Arial Unicode MS"/>
          <w:color w:val="000000"/>
          <w:u w:color="000000"/>
          <w:lang w:val="es-ES_tradnl"/>
          <w14:textOutline w14:w="12700" w14:cap="flat" w14:cmpd="sng" w14:algn="ctr">
            <w14:noFill/>
            <w14:prstDash w14:val="solid"/>
            <w14:miter w14:lim="400000"/>
          </w14:textOutline>
        </w:rPr>
        <w:t xml:space="preserve"> tendr</w:t>
      </w:r>
      <w:r>
        <w:rPr>
          <w:rStyle w:val="Nenhum"/>
          <w:rFonts w:cs="Arial Unicode MS"/>
          <w:color w:val="000000"/>
          <w:u w:color="000000"/>
          <w:lang w:val="pt-PT"/>
          <w14:textOutline w14:w="12700" w14:cap="flat" w14:cmpd="sng" w14:algn="ctr">
            <w14:noFill/>
            <w14:prstDash w14:val="solid"/>
            <w14:miter w14:lim="400000"/>
          </w14:textOutline>
        </w:rPr>
        <w:t>ían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cabida festivales de teatro por lo que sería necesario una gestión de las salas. Cabe reiterar que en la UArtes constaba la carrera de </w:t>
      </w:r>
      <w:r>
        <w:rPr>
          <w:rStyle w:val="Nenhum"/>
          <w:rFonts w:cs="Arial Unicode MS"/>
          <w:color w:val="000000"/>
          <w:u w:color="000000"/>
          <w:lang w:val="es-ES_tradnl"/>
          <w14:textOutline w14:w="12700" w14:cap="flat" w14:cmpd="sng" w14:algn="ctr">
            <w14:noFill/>
            <w14:prstDash w14:val="solid"/>
            <w14:miter w14:lim="400000"/>
          </w14:textOutline>
        </w:rPr>
        <w:t>Creació</w:t>
      </w:r>
      <w:r>
        <w:rPr>
          <w:rStyle w:val="Nenhum"/>
          <w:rFonts w:cs="Arial Unicode MS"/>
          <w:color w:val="000000"/>
          <w:u w:color="000000"/>
          <w:lang w:val="it-IT"/>
          <w14:textOutline w14:w="12700" w14:cap="flat" w14:cmpd="sng" w14:algn="ctr">
            <w14:noFill/>
            <w14:prstDash w14:val="solid"/>
            <w14:miter w14:lim="400000"/>
          </w14:textOutline>
        </w:rPr>
        <w:t>n Teatral</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Para concluir en lo referente a </w:t>
      </w:r>
      <w:r>
        <w:rPr>
          <w:rStyle w:val="Nenhum"/>
          <w:rFonts w:cs="Arial Unicode MS"/>
          <w:color w:val="000000"/>
          <w:u w:color="0003FF"/>
          <w:lang w:val="pt-PT"/>
          <w14:textOutline w14:w="12700" w14:cap="flat" w14:cmpd="sng" w14:algn="ctr">
            <w14:noFill/>
            <w14:prstDash w14:val="solid"/>
            <w14:miter w14:lim="400000"/>
          </w14:textOutline>
        </w:rPr>
        <w:t xml:space="preserve">la producción escénica de Guayaquil podría asociarse con la irregularidad de los públicos que terminan experimentando repertorios, unas veces </w:t>
      </w:r>
      <w:r>
        <w:rPr>
          <w:rStyle w:val="Nenhum"/>
          <w:rFonts w:cs="Arial Unicode MS"/>
          <w:color w:val="000000"/>
          <w:u w:color="0003FF"/>
          <w:lang w:val="pt-PT"/>
          <w14:textOutline w14:w="12700" w14:cap="flat" w14:cmpd="sng" w14:algn="ctr">
            <w14:noFill/>
            <w14:prstDash w14:val="solid"/>
            <w14:miter w14:lim="400000"/>
          </w14:textOutline>
        </w:rPr>
        <w:lastRenderedPageBreak/>
        <w:t>muy buenos y otras, poco satisfactorios. En una de las entrevistas exploratorias, el director de teatro Hugo Avilés, asesor en la CCNG, nos explicó:</w:t>
      </w:r>
    </w:p>
    <w:p w:rsidR="00DF1F3F" w:rsidRDefault="00BE1283" w:rsidP="00CE4593">
      <w:pPr>
        <w:pStyle w:val="Corpo"/>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ascii="Times New Roman" w:eastAsia="Times New Roman" w:hAnsi="Times New Roman" w:cs="Times New Roman"/>
          <w:sz w:val="20"/>
          <w:szCs w:val="20"/>
        </w:rPr>
      </w:pPr>
      <w:r>
        <w:rPr>
          <w:rStyle w:val="Nenhum"/>
          <w:rFonts w:ascii="Times New Roman" w:hAnsi="Times New Roman"/>
          <w:sz w:val="20"/>
          <w:szCs w:val="20"/>
          <w:u w:color="0003FF"/>
          <w:lang w:val="pt-PT"/>
        </w:rPr>
        <w:t>En estos tiempos lastimosamente estamos mal acostumbrando al público a que las temporadas no sean sostenidas sino que sean más breves. Yo asumo que he ido al teatro porque he pagado menos por ver menos. La gente compra teatro al granel, por libra o por gramos, no está mal como una opción de consumo, tampoco está bien como un fomento a lo artístico. Los espectadores apuestan por la brevedad de los espectáculos porque hay un componente que es la vivencia social, es como ir al estadio, al hipódromo, una quinceañera, al centro comercial, no es precisamente una garantía de calidad. Para los elencos es muy fácil hacer un montaje de microteatro en tres semanas que hacer una obra explorada, que uno se embarca sin saber cuando termina porque estás indagando en una tesis artística, pero cuando la moda de la oferta no coopera, a ningún colectivo artístico le resulta tomarse todo ese esfuerzo para estar dos funciones en cartelera, sin recuperar los costos de la producción. Me da la impresión que estamos haciendo las cosas, a tontas y a locas, en dos semanas aplastaste la licuadora y te salieron obras que te alcanzan para tres vasos. Es válido, lo que pasa es que hay que hacer lo otro, sin pereza y sin pretensiones que con eso te vas a comprar el carro del año. Avilés, Hugo (2017) crítico teatral y dramaturgo. Guayaquil: 4 de julio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b/>
          <w:bCs/>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Arial" w:eastAsia="Arial" w:hAnsi="Arial" w:cs="Arial"/>
          <w:b/>
          <w:bCs/>
          <w:color w:val="000000"/>
          <w:u w:color="0003FF"/>
          <w:lang w:val="es-ES_tradnl"/>
          <w14:textOutline w14:w="12700" w14:cap="flat" w14:cmpd="sng" w14:algn="ctr">
            <w14:noFill/>
            <w14:prstDash w14:val="solid"/>
            <w14:miter w14:lim="400000"/>
          </w14:textOutline>
        </w:rPr>
      </w:pPr>
      <w:r>
        <w:rPr>
          <w:rStyle w:val="Nenhum"/>
          <w:rFonts w:eastAsia="Times New Roman"/>
          <w:color w:val="000000"/>
          <w:u w:color="000000"/>
          <w:lang w:val="es-ES_tradnl"/>
          <w14:textOutline w14:w="12700" w14:cap="flat" w14:cmpd="sng" w14:algn="ctr">
            <w14:noFill/>
            <w14:prstDash w14:val="solid"/>
            <w14:miter w14:lim="400000"/>
          </w14:textOutline>
        </w:rPr>
        <w:tab/>
      </w:r>
      <w:r>
        <w:rPr>
          <w:rStyle w:val="Nenhum"/>
          <w:rFonts w:cs="Arial Unicode MS"/>
          <w:color w:val="000000"/>
          <w:u w:color="0003FF"/>
          <w:lang w:val="pt-PT"/>
          <w14:textOutline w14:w="12700" w14:cap="flat" w14:cmpd="sng" w14:algn="ctr">
            <w14:noFill/>
            <w14:prstDash w14:val="solid"/>
            <w14:miter w14:lim="400000"/>
          </w14:textOutline>
        </w:rPr>
        <w:t xml:space="preserve">En junio de 2014, el Teatro Sánchez Aguilar - TSA, con el apoyo de las municipalidades de Guayaquil y Samborondón, encargó a la empresa Negocios &amp; Estrategias la encuesta </w:t>
      </w:r>
      <w:r>
        <w:rPr>
          <w:rStyle w:val="Nenhum"/>
          <w:rFonts w:cs="Arial Unicode MS"/>
          <w:i/>
          <w:iCs/>
          <w:color w:val="000000"/>
          <w:u w:color="0003FF"/>
          <w:lang w:val="pt-PT"/>
          <w14:textOutline w14:w="12700" w14:cap="flat" w14:cmpd="sng" w14:algn="ctr">
            <w14:noFill/>
            <w14:prstDash w14:val="solid"/>
            <w14:miter w14:lim="400000"/>
          </w14:textOutline>
        </w:rPr>
        <w:t>El consumidor de artes escénicas del Gran Guayaquil</w:t>
      </w:r>
      <w:r>
        <w:rPr>
          <w:rStyle w:val="Nenhum"/>
          <w:rFonts w:cs="Arial Unicode MS"/>
          <w:color w:val="000000"/>
          <w:u w:color="0003FF"/>
          <w:lang w:val="pt-PT"/>
          <w14:textOutline w14:w="12700" w14:cap="flat" w14:cmpd="sng" w14:algn="ctr">
            <w14:noFill/>
            <w14:prstDash w14:val="solid"/>
            <w14:miter w14:lim="400000"/>
          </w14:textOutline>
        </w:rPr>
        <w:t xml:space="preserve"> para cubrir una muestra de 2000 personas que habían asistido al teatro en menos de dos años. Ante los resultados, la cuestión era reflexionar porque la comedia alineada con la propuesta de </w:t>
      </w:r>
      <w:r>
        <w:rPr>
          <w:rStyle w:val="Nenhum"/>
          <w:rFonts w:cs="Arial Unicode MS"/>
          <w:i/>
          <w:iCs/>
          <w:color w:val="000000"/>
          <w:u w:color="0003FF"/>
          <w:lang w:val="pt-PT"/>
          <w14:textOutline w14:w="12700" w14:cap="flat" w14:cmpd="sng" w14:algn="ctr">
            <w14:noFill/>
            <w14:prstDash w14:val="solid"/>
            <w14:miter w14:lim="400000"/>
          </w14:textOutline>
        </w:rPr>
        <w:t>stand up comedy</w:t>
      </w:r>
      <w:r>
        <w:rPr>
          <w:rStyle w:val="Nenhum"/>
          <w:rFonts w:cs="Arial Unicode MS"/>
          <w:color w:val="000000"/>
          <w:u w:color="0003FF"/>
          <w:lang w:val="pt-PT"/>
          <w14:textOutline w14:w="12700" w14:cap="flat" w14:cmpd="sng" w14:algn="ctr">
            <w14:noFill/>
            <w14:prstDash w14:val="solid"/>
            <w14:miter w14:lim="400000"/>
          </w14:textOutline>
        </w:rPr>
        <w:t xml:space="preserve"> reflejaría la idiosincracia porteña y la necesidad de supervivencia frente a los problemas de la cotidianidad, pero también sobre la intermitencia de la producción, es decir una oferta irregular o que se satura en unos meses conllevó a un consumo desordenado de las audiencias. En septiembre 2014, Confluencias Revista de Artes Escénicas y Musicales No.1 publicó:</w:t>
      </w:r>
      <w:r>
        <w:rPr>
          <w:rStyle w:val="Nenhum"/>
          <w:rFonts w:ascii="Arial" w:hAnsi="Arial" w:cs="Arial Unicode MS"/>
          <w:b/>
          <w:bCs/>
          <w:color w:val="000000"/>
          <w:u w:color="0003FF"/>
          <w:lang w:val="pt-PT"/>
          <w14:textOutline w14:w="12700" w14:cap="flat" w14:cmpd="sng" w14:algn="ctr">
            <w14:noFill/>
            <w14:prstDash w14:val="solid"/>
            <w14:miter w14:lim="400000"/>
          </w14:textOutline>
        </w:rPr>
        <w:t xml:space="preserve"> </w:t>
      </w:r>
    </w:p>
    <w:p w:rsidR="00DF1F3F" w:rsidRDefault="00BE1283" w:rsidP="00CE4593">
      <w:pPr>
        <w:pStyle w:val="Corpo"/>
        <w:widowControl w:val="0"/>
        <w:tabs>
          <w:tab w:val="left" w:pos="720"/>
          <w:tab w:val="left" w:pos="1440"/>
          <w:tab w:val="left" w:pos="2694"/>
          <w:tab w:val="left" w:pos="2880"/>
          <w:tab w:val="left" w:pos="3600"/>
          <w:tab w:val="left" w:pos="4320"/>
          <w:tab w:val="left" w:pos="5040"/>
          <w:tab w:val="left" w:pos="5760"/>
          <w:tab w:val="left" w:pos="6480"/>
          <w:tab w:val="left" w:pos="7200"/>
          <w:tab w:val="left" w:pos="7920"/>
          <w:tab w:val="left" w:pos="8640"/>
        </w:tabs>
        <w:ind w:left="708"/>
        <w:jc w:val="both"/>
        <w:rPr>
          <w:rFonts w:ascii="Times New Roman" w:eastAsia="Times New Roman" w:hAnsi="Times New Roman" w:cs="Times New Roman"/>
          <w:sz w:val="20"/>
          <w:szCs w:val="20"/>
        </w:rPr>
      </w:pPr>
      <w:r>
        <w:rPr>
          <w:rStyle w:val="Nenhum"/>
          <w:rFonts w:ascii="Times New Roman" w:hAnsi="Times New Roman"/>
          <w:sz w:val="20"/>
          <w:szCs w:val="20"/>
          <w:u w:color="0003FF"/>
          <w:lang w:val="pt-PT"/>
        </w:rPr>
        <w:t>El 83% de una muestra de 2000 personas encuestadas no va al teatro. Del 17% que sí han asistido al teatro en menos de dos años, el 45% manifestó que fueron al teatro cuando eran niños y recuerdan sensaciones de emoción y diversión. Sin embargo, un poco menos de la mitad confiesa que actualmente no asiste al teatro de forma recurrente debido a la “oferta insuficiente”. Es decir debido a la desinformación se tiende a creer que la oferta cultural es nula o inexistente. Y aunque los teatros con mayores posibilidades inviertan en papelería, en pauta en medios impresos, radio y televisión hay personas que continúan sin saber cuándo se realizan los eventos culturales (Confluencias, 2014: 23)</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eastAsia="Times New Roman"/>
          <w:b/>
          <w:bCs/>
          <w:color w:val="000000"/>
          <w:u w:color="000000"/>
          <w:lang w:val="pt-PT"/>
          <w14:textOutline w14:w="12700" w14:cap="flat" w14:cmpd="sng" w14:algn="ctr">
            <w14:noFill/>
            <w14:prstDash w14:val="solid"/>
            <w14:miter w14:lim="400000"/>
          </w14:textOutline>
        </w:rPr>
      </w:pPr>
    </w:p>
    <w:p w:rsidR="00DF1F3F" w:rsidRPr="00BA6BE5" w:rsidRDefault="00BE1283" w:rsidP="00BA6BE5">
      <w:pPr>
        <w:pStyle w:val="Ttulo5"/>
        <w:jc w:val="both"/>
        <w:rPr>
          <w:rFonts w:ascii="Times New Roman" w:eastAsia="Times New Roman" w:hAnsi="Times New Roman" w:cs="Times New Roman"/>
          <w:b/>
          <w:color w:val="auto"/>
          <w:u w:color="000000"/>
          <w:lang w:val="pt-PT"/>
        </w:rPr>
      </w:pPr>
      <w:r w:rsidRPr="00BA6BE5">
        <w:rPr>
          <w:rFonts w:ascii="Times New Roman" w:hAnsi="Times New Roman" w:cs="Times New Roman"/>
          <w:b/>
          <w:color w:val="auto"/>
          <w:u w:color="000000"/>
          <w:lang w:val="pt-PT"/>
        </w:rPr>
        <w:t xml:space="preserve">3.2.4.1.1 Teatro Arawa </w:t>
      </w:r>
    </w:p>
    <w:p w:rsidR="00BA6BE5" w:rsidRDefault="00BA6B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Universidad de Guayaquil - UG se creó 1883 con la misión de g</w:t>
      </w:r>
      <w:r>
        <w:rPr>
          <w:rStyle w:val="Nenhum"/>
          <w:rFonts w:cs="Arial Unicode MS"/>
          <w:color w:val="000000"/>
          <w:u w:color="000000"/>
          <w:lang w:val="es-ES_tradnl"/>
          <w14:textOutline w14:w="12700" w14:cap="flat" w14:cmpd="sng" w14:algn="ctr">
            <w14:noFill/>
            <w14:prstDash w14:val="solid"/>
            <w14:miter w14:lim="400000"/>
          </w14:textOutline>
        </w:rPr>
        <w:t>enerar, difundir y preservar conocimientos cient</w:t>
      </w:r>
      <w:r>
        <w:rPr>
          <w:rStyle w:val="Nenhum"/>
          <w:rFonts w:cs="Arial Unicode MS"/>
          <w:color w:val="000000"/>
          <w:u w:color="000000"/>
          <w:lang w:val="pt-PT"/>
          <w14:textOutline w14:w="12700" w14:cap="flat" w14:cmpd="sng" w14:algn="ctr">
            <w14:noFill/>
            <w14:prstDash w14:val="solid"/>
            <w14:miter w14:lim="400000"/>
          </w14:textOutline>
        </w:rPr>
        <w:t>íficos, tecnol</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gicos, humaní</w:t>
      </w:r>
      <w:r>
        <w:rPr>
          <w:rStyle w:val="Nenhum"/>
          <w:rFonts w:cs="Arial Unicode MS"/>
          <w:color w:val="000000"/>
          <w:u w:color="000000"/>
          <w:lang w:val="es-ES_tradnl"/>
          <w14:textOutline w14:w="12700" w14:cap="flat" w14:cmpd="sng" w14:algn="ctr">
            <w14:noFill/>
            <w14:prstDash w14:val="solid"/>
            <w14:miter w14:lim="400000"/>
          </w14:textOutline>
        </w:rPr>
        <w:t>sticos y saberes culturales de forma cr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tica, creativa y para la innovación social, fortaleciendo profesional y </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ticamente el talento de la nación y la promoción del desarrollo, en el marco de la sustentabilidad, la justicia y la paz. </w:t>
      </w:r>
    </w:p>
    <w:p w:rsid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 xml:space="preserve">Esta universidad alberga a casi 67.000 estudiantes en diecisiete facultades. Ha vivido dos intervenciones por parte del </w:t>
      </w:r>
      <w:r>
        <w:rPr>
          <w:rStyle w:val="Nenhum"/>
          <w:rFonts w:cs="Arial Unicode MS"/>
          <w:color w:val="000000"/>
          <w:u w:color="000000"/>
          <w:lang w:val="es-ES_tradnl"/>
          <w14:textOutline w14:w="12700" w14:cap="flat" w14:cmpd="sng" w14:algn="ctr">
            <w14:noFill/>
            <w14:prstDash w14:val="solid"/>
            <w14:miter w14:lim="400000"/>
          </w14:textOutline>
        </w:rPr>
        <w:t>Consejo de Educació</w:t>
      </w:r>
      <w:r>
        <w:rPr>
          <w:rStyle w:val="Nenhum"/>
          <w:rFonts w:cs="Arial Unicode MS"/>
          <w:color w:val="000000"/>
          <w:u w:color="000000"/>
          <w:lang w:val="pt-PT"/>
          <w14:textOutline w14:w="12700" w14:cap="flat" w14:cmpd="sng" w14:algn="ctr">
            <w14:noFill/>
            <w14:prstDash w14:val="solid"/>
            <w14:miter w14:lim="400000"/>
          </w14:textOutline>
        </w:rPr>
        <w:t>n Superior - CES en</w:t>
      </w:r>
      <w:r>
        <w:rPr>
          <w:rStyle w:val="Nenhum"/>
          <w:rFonts w:cs="Arial Unicode MS"/>
          <w:color w:val="000000"/>
          <w:u w:color="000000"/>
          <w:lang w:val="es-ES_tradnl"/>
          <w14:textOutline w14:w="12700" w14:cap="flat" w14:cmpd="sng" w14:algn="ctr">
            <w14:noFill/>
            <w14:prstDash w14:val="solid"/>
            <w14:miter w14:lim="400000"/>
          </w14:textOutline>
        </w:rPr>
        <w:t xml:space="preserve"> 2013</w:t>
      </w:r>
      <w:r>
        <w:rPr>
          <w:rStyle w:val="Nenhum"/>
          <w:rFonts w:cs="Arial Unicode MS"/>
          <w:color w:val="000000"/>
          <w:u w:color="000000"/>
          <w:lang w:val="pt-PT"/>
          <w14:textOutline w14:w="12700" w14:cap="flat" w14:cmpd="sng" w14:algn="ctr">
            <w14:noFill/>
            <w14:prstDash w14:val="solid"/>
            <w14:miter w14:lim="400000"/>
          </w14:textOutline>
        </w:rPr>
        <w:t xml:space="preserve"> hasta 2016</w:t>
      </w:r>
      <w:r>
        <w:rPr>
          <w:rStyle w:val="Nenhum"/>
          <w:rFonts w:cs="Arial Unicode MS"/>
          <w:color w:val="000000"/>
          <w:u w:color="000000"/>
          <w:lang w:val="es-ES_tradnl"/>
          <w14:textOutline w14:w="12700" w14:cap="flat" w14:cmpd="sng" w14:algn="ctr">
            <w14:noFill/>
            <w14:prstDash w14:val="solid"/>
            <w14:miter w14:lim="400000"/>
          </w14:textOutline>
        </w:rPr>
        <w:t xml:space="preserve"> y </w:t>
      </w:r>
      <w:r>
        <w:rPr>
          <w:rStyle w:val="Nenhum"/>
          <w:rFonts w:cs="Arial Unicode MS"/>
          <w:color w:val="000000"/>
          <w:u w:color="000000"/>
          <w:lang w:val="pt-PT"/>
          <w14:textOutline w14:w="12700" w14:cap="flat" w14:cmpd="sng" w14:algn="ctr">
            <w14:noFill/>
            <w14:prstDash w14:val="solid"/>
            <w14:miter w14:lim="400000"/>
          </w14:textOutline>
        </w:rPr>
        <w:t>otra en 2018 hasta la actualidad</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por presuntas irregularidades administrativas, </w:t>
      </w:r>
      <w:r>
        <w:rPr>
          <w:rStyle w:val="Nenhum"/>
          <w:rFonts w:cs="Arial Unicode MS"/>
          <w:color w:val="000000"/>
          <w:u w:color="000000"/>
          <w:lang w:val="es-ES_tradnl"/>
          <w14:textOutline w14:w="12700" w14:cap="flat" w14:cmpd="sng" w14:algn="ctr">
            <w14:noFill/>
            <w14:prstDash w14:val="solid"/>
            <w14:miter w14:lim="400000"/>
          </w14:textOutline>
        </w:rPr>
        <w:t>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 xml:space="preserve">micas y financieras. Fue en esa crisis que Teatro Arawa terminó </w:t>
      </w:r>
      <w:r>
        <w:rPr>
          <w:rStyle w:val="Nenhum"/>
          <w:rFonts w:cs="Arial Unicode MS"/>
          <w:color w:val="000000"/>
          <w:u w:color="000000"/>
          <w:lang w:val="nl-NL"/>
          <w14:textOutline w14:w="12700" w14:cap="flat" w14:cmpd="sng" w14:algn="ctr">
            <w14:noFill/>
            <w14:prstDash w14:val="solid"/>
            <w14:miter w14:lim="400000"/>
          </w14:textOutline>
        </w:rPr>
        <w:t>adscri</w:t>
      </w:r>
      <w:r>
        <w:rPr>
          <w:rStyle w:val="Nenhum"/>
          <w:rFonts w:cs="Arial Unicode MS"/>
          <w:color w:val="000000"/>
          <w:u w:color="000000"/>
          <w:lang w:val="pt-PT"/>
          <w14:textOutline w14:w="12700" w14:cap="flat" w14:cmpd="sng" w14:algn="ctr">
            <w14:noFill/>
            <w14:prstDash w14:val="solid"/>
            <w14:miter w14:lim="400000"/>
          </w14:textOutline>
        </w:rPr>
        <w:t>to</w:t>
      </w:r>
      <w:r>
        <w:rPr>
          <w:rStyle w:val="Nenhum"/>
          <w:rFonts w:cs="Arial Unicode MS"/>
          <w:color w:val="000000"/>
          <w:u w:color="000000"/>
          <w:lang w:val="it-IT"/>
          <w14:textOutline w14:w="12700" w14:cap="flat" w14:cmpd="sng" w14:algn="ctr">
            <w14:noFill/>
            <w14:prstDash w14:val="solid"/>
            <w14:miter w14:lim="400000"/>
          </w14:textOutline>
        </w:rPr>
        <w:t xml:space="preserve"> al </w:t>
      </w:r>
      <w:r>
        <w:rPr>
          <w:rStyle w:val="Nenhum"/>
          <w:rFonts w:cs="Arial Unicode MS"/>
          <w:color w:val="000000"/>
          <w:u w:color="000000"/>
          <w:lang w:val="pt-PT"/>
          <w14:textOutline w14:w="12700" w14:cap="flat" w14:cmpd="sng" w14:algn="ctr">
            <w14:noFill/>
            <w14:prstDash w14:val="solid"/>
            <w14:miter w14:lim="400000"/>
          </w14:textOutline>
        </w:rPr>
        <w:t>Departamento de Vinculaci</w:t>
      </w:r>
      <w:r>
        <w:rPr>
          <w:rStyle w:val="Nenhum"/>
          <w:rFonts w:cs="Arial Unicode MS"/>
          <w:color w:val="000000"/>
          <w:u w:color="000000"/>
          <w:lang w:val="es-ES_tradnl"/>
          <w14:textOutline w14:w="12700" w14:cap="flat" w14:cmpd="sng" w14:algn="ctr">
            <w14:noFill/>
            <w14:prstDash w14:val="solid"/>
            <w14:miter w14:lim="400000"/>
          </w14:textOutline>
        </w:rPr>
        <w:t xml:space="preserve">ón a la </w:t>
      </w:r>
      <w:r>
        <w:rPr>
          <w:rStyle w:val="Nenhum"/>
          <w:rFonts w:cs="Arial Unicode MS"/>
          <w:color w:val="000000"/>
          <w:u w:color="000000"/>
          <w:lang w:val="pt-PT"/>
          <w14:textOutline w14:w="12700" w14:cap="flat" w14:cmpd="sng" w14:algn="ctr">
            <w14:noFill/>
            <w14:prstDash w14:val="solid"/>
            <w14:miter w14:lim="400000"/>
          </w14:textOutline>
        </w:rPr>
        <w:t xml:space="preserve">Comunidad, luego al Vicerrectorado hasta que determinaron que en el organigrama institucional harían parte de la </w:t>
      </w:r>
      <w:r>
        <w:rPr>
          <w:rStyle w:val="Nenhum"/>
          <w:rFonts w:cs="Arial Unicode MS"/>
          <w:color w:val="000000"/>
          <w:u w:color="000000"/>
          <w:lang w:val="es-ES_tradnl"/>
          <w14:textOutline w14:w="12700" w14:cap="flat" w14:cmpd="sng" w14:algn="ctr">
            <w14:noFill/>
            <w14:prstDash w14:val="solid"/>
            <w14:miter w14:lim="400000"/>
          </w14:textOutline>
        </w:rPr>
        <w:t>Dirección de Arte, Cultura y Patrimonio</w:t>
      </w:r>
      <w:r>
        <w:rPr>
          <w:rStyle w:val="Nenhum"/>
          <w:rFonts w:cs="Arial Unicode MS"/>
          <w:color w:val="000000"/>
          <w:u w:color="000000"/>
          <w:lang w:val="pt-PT"/>
          <w14:textOutline w14:w="12700" w14:cap="flat" w14:cmpd="sng" w14:algn="ctr">
            <w14:noFill/>
            <w14:prstDash w14:val="solid"/>
            <w14:miter w14:lim="400000"/>
          </w14:textOutline>
        </w:rPr>
        <w:t>, un área recién creada (Diario El Telégrafo, 2017)</w:t>
      </w:r>
      <w:r>
        <w:rPr>
          <w:rStyle w:val="Nenhum"/>
          <w:rFonts w:eastAsia="Times New Roman"/>
          <w:color w:val="000000"/>
          <w:u w:color="000000"/>
          <w:vertAlign w:val="superscript"/>
          <w:lang w:val="pt-PT"/>
          <w14:textOutline w14:w="12700" w14:cap="flat" w14:cmpd="sng" w14:algn="ctr">
            <w14:noFill/>
            <w14:prstDash w14:val="solid"/>
            <w14:miter w14:lim="400000"/>
          </w14:textOutline>
        </w:rPr>
        <w:footnoteReference w:id="7"/>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ab/>
      </w:r>
    </w:p>
    <w:p w:rsid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 xml:space="preserve">on la </w:t>
      </w:r>
      <w:r>
        <w:rPr>
          <w:rStyle w:val="Nenhum"/>
          <w:rFonts w:cs="Arial Unicode MS"/>
          <w:color w:val="000000"/>
          <w:u w:color="000000"/>
          <w:lang w:val="pt-PT"/>
          <w14:textOutline w14:w="12700" w14:cap="flat" w14:cmpd="sng" w14:algn="ctr">
            <w14:noFill/>
            <w14:prstDash w14:val="solid"/>
            <w14:miter w14:lim="400000"/>
          </w14:textOutline>
        </w:rPr>
        <w:t>i</w:t>
      </w:r>
      <w:r>
        <w:rPr>
          <w:rStyle w:val="Nenhum"/>
          <w:rFonts w:cs="Arial Unicode MS"/>
          <w:color w:val="000000"/>
          <w:u w:color="000000"/>
          <w:lang w:val="es-ES_tradnl"/>
          <w14:textOutline w14:w="12700" w14:cap="flat" w14:cmpd="sng" w14:algn="ctr">
            <w14:noFill/>
            <w14:prstDash w14:val="solid"/>
            <w14:miter w14:lim="400000"/>
          </w14:textOutline>
        </w:rPr>
        <w:t>ntervenció</w:t>
      </w:r>
      <w:r>
        <w:rPr>
          <w:rStyle w:val="Nenhum"/>
          <w:rFonts w:cs="Arial Unicode MS"/>
          <w:color w:val="000000"/>
          <w:u w:color="000000"/>
          <w:lang w:val="pt-PT"/>
          <w14:textOutline w14:w="12700" w14:cap="flat" w14:cmpd="sng" w14:algn="ctr">
            <w14:noFill/>
            <w14:prstDash w14:val="solid"/>
            <w14:miter w14:lim="400000"/>
          </w14:textOutline>
        </w:rPr>
        <w:t xml:space="preserve">n estatal el grupo de teatro universitario </w:t>
      </w:r>
      <w:r>
        <w:rPr>
          <w:rStyle w:val="Nenhum"/>
          <w:rFonts w:cs="Arial Unicode MS"/>
          <w:color w:val="000000"/>
          <w:u w:color="000000"/>
          <w:lang w:val="es-ES_tradnl"/>
          <w14:textOutline w14:w="12700" w14:cap="flat" w14:cmpd="sng" w14:algn="ctr">
            <w14:noFill/>
            <w14:prstDash w14:val="solid"/>
            <w14:miter w14:lim="400000"/>
          </w14:textOutline>
        </w:rPr>
        <w:t>perdi</w:t>
      </w:r>
      <w:r>
        <w:rPr>
          <w:rStyle w:val="Nenhum"/>
          <w:rFonts w:cs="Arial Unicode MS"/>
          <w:color w:val="000000"/>
          <w:u w:color="000000"/>
          <w:lang w:val="pt-PT"/>
          <w14:textOutline w14:w="12700" w14:cap="flat" w14:cmpd="sng" w14:algn="ctr">
            <w14:noFill/>
            <w14:prstDash w14:val="solid"/>
            <w14:miter w14:lim="400000"/>
          </w14:textOutline>
        </w:rPr>
        <w:t xml:space="preserve">ó su </w:t>
      </w:r>
      <w:r>
        <w:rPr>
          <w:rStyle w:val="Nenhum"/>
          <w:rFonts w:cs="Arial Unicode MS"/>
          <w:color w:val="000000"/>
          <w:u w:color="000000"/>
          <w:lang w:val="it-IT"/>
          <w14:textOutline w14:w="12700" w14:cap="flat" w14:cmpd="sng" w14:algn="ctr">
            <w14:noFill/>
            <w14:prstDash w14:val="solid"/>
            <w14:miter w14:lim="400000"/>
          </w14:textOutline>
        </w:rPr>
        <w:t>autonom</w:t>
      </w:r>
      <w:r>
        <w:rPr>
          <w:rStyle w:val="Nenhum"/>
          <w:rFonts w:cs="Arial Unicode MS"/>
          <w:color w:val="000000"/>
          <w:u w:color="000000"/>
          <w:lang w:val="es-ES_tradnl"/>
          <w14:textOutline w14:w="12700" w14:cap="flat" w14:cmpd="sng" w14:algn="ctr">
            <w14:noFill/>
            <w14:prstDash w14:val="solid"/>
            <w14:miter w14:lim="400000"/>
          </w14:textOutline>
        </w:rPr>
        <w:t xml:space="preserve">ía financiera, </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tan solo tenemos para pagos de Instructores de los talleres de teatro universitario</w:t>
      </w:r>
      <w:r>
        <w:rPr>
          <w:rStyle w:val="Nenhum"/>
          <w:rFonts w:cs="Arial Unicode MS"/>
          <w:color w:val="000000"/>
          <w:u w:color="000000"/>
          <w:lang w:val="pt-PT"/>
          <w14:textOutline w14:w="12700" w14:cap="flat" w14:cmpd="sng" w14:algn="ctr">
            <w14:noFill/>
            <w14:prstDash w14:val="solid"/>
            <w14:miter w14:lim="400000"/>
          </w14:textOutline>
        </w:rPr>
        <w:t>”, expresó Juan Coba, a la vez que reveló que d</w:t>
      </w:r>
      <w:r>
        <w:rPr>
          <w:rStyle w:val="Nenhum"/>
          <w:rFonts w:cs="Arial Unicode MS"/>
          <w:color w:val="000000"/>
          <w:u w:color="000000"/>
          <w:lang w:val="es-ES_tradnl"/>
          <w14:textOutline w14:w="12700" w14:cap="flat" w14:cmpd="sng" w14:algn="ctr">
            <w14:noFill/>
            <w14:prstDash w14:val="solid"/>
            <w14:miter w14:lim="400000"/>
          </w14:textOutline>
        </w:rPr>
        <w:t xml:space="preserve">esde el año </w:t>
      </w:r>
      <w:r>
        <w:rPr>
          <w:rStyle w:val="Nenhum"/>
          <w:rFonts w:cs="Arial Unicode MS"/>
          <w:color w:val="000000"/>
          <w:u w:color="000000"/>
          <w:lang w:val="pt-PT"/>
          <w14:textOutline w14:w="12700" w14:cap="flat" w14:cmpd="sng" w14:algn="ctr">
            <w14:noFill/>
            <w14:prstDash w14:val="solid"/>
            <w14:miter w14:lim="400000"/>
          </w14:textOutline>
        </w:rPr>
        <w:t>2004 logró un</w:t>
      </w:r>
      <w:r>
        <w:rPr>
          <w:rStyle w:val="Nenhum"/>
          <w:rFonts w:cs="Arial Unicode MS"/>
          <w:color w:val="000000"/>
          <w:u w:color="000000"/>
          <w:lang w:val="es-ES_tradnl"/>
          <w14:textOutline w14:w="12700" w14:cap="flat" w14:cmpd="sng" w14:algn="ctr">
            <w14:noFill/>
            <w14:prstDash w14:val="solid"/>
            <w14:miter w14:lim="400000"/>
          </w14:textOutline>
        </w:rPr>
        <w:t xml:space="preserve"> nombramiento como Director del Teatro Universitario </w:t>
      </w:r>
      <w:r>
        <w:rPr>
          <w:rStyle w:val="Nenhum"/>
          <w:rFonts w:cs="Arial Unicode MS"/>
          <w:color w:val="000000"/>
          <w:u w:color="000000"/>
          <w:lang w:val="pt-PT"/>
          <w14:textOutline w14:w="12700" w14:cap="flat" w14:cmpd="sng" w14:algn="ctr">
            <w14:noFill/>
            <w14:prstDash w14:val="solid"/>
            <w14:miter w14:lim="400000"/>
          </w14:textOutline>
        </w:rPr>
        <w:t>con un sueldo que fluctúa entre los 1.000 y 2.000 dólares, por su antigü</w:t>
      </w:r>
      <w:r>
        <w:rPr>
          <w:rStyle w:val="Nenhum"/>
          <w:rFonts w:cs="Arial Unicode MS"/>
          <w:color w:val="000000"/>
          <w:u w:color="000000"/>
          <w:lang w:val="es-ES_tradnl"/>
          <w14:textOutline w14:w="12700" w14:cap="flat" w14:cmpd="sng" w14:algn="ctr">
            <w14:noFill/>
            <w14:prstDash w14:val="solid"/>
            <w14:miter w14:lim="400000"/>
          </w14:textOutline>
        </w:rPr>
        <w:t>edad laboral</w:t>
      </w:r>
      <w:r>
        <w:rPr>
          <w:rStyle w:val="Nenhum"/>
          <w:rFonts w:cs="Arial Unicode MS"/>
          <w:color w:val="000000"/>
          <w:u w:color="000000"/>
          <w:lang w:val="pt-PT"/>
          <w14:textOutline w14:w="12700" w14:cap="flat" w14:cmpd="sng" w14:algn="ctr">
            <w14:noFill/>
            <w14:prstDash w14:val="solid"/>
            <w14:miter w14:lim="400000"/>
          </w14:textOutline>
        </w:rPr>
        <w:t>.</w:t>
      </w:r>
    </w:p>
    <w:p w:rsid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Coba desde la UG inició el </w:t>
      </w:r>
      <w:r>
        <w:rPr>
          <w:rStyle w:val="Nenhum"/>
          <w:rFonts w:cs="Arial Unicode MS"/>
          <w:color w:val="000000"/>
          <w:u w:color="000000"/>
          <w:lang w:val="es-ES_tradnl"/>
          <w14:textOutline w14:w="12700" w14:cap="flat" w14:cmpd="sng" w14:algn="ctr">
            <w14:noFill/>
            <w14:prstDash w14:val="solid"/>
            <w14:miter w14:lim="400000"/>
          </w14:textOutline>
        </w:rPr>
        <w:t>Encuentro Nacional de Teatro Universitario y Polit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cnico del Ecuador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w:t>
      </w:r>
      <w:r>
        <w:rPr>
          <w:rStyle w:val="Nenhum"/>
          <w:rFonts w:cs="Arial Unicode MS"/>
          <w:color w:val="000000"/>
          <w:u w:color="000000"/>
          <w:lang w:val="pt-PT"/>
          <w14:textOutline w14:w="12700" w14:cap="flat" w14:cmpd="sng" w14:algn="ctr">
            <w14:noFill/>
            <w14:prstDash w14:val="solid"/>
            <w14:miter w14:lim="400000"/>
          </w14:textOutline>
        </w:rPr>
        <w:t xml:space="preserve">NTUPE, </w:t>
      </w:r>
      <w:r>
        <w:rPr>
          <w:rStyle w:val="Nenhum"/>
          <w:rFonts w:cs="Arial Unicode MS"/>
          <w:color w:val="000000"/>
          <w:u w:color="000000"/>
          <w:lang w:val="es-ES_tradnl"/>
          <w14:textOutline w14:w="12700" w14:cap="flat" w14:cmpd="sng" w14:algn="ctr">
            <w14:noFill/>
            <w14:prstDash w14:val="solid"/>
            <w14:miter w14:lim="400000"/>
          </w14:textOutline>
        </w:rPr>
        <w:t>en diciembre de 1996</w:t>
      </w:r>
      <w:r>
        <w:rPr>
          <w:rStyle w:val="Nenhum"/>
          <w:rFonts w:cs="Arial Unicode MS"/>
          <w:color w:val="000000"/>
          <w:u w:color="000000"/>
          <w:lang w:val="pt-PT"/>
          <w14:textOutline w14:w="12700" w14:cap="flat" w14:cmpd="sng" w14:algn="ctr">
            <w14:noFill/>
            <w14:prstDash w14:val="solid"/>
            <w14:miter w14:lim="400000"/>
          </w14:textOutline>
        </w:rPr>
        <w:t>, que fue un factor de impulso para la práctica teatral porque en</w:t>
      </w:r>
      <w:r>
        <w:rPr>
          <w:rStyle w:val="Nenhum"/>
          <w:rFonts w:cs="Arial Unicode MS"/>
          <w:color w:val="000000"/>
          <w:u w:color="000000"/>
          <w:lang w:val="es-ES_tradnl"/>
          <w14:textOutline w14:w="12700" w14:cap="flat" w14:cmpd="sng" w14:algn="ctr">
            <w14:noFill/>
            <w14:prstDash w14:val="solid"/>
            <w14:miter w14:lim="400000"/>
          </w14:textOutline>
        </w:rPr>
        <w:t xml:space="preserve"> septiembre de 1983 cre</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la Asociación Nacional de Teatro Universitario y Polit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 xml:space="preserve">cnico del Ecuador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ANTUPE como lo</w:t>
      </w:r>
      <w:r>
        <w:rPr>
          <w:rStyle w:val="Nenhum"/>
          <w:rFonts w:cs="Arial Unicode MS"/>
          <w:color w:val="000000"/>
          <w:u w:color="000000"/>
          <w:lang w:val="pt-PT"/>
          <w14:textOutline w14:w="12700" w14:cap="flat" w14:cmpd="sng" w14:algn="ctr">
            <w14:noFill/>
            <w14:prstDash w14:val="solid"/>
            <w14:miter w14:lim="400000"/>
          </w14:textOutline>
        </w:rPr>
        <w:t xml:space="preserve"> señaló la revista El Apuntador</w:t>
      </w:r>
      <w:r>
        <w:rPr>
          <w:rStyle w:val="Nenhum"/>
          <w:rFonts w:eastAsia="Times New Roman"/>
          <w:color w:val="000000"/>
          <w:u w:color="000000"/>
          <w:vertAlign w:val="superscript"/>
          <w:lang w:val="es-ES_tradnl"/>
          <w14:textOutline w14:w="12700" w14:cap="flat" w14:cmpd="sng" w14:algn="ctr">
            <w14:noFill/>
            <w14:prstDash w14:val="solid"/>
            <w14:miter w14:lim="400000"/>
          </w14:textOutline>
        </w:rPr>
        <w:footnoteReference w:id="8"/>
      </w:r>
      <w:r>
        <w:rPr>
          <w:rStyle w:val="Nenhum"/>
          <w:rFonts w:cs="Arial Unicode MS"/>
          <w:color w:val="000000"/>
          <w:u w:color="000000"/>
          <w:lang w:val="pt-PT"/>
          <w14:textOutline w14:w="12700" w14:cap="flat" w14:cmpd="sng" w14:algn="ctr">
            <w14:noFill/>
            <w14:prstDash w14:val="solid"/>
            <w14:miter w14:lim="400000"/>
          </w14:textOutline>
        </w:rPr>
        <w:t>.</w:t>
      </w:r>
    </w:p>
    <w:p w:rsid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ANTUPE duró aproximadamente hasta el </w:t>
      </w:r>
      <w:r>
        <w:rPr>
          <w:rStyle w:val="Nenhum"/>
          <w:rFonts w:cs="Arial Unicode MS"/>
          <w:color w:val="000000"/>
          <w:u w:color="000000"/>
          <w:lang w:val="es-ES_tradnl"/>
          <w14:textOutline w14:w="12700" w14:cap="flat" w14:cmpd="sng" w14:algn="ctr">
            <w14:noFill/>
            <w14:prstDash w14:val="solid"/>
            <w14:miter w14:lim="400000"/>
          </w14:textOutline>
        </w:rPr>
        <w:t>año</w:t>
      </w:r>
      <w:r>
        <w:rPr>
          <w:rStyle w:val="Nenhum"/>
          <w:rFonts w:cs="Arial Unicode MS"/>
          <w:color w:val="000000"/>
          <w:u w:color="000000"/>
          <w:lang w:val="pt-PT"/>
          <w14:textOutline w14:w="12700" w14:cap="flat" w14:cmpd="sng" w14:algn="ctr">
            <w14:noFill/>
            <w14:prstDash w14:val="solid"/>
            <w14:miter w14:lim="400000"/>
          </w14:textOutline>
        </w:rPr>
        <w:t xml:space="preserve"> 2012 logró debatir sobre problemáticas en la búsqueda de estrategias de subsistencia </w:t>
      </w:r>
      <w:r>
        <w:rPr>
          <w:rStyle w:val="Nenhum"/>
          <w:rFonts w:cs="Arial Unicode MS"/>
          <w:color w:val="000000"/>
          <w:u w:color="000000"/>
          <w:lang w:val="es-ES_tradnl"/>
          <w14:textOutline w14:w="12700" w14:cap="flat" w14:cmpd="sng" w14:algn="ctr">
            <w14:noFill/>
            <w14:prstDash w14:val="solid"/>
            <w14:miter w14:lim="400000"/>
          </w14:textOutline>
        </w:rPr>
        <w:t xml:space="preserve">dentro de </w:t>
      </w:r>
      <w:r>
        <w:rPr>
          <w:rStyle w:val="Nenhum"/>
          <w:rFonts w:cs="Arial Unicode MS"/>
          <w:color w:val="000000"/>
          <w:u w:color="000000"/>
          <w:lang w:val="pt-PT"/>
          <w14:textOutline w14:w="12700" w14:cap="flat" w14:cmpd="sng" w14:algn="ctr">
            <w14:noFill/>
            <w14:prstDash w14:val="solid"/>
            <w14:miter w14:lim="400000"/>
          </w14:textOutline>
        </w:rPr>
        <w:t>la</w:t>
      </w:r>
      <w:r>
        <w:rPr>
          <w:rStyle w:val="Nenhum"/>
          <w:rFonts w:cs="Arial Unicode MS"/>
          <w:color w:val="000000"/>
          <w:u w:color="000000"/>
          <w:lang w:val="es-ES_tradnl"/>
          <w14:textOutline w14:w="12700" w14:cap="flat" w14:cmpd="sng" w14:algn="ctr">
            <w14:noFill/>
            <w14:prstDash w14:val="solid"/>
            <w14:miter w14:lim="400000"/>
          </w14:textOutline>
        </w:rPr>
        <w:t>s universidades</w:t>
      </w:r>
      <w:r>
        <w:rPr>
          <w:rStyle w:val="Nenhum"/>
          <w:rFonts w:cs="Arial Unicode MS"/>
          <w:color w:val="000000"/>
          <w:u w:color="000000"/>
          <w:lang w:val="pt-PT"/>
          <w14:textOutline w14:w="12700" w14:cap="flat" w14:cmpd="sng" w14:algn="ctr">
            <w14:noFill/>
            <w14:prstDash w14:val="solid"/>
            <w14:miter w14:lim="400000"/>
          </w14:textOutline>
        </w:rPr>
        <w:t xml:space="preserve"> y la profesionalización del trabajo teatral. Coba mencionó que si la permanencia de un grupo de teatro universitario flaqueaba, la directiva se trasladaba al sitio para apuntalarlo porque la convicción era luchar por </w:t>
      </w:r>
      <w:r>
        <w:rPr>
          <w:rStyle w:val="Nenhum"/>
          <w:rFonts w:cs="Arial Unicode MS"/>
          <w:color w:val="000000"/>
          <w:u w:color="000000"/>
          <w:lang w:val="es-ES_tradnl"/>
          <w14:textOutline w14:w="12700" w14:cap="flat" w14:cmpd="sng" w14:algn="ctr">
            <w14:noFill/>
            <w14:prstDash w14:val="solid"/>
            <w14:miter w14:lim="400000"/>
          </w14:textOutline>
        </w:rPr>
        <w:t xml:space="preserve">un espacio para la constitución integral del estudiantado </w:t>
      </w:r>
      <w:r>
        <w:rPr>
          <w:rStyle w:val="Nenhum"/>
          <w:rFonts w:cs="Arial Unicode MS"/>
          <w:color w:val="000000"/>
          <w:u w:color="000000"/>
          <w:lang w:val="pt-PT"/>
          <w14:textOutline w14:w="12700" w14:cap="flat" w14:cmpd="sng" w14:algn="ctr">
            <w14:noFill/>
            <w14:prstDash w14:val="solid"/>
            <w14:miter w14:lim="400000"/>
          </w14:textOutline>
        </w:rPr>
        <w:t>(Diario El Telégrafo, 2016)</w:t>
      </w:r>
      <w:r>
        <w:rPr>
          <w:rStyle w:val="Nenhum"/>
          <w:rFonts w:eastAsia="Times New Roman"/>
          <w:color w:val="000000"/>
          <w:u w:color="000000"/>
          <w:vertAlign w:val="superscript"/>
          <w:lang w:val="es-ES_tradnl"/>
          <w14:textOutline w14:w="12700" w14:cap="flat" w14:cmpd="sng" w14:algn="ctr">
            <w14:noFill/>
            <w14:prstDash w14:val="solid"/>
            <w14:miter w14:lim="400000"/>
          </w14:textOutline>
        </w:rPr>
        <w:footnoteReference w:id="9"/>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E54A54" w:rsidRDefault="00BE1283" w:rsidP="00E54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el año de 1996, Coba le planteó al rector de la UG, León Roldós, llevar a cabo la primera edición del </w:t>
      </w:r>
      <w:r>
        <w:rPr>
          <w:rStyle w:val="Nenhum"/>
          <w:rFonts w:cs="Arial Unicode MS"/>
          <w:color w:val="000000"/>
          <w:u w:color="000000"/>
          <w:lang w:val="es-ES_tradnl"/>
          <w14:textOutline w14:w="12700" w14:cap="flat" w14:cmpd="sng" w14:algn="ctr">
            <w14:noFill/>
            <w14:prstDash w14:val="solid"/>
            <w14:miter w14:lim="400000"/>
          </w14:textOutline>
        </w:rPr>
        <w:t>E</w:t>
      </w:r>
      <w:r>
        <w:rPr>
          <w:rStyle w:val="Nenhum"/>
          <w:rFonts w:cs="Arial Unicode MS"/>
          <w:color w:val="000000"/>
          <w:u w:color="000000"/>
          <w:lang w:val="pt-PT"/>
          <w14:textOutline w14:w="12700" w14:cap="flat" w14:cmpd="sng" w14:algn="ctr">
            <w14:noFill/>
            <w14:prstDash w14:val="solid"/>
            <w14:miter w14:lim="400000"/>
          </w14:textOutline>
        </w:rPr>
        <w:t>NTUPE en su afán de propiciar una red de trabajo con grupos de teatro universitario, nacionales e internacionales, donde tuvieran un espacio pedagógico para recibir talleres y conferencias. En el</w:t>
      </w:r>
      <w:r>
        <w:rPr>
          <w:rStyle w:val="Nenhum"/>
          <w:rFonts w:cs="Arial Unicode MS"/>
          <w:color w:val="000000"/>
          <w:u w:color="000000"/>
          <w:lang w:val="es-ES_tradnl"/>
          <w14:textOutline w14:w="12700" w14:cap="flat" w14:cmpd="sng" w14:algn="ctr">
            <w14:noFill/>
            <w14:prstDash w14:val="solid"/>
            <w14:miter w14:lim="400000"/>
          </w14:textOutline>
        </w:rPr>
        <w:t xml:space="preserve"> año 2004, el Consejo Universitario le entreg</w:t>
      </w:r>
      <w:r>
        <w:rPr>
          <w:rStyle w:val="Nenhum"/>
          <w:rFonts w:cs="Arial Unicode MS"/>
          <w:color w:val="000000"/>
          <w:u w:color="000000"/>
          <w:lang w:val="pt-PT"/>
          <w14:textOutline w14:w="12700" w14:cap="flat" w14:cmpd="sng" w14:algn="ctr">
            <w14:noFill/>
            <w14:prstDash w14:val="solid"/>
            <w14:miter w14:lim="400000"/>
          </w14:textOutline>
        </w:rPr>
        <w:t xml:space="preserve">ó </w:t>
      </w:r>
      <w:r>
        <w:rPr>
          <w:rStyle w:val="Nenhum"/>
          <w:rFonts w:cs="Arial Unicode MS"/>
          <w:color w:val="000000"/>
          <w:u w:color="000000"/>
          <w:lang w:val="es-ES_tradnl"/>
          <w14:textOutline w14:w="12700" w14:cap="flat" w14:cmpd="sng" w14:algn="ctr">
            <w14:noFill/>
            <w14:prstDash w14:val="solid"/>
            <w14:miter w14:lim="400000"/>
          </w14:textOutline>
        </w:rPr>
        <w:t xml:space="preserve">un espacio </w:t>
      </w:r>
      <w:r>
        <w:rPr>
          <w:rStyle w:val="Nenhum"/>
          <w:rFonts w:cs="Arial Unicode MS"/>
          <w:color w:val="000000"/>
          <w:u w:color="000000"/>
          <w:lang w:val="pt-PT"/>
          <w14:textOutline w14:w="12700" w14:cap="flat" w14:cmpd="sng" w14:algn="ctr">
            <w14:noFill/>
            <w14:prstDash w14:val="solid"/>
            <w14:miter w14:lim="400000"/>
          </w14:textOutline>
        </w:rPr>
        <w:t>al grupo</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b/>
          <w:bC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como lo explic</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el Entrevistado P1</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en una entrevista exploratoria</w:t>
      </w:r>
      <w:r>
        <w:rPr>
          <w:rStyle w:val="Nenhum"/>
          <w:rFonts w:cs="Arial Unicode MS"/>
          <w:color w:val="000000"/>
          <w:u w:color="000000"/>
          <w:lang w:val="es-ES_tradnl"/>
          <w14:textOutline w14:w="12700" w14:cap="flat" w14:cmpd="sng" w14:algn="ctr">
            <w14:noFill/>
            <w14:prstDash w14:val="solid"/>
            <w14:miter w14:lim="400000"/>
          </w14:textOutline>
        </w:rPr>
        <w:t>:</w:t>
      </w:r>
    </w:p>
    <w:p w:rsidR="00DF1F3F" w:rsidRPr="00800E1A" w:rsidRDefault="00BE1283" w:rsidP="00CE4593">
      <w:pPr>
        <w:tabs>
          <w:tab w:val="left" w:pos="720"/>
          <w:tab w:val="left" w:pos="1440"/>
          <w:tab w:val="left" w:pos="2880"/>
          <w:tab w:val="left" w:pos="3119"/>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2"/>
          <w:szCs w:val="22"/>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C</w:t>
      </w:r>
      <w:r>
        <w:rPr>
          <w:rStyle w:val="Nenhum"/>
          <w:rFonts w:cs="Arial Unicode MS"/>
          <w:color w:val="000000"/>
          <w:sz w:val="20"/>
          <w:szCs w:val="20"/>
          <w:u w:color="000000"/>
          <w:lang w:val="es-ES_tradnl"/>
          <w14:textOutline w14:w="12700" w14:cap="flat" w14:cmpd="sng" w14:algn="ctr">
            <w14:noFill/>
            <w14:prstDash w14:val="solid"/>
            <w14:miter w14:lim="400000"/>
          </w14:textOutline>
        </w:rPr>
        <w:t>uando nos la entregaron</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esto se manejaba como una especie de escuela, en ese entonces nos permitían cobrar un valor. Ahora eso está prohibido, es gratuito para los estudiantes de la </w:t>
      </w:r>
      <w:r>
        <w:rPr>
          <w:rStyle w:val="Nenhum"/>
          <w:rFonts w:cs="Arial Unicode MS"/>
          <w:color w:val="000000"/>
          <w:sz w:val="20"/>
          <w:szCs w:val="20"/>
          <w:u w:color="000000"/>
          <w:lang w:val="pt-PT"/>
          <w14:textOutline w14:w="12700" w14:cap="flat" w14:cmpd="sng" w14:algn="ctr">
            <w14:noFill/>
            <w14:prstDash w14:val="solid"/>
            <w14:miter w14:lim="400000"/>
          </w14:textOutline>
        </w:rPr>
        <w:t>u</w:t>
      </w:r>
      <w:r>
        <w:rPr>
          <w:rStyle w:val="Nenhum"/>
          <w:rFonts w:cs="Arial Unicode MS"/>
          <w:color w:val="000000"/>
          <w:sz w:val="20"/>
          <w:szCs w:val="20"/>
          <w:u w:color="000000"/>
          <w:lang w:val="es-ES_tradnl"/>
          <w14:textOutline w14:w="12700" w14:cap="flat" w14:cmpd="sng" w14:algn="ctr">
            <w14:noFill/>
            <w14:prstDash w14:val="solid"/>
            <w14:miter w14:lim="400000"/>
          </w14:textOutline>
        </w:rPr>
        <w:t>niversidad, pero con determinados gastos que ya corre por su cuenta.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La sala s</w:t>
      </w:r>
      <w:r>
        <w:rPr>
          <w:rStyle w:val="Nenhum"/>
          <w:rFonts w:cs="Arial Unicode MS"/>
          <w:color w:val="000000"/>
          <w:sz w:val="20"/>
          <w:szCs w:val="20"/>
          <w:u w:color="000000"/>
          <w:lang w:val="it-IT"/>
          <w14:textOutline w14:w="12700" w14:cap="flat" w14:cmpd="sng" w14:algn="ctr">
            <w14:noFill/>
            <w14:prstDash w14:val="solid"/>
            <w14:miter w14:lim="400000"/>
          </w14:textOutline>
        </w:rPr>
        <w:t>olo ten</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ía paredes, pero poco a poco se ha ido convirtiendo, y planteamos que ya no sea solo para nuestros ensayos, sino una sala para </w:t>
      </w:r>
      <w:r>
        <w:rPr>
          <w:rStyle w:val="Nenhum"/>
          <w:rFonts w:cs="Arial Unicode MS"/>
          <w:color w:val="000000"/>
          <w:sz w:val="20"/>
          <w:szCs w:val="20"/>
          <w:u w:color="000000"/>
          <w:lang w:val="es-ES_tradnl"/>
          <w14:textOutline w14:w="12700" w14:cap="flat" w14:cmpd="sng" w14:algn="ctr">
            <w14:noFill/>
            <w14:prstDash w14:val="solid"/>
            <w14:miter w14:lim="400000"/>
          </w14:textOutline>
        </w:rPr>
        <w:lastRenderedPageBreak/>
        <w:t xml:space="preserve">presentarnos nosotros o grupos que nos quieran visitar. </w:t>
      </w:r>
      <w:r>
        <w:rPr>
          <w:rStyle w:val="Nenhum"/>
          <w:rFonts w:cs="Arial Unicode MS"/>
          <w:color w:val="000000"/>
          <w:sz w:val="20"/>
          <w:szCs w:val="20"/>
          <w:u w:color="000000"/>
          <w:lang w:val="pt-PT"/>
          <w14:textOutline w14:w="12700" w14:cap="flat" w14:cmpd="sng" w14:algn="ctr">
            <w14:noFill/>
            <w14:prstDash w14:val="solid"/>
            <w14:miter w14:lim="400000"/>
          </w14:textOutline>
        </w:rPr>
        <w:t>E</w:t>
      </w:r>
      <w:r>
        <w:rPr>
          <w:rStyle w:val="Nenhum"/>
          <w:rFonts w:cs="Arial Unicode MS"/>
          <w:color w:val="000000"/>
          <w:sz w:val="20"/>
          <w:szCs w:val="20"/>
          <w:u w:color="000000"/>
          <w:lang w:val="es-ES_tradnl"/>
          <w14:textOutline w14:w="12700" w14:cap="flat" w14:cmpd="sng" w14:algn="ctr">
            <w14:noFill/>
            <w14:prstDash w14:val="solid"/>
            <w14:miter w14:lim="400000"/>
          </w14:textOutline>
        </w:rPr>
        <w:t>stamos un poco vedados en cobrar, por lo tanto los grupos quieren participar, pero quieren cobrar algo. Pero está prohibido.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Estamos en un proyecto que queremos plantear para que nos permitan un cobro. Una parte que quede para la universidad, y otra para los grupos que se presenten.</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Entrevistado P1</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(2018) fundador de Teatro Arawa. Guayaquil: 16 de junio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b/>
          <w:bCs/>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Por tanto, </w:t>
      </w:r>
      <w:r>
        <w:rPr>
          <w:rStyle w:val="Nenhum"/>
          <w:rFonts w:cs="Arial Unicode MS"/>
          <w:color w:val="000000"/>
          <w:u w:color="000000"/>
          <w:lang w:val="pt-PT"/>
          <w14:textOutline w14:w="12700" w14:cap="flat" w14:cmpd="sng" w14:algn="ctr">
            <w14:noFill/>
            <w14:prstDash w14:val="solid"/>
            <w14:miter w14:lim="400000"/>
          </w14:textOutline>
        </w:rPr>
        <w:t>ENTUPE incentivó la creación de nuevos grupos, capacitó profesionalmente a los actores, directores y promotores de teatro y estimuló el trabajo investigativo de las producciones escénicas hacia una mayor calidad y presencia estética (Diario La República, 2015)</w:t>
      </w:r>
      <w:r>
        <w:rPr>
          <w:rStyle w:val="Nenhum"/>
          <w:rFonts w:eastAsia="Times New Roman"/>
          <w:color w:val="000000"/>
          <w:u w:color="000000"/>
          <w:vertAlign w:val="superscript"/>
          <w:lang w:val="es-ES_tradnl"/>
          <w14:textOutline w14:w="12700" w14:cap="flat" w14:cmpd="sng" w14:algn="ctr">
            <w14:noFill/>
            <w14:prstDash w14:val="solid"/>
            <w14:miter w14:lim="400000"/>
          </w14:textOutline>
        </w:rPr>
        <w:footnoteReference w:id="10"/>
      </w:r>
      <w:r>
        <w:rPr>
          <w:rStyle w:val="Nenhum"/>
          <w:rFonts w:cs="Arial Unicode MS"/>
          <w:color w:val="000000"/>
          <w:u w:color="000000"/>
          <w:lang w:val="pt-PT"/>
          <w14:textOutline w14:w="12700" w14:cap="flat" w14:cmpd="sng" w14:algn="ctr">
            <w14:noFill/>
            <w14:prstDash w14:val="solid"/>
            <w14:miter w14:lim="400000"/>
          </w14:textOutline>
        </w:rPr>
        <w:t>.</w:t>
      </w:r>
    </w:p>
    <w:p w:rsidR="00692C37" w:rsidRDefault="00BE1283" w:rsidP="00692C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No obstante e</w:t>
      </w:r>
      <w:r>
        <w:rPr>
          <w:rStyle w:val="Nenhum"/>
          <w:rFonts w:cs="Arial Unicode MS"/>
          <w:color w:val="000000"/>
          <w:u w:color="000000"/>
          <w:lang w:val="pt-PT"/>
          <w14:textOutline w14:w="12700" w14:cap="flat" w14:cmpd="sng" w14:algn="ctr">
            <w14:noFill/>
            <w14:prstDash w14:val="solid"/>
            <w14:miter w14:lim="400000"/>
          </w14:textOutline>
        </w:rPr>
        <w:t xml:space="preserve">l ímpetu político que caracterizó a Coba se vio velado por acciones condescendientes del decanato de la UG que pretendieron que se use a los grupos artísticos que él había creado desde la </w:t>
      </w:r>
      <w:r>
        <w:rPr>
          <w:rStyle w:val="Nenhum"/>
          <w:rFonts w:cs="Arial Unicode MS"/>
          <w:color w:val="000000"/>
          <w:u w:color="000000"/>
          <w:lang w:val="es-ES_tradnl"/>
          <w14:textOutline w14:w="12700" w14:cap="flat" w14:cmpd="sng" w14:algn="ctr">
            <w14:noFill/>
            <w14:prstDash w14:val="solid"/>
            <w14:miter w14:lim="400000"/>
          </w14:textOutline>
        </w:rPr>
        <w:t xml:space="preserve">Facultad de Psicología, </w:t>
      </w:r>
      <w:r>
        <w:rPr>
          <w:rStyle w:val="Nenhum"/>
          <w:rFonts w:cs="Arial Unicode MS"/>
          <w:color w:val="000000"/>
          <w:u w:color="000000"/>
          <w:lang w:val="pt-PT"/>
          <w14:textOutline w14:w="12700" w14:cap="flat" w14:cmpd="sng" w14:algn="ctr">
            <w14:noFill/>
            <w14:prstDash w14:val="solid"/>
            <w14:miter w14:lim="400000"/>
          </w14:textOutline>
        </w:rPr>
        <w:t xml:space="preserve">para simpatizar e </w:t>
      </w:r>
      <w:r>
        <w:rPr>
          <w:rStyle w:val="Nenhum"/>
          <w:rFonts w:cs="Arial Unicode MS"/>
          <w:color w:val="000000"/>
          <w:u w:color="000000"/>
          <w:lang w:val="es-ES_tradnl"/>
          <w14:textOutline w14:w="12700" w14:cap="flat" w14:cmpd="sng" w14:algn="ctr">
            <w14:noFill/>
            <w14:prstDash w14:val="solid"/>
            <w14:miter w14:lim="400000"/>
          </w14:textOutline>
        </w:rPr>
        <w:t xml:space="preserve">imponerles </w:t>
      </w:r>
      <w:r>
        <w:rPr>
          <w:rStyle w:val="Nenhum"/>
          <w:rFonts w:cs="Arial Unicode MS"/>
          <w:color w:val="000000"/>
          <w:u w:color="000000"/>
          <w:lang w:val="pt-PT"/>
          <w14:textOutline w14:w="12700" w14:cap="flat" w14:cmpd="sng" w14:algn="ctr">
            <w14:noFill/>
            <w14:prstDash w14:val="solid"/>
            <w14:miter w14:lim="400000"/>
          </w14:textOutline>
        </w:rPr>
        <w:t xml:space="preserve">al estudiantado el criterio institucional haciendo caso omiso de </w:t>
      </w:r>
      <w:r>
        <w:rPr>
          <w:rStyle w:val="Nenhum"/>
          <w:rFonts w:cs="Arial Unicode MS"/>
          <w:color w:val="000000"/>
          <w:u w:color="000000"/>
          <w:lang w:val="es-ES_tradnl"/>
          <w14:textOutline w14:w="12700" w14:cap="flat" w14:cmpd="sng" w14:algn="ctr">
            <w14:noFill/>
            <w14:prstDash w14:val="solid"/>
            <w14:miter w14:lim="400000"/>
          </w14:textOutline>
        </w:rPr>
        <w:t>la autonom</w:t>
      </w:r>
      <w:r>
        <w:rPr>
          <w:rStyle w:val="Nenhum"/>
          <w:rFonts w:cs="Arial Unicode MS"/>
          <w:color w:val="000000"/>
          <w:u w:color="000000"/>
          <w:lang w:val="pt-PT"/>
          <w14:textOutline w14:w="12700" w14:cap="flat" w14:cmpd="sng" w14:algn="ctr">
            <w14:noFill/>
            <w14:prstDash w14:val="solid"/>
            <w14:miter w14:lim="400000"/>
          </w14:textOutline>
        </w:rPr>
        <w:t>ía, necesidades y deseos del</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w:t>
      </w:r>
      <w:r>
        <w:rPr>
          <w:rStyle w:val="Nenhum"/>
          <w:rFonts w:cs="Arial Unicode MS"/>
          <w:color w:val="000000"/>
          <w:u w:color="000000"/>
          <w:lang w:val="pt-PT"/>
          <w14:textOutline w14:w="12700" w14:cap="flat" w14:cmpd="sng" w14:algn="ctr">
            <w14:noFill/>
            <w14:prstDash w14:val="solid"/>
            <w14:miter w14:lim="400000"/>
          </w14:textOutline>
        </w:rPr>
        <w:t>ado</w:t>
      </w:r>
      <w:r>
        <w:rPr>
          <w:rStyle w:val="Nenhum"/>
          <w:rFonts w:cs="Arial Unicode MS"/>
          <w:color w:val="000000"/>
          <w:u w:color="000000"/>
          <w:lang w:val="es-ES_tradnl"/>
          <w14:textOutline w14:w="12700" w14:cap="flat" w14:cmpd="sng" w14:algn="ctr">
            <w14:noFill/>
            <w14:prstDash w14:val="solid"/>
            <w14:miter w14:lim="400000"/>
          </w14:textOutline>
        </w:rPr>
        <w:t xml:space="preserve"> para </w:t>
      </w:r>
      <w:r>
        <w:rPr>
          <w:rStyle w:val="Nenhum"/>
          <w:rFonts w:cs="Arial Unicode MS"/>
          <w:color w:val="000000"/>
          <w:u w:color="000000"/>
          <w:lang w:val="pt-PT"/>
          <w14:textOutline w14:w="12700" w14:cap="flat" w14:cmpd="sng" w14:algn="ctr">
            <w14:noFill/>
            <w14:prstDash w14:val="solid"/>
            <w14:miter w14:lim="400000"/>
          </w14:textOutline>
        </w:rPr>
        <w:t>ser críticos de su entorno</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692C37" w:rsidRDefault="00BE1283" w:rsidP="00692C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Coba, de profesión sociólogo, llegó a la práctica teatral al inscribirse en la Escuela de Teatro de la CCNG en la década de los setenta, que estaba dirigida por Marco Muñoz con el apoyo de Beatriz Parra, Dora Durango, Ana Miranda, Jorge Vivanco, Carlos Rojas y Hugo Salazar. Poco después que cerró la escuela, en 1976, en plena dictadura militar, Coba se vinculó con la lucha organizada y terminó preso por supuesto entrenamiento guerrillero y adoctrinamiento comunista cuando las investigaciones del caso mostraron como evidencia sus libros de Boal y del revolucionario soviético Lenin.</w:t>
      </w:r>
    </w:p>
    <w:p w:rsidR="00DF1F3F" w:rsidRPr="00800E1A" w:rsidRDefault="00BE1283" w:rsidP="00692C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Desde el</w:t>
      </w:r>
      <w:r>
        <w:rPr>
          <w:rStyle w:val="Nenhum"/>
          <w:rFonts w:cs="Arial Unicode MS"/>
          <w:color w:val="000000"/>
          <w:u w:color="000000"/>
          <w:lang w:val="es-ES_tradnl"/>
          <w14:textOutline w14:w="12700" w14:cap="flat" w14:cmpd="sng" w14:algn="ctr">
            <w14:noFill/>
            <w14:prstDash w14:val="solid"/>
            <w14:miter w14:lim="400000"/>
          </w14:textOutline>
        </w:rPr>
        <w:t xml:space="preserve"> año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2003</w:t>
      </w:r>
      <w:r>
        <w:rPr>
          <w:rStyle w:val="Nenhum"/>
          <w:rFonts w:cs="Arial Unicode MS"/>
          <w:color w:val="000000"/>
          <w:u w:color="000000"/>
          <w:lang w:val="pt-PT"/>
          <w14:textOutline w14:w="12700" w14:cap="flat" w14:cmpd="sng" w14:algn="ctr">
            <w14:noFill/>
            <w14:prstDash w14:val="solid"/>
            <w14:miter w14:lim="400000"/>
          </w14:textOutline>
        </w:rPr>
        <w:t>, Coba</w:t>
      </w:r>
      <w:r>
        <w:rPr>
          <w:rStyle w:val="Nenhum"/>
          <w:rFonts w:cs="Arial Unicode MS"/>
          <w:color w:val="000000"/>
          <w:u w:color="000000"/>
          <w:lang w:val="es-ES_tradnl"/>
          <w14:textOutline w14:w="12700" w14:cap="flat" w14:cmpd="sng" w14:algn="ctr">
            <w14:noFill/>
            <w14:prstDash w14:val="solid"/>
            <w14:miter w14:lim="400000"/>
          </w14:textOutline>
        </w:rPr>
        <w:t xml:space="preserve"> organiz</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el </w:t>
      </w:r>
      <w:r>
        <w:rPr>
          <w:rStyle w:val="Nenhum"/>
          <w:rFonts w:cs="Arial Unicode MS"/>
          <w:color w:val="000000"/>
          <w:u w:color="000000"/>
          <w:lang w:val="es-ES_tradnl"/>
          <w14:textOutline w14:w="12700" w14:cap="flat" w14:cmpd="sng" w14:algn="ctr">
            <w14:noFill/>
            <w14:prstDash w14:val="solid"/>
            <w14:miter w14:lim="400000"/>
          </w14:textOutline>
        </w:rPr>
        <w:t>Encuentro de Teatro Popular Latinoamericano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it-IT"/>
          <w14:textOutline w14:w="12700" w14:cap="flat" w14:cmpd="sng" w14:algn="ctr">
            <w14:noFill/>
            <w14:prstDash w14:val="solid"/>
            <w14:miter w14:lim="400000"/>
          </w14:textOutline>
        </w:rPr>
        <w:t>E</w:t>
      </w:r>
      <w:r>
        <w:rPr>
          <w:rStyle w:val="Nenhum"/>
          <w:rFonts w:cs="Arial Unicode MS"/>
          <w:color w:val="000000"/>
          <w:u w:color="000000"/>
          <w:lang w:val="pt-PT"/>
          <w14:textOutline w14:w="12700" w14:cap="flat" w14:cmpd="sng" w14:algn="ctr">
            <w14:noFill/>
            <w14:prstDash w14:val="solid"/>
            <w14:miter w14:lim="400000"/>
          </w14:textOutline>
        </w:rPr>
        <w:t>NTEPOLA</w:t>
      </w:r>
      <w:r>
        <w:rPr>
          <w:rStyle w:val="Nenhum"/>
          <w:rFonts w:cs="Arial Unicode MS"/>
          <w:color w:val="000000"/>
          <w:u w:color="000000"/>
          <w:lang w:val="it-IT"/>
          <w14:textOutline w14:w="12700" w14:cap="flat" w14:cmpd="sng" w14:algn="ctr">
            <w14:noFill/>
            <w14:prstDash w14:val="solid"/>
            <w14:miter w14:lim="400000"/>
          </w14:textOutline>
        </w:rPr>
        <w:t>, una r</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plica de un evento chileno que nació</w:t>
      </w:r>
      <w:r>
        <w:rPr>
          <w:rStyle w:val="Nenhum"/>
          <w:rFonts w:cs="Arial Unicode MS"/>
          <w:color w:val="000000"/>
          <w:u w:color="000000"/>
          <w:lang w:val="pt-PT"/>
          <w14:textOutline w14:w="12700" w14:cap="flat" w14:cmpd="sng" w14:algn="ctr">
            <w14:noFill/>
            <w14:prstDash w14:val="solid"/>
            <w14:miter w14:lim="400000"/>
          </w14:textOutline>
        </w:rPr>
        <w:t xml:space="preserve"> como una herramienta de formación y transformación social, educativa y cultural para el pueblo durante la dictadura de Pinochet. La versión en Guayaquil</w:t>
      </w:r>
      <w:r>
        <w:rPr>
          <w:rStyle w:val="Nenhum"/>
          <w:rFonts w:cs="Arial Unicode MS"/>
          <w:color w:val="000000"/>
          <w:u w:color="000000"/>
          <w:lang w:val="es-ES_tradnl"/>
          <w14:textOutline w14:w="12700" w14:cap="flat" w14:cmpd="sng" w14:algn="ctr">
            <w14:noFill/>
            <w14:prstDash w14:val="solid"/>
            <w14:miter w14:lim="400000"/>
          </w14:textOutline>
        </w:rPr>
        <w:t> se realiz</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en </w:t>
      </w:r>
      <w:r>
        <w:rPr>
          <w:rStyle w:val="Nenhum"/>
          <w:rFonts w:cs="Arial Unicode MS"/>
          <w:color w:val="000000"/>
          <w:u w:color="000000"/>
          <w:lang w:val="es-ES_tradnl"/>
          <w14:textOutline w14:w="12700" w14:cap="flat" w14:cmpd="sng" w14:algn="ctr">
            <w14:noFill/>
            <w14:prstDash w14:val="solid"/>
            <w14:miter w14:lim="400000"/>
          </w14:textOutline>
        </w:rPr>
        <w:t>las fiestas patronales celebra</w:t>
      </w:r>
      <w:r>
        <w:rPr>
          <w:rStyle w:val="Nenhum"/>
          <w:rFonts w:cs="Arial Unicode MS"/>
          <w:color w:val="000000"/>
          <w:u w:color="000000"/>
          <w:lang w:val="pt-PT"/>
          <w14:textOutline w14:w="12700" w14:cap="flat" w14:cmpd="sng" w14:algn="ctr">
            <w14:noFill/>
            <w14:prstDash w14:val="solid"/>
            <w14:miter w14:lim="400000"/>
          </w14:textOutline>
        </w:rPr>
        <w:t>das</w:t>
      </w:r>
      <w:r>
        <w:rPr>
          <w:rStyle w:val="Nenhum"/>
          <w:rFonts w:cs="Arial Unicode MS"/>
          <w:color w:val="000000"/>
          <w:u w:color="000000"/>
          <w:lang w:val="es-ES_tradnl"/>
          <w14:textOutline w14:w="12700" w14:cap="flat" w14:cmpd="sng" w14:algn="ctr">
            <w14:noFill/>
            <w14:prstDash w14:val="solid"/>
            <w14:miter w14:lim="400000"/>
          </w14:textOutline>
        </w:rPr>
        <w:t xml:space="preserve"> en</w:t>
      </w:r>
      <w:r>
        <w:rPr>
          <w:rStyle w:val="Nenhum"/>
          <w:rFonts w:cs="Arial Unicode MS"/>
          <w:color w:val="000000"/>
          <w:u w:color="000000"/>
          <w:lang w:val="pt-PT"/>
          <w14:textOutline w14:w="12700" w14:cap="flat" w14:cmpd="sng" w14:algn="ctr">
            <w14:noFill/>
            <w14:prstDash w14:val="solid"/>
            <w14:miter w14:lim="400000"/>
          </w14:textOutline>
        </w:rPr>
        <w:t xml:space="preserve"> el mes de</w:t>
      </w:r>
      <w:r>
        <w:rPr>
          <w:rStyle w:val="Nenhum"/>
          <w:rFonts w:cs="Arial Unicode MS"/>
          <w:color w:val="000000"/>
          <w:u w:color="000000"/>
          <w:lang w:val="es-ES_tradnl"/>
          <w14:textOutline w14:w="12700" w14:cap="flat" w14:cmpd="sng" w14:algn="ctr">
            <w14:noFill/>
            <w14:prstDash w14:val="solid"/>
            <w14:miter w14:lim="400000"/>
          </w14:textOutline>
        </w:rPr>
        <w:t xml:space="preserve"> julio. La dinámica </w:t>
      </w:r>
      <w:r>
        <w:rPr>
          <w:rStyle w:val="Nenhum"/>
          <w:rFonts w:cs="Arial Unicode MS"/>
          <w:color w:val="000000"/>
          <w:u w:color="000000"/>
          <w:lang w:val="pt-PT"/>
          <w14:textOutline w14:w="12700" w14:cap="flat" w14:cmpd="sng" w14:algn="ctr">
            <w14:noFill/>
            <w14:prstDash w14:val="solid"/>
            <w14:miter w14:lim="400000"/>
          </w14:textOutline>
        </w:rPr>
        <w:t>era involucrar en</w:t>
      </w:r>
      <w:r>
        <w:rPr>
          <w:rStyle w:val="Nenhum"/>
          <w:rFonts w:cs="Arial Unicode MS"/>
          <w:color w:val="000000"/>
          <w:u w:color="000000"/>
          <w:lang w:val="es-ES_tradnl"/>
          <w14:textOutline w14:w="12700" w14:cap="flat" w14:cmpd="sng" w14:algn="ctr">
            <w14:noFill/>
            <w14:prstDash w14:val="solid"/>
            <w14:miter w14:lim="400000"/>
          </w14:textOutline>
        </w:rPr>
        <w:t xml:space="preserve"> la comunidad del </w:t>
      </w:r>
      <w:r>
        <w:rPr>
          <w:rStyle w:val="Nenhum"/>
          <w:rFonts w:cs="Arial Unicode MS"/>
          <w:color w:val="000000"/>
          <w:u w:color="000000"/>
          <w:lang w:val="pt-PT"/>
          <w14:textOutline w14:w="12700" w14:cap="flat" w14:cmpd="sng" w14:algn="ctr">
            <w14:noFill/>
            <w14:prstDash w14:val="solid"/>
            <w14:miter w14:lim="400000"/>
          </w14:textOutline>
        </w:rPr>
        <w:t>Guasmo Sur, quienes daban alojamiento a las agrupaciones invitadas, según Coba comentó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p>
    <w:p w:rsidR="00DF1F3F" w:rsidRPr="00800E1A" w:rsidRDefault="00BE1283" w:rsidP="00CE4593">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Al comienzo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los dirigentes nos pedí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an obras con las que la gente se 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porque tienen la visión de lo que ven en la televisió</w:t>
      </w:r>
      <w:r>
        <w:rPr>
          <w:rStyle w:val="Nenhum"/>
          <w:rFonts w:cs="Arial Unicode MS"/>
          <w:color w:val="000000"/>
          <w:sz w:val="20"/>
          <w:szCs w:val="20"/>
          <w:u w:color="000000"/>
          <w:lang w:val="pt-PT"/>
          <w14:textOutline w14:w="12700" w14:cap="flat" w14:cmpd="sng" w14:algn="ctr">
            <w14:noFill/>
            <w14:prstDash w14:val="solid"/>
            <w14:miter w14:lim="400000"/>
          </w14:textOutline>
        </w:rPr>
        <w:t>n. Pensá</w:t>
      </w:r>
      <w:r>
        <w:rPr>
          <w:rStyle w:val="Nenhum"/>
          <w:rFonts w:cs="Arial Unicode MS"/>
          <w:color w:val="000000"/>
          <w:sz w:val="20"/>
          <w:szCs w:val="20"/>
          <w:u w:color="000000"/>
          <w:lang w:val="es-ES_tradnl"/>
          <w14:textOutline w14:w="12700" w14:cap="flat" w14:cmpd="sng" w14:algn="ctr">
            <w14:noFill/>
            <w14:prstDash w14:val="solid"/>
            <w14:miter w14:lim="400000"/>
          </w14:textOutline>
        </w:rPr>
        <w:t>bamos que si ced</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amos, ¿</w:t>
      </w:r>
      <w:r>
        <w:rPr>
          <w:rStyle w:val="Nenhum"/>
          <w:rFonts w:cs="Arial Unicode MS"/>
          <w:color w:val="000000"/>
          <w:sz w:val="20"/>
          <w:szCs w:val="20"/>
          <w:u w:color="000000"/>
          <w:lang w:val="it-IT"/>
          <w14:textOutline w14:w="12700" w14:cap="flat" w14:cmpd="sng" w14:algn="ctr">
            <w14:noFill/>
            <w14:prstDash w14:val="solid"/>
            <w14:miter w14:lim="400000"/>
          </w14:textOutline>
        </w:rPr>
        <w:t>cu</w:t>
      </w:r>
      <w:r>
        <w:rPr>
          <w:rStyle w:val="Nenhum"/>
          <w:rFonts w:cs="Arial Unicode MS"/>
          <w:color w:val="000000"/>
          <w:sz w:val="20"/>
          <w:szCs w:val="20"/>
          <w:u w:color="000000"/>
          <w:lang w:val="pt-PT"/>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l era nuestro objetivo? Hubiera sido consumir lo mismo. Llegamos a la conclusión de que preferimos tener menos personas a hacer concesiones y que se replique lo mismo de siempre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(D</w:t>
      </w:r>
      <w:r>
        <w:rPr>
          <w:rStyle w:val="Nenhum"/>
          <w:rFonts w:cs="Arial Unicode MS"/>
          <w:color w:val="000000"/>
          <w:sz w:val="20"/>
          <w:szCs w:val="20"/>
          <w:u w:color="000000"/>
          <w:lang w:val="es-ES_tradnl"/>
          <w14:textOutline w14:w="12700" w14:cap="flat" w14:cmpd="sng" w14:algn="ctr">
            <w14:noFill/>
            <w14:prstDash w14:val="solid"/>
            <w14:miter w14:lim="400000"/>
          </w14:textOutline>
        </w:rPr>
        <w:t>iario El Telégrafo, 2016)</w:t>
      </w:r>
      <w:r>
        <w:rPr>
          <w:rStyle w:val="Nenhum"/>
          <w:rFonts w:eastAsia="Times New Roman"/>
          <w:color w:val="000000"/>
          <w:sz w:val="20"/>
          <w:szCs w:val="20"/>
          <w:u w:color="000000"/>
          <w:vertAlign w:val="superscript"/>
          <w:lang w:val="es-ES_tradnl"/>
          <w14:textOutline w14:w="12700" w14:cap="flat" w14:cmpd="sng" w14:algn="ctr">
            <w14:noFill/>
            <w14:prstDash w14:val="solid"/>
            <w14:miter w14:lim="400000"/>
          </w14:textOutline>
        </w:rPr>
        <w:footnoteReference w:id="11"/>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lastRenderedPageBreak/>
        <w:t>Teatro Arawa se ha caracterizado por</w:t>
      </w:r>
      <w:r>
        <w:rPr>
          <w:rStyle w:val="Nenhum"/>
          <w:rFonts w:cs="Arial Unicode MS"/>
          <w:color w:val="000000"/>
          <w:u w:color="000000"/>
          <w:lang w:val="pt-PT"/>
          <w14:textOutline w14:w="12700" w14:cap="flat" w14:cmpd="sng" w14:algn="ctr">
            <w14:noFill/>
            <w14:prstDash w14:val="solid"/>
            <w14:miter w14:lim="400000"/>
          </w14:textOutline>
        </w:rPr>
        <w:t xml:space="preserve"> s</w:t>
      </w:r>
      <w:r>
        <w:rPr>
          <w:rStyle w:val="Nenhum"/>
          <w:rFonts w:cs="Arial Unicode MS"/>
          <w:color w:val="000000"/>
          <w:u w:color="000000"/>
          <w:lang w:val="es-ES_tradnl"/>
          <w14:textOutline w14:w="12700" w14:cap="flat" w14:cmpd="sng" w14:algn="ctr">
            <w14:noFill/>
            <w14:prstDash w14:val="solid"/>
            <w14:miter w14:lim="400000"/>
          </w14:textOutline>
        </w:rPr>
        <w:t>u formación ecl</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ctica y autodidacta como resultado de talleres, festivales, encuentros o giras, de igual forma su producción escénica dem</w:t>
      </w:r>
      <w:r>
        <w:rPr>
          <w:rStyle w:val="Nenhum"/>
          <w:rFonts w:cs="Arial Unicode MS"/>
          <w:color w:val="000000"/>
          <w:u w:color="000000"/>
          <w:lang w:val="pt-PT"/>
          <w14:textOutline w14:w="12700" w14:cap="flat" w14:cmpd="sng" w14:algn="ctr">
            <w14:noFill/>
            <w14:prstDash w14:val="solid"/>
            <w14:miter w14:lim="400000"/>
          </w14:textOutline>
        </w:rPr>
        <w:t>ostró</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su</w:t>
      </w:r>
      <w:r>
        <w:rPr>
          <w:rStyle w:val="Nenhum"/>
          <w:rFonts w:cs="Arial Unicode MS"/>
          <w:color w:val="000000"/>
          <w:u w:color="000000"/>
          <w:lang w:val="es-ES_tradnl"/>
          <w14:textOutline w14:w="12700" w14:cap="flat" w14:cmpd="sng" w14:algn="ctr">
            <w14:noFill/>
            <w14:prstDash w14:val="solid"/>
            <w14:miter w14:lim="400000"/>
          </w14:textOutline>
        </w:rPr>
        <w:t xml:space="preserve"> compromiso con la memoria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es-ES_tradnl"/>
          <w14:textOutline w14:w="12700" w14:cap="flat" w14:cmpd="sng" w14:algn="ctr">
            <w14:noFill/>
            <w14:prstDash w14:val="solid"/>
            <w14:miter w14:lim="400000"/>
          </w14:textOutline>
        </w:rPr>
        <w:t xml:space="preserve"> historia que inscribi</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su repertorio en lo que Peter Brook llamó </w:t>
      </w:r>
      <w:r>
        <w:rPr>
          <w:rStyle w:val="Nenhum"/>
          <w:rFonts w:cs="Arial Unicode MS"/>
          <w:color w:val="000000"/>
          <w:u w:color="000000"/>
          <w:lang w:val="it-IT"/>
          <w14:textOutline w14:w="12700" w14:cap="flat" w14:cmpd="sng" w14:algn="ctr">
            <w14:noFill/>
            <w14:prstDash w14:val="solid"/>
            <w14:miter w14:lim="400000"/>
          </w14:textOutline>
        </w:rPr>
        <w:t xml:space="preserve">Teatro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it-IT"/>
          <w14:textOutline w14:w="12700" w14:cap="flat" w14:cmpd="sng" w14:algn="ctr">
            <w14:noFill/>
            <w14:prstDash w14:val="solid"/>
            <w14:miter w14:lim="400000"/>
          </w14:textOutline>
        </w:rPr>
        <w:t>osco</w:t>
      </w:r>
      <w:r>
        <w:rPr>
          <w:rStyle w:val="Nenhum"/>
          <w:rFonts w:cs="Arial Unicode MS"/>
          <w:color w:val="000000"/>
          <w:u w:color="000000"/>
          <w:lang w:val="es-ES_tradnl"/>
          <w14:textOutline w14:w="12700" w14:cap="flat" w14:cmpd="sng" w14:algn="ctr">
            <w14:noFill/>
            <w14:prstDash w14:val="solid"/>
            <w14:miter w14:lim="400000"/>
          </w14:textOutline>
        </w:rPr>
        <w:t xml:space="preserve"> con lineamientos del </w:t>
      </w:r>
      <w:r>
        <w:rPr>
          <w:rStyle w:val="Nenhum"/>
          <w:rFonts w:cs="Arial Unicode MS"/>
          <w:color w:val="000000"/>
          <w:u w:color="000000"/>
          <w:lang w:val="it-IT"/>
          <w14:textOutline w14:w="12700" w14:cap="flat" w14:cmpd="sng" w14:algn="ctr">
            <w14:noFill/>
            <w14:prstDash w14:val="solid"/>
            <w14:miter w14:lim="400000"/>
          </w14:textOutline>
        </w:rPr>
        <w:t xml:space="preserve">Teatro </w:t>
      </w:r>
      <w:r>
        <w:rPr>
          <w:rStyle w:val="Nenhum"/>
          <w:rFonts w:cs="Arial Unicode MS"/>
          <w:color w:val="000000"/>
          <w:u w:color="000000"/>
          <w:lang w:val="pt-PT"/>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pico</w:t>
      </w:r>
      <w:r>
        <w:rPr>
          <w:rStyle w:val="Nenhum"/>
          <w:rFonts w:cs="Arial Unicode MS"/>
          <w:color w:val="000000"/>
          <w:u w:color="000000"/>
          <w:lang w:val="es-ES_tradnl"/>
          <w14:textOutline w14:w="12700" w14:cap="flat" w14:cmpd="sng" w14:algn="ctr">
            <w14:noFill/>
            <w14:prstDash w14:val="solid"/>
            <w14:miter w14:lim="400000"/>
          </w14:textOutline>
        </w:rPr>
        <w:t xml:space="preserve"> de Brecht, el </w:t>
      </w:r>
      <w:r>
        <w:rPr>
          <w:rStyle w:val="Nenhum"/>
          <w:rFonts w:cs="Arial Unicode MS"/>
          <w:color w:val="000000"/>
          <w:u w:color="000000"/>
          <w:lang w:val="it-IT"/>
          <w14:textOutline w14:w="12700" w14:cap="flat" w14:cmpd="sng" w14:algn="ctr">
            <w14:noFill/>
            <w14:prstDash w14:val="solid"/>
            <w14:miter w14:lim="400000"/>
          </w14:textOutline>
        </w:rPr>
        <w:t xml:space="preserve">Teatro del </w:t>
      </w:r>
      <w:r>
        <w:rPr>
          <w:rStyle w:val="Nenhum"/>
          <w:rFonts w:cs="Arial Unicode MS"/>
          <w:color w:val="000000"/>
          <w:u w:color="000000"/>
          <w:lang w:val="pt-PT"/>
          <w14:textOutline w14:w="12700" w14:cap="flat" w14:cmpd="sng" w14:algn="ctr">
            <w14:noFill/>
            <w14:prstDash w14:val="solid"/>
            <w14:miter w14:lim="400000"/>
          </w14:textOutline>
        </w:rPr>
        <w:t>Oprimido</w:t>
      </w:r>
      <w:r>
        <w:rPr>
          <w:rStyle w:val="Nenhum"/>
          <w:rFonts w:cs="Arial Unicode MS"/>
          <w:color w:val="000000"/>
          <w:u w:color="000000"/>
          <w:lang w:val="es-ES_tradnl"/>
          <w14:textOutline w14:w="12700" w14:cap="flat" w14:cmpd="sng" w14:algn="ctr">
            <w14:noFill/>
            <w14:prstDash w14:val="solid"/>
            <w14:miter w14:lim="400000"/>
          </w14:textOutline>
        </w:rPr>
        <w:t xml:space="preserve"> de Boal y la Creación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olectiva de Buenaventura y Garcí</w:t>
      </w:r>
      <w:r>
        <w:rPr>
          <w:rStyle w:val="Nenhum"/>
          <w:rFonts w:cs="Arial Unicode MS"/>
          <w:color w:val="000000"/>
          <w:u w:color="000000"/>
          <w:lang w:val="it-IT"/>
          <w14:textOutline w14:w="12700" w14:cap="flat" w14:cmpd="sng" w14:algn="ctr">
            <w14:noFill/>
            <w14:prstDash w14:val="solid"/>
            <w14:miter w14:lim="400000"/>
          </w14:textOutline>
        </w:rPr>
        <w:t xml:space="preserve">a. </w:t>
      </w:r>
      <w:r>
        <w:rPr>
          <w:rStyle w:val="Nenhum"/>
          <w:rFonts w:cs="Arial Unicode MS"/>
          <w:color w:val="000000"/>
          <w:u w:color="000000"/>
          <w:lang w:val="pt-PT"/>
          <w14:textOutline w14:w="12700" w14:cap="flat" w14:cmpd="sng" w14:algn="ctr">
            <w14:noFill/>
            <w14:prstDash w14:val="solid"/>
            <w14:miter w14:lim="400000"/>
          </w14:textOutline>
        </w:rPr>
        <w:t xml:space="preserve">Arawa sería </w:t>
      </w:r>
      <w:r>
        <w:rPr>
          <w:rStyle w:val="Nenhum"/>
          <w:rFonts w:cs="Arial Unicode MS"/>
          <w:color w:val="000000"/>
          <w:u w:color="000000"/>
          <w:lang w:val="es-ES_tradnl"/>
          <w14:textOutline w14:w="12700" w14:cap="flat" w14:cmpd="sng" w14:algn="ctr">
            <w14:noFill/>
            <w14:prstDash w14:val="solid"/>
            <w14:miter w14:lim="400000"/>
          </w14:textOutline>
        </w:rPr>
        <w:t>un teatro popular que no le reh</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 xml:space="preserve">ye al panfleto, al cual le denominan </w:t>
      </w:r>
      <w:r>
        <w:rPr>
          <w:rStyle w:val="Nenhum"/>
          <w:rFonts w:cs="Arial Unicode MS"/>
          <w:color w:val="000000"/>
          <w:u w:color="000000"/>
          <w:rtl/>
          <w:lang w:val="ar-SA"/>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neoplanfleto”</w:t>
      </w:r>
      <w:r>
        <w:rPr>
          <w:rStyle w:val="Nenhum"/>
          <w:rFonts w:cs="Arial Unicode MS"/>
          <w:color w:val="000000"/>
          <w:u w:color="000000"/>
          <w:lang w:val="es-ES_tradnl"/>
          <w14:textOutline w14:w="12700" w14:cap="flat" w14:cmpd="sng" w14:algn="ctr">
            <w14:noFill/>
            <w14:prstDash w14:val="solid"/>
            <w14:miter w14:lim="400000"/>
          </w14:textOutline>
        </w:rPr>
        <w:t>, al que lo conceptualizan como un teatro no solemne, con alto contenido dram</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tico, en el que las m</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 xml:space="preserve">scaras y los muñecos son fundamentales </w:t>
      </w:r>
      <w:r>
        <w:rPr>
          <w:rStyle w:val="Nenhum"/>
          <w:rFonts w:cs="Arial Unicode MS"/>
          <w:color w:val="000000"/>
          <w:u w:color="000000"/>
          <w:lang w:val="it-IT"/>
          <w14:textOutline w14:w="12700" w14:cap="flat" w14:cmpd="sng" w14:algn="ctr">
            <w14:noFill/>
            <w14:prstDash w14:val="solid"/>
            <w14:miter w14:lim="400000"/>
          </w14:textOutline>
        </w:rPr>
        <w:t>(Morales, 2017: 75).</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Anualmente, Teatro Arawa difundía </w:t>
      </w:r>
      <w:r>
        <w:rPr>
          <w:rStyle w:val="Nenhum"/>
          <w:rFonts w:cs="Arial Unicode MS"/>
          <w:color w:val="000000"/>
          <w:u w:color="000000"/>
          <w:lang w:val="es-ES_tradnl"/>
          <w14:textOutline w14:w="12700" w14:cap="flat" w14:cmpd="sng" w14:algn="ctr">
            <w14:noFill/>
            <w14:prstDash w14:val="solid"/>
            <w14:miter w14:lim="400000"/>
          </w14:textOutline>
        </w:rPr>
        <w:t xml:space="preserve">convocatorias abiertas para un </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it-IT"/>
          <w14:textOutline w14:w="12700" w14:cap="flat" w14:cmpd="sng" w14:algn="ctr">
            <w14:noFill/>
            <w14:prstDash w14:val="solid"/>
            <w14:miter w14:lim="400000"/>
          </w14:textOutline>
        </w:rPr>
        <w:t xml:space="preserve">aboratorio de </w:t>
      </w:r>
      <w:r>
        <w:rPr>
          <w:rStyle w:val="Nenhum"/>
          <w:rFonts w:cs="Arial Unicode MS"/>
          <w:color w:val="000000"/>
          <w:u w:color="000000"/>
          <w:lang w:val="pt-PT"/>
          <w14:textOutline w14:w="12700" w14:cap="flat" w14:cmpd="sng" w14:algn="ctr">
            <w14:noFill/>
            <w14:prstDash w14:val="solid"/>
            <w14:miter w14:lim="400000"/>
          </w14:textOutline>
        </w:rPr>
        <w:t>T</w:t>
      </w:r>
      <w:r>
        <w:rPr>
          <w:rStyle w:val="Nenhum"/>
          <w:rFonts w:cs="Arial Unicode MS"/>
          <w:color w:val="000000"/>
          <w:u w:color="000000"/>
          <w:lang w:val="it-IT"/>
          <w14:textOutline w14:w="12700" w14:cap="flat" w14:cmpd="sng" w14:algn="ctr">
            <w14:noFill/>
            <w14:prstDash w14:val="solid"/>
            <w14:miter w14:lim="400000"/>
          </w14:textOutline>
        </w:rPr>
        <w:t>eatro</w:t>
      </w:r>
      <w:r>
        <w:rPr>
          <w:rStyle w:val="Nenhum"/>
          <w:rFonts w:cs="Arial Unicode MS"/>
          <w:color w:val="000000"/>
          <w:u w:color="000000"/>
          <w:lang w:val="pt-PT"/>
          <w14:textOutline w14:w="12700" w14:cap="flat" w14:cmpd="sng" w14:algn="ctr">
            <w14:noFill/>
            <w14:prstDash w14:val="solid"/>
            <w14:miter w14:lim="400000"/>
          </w14:textOutline>
        </w:rPr>
        <w:t xml:space="preserve"> Universitario. Las personas que participaban </w:t>
      </w:r>
      <w:r>
        <w:rPr>
          <w:rStyle w:val="Nenhum"/>
          <w:rFonts w:cs="Arial Unicode MS"/>
          <w:color w:val="000000"/>
          <w:u w:color="000000"/>
          <w:lang w:val="es-ES_tradnl"/>
          <w14:textOutline w14:w="12700" w14:cap="flat" w14:cmpd="sng" w14:algn="ctr">
            <w14:noFill/>
            <w14:prstDash w14:val="solid"/>
            <w14:miter w14:lim="400000"/>
          </w14:textOutline>
        </w:rPr>
        <w:t>desde la creación colectiva van entrelaza</w:t>
      </w:r>
      <w:r>
        <w:rPr>
          <w:rStyle w:val="Nenhum"/>
          <w:rFonts w:cs="Arial Unicode MS"/>
          <w:color w:val="000000"/>
          <w:u w:color="000000"/>
          <w:lang w:val="pt-PT"/>
          <w14:textOutline w14:w="12700" w14:cap="flat" w14:cmpd="sng" w14:algn="ctr">
            <w14:noFill/>
            <w14:prstDash w14:val="solid"/>
            <w14:miter w14:lim="400000"/>
          </w14:textOutline>
        </w:rPr>
        <w:t>ndo</w:t>
      </w:r>
      <w:r>
        <w:rPr>
          <w:rStyle w:val="Nenhum"/>
          <w:rFonts w:cs="Arial Unicode MS"/>
          <w:color w:val="000000"/>
          <w:u w:color="000000"/>
          <w:lang w:val="es-ES_tradnl"/>
          <w14:textOutline w14:w="12700" w14:cap="flat" w14:cmpd="sng" w14:algn="ctr">
            <w14:noFill/>
            <w14:prstDash w14:val="solid"/>
            <w14:miter w14:lim="400000"/>
          </w14:textOutline>
        </w:rPr>
        <w:t xml:space="preserve"> historias que cada uno escribió, lo que da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como resultado un ejercicio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nico</w:t>
      </w:r>
      <w:r>
        <w:rPr>
          <w:rStyle w:val="Nenhum"/>
          <w:rFonts w:cs="Arial Unicode MS"/>
          <w:color w:val="000000"/>
          <w:u w:color="000000"/>
          <w:lang w:val="pt-PT"/>
          <w14:textOutline w14:w="12700" w14:cap="flat" w14:cmpd="sng" w14:algn="ctr">
            <w14:noFill/>
            <w14:prstDash w14:val="solid"/>
            <w14:miter w14:lim="400000"/>
          </w14:textOutline>
        </w:rPr>
        <w:t xml:space="preserve"> cerrado y completo</w:t>
      </w:r>
      <w:r>
        <w:rPr>
          <w:rStyle w:val="Nenhum"/>
          <w:rFonts w:cs="Arial Unicode MS"/>
          <w:color w:val="000000"/>
          <w:u w:color="000000"/>
          <w:lang w:val="es-ES_tradnl"/>
          <w14:textOutline w14:w="12700" w14:cap="flat" w14:cmpd="sng" w14:algn="ctr">
            <w14:noFill/>
            <w14:prstDash w14:val="solid"/>
            <w14:miter w14:lim="400000"/>
          </w14:textOutline>
        </w:rPr>
        <w:t xml:space="preserve"> al final</w:t>
      </w:r>
      <w:r>
        <w:rPr>
          <w:rStyle w:val="Nenhum"/>
          <w:rFonts w:cs="Arial Unicode MS"/>
          <w:color w:val="000000"/>
          <w:u w:color="000000"/>
          <w:lang w:val="pt-PT"/>
          <w14:textOutline w14:w="12700" w14:cap="flat" w14:cmpd="sng" w14:algn="ctr">
            <w14:noFill/>
            <w14:prstDash w14:val="solid"/>
            <w14:miter w14:lim="400000"/>
          </w14:textOutline>
        </w:rPr>
        <w:t>izar</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un semestre </w:t>
      </w:r>
      <w:r>
        <w:rPr>
          <w:rStyle w:val="Nenhum"/>
          <w:rFonts w:cs="Arial Unicode MS"/>
          <w:color w:val="000000"/>
          <w:u w:color="000000"/>
          <w:lang w:val="es-ES_tradnl"/>
          <w14:textOutline w14:w="12700" w14:cap="flat" w14:cmpd="sng" w14:algn="ctr">
            <w14:noFill/>
            <w14:prstDash w14:val="solid"/>
            <w14:miter w14:lim="400000"/>
          </w14:textOutline>
        </w:rPr>
        <w:t>de entrenamiento corporal, vocal, creativo y crí</w:t>
      </w:r>
      <w:r>
        <w:rPr>
          <w:rStyle w:val="Nenhum"/>
          <w:rFonts w:cs="Arial Unicode MS"/>
          <w:color w:val="000000"/>
          <w:u w:color="000000"/>
          <w:lang w:val="it-IT"/>
          <w14:textOutline w14:w="12700" w14:cap="flat" w14:cmpd="sng" w14:algn="ctr">
            <w14:noFill/>
            <w14:prstDash w14:val="solid"/>
            <w14:miter w14:lim="400000"/>
          </w14:textOutline>
        </w:rPr>
        <w:t>tico.</w:t>
      </w:r>
      <w:r>
        <w:rPr>
          <w:rStyle w:val="Nenhum"/>
          <w:rFonts w:cs="Arial Unicode MS"/>
          <w:color w:val="000000"/>
          <w:u w:color="000000"/>
          <w:lang w:val="pt-PT"/>
          <w14:textOutline w14:w="12700" w14:cap="flat" w14:cmpd="sng" w14:algn="ctr">
            <w14:noFill/>
            <w14:prstDash w14:val="solid"/>
            <w14:miter w14:lim="400000"/>
          </w14:textOutline>
        </w:rPr>
        <w:t xml:space="preserve"> Al respecto, el Entrevistado P1 recordó en una entrevista exploratoria:</w:t>
      </w:r>
    </w:p>
    <w:p w:rsidR="00DF1F3F" w:rsidRPr="00800E1A" w:rsidRDefault="00BE1283" w:rsidP="00A049C1">
      <w:pPr>
        <w:tabs>
          <w:tab w:val="left" w:pos="720"/>
          <w:tab w:val="left" w:pos="1440"/>
          <w:tab w:val="left" w:pos="2880"/>
          <w:tab w:val="left" w:pos="2977"/>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Nosotros capacitábamos a los estudiantes, estaban uno, dos, tres años, y yo veía que luego se iban, era como algo est</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ril. Se iban. Luego hubo una transformación en la Universidad, ya con el abogado Leó</w:t>
      </w:r>
      <w:r>
        <w:rPr>
          <w:rStyle w:val="Nenhum"/>
          <w:rFonts w:cs="Arial Unicode MS"/>
          <w:color w:val="000000"/>
          <w:sz w:val="20"/>
          <w:szCs w:val="20"/>
          <w:u w:color="000000"/>
          <w:lang w:val="de-DE"/>
          <w14:textOutline w14:w="12700" w14:cap="flat" w14:cmpd="sng" w14:algn="ctr">
            <w14:noFill/>
            <w14:prstDash w14:val="solid"/>
            <w14:miter w14:lim="400000"/>
          </w14:textOutline>
        </w:rPr>
        <w:t>n Rold</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ós en esa </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poca. Yo lo plante</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la idea de un grupo estable, un grupo planta, con presupuesto, con local, un lugar de ensayo, y luego convertirlo como una sala</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aparte del taller con estudiantes. Pero ya el taller de teatro se viene manejando desde el año 83, en ese momento lo hacía yo solo, no había un grupo como tal. Ya en esta ú</w:t>
      </w:r>
      <w:r>
        <w:rPr>
          <w:rStyle w:val="Nenhum"/>
          <w:rFonts w:cs="Arial Unicode MS"/>
          <w:color w:val="000000"/>
          <w:sz w:val="20"/>
          <w:szCs w:val="20"/>
          <w:u w:color="000000"/>
          <w:lang w:val="pt-PT"/>
          <w14:textOutline w14:w="12700" w14:cap="flat" w14:cmpd="sng" w14:algn="ctr">
            <w14:noFill/>
            <w14:prstDash w14:val="solid"/>
            <w14:miter w14:lim="400000"/>
          </w14:textOutline>
        </w:rPr>
        <w:t>ltima etapa,</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en estos últimos </w:t>
      </w:r>
      <w:r>
        <w:rPr>
          <w:rStyle w:val="Nenhum"/>
          <w:rFonts w:cs="Arial Unicode MS"/>
          <w:color w:val="000000"/>
          <w:sz w:val="20"/>
          <w:szCs w:val="20"/>
          <w:u w:color="000000"/>
          <w:lang w:val="pt-PT"/>
          <w14:textOutline w14:w="12700" w14:cap="flat" w14:cmpd="sng" w14:algn="ctr">
            <w14:noFill/>
            <w14:prstDash w14:val="solid"/>
            <w14:miter w14:lim="400000"/>
          </w14:textOutline>
        </w:rPr>
        <w:t>seis o siete</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años, es que ya volvimos a retomar, ya con la participación de los compañeros de Arawa, cada uno dentro de su área, es así como más o menos lo estamos manejando</w:t>
      </w:r>
      <w:r>
        <w:rPr>
          <w:rStyle w:val="Nenhum"/>
          <w:rFonts w:cs="Arial Unicode MS"/>
          <w:color w:val="000000"/>
          <w:sz w:val="20"/>
          <w:szCs w:val="20"/>
          <w:u w:color="000000"/>
          <w:lang w:val="pt-PT"/>
          <w14:textOutline w14:w="12700" w14:cap="flat" w14:cmpd="sng" w14:algn="ctr">
            <w14:noFill/>
            <w14:prstDash w14:val="solid"/>
            <w14:miter w14:lim="400000"/>
          </w14:textOutline>
        </w:rPr>
        <w:t>. Entrevistado 1 (2018) fundador de Teatro Arawa. Guayaquil: 16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El laboratorio era un aporte gratuito de la UG que debía tener todo futuro profesional porque a través de</w:t>
      </w:r>
      <w:r>
        <w:rPr>
          <w:rStyle w:val="Nenhum"/>
          <w:rFonts w:cs="Arial Unicode MS"/>
          <w:color w:val="000000"/>
          <w:u w:color="000000"/>
          <w:lang w:val="es-ES_tradnl"/>
          <w14:textOutline w14:w="12700" w14:cap="flat" w14:cmpd="sng" w14:algn="ctr">
            <w14:noFill/>
            <w14:prstDash w14:val="solid"/>
            <w14:miter w14:lim="400000"/>
          </w14:textOutline>
        </w:rPr>
        <w:t>l teatro</w:t>
      </w:r>
      <w:r>
        <w:rPr>
          <w:rStyle w:val="Nenhum"/>
          <w:rFonts w:cs="Arial Unicode MS"/>
          <w:color w:val="000000"/>
          <w:u w:color="000000"/>
          <w:lang w:val="pt-PT"/>
          <w14:textOutline w14:w="12700" w14:cap="flat" w14:cmpd="sng" w14:algn="ctr">
            <w14:noFill/>
            <w14:prstDash w14:val="solid"/>
            <w14:miter w14:lim="400000"/>
          </w14:textOutline>
        </w:rPr>
        <w:t xml:space="preserve"> fortalecía el </w:t>
      </w:r>
      <w:r>
        <w:rPr>
          <w:rStyle w:val="Nenhum"/>
          <w:rFonts w:cs="Arial Unicode MS"/>
          <w:color w:val="000000"/>
          <w:u w:color="000000"/>
          <w:lang w:val="nl-NL"/>
          <w14:textOutline w14:w="12700" w14:cap="flat" w14:cmpd="sng" w14:algn="ctr">
            <w14:noFill/>
            <w14:prstDash w14:val="solid"/>
            <w14:miter w14:lim="400000"/>
          </w14:textOutline>
        </w:rPr>
        <w:t>autoestima</w:t>
      </w:r>
      <w:r>
        <w:rPr>
          <w:rStyle w:val="Nenhum"/>
          <w:rFonts w:cs="Arial Unicode MS"/>
          <w:color w:val="000000"/>
          <w:u w:color="000000"/>
          <w:lang w:val="pt-PT"/>
          <w14:textOutline w14:w="12700" w14:cap="flat" w14:cmpd="sng" w14:algn="ctr">
            <w14:noFill/>
            <w14:prstDash w14:val="solid"/>
            <w14:miter w14:lim="400000"/>
          </w14:textOutline>
        </w:rPr>
        <w:t xml:space="preserve"> del estudiantado. </w:t>
      </w:r>
      <w:r>
        <w:rPr>
          <w:rStyle w:val="Nenhum"/>
          <w:rFonts w:cs="Arial Unicode MS"/>
          <w:color w:val="000000"/>
          <w:u w:color="000000"/>
          <w:lang w:val="es-ES_tradnl"/>
          <w14:textOutline w14:w="12700" w14:cap="flat" w14:cmpd="sng" w14:algn="ctr">
            <w14:noFill/>
            <w14:prstDash w14:val="solid"/>
            <w14:miter w14:lim="400000"/>
          </w14:textOutline>
        </w:rPr>
        <w:t>Normalmente el proceso</w:t>
      </w:r>
      <w:r>
        <w:rPr>
          <w:rStyle w:val="Nenhum"/>
          <w:rFonts w:cs="Arial Unicode MS"/>
          <w:color w:val="000000"/>
          <w:u w:color="000000"/>
          <w:lang w:val="pt-PT"/>
          <w14:textOutline w14:w="12700" w14:cap="flat" w14:cmpd="sng" w14:algn="ctr">
            <w14:noFill/>
            <w14:prstDash w14:val="solid"/>
            <w14:miter w14:lim="400000"/>
          </w14:textOutline>
        </w:rPr>
        <w:t xml:space="preserve"> del laboratorio comprendía</w:t>
      </w:r>
      <w:r>
        <w:rPr>
          <w:rStyle w:val="Nenhum"/>
          <w:rFonts w:cs="Arial Unicode MS"/>
          <w:color w:val="000000"/>
          <w:u w:color="000000"/>
          <w:lang w:val="es-ES_tradnl"/>
          <w14:textOutline w14:w="12700" w14:cap="flat" w14:cmpd="sng" w14:algn="ctr">
            <w14:noFill/>
            <w14:prstDash w14:val="solid"/>
            <w14:miter w14:lim="400000"/>
          </w14:textOutline>
        </w:rPr>
        <w:t xml:space="preserve"> una primera etapa, de mayo hasta noviembre, </w:t>
      </w:r>
      <w:r>
        <w:rPr>
          <w:rStyle w:val="Nenhum"/>
          <w:rFonts w:cs="Arial Unicode MS"/>
          <w:color w:val="000000"/>
          <w:u w:color="000000"/>
          <w:lang w:val="pt-PT"/>
          <w14:textOutline w14:w="12700" w14:cap="flat" w14:cmpd="sng" w14:algn="ctr">
            <w14:noFill/>
            <w14:prstDash w14:val="solid"/>
            <w14:miter w14:lim="400000"/>
          </w14:textOutline>
        </w:rPr>
        <w:t xml:space="preserve">de allí </w:t>
      </w:r>
      <w:r>
        <w:rPr>
          <w:rStyle w:val="Nenhum"/>
          <w:rFonts w:cs="Arial Unicode MS"/>
          <w:color w:val="000000"/>
          <w:u w:color="000000"/>
          <w:lang w:val="es-ES_tradnl"/>
          <w14:textOutline w14:w="12700" w14:cap="flat" w14:cmpd="sng" w14:algn="ctr">
            <w14:noFill/>
            <w14:prstDash w14:val="solid"/>
            <w14:miter w14:lim="400000"/>
          </w14:textOutline>
        </w:rPr>
        <w:t>se presenta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un ejercicio</w:t>
      </w:r>
      <w:r>
        <w:rPr>
          <w:rStyle w:val="Nenhum"/>
          <w:rFonts w:cs="Arial Unicode MS"/>
          <w:color w:val="000000"/>
          <w:u w:color="000000"/>
          <w:lang w:val="pt-PT"/>
          <w14:textOutline w14:w="12700" w14:cap="flat" w14:cmpd="sng" w14:algn="ctr">
            <w14:noFill/>
            <w14:prstDash w14:val="solid"/>
            <w14:miter w14:lim="400000"/>
          </w14:textOutline>
        </w:rPr>
        <w:t xml:space="preserve"> escénico</w:t>
      </w:r>
      <w:r>
        <w:rPr>
          <w:rStyle w:val="Nenhum"/>
          <w:rFonts w:cs="Arial Unicode MS"/>
          <w:color w:val="000000"/>
          <w:u w:color="000000"/>
          <w:lang w:val="es-ES_tradnl"/>
          <w14:textOutline w14:w="12700" w14:cap="flat" w14:cmpd="sng" w14:algn="ctr">
            <w14:noFill/>
            <w14:prstDash w14:val="solid"/>
            <w14:miter w14:lim="400000"/>
          </w14:textOutline>
        </w:rPr>
        <w:t>. Aunque el compromiso se ex</w:t>
      </w:r>
      <w:r>
        <w:rPr>
          <w:rStyle w:val="Nenhum"/>
          <w:rFonts w:cs="Arial Unicode MS"/>
          <w:color w:val="000000"/>
          <w:u w:color="000000"/>
          <w:lang w:val="pt-PT"/>
          <w14:textOutline w14:w="12700" w14:cap="flat" w14:cmpd="sng" w14:algn="ctr">
            <w14:noFill/>
            <w14:prstDash w14:val="solid"/>
            <w14:miter w14:lim="400000"/>
          </w14:textOutline>
        </w:rPr>
        <w:t>tendía</w:t>
      </w:r>
      <w:r>
        <w:rPr>
          <w:rStyle w:val="Nenhum"/>
          <w:rFonts w:cs="Arial Unicode MS"/>
          <w:color w:val="000000"/>
          <w:u w:color="000000"/>
          <w:lang w:val="es-ES_tradnl"/>
          <w14:textOutline w14:w="12700" w14:cap="flat" w14:cmpd="sng" w14:algn="ctr">
            <w14:noFill/>
            <w14:prstDash w14:val="solid"/>
            <w14:miter w14:lim="400000"/>
          </w14:textOutline>
        </w:rPr>
        <w:t xml:space="preserve"> hasta el mes de julio</w:t>
      </w:r>
      <w:r>
        <w:rPr>
          <w:rStyle w:val="Nenhum"/>
          <w:rFonts w:cs="Arial Unicode MS"/>
          <w:color w:val="000000"/>
          <w:u w:color="000000"/>
          <w:lang w:val="pt-PT"/>
          <w14:textOutline w14:w="12700" w14:cap="flat" w14:cmpd="sng" w14:algn="ctr">
            <w14:noFill/>
            <w14:prstDash w14:val="solid"/>
            <w14:miter w14:lim="400000"/>
          </w14:textOutline>
        </w:rPr>
        <w:t xml:space="preserve"> del a</w:t>
      </w:r>
      <w:r>
        <w:rPr>
          <w:rStyle w:val="Nenhum"/>
          <w:rFonts w:cs="Arial Unicode MS"/>
          <w:color w:val="000000"/>
          <w:u w:color="000000"/>
          <w:lang w:val="es-ES_tradnl"/>
          <w14:textOutline w14:w="12700" w14:cap="flat" w14:cmpd="sng" w14:algn="ctr">
            <w14:noFill/>
            <w14:prstDash w14:val="solid"/>
            <w14:miter w14:lim="400000"/>
          </w14:textOutline>
        </w:rPr>
        <w:t>ño</w:t>
      </w:r>
      <w:r>
        <w:rPr>
          <w:rStyle w:val="Nenhum"/>
          <w:rFonts w:cs="Arial Unicode MS"/>
          <w:color w:val="000000"/>
          <w:u w:color="000000"/>
          <w:lang w:val="pt-PT"/>
          <w14:textOutline w14:w="12700" w14:cap="flat" w14:cmpd="sng" w14:algn="ctr">
            <w14:noFill/>
            <w14:prstDash w14:val="solid"/>
            <w14:miter w14:lim="400000"/>
          </w14:textOutline>
        </w:rPr>
        <w:t xml:space="preserve"> siguiente</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Los productos terminados por el estudiantado eran exhibidos en las ediciones de ENTUPE, Entepola, </w:t>
      </w:r>
      <w:r>
        <w:rPr>
          <w:rStyle w:val="Nenhum"/>
          <w:rFonts w:cs="Arial Unicode MS"/>
          <w:color w:val="000000"/>
          <w:u w:color="000000"/>
          <w:lang w:val="es-ES_tradnl"/>
          <w14:textOutline w14:w="12700" w14:cap="flat" w14:cmpd="sng" w14:algn="ctr">
            <w14:noFill/>
            <w14:prstDash w14:val="solid"/>
            <w14:miter w14:lim="400000"/>
          </w14:textOutline>
        </w:rPr>
        <w:t>festivales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universitarios nacionales, casas comunales de sectores marginales, colegios </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 xml:space="preserve"> asociaciones de trabajadores</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Al momento de las inscripciones al laboratorio se enlistaban cien personas aunque llegaron a inscribirse hasta 250 personas, indiferente de la cantidad se daba una selección minuciosa. A medida que avanzó el laboratorio se aplicaban métodos como la observación directa de guiones hechos por sus antecesores, </w:t>
      </w:r>
      <w:r>
        <w:rPr>
          <w:rStyle w:val="Nenhum"/>
          <w:rFonts w:cs="Arial Unicode MS"/>
          <w:color w:val="000000"/>
          <w:u w:color="000000"/>
          <w:lang w:val="it-IT"/>
          <w14:textOutline w14:w="12700" w14:cap="flat" w14:cmpd="sng" w14:algn="ctr">
            <w14:noFill/>
            <w14:prstDash w14:val="solid"/>
            <w14:miter w14:lim="400000"/>
          </w14:textOutline>
        </w:rPr>
        <w:t>el registro anecd</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it-IT"/>
          <w14:textOutline w14:w="12700" w14:cap="flat" w14:cmpd="sng" w14:algn="ctr">
            <w14:noFill/>
            <w14:prstDash w14:val="solid"/>
            <w14:miter w14:lim="400000"/>
          </w14:textOutline>
        </w:rPr>
        <w:t>tico</w:t>
      </w:r>
      <w:r>
        <w:rPr>
          <w:rStyle w:val="Nenhum"/>
          <w:rFonts w:cs="Arial Unicode MS"/>
          <w:color w:val="000000"/>
          <w:u w:color="000000"/>
          <w:lang w:val="pt-PT"/>
          <w14:textOutline w14:w="12700" w14:cap="flat" w14:cmpd="sng" w14:algn="ctr">
            <w14:noFill/>
            <w14:prstDash w14:val="solid"/>
            <w14:miter w14:lim="400000"/>
          </w14:textOutline>
        </w:rPr>
        <w:t xml:space="preserve"> de sus emociones, sentimientos y aprendizajes</w:t>
      </w:r>
      <w:r>
        <w:rPr>
          <w:rStyle w:val="Nenhum"/>
          <w:rFonts w:cs="Arial Unicode MS"/>
          <w:color w:val="000000"/>
          <w:u w:color="000000"/>
          <w:lang w:val="es-ES_tradnl"/>
          <w14:textOutline w14:w="12700" w14:cap="flat" w14:cmpd="sng" w14:algn="ctr">
            <w14:noFill/>
            <w14:prstDash w14:val="solid"/>
            <w14:miter w14:lim="400000"/>
          </w14:textOutline>
        </w:rPr>
        <w:t xml:space="preserve"> y </w:t>
      </w:r>
      <w:r>
        <w:rPr>
          <w:rStyle w:val="Nenhum"/>
          <w:rFonts w:cs="Arial Unicode MS"/>
          <w:color w:val="000000"/>
          <w:u w:color="000000"/>
          <w:lang w:val="pt-PT"/>
          <w14:textOutline w14:w="12700" w14:cap="flat" w14:cmpd="sng" w14:algn="ctr">
            <w14:noFill/>
            <w14:prstDash w14:val="solid"/>
            <w14:miter w14:lim="400000"/>
          </w14:textOutline>
        </w:rPr>
        <w:t xml:space="preserve">de </w:t>
      </w:r>
      <w:r>
        <w:rPr>
          <w:rStyle w:val="Nenhum"/>
          <w:rFonts w:cs="Arial Unicode MS"/>
          <w:color w:val="000000"/>
          <w:u w:color="000000"/>
          <w:lang w:val="es-ES_tradnl"/>
          <w14:textOutline w14:w="12700" w14:cap="flat" w14:cmpd="sng" w14:algn="ctr">
            <w14:noFill/>
            <w14:prstDash w14:val="solid"/>
            <w14:miter w14:lim="400000"/>
          </w14:textOutline>
        </w:rPr>
        <w:t>diario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de campo </w:t>
      </w:r>
      <w:r>
        <w:rPr>
          <w:rStyle w:val="Nenhum"/>
          <w:rFonts w:cs="Arial Unicode MS"/>
          <w:color w:val="000000"/>
          <w:u w:color="000000"/>
          <w:lang w:val="pt-PT"/>
          <w14:textOutline w14:w="12700" w14:cap="flat" w14:cmpd="sng" w14:algn="ctr">
            <w14:noFill/>
            <w14:prstDash w14:val="solid"/>
            <w14:miter w14:lim="400000"/>
          </w14:textOutline>
        </w:rPr>
        <w:t>donde constaban anotaciones del proceso individual del</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estudiante. En el camino solo tres o cuatro personas finalizaban, las otras personas afianzaron su gusto por las manifestaciones artísticas.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S_tradnl"/>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lastRenderedPageBreak/>
        <w:t xml:space="preserve">Desde </w:t>
      </w:r>
      <w:r>
        <w:rPr>
          <w:rStyle w:val="Nenhum"/>
          <w:rFonts w:cs="Arial Unicode MS"/>
          <w:color w:val="000000"/>
          <w:u w:color="000000"/>
          <w:lang w:val="pt-PT"/>
          <w14:textOutline w14:w="12700" w14:cap="flat" w14:cmpd="sng" w14:algn="ctr">
            <w14:noFill/>
            <w14:prstDash w14:val="solid"/>
            <w14:miter w14:lim="400000"/>
          </w14:textOutline>
        </w:rPr>
        <w:t>el 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o 2006 el </w:t>
      </w:r>
      <w:r>
        <w:rPr>
          <w:rStyle w:val="Nenhum"/>
          <w:rFonts w:cs="Arial Unicode MS"/>
          <w:color w:val="000000"/>
          <w:u w:color="000000"/>
          <w:lang w:val="es-ES_tradnl"/>
          <w14:textOutline w14:w="12700" w14:cap="flat" w14:cmpd="sng" w14:algn="ctr">
            <w14:noFill/>
            <w14:prstDash w14:val="solid"/>
            <w14:miter w14:lim="400000"/>
          </w14:textOutline>
        </w:rPr>
        <w:t>elenco</w:t>
      </w:r>
      <w:r>
        <w:rPr>
          <w:rStyle w:val="Nenhum"/>
          <w:rFonts w:cs="Arial Unicode MS"/>
          <w:color w:val="000000"/>
          <w:u w:color="000000"/>
          <w:lang w:val="pt-PT"/>
          <w14:textOutline w14:w="12700" w14:cap="flat" w14:cmpd="sng" w14:algn="ctr">
            <w14:noFill/>
            <w14:prstDash w14:val="solid"/>
            <w14:miter w14:lim="400000"/>
          </w14:textOutline>
        </w:rPr>
        <w:t xml:space="preserve"> estable de Teatro Arawa lo conformaban</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it-IT"/>
          <w14:textOutline w14:w="12700" w14:cap="flat" w14:cmpd="sng" w14:algn="ctr">
            <w14:noFill/>
            <w14:prstDash w14:val="solid"/>
            <w14:miter w14:lim="400000"/>
          </w14:textOutline>
        </w:rPr>
        <w:t>Juan Antonio Coba</w:t>
      </w:r>
      <w:r>
        <w:rPr>
          <w:rStyle w:val="Nenhum"/>
          <w:rFonts w:cs="Arial Unicode MS"/>
          <w:color w:val="000000"/>
          <w:u w:color="000000"/>
          <w:lang w:val="pt-PT"/>
          <w14:textOutline w14:w="12700" w14:cap="flat" w14:cmpd="sng" w14:algn="ctr">
            <w14:noFill/>
            <w14:prstDash w14:val="solid"/>
            <w14:miter w14:lim="400000"/>
          </w14:textOutline>
        </w:rPr>
        <w:t xml:space="preserve"> (hijo), Aní</w:t>
      </w:r>
      <w:r>
        <w:rPr>
          <w:rStyle w:val="Nenhum"/>
          <w:rFonts w:cs="Arial Unicode MS"/>
          <w:color w:val="000000"/>
          <w:u w:color="000000"/>
          <w:lang w:val="it-IT"/>
          <w14:textOutline w14:w="12700" w14:cap="flat" w14:cmpd="sng" w14:algn="ctr">
            <w14:noFill/>
            <w14:prstDash w14:val="solid"/>
            <w14:miter w14:lim="400000"/>
          </w14:textOutline>
        </w:rPr>
        <w:t>bal P</w:t>
      </w:r>
      <w:r>
        <w:rPr>
          <w:rStyle w:val="Nenhum"/>
          <w:rFonts w:cs="Arial Unicode MS"/>
          <w:color w:val="000000"/>
          <w:u w:color="000000"/>
          <w:lang w:val="pt-PT"/>
          <w14:textOutline w14:w="12700" w14:cap="flat" w14:cmpd="sng" w14:algn="ctr">
            <w14:noFill/>
            <w14:prstDash w14:val="solid"/>
            <w14:miter w14:lim="400000"/>
          </w14:textOutline>
        </w:rPr>
        <w:t>áez y</w:t>
      </w:r>
      <w:r>
        <w:rPr>
          <w:rStyle w:val="Nenhum"/>
          <w:rFonts w:cs="Arial Unicode MS"/>
          <w:color w:val="000000"/>
          <w:u w:color="000000"/>
          <w:lang w:val="es-ES_tradnl"/>
          <w14:textOutline w14:w="12700" w14:cap="flat" w14:cmpd="sng" w14:algn="ctr">
            <w14:noFill/>
            <w14:prstDash w14:val="solid"/>
            <w14:miter w14:lim="400000"/>
          </w14:textOutline>
        </w:rPr>
        <w:t xml:space="preserve"> Marcelo Leyton</w:t>
      </w:r>
      <w:r>
        <w:rPr>
          <w:rStyle w:val="Nenhum"/>
          <w:rFonts w:cs="Arial Unicode MS"/>
          <w:color w:val="000000"/>
          <w:u w:color="000000"/>
          <w:lang w:val="pt-PT"/>
          <w14:textOutline w14:w="12700" w14:cap="flat" w14:cmpd="sng" w14:algn="ctr">
            <w14:noFill/>
            <w14:prstDash w14:val="solid"/>
            <w14:miter w14:lim="400000"/>
          </w14:textOutline>
        </w:rPr>
        <w:t xml:space="preserve">, todos </w:t>
      </w:r>
      <w:r>
        <w:rPr>
          <w:rStyle w:val="Nenhum"/>
          <w:rFonts w:cs="Arial Unicode MS"/>
          <w:color w:val="000000"/>
          <w:u w:color="000000"/>
          <w:lang w:val="es-ES_tradnl"/>
          <w14:textOutline w14:w="12700" w14:cap="flat" w14:cmpd="sng" w14:algn="ctr">
            <w14:noFill/>
            <w14:prstDash w14:val="solid"/>
            <w14:miter w14:lim="400000"/>
          </w14:textOutline>
        </w:rPr>
        <w:t xml:space="preserve">profesores de teatro en escuelas, colegios o universidades que se juntaron a Juan Coba.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una investigación realizada por Juan Antonio Coba (2020) se comprobó la incidencia de los talleres de teatro ocurridos entre los </w:t>
      </w:r>
      <w:r>
        <w:rPr>
          <w:rStyle w:val="Nenhum"/>
          <w:rFonts w:cs="Arial Unicode MS"/>
          <w:color w:val="000000"/>
          <w:u w:color="000000"/>
          <w:lang w:val="es-ES_tradnl"/>
          <w14:textOutline w14:w="12700" w14:cap="flat" w14:cmpd="sng" w14:algn="ctr">
            <w14:noFill/>
            <w14:prstDash w14:val="solid"/>
            <w14:miter w14:lim="400000"/>
          </w14:textOutline>
        </w:rPr>
        <w:t>años</w:t>
      </w:r>
      <w:r>
        <w:rPr>
          <w:rStyle w:val="Nenhum"/>
          <w:rFonts w:cs="Arial Unicode MS"/>
          <w:color w:val="000000"/>
          <w:u w:color="000000"/>
          <w:lang w:val="pt-PT"/>
          <w14:textOutline w14:w="12700" w14:cap="flat" w14:cmpd="sng" w14:algn="ctr">
            <w14:noFill/>
            <w14:prstDash w14:val="solid"/>
            <w14:miter w14:lim="400000"/>
          </w14:textOutline>
        </w:rPr>
        <w:t xml:space="preserve"> 2014 y 2018. Recordemos que el objetivo de Teatro Arawa era que el estudiantado</w:t>
      </w:r>
      <w:r>
        <w:rPr>
          <w:rStyle w:val="Nenhum"/>
          <w:rFonts w:cs="Arial Unicode MS"/>
          <w:color w:val="000000"/>
          <w:u w:color="000000"/>
          <w:lang w:val="es-ES_tradnl"/>
          <w14:textOutline w14:w="12700" w14:cap="flat" w14:cmpd="sng" w14:algn="ctr">
            <w14:noFill/>
            <w14:prstDash w14:val="solid"/>
            <w14:miter w14:lim="400000"/>
          </w14:textOutline>
        </w:rPr>
        <w:t xml:space="preserve"> desarroll</w:t>
      </w:r>
      <w:r>
        <w:rPr>
          <w:rStyle w:val="Nenhum"/>
          <w:rFonts w:cs="Arial Unicode MS"/>
          <w:color w:val="000000"/>
          <w:u w:color="000000"/>
          <w:lang w:val="pt-PT"/>
          <w14:textOutline w14:w="12700" w14:cap="flat" w14:cmpd="sng" w14:algn="ctr">
            <w14:noFill/>
            <w14:prstDash w14:val="solid"/>
            <w14:miter w14:lim="400000"/>
          </w14:textOutline>
        </w:rPr>
        <w:t>aría</w:t>
      </w:r>
      <w:r>
        <w:rPr>
          <w:rStyle w:val="Nenhum"/>
          <w:rFonts w:cs="Arial Unicode MS"/>
          <w:color w:val="000000"/>
          <w:u w:color="000000"/>
          <w:lang w:val="es-ES_tradnl"/>
          <w14:textOutline w14:w="12700" w14:cap="flat" w14:cmpd="sng" w14:algn="ctr">
            <w14:noFill/>
            <w14:prstDash w14:val="solid"/>
            <w14:miter w14:lim="400000"/>
          </w14:textOutline>
        </w:rPr>
        <w:t xml:space="preserve"> juicios</w:t>
      </w:r>
      <w:r>
        <w:rPr>
          <w:rStyle w:val="Nenhum"/>
          <w:rFonts w:cs="Arial Unicode MS"/>
          <w:color w:val="000000"/>
          <w:u w:color="000000"/>
          <w:lang w:val="pt-PT"/>
          <w14:textOutline w14:w="12700" w14:cap="flat" w14:cmpd="sng" w14:algn="ctr">
            <w14:noFill/>
            <w14:prstDash w14:val="solid"/>
            <w14:miter w14:lim="400000"/>
          </w14:textOutline>
        </w:rPr>
        <w:t xml:space="preserve"> que le permitan romper</w:t>
      </w:r>
      <w:r>
        <w:rPr>
          <w:rStyle w:val="Nenhum"/>
          <w:rFonts w:cs="Arial Unicode MS"/>
          <w:color w:val="000000"/>
          <w:u w:color="000000"/>
          <w:lang w:val="es-ES_tradnl"/>
          <w14:textOutline w14:w="12700" w14:cap="flat" w14:cmpd="sng" w14:algn="ctr">
            <w14:noFill/>
            <w14:prstDash w14:val="solid"/>
            <w14:miter w14:lim="400000"/>
          </w14:textOutline>
        </w:rPr>
        <w:t xml:space="preserve"> modelos mentales</w:t>
      </w:r>
      <w:r>
        <w:rPr>
          <w:rStyle w:val="Nenhum"/>
          <w:rFonts w:cs="Arial Unicode MS"/>
          <w:color w:val="000000"/>
          <w:u w:color="000000"/>
          <w:lang w:val="pt-PT"/>
          <w14:textOutline w14:w="12700" w14:cap="flat" w14:cmpd="sng" w14:algn="ctr">
            <w14:noFill/>
            <w14:prstDash w14:val="solid"/>
            <w14:miter w14:lim="400000"/>
          </w14:textOutline>
        </w:rPr>
        <w:t xml:space="preserve"> de su contexto social y facilitaría desenvolverse con</w:t>
      </w:r>
      <w:r>
        <w:rPr>
          <w:rStyle w:val="Nenhum"/>
          <w:rFonts w:cs="Arial Unicode MS"/>
          <w:color w:val="000000"/>
          <w:u w:color="000000"/>
          <w:lang w:val="es-ES_tradnl"/>
          <w14:textOutline w14:w="12700" w14:cap="flat" w14:cmpd="sng" w14:algn="ctr">
            <w14:noFill/>
            <w14:prstDash w14:val="solid"/>
            <w14:miter w14:lim="400000"/>
          </w14:textOutline>
        </w:rPr>
        <w:t xml:space="preserve"> seguridad en </w:t>
      </w:r>
      <w:r>
        <w:rPr>
          <w:rStyle w:val="Nenhum"/>
          <w:rFonts w:cs="Arial Unicode MS"/>
          <w:color w:val="000000"/>
          <w:u w:color="000000"/>
          <w:lang w:val="pt-PT"/>
          <w14:textOutline w14:w="12700" w14:cap="flat" w14:cmpd="sng" w14:algn="ctr">
            <w14:noFill/>
            <w14:prstDash w14:val="solid"/>
            <w14:miter w14:lim="400000"/>
          </w14:textOutline>
        </w:rPr>
        <w:t>la toma de decisiones y en su expresión corporal y verbal. Sin embargo, una de las problemáticas evidentes era que l</w:t>
      </w:r>
      <w:r>
        <w:rPr>
          <w:rStyle w:val="Nenhum"/>
          <w:rFonts w:cs="Arial Unicode MS"/>
          <w:color w:val="000000"/>
          <w:u w:color="000000"/>
          <w:lang w:val="es-ES_tradnl"/>
          <w14:textOutline w14:w="12700" w14:cap="flat" w14:cmpd="sng" w14:algn="ctr">
            <w14:noFill/>
            <w14:prstDash w14:val="solid"/>
            <w14:miter w14:lim="400000"/>
          </w14:textOutline>
        </w:rPr>
        <w:t>a mayor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 de los participantes pose</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n </w:t>
      </w:r>
      <w:r>
        <w:rPr>
          <w:rStyle w:val="Nenhum"/>
          <w:rFonts w:cs="Arial Unicode MS"/>
          <w:color w:val="000000"/>
          <w:u w:color="000000"/>
          <w:lang w:val="pt-PT"/>
          <w14:textOutline w14:w="12700" w14:cap="flat" w14:cmpd="sng" w14:algn="ctr">
            <w14:noFill/>
            <w14:prstDash w14:val="solid"/>
            <w14:miter w14:lim="400000"/>
          </w14:textOutline>
        </w:rPr>
        <w:t xml:space="preserve">un </w:t>
      </w:r>
      <w:r>
        <w:rPr>
          <w:rStyle w:val="Nenhum"/>
          <w:rFonts w:cs="Arial Unicode MS"/>
          <w:color w:val="000000"/>
          <w:u w:color="000000"/>
          <w:lang w:val="es-ES_tradnl"/>
          <w14:textOutline w14:w="12700" w14:cap="flat" w14:cmpd="sng" w14:algn="ctr">
            <w14:noFill/>
            <w14:prstDash w14:val="solid"/>
            <w14:miter w14:lim="400000"/>
          </w14:textOutline>
        </w:rPr>
        <w:t>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ficit en el desarrollo del pensamiento cr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it-IT"/>
          <w14:textOutline w14:w="12700" w14:cap="flat" w14:cmpd="sng" w14:algn="ctr">
            <w14:noFill/>
            <w14:prstDash w14:val="solid"/>
            <w14:miter w14:lim="400000"/>
          </w14:textOutline>
        </w:rPr>
        <w:t>tico</w:t>
      </w:r>
      <w:r>
        <w:rPr>
          <w:rStyle w:val="Nenhum"/>
          <w:rFonts w:cs="Arial Unicode MS"/>
          <w:color w:val="000000"/>
          <w:u w:color="000000"/>
          <w:lang w:val="pt-PT"/>
          <w14:textOutline w14:w="12700" w14:cap="flat" w14:cmpd="sng" w14:algn="ctr">
            <w14:noFill/>
            <w14:prstDash w14:val="solid"/>
            <w14:miter w14:lim="400000"/>
          </w14:textOutline>
        </w:rPr>
        <w:t xml:space="preserve"> por lo que no conseguían </w:t>
      </w:r>
      <w:r>
        <w:rPr>
          <w:rStyle w:val="Nenhum"/>
          <w:rFonts w:cs="Arial Unicode MS"/>
          <w:color w:val="000000"/>
          <w:u w:color="000000"/>
          <w:lang w:val="es-ES_tradnl"/>
          <w14:textOutline w14:w="12700" w14:cap="flat" w14:cmpd="sng" w14:algn="ctr">
            <w14:noFill/>
            <w14:prstDash w14:val="solid"/>
            <w14:miter w14:lim="400000"/>
          </w14:textOutline>
        </w:rPr>
        <w:t>analizar las lecturas de las obras literarias y textos teóricos teatrales</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rsidP="00A049C1">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S</w:t>
      </w:r>
      <w:r>
        <w:rPr>
          <w:rStyle w:val="Nenhum"/>
          <w:rFonts w:cs="Arial Unicode MS"/>
          <w:color w:val="000000"/>
          <w:sz w:val="20"/>
          <w:szCs w:val="20"/>
          <w:u w:color="000000"/>
          <w:lang w:val="es-ES_tradnl"/>
          <w14:textOutline w14:w="12700" w14:cap="flat" w14:cmpd="sng" w14:algn="ctr">
            <w14:noFill/>
            <w14:prstDash w14:val="solid"/>
            <w14:miter w14:lim="400000"/>
          </w14:textOutline>
        </w:rPr>
        <w:t>e ha notado que los estudiantes llegan con muchas falencias, evidenciadas al momento de expresar sus ideas, escriben comentarios con poco an</w:t>
      </w:r>
      <w:r>
        <w:rPr>
          <w:rStyle w:val="Nenhum"/>
          <w:rFonts w:cs="Arial Unicode MS"/>
          <w:color w:val="000000"/>
          <w:sz w:val="20"/>
          <w:szCs w:val="20"/>
          <w:u w:color="000000"/>
          <w:lang w:val="pt-PT"/>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lisis, pobreza l</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xica, escasos referentes y una lectura limitada, consecuencia de una educación con falta de estrategias educacionales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(Coba, 2020: 9)</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shd w:val="clear" w:color="auto" w:fill="FFFFFF"/>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En los talleres, el estudiantado revisaba lecturas como </w:t>
      </w:r>
      <w:r>
        <w:rPr>
          <w:rStyle w:val="Nenhum"/>
          <w:rFonts w:cs="Arial Unicode MS"/>
          <w:i/>
          <w:iCs/>
          <w:color w:val="000000"/>
          <w:u w:color="000000"/>
          <w:shd w:val="clear" w:color="auto" w:fill="FFFFFF"/>
          <w:lang w:val="pt-PT"/>
          <w14:textOutline w14:w="12700" w14:cap="flat" w14:cmpd="sng" w14:algn="ctr">
            <w14:noFill/>
            <w14:prstDash w14:val="solid"/>
            <w14:miter w14:lim="400000"/>
          </w14:textOutline>
        </w:rPr>
        <w:t xml:space="preserve">Preparación del Actor </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de Stanislavski, </w:t>
      </w:r>
      <w:r>
        <w:rPr>
          <w:rStyle w:val="Nenhum"/>
          <w:rFonts w:cs="Arial Unicode MS"/>
          <w:i/>
          <w:iCs/>
          <w:color w:val="000000"/>
          <w:u w:color="000000"/>
          <w:shd w:val="clear" w:color="auto" w:fill="FFFFFF"/>
          <w:lang w:val="pt-PT"/>
          <w14:textOutline w14:w="12700" w14:cap="flat" w14:cmpd="sng" w14:algn="ctr">
            <w14:noFill/>
            <w14:prstDash w14:val="solid"/>
            <w14:miter w14:lim="400000"/>
          </w14:textOutline>
        </w:rPr>
        <w:t>El Espacio Vacío</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de Brook y </w:t>
      </w:r>
      <w:r>
        <w:rPr>
          <w:rStyle w:val="Nenhum"/>
          <w:rFonts w:cs="Arial Unicode MS"/>
          <w:i/>
          <w:iCs/>
          <w:color w:val="000000"/>
          <w:u w:color="000000"/>
          <w:shd w:val="clear" w:color="auto" w:fill="FFFFFF"/>
          <w:lang w:val="pt-PT"/>
          <w14:textOutline w14:w="12700" w14:cap="flat" w14:cmpd="sng" w14:algn="ctr">
            <w14:noFill/>
            <w14:prstDash w14:val="solid"/>
            <w14:miter w14:lim="400000"/>
          </w14:textOutline>
        </w:rPr>
        <w:t>El Teatro y su Doble</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de Artaud para aprender que </w:t>
      </w:r>
      <w:r>
        <w:rPr>
          <w:rStyle w:val="Nenhum"/>
          <w:rFonts w:cs="Arial Unicode MS"/>
          <w:color w:val="000000"/>
          <w:u w:color="000000"/>
          <w:lang w:val="es-ES_tradnl"/>
          <w14:textOutline w14:w="12700" w14:cap="flat" w14:cmpd="sng" w14:algn="ctr">
            <w14:noFill/>
            <w14:prstDash w14:val="solid"/>
            <w14:miter w14:lim="400000"/>
          </w14:textOutline>
        </w:rPr>
        <w:t>la voz, trabajo f</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sico, ensayos y el trabajo sobre el texto </w:t>
      </w:r>
      <w:r>
        <w:rPr>
          <w:rStyle w:val="Nenhum"/>
          <w:rFonts w:cs="Arial Unicode MS"/>
          <w:color w:val="000000"/>
          <w:u w:color="000000"/>
          <w:lang w:val="pt-PT"/>
          <w14:textOutline w14:w="12700" w14:cap="flat" w14:cmpd="sng" w14:algn="ctr">
            <w14:noFill/>
            <w14:prstDash w14:val="solid"/>
            <w14:miter w14:lim="400000"/>
          </w14:textOutline>
        </w:rPr>
        <w:t xml:space="preserve">serían insumos </w:t>
      </w:r>
      <w:r>
        <w:rPr>
          <w:rStyle w:val="Nenhum"/>
          <w:rFonts w:cs="Arial Unicode MS"/>
          <w:color w:val="000000"/>
          <w:u w:color="000000"/>
          <w:lang w:val="es-ES_tradnl"/>
          <w14:textOutline w14:w="12700" w14:cap="flat" w14:cmpd="sng" w14:algn="ctr">
            <w14:noFill/>
            <w14:prstDash w14:val="solid"/>
            <w14:miter w14:lim="400000"/>
          </w14:textOutline>
        </w:rPr>
        <w:t>para que sus gestos, palabras, actitudes, relación con los otros y el p</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blico entre en la convenció</w:t>
      </w:r>
      <w:r>
        <w:rPr>
          <w:rStyle w:val="Nenhum"/>
          <w:rFonts w:cs="Arial Unicode MS"/>
          <w:color w:val="000000"/>
          <w:u w:color="000000"/>
          <w:lang w:val="pt-PT"/>
          <w14:textOutline w14:w="12700" w14:cap="flat" w14:cmpd="sng" w14:algn="ctr">
            <w14:noFill/>
            <w14:prstDash w14:val="solid"/>
            <w14:miter w14:lim="400000"/>
          </w14:textOutline>
        </w:rPr>
        <w:t xml:space="preserve">n. Así también para </w:t>
      </w:r>
      <w:r>
        <w:rPr>
          <w:rStyle w:val="Nenhum"/>
          <w:rFonts w:cs="Arial Unicode MS"/>
          <w:color w:val="000000"/>
          <w:u w:color="000000"/>
          <w:lang w:val="it-IT"/>
          <w14:textOutline w14:w="12700" w14:cap="flat" w14:cmpd="sng" w14:algn="ctr">
            <w14:noFill/>
            <w14:prstDash w14:val="solid"/>
            <w14:miter w14:lim="400000"/>
          </w14:textOutline>
        </w:rPr>
        <w:t>entender</w:t>
      </w:r>
      <w:r>
        <w:rPr>
          <w:rStyle w:val="Nenhum"/>
          <w:rFonts w:cs="Arial Unicode MS"/>
          <w:color w:val="000000"/>
          <w:u w:color="000000"/>
          <w:lang w:val="pt-PT"/>
          <w14:textOutline w14:w="12700" w14:cap="flat" w14:cmpd="sng" w14:algn="ctr">
            <w14:noFill/>
            <w14:prstDash w14:val="solid"/>
            <w14:miter w14:lim="400000"/>
          </w14:textOutline>
        </w:rPr>
        <w:t xml:space="preserve"> que</w:t>
      </w:r>
      <w:r>
        <w:rPr>
          <w:rStyle w:val="Nenhum"/>
          <w:rFonts w:cs="Arial Unicode MS"/>
          <w:color w:val="000000"/>
          <w:u w:color="000000"/>
          <w:lang w:val="es-ES_tradnl"/>
          <w14:textOutline w14:w="12700" w14:cap="flat" w14:cmpd="sng" w14:algn="ctr">
            <w14:noFill/>
            <w14:prstDash w14:val="solid"/>
            <w14:miter w14:lim="400000"/>
          </w14:textOutline>
        </w:rPr>
        <w:t xml:space="preserve"> el oficio teatral busca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permanentemente un compromiso como productor, actor y espectador</w:t>
      </w:r>
      <w:r>
        <w:rPr>
          <w:rStyle w:val="Nenhum"/>
          <w:rFonts w:cs="Arial Unicode MS"/>
          <w:color w:val="000000"/>
          <w:u w:color="000000"/>
          <w:lang w:val="pt-PT"/>
          <w14:textOutline w14:w="12700" w14:cap="flat" w14:cmpd="sng" w14:algn="ctr">
            <w14:noFill/>
            <w14:prstDash w14:val="solid"/>
            <w14:miter w14:lim="400000"/>
          </w14:textOutline>
        </w:rPr>
        <w:t>, Juan Antonio Coba describió:</w:t>
      </w:r>
    </w:p>
    <w:p w:rsidR="00DF1F3F" w:rsidRPr="00800E1A" w:rsidRDefault="00BE1283" w:rsidP="00A049C1">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u w:color="000000"/>
          <w:shd w:val="clear" w:color="auto" w:fill="FFFFFF"/>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Se propone d</w:t>
      </w:r>
      <w:r>
        <w:rPr>
          <w:rStyle w:val="Nenhum"/>
          <w:rFonts w:cs="Arial Unicode MS"/>
          <w:color w:val="000000"/>
          <w:sz w:val="20"/>
          <w:szCs w:val="20"/>
          <w:u w:color="000000"/>
          <w:lang w:val="es-ES_tradnl"/>
          <w14:textOutline w14:w="12700" w14:cap="flat" w14:cmpd="sng" w14:algn="ctr">
            <w14:noFill/>
            <w14:prstDash w14:val="solid"/>
            <w14:miter w14:lim="400000"/>
          </w14:textOutline>
        </w:rPr>
        <w:t>esde el juego la b</w:t>
      </w:r>
      <w:r>
        <w:rPr>
          <w:rStyle w:val="Nenhum"/>
          <w:rFonts w:cs="Arial Unicode MS"/>
          <w:color w:val="000000"/>
          <w:sz w:val="20"/>
          <w:szCs w:val="20"/>
          <w:u w:color="000000"/>
          <w:lang w:val="pt-PT"/>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squeda de habilidades; convirtiendo el espacio en un lugar libre para la manifestación y el encuentro con el otro. Por otra </w:t>
      </w:r>
      <w:r w:rsidR="004D724A">
        <w:rPr>
          <w:rStyle w:val="Nenhum"/>
          <w:rFonts w:cs="Arial Unicode MS"/>
          <w:color w:val="000000"/>
          <w:sz w:val="20"/>
          <w:szCs w:val="20"/>
          <w:u w:color="000000"/>
          <w:lang w:val="es-ES_tradnl"/>
          <w14:textOutline w14:w="12700" w14:cap="flat" w14:cmpd="sng" w14:algn="ctr">
            <w14:noFill/>
            <w14:prstDash w14:val="solid"/>
            <w14:miter w14:lim="400000"/>
          </w14:textOutline>
        </w:rPr>
        <w:t>parte,</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desestructura lo cotidiano e inconscientemente, manifiesta inquietudes con sus propios referentes, logra discernir desde la discusión y aborda propuestas de su realidad e idiosincrasia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La lectura activa y participativa es otro aporte que fortalece el encuentro con el pensamiento cr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it-IT"/>
          <w14:textOutline w14:w="12700" w14:cap="flat" w14:cmpd="sng" w14:algn="ctr">
            <w14:noFill/>
            <w14:prstDash w14:val="solid"/>
            <w14:miter w14:lim="400000"/>
          </w14:textOutline>
        </w:rPr>
        <w:t>tico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(Coba, 2020: 15)</w:t>
      </w:r>
    </w:p>
    <w:p w:rsidR="004D724A" w:rsidRDefault="004D72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2"/>
          <w:szCs w:val="22"/>
          <w:u w:color="000000"/>
          <w:lang w:val="pt-PT"/>
          <w14:textOutline w14:w="12700" w14:cap="flat" w14:cmpd="sng" w14:algn="ctr">
            <w14:noFill/>
            <w14:prstDash w14:val="solid"/>
            <w14:miter w14:lim="400000"/>
          </w14:textOutline>
        </w:rPr>
      </w:pPr>
    </w:p>
    <w:p w:rsidR="00DF1F3F" w:rsidRPr="004D724A" w:rsidRDefault="00BE1283" w:rsidP="004D724A">
      <w:pPr>
        <w:pStyle w:val="Ttulo5"/>
        <w:rPr>
          <w:rFonts w:ascii="Times New Roman" w:eastAsia="Times New Roman" w:hAnsi="Times New Roman" w:cs="Times New Roman"/>
          <w:b/>
          <w:color w:val="auto"/>
          <w:u w:color="000000"/>
          <w:lang w:val="pt-PT"/>
        </w:rPr>
      </w:pPr>
      <w:r w:rsidRPr="004D724A">
        <w:rPr>
          <w:rFonts w:ascii="Times New Roman" w:hAnsi="Times New Roman" w:cs="Times New Roman"/>
          <w:b/>
          <w:color w:val="auto"/>
          <w:u w:color="000000"/>
          <w:lang w:val="pt-PT"/>
        </w:rPr>
        <w:t>3.2.4.1.2 Teatro Katharsis</w:t>
      </w:r>
    </w:p>
    <w:p w:rsidR="004D724A" w:rsidRDefault="004D72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Era un grupo a</w:t>
      </w:r>
      <w:r>
        <w:rPr>
          <w:rStyle w:val="Nenhum"/>
          <w:rFonts w:cs="Arial Unicode MS"/>
          <w:color w:val="000000"/>
          <w:u w:color="000000"/>
          <w:lang w:val="it-IT"/>
          <w14:textOutline w14:w="12700" w14:cap="flat" w14:cmpd="sng" w14:algn="ctr">
            <w14:noFill/>
            <w14:prstDash w14:val="solid"/>
            <w14:miter w14:lim="400000"/>
          </w14:textOutline>
        </w:rPr>
        <w:t>sociativo l</w:t>
      </w:r>
      <w:r>
        <w:rPr>
          <w:rStyle w:val="Nenhum"/>
          <w:rFonts w:cs="Arial Unicode MS"/>
          <w:color w:val="000000"/>
          <w:u w:color="000000"/>
          <w:lang w:val="es-ES_tradnl"/>
          <w14:textOutline w14:w="12700" w14:cap="flat" w14:cmpd="sng" w14:algn="ctr">
            <w14:noFill/>
            <w14:prstDash w14:val="solid"/>
            <w14:miter w14:lim="400000"/>
          </w14:textOutline>
        </w:rPr>
        <w:t>údico que depend</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de las extensiones sociales</w:t>
      </w:r>
      <w:r>
        <w:rPr>
          <w:rStyle w:val="Nenhum"/>
          <w:rFonts w:eastAsia="Times New Roman"/>
          <w:color w:val="000000"/>
          <w:u w:color="000000"/>
          <w:vertAlign w:val="superscript"/>
          <w:lang w:val="pt-PT"/>
          <w14:textOutline w14:w="12700" w14:cap="flat" w14:cmpd="sng" w14:algn="ctr">
            <w14:noFill/>
            <w14:prstDash w14:val="solid"/>
            <w14:miter w14:lim="400000"/>
          </w14:textOutline>
        </w:rPr>
        <w:footnoteReference w:id="12"/>
      </w:r>
      <w:r>
        <w:rPr>
          <w:rStyle w:val="Nenhum"/>
          <w:rFonts w:cs="Arial Unicode MS"/>
          <w:color w:val="000000"/>
          <w:u w:color="000000"/>
          <w:lang w:val="pt-PT"/>
          <w14:textOutline w14:w="12700" w14:cap="flat" w14:cmpd="sng" w14:algn="ctr">
            <w14:noFill/>
            <w14:prstDash w14:val="solid"/>
            <w14:miter w14:lim="400000"/>
          </w14:textOutline>
        </w:rPr>
        <w:t xml:space="preserve"> en las que operaba la </w:t>
      </w:r>
      <w:r>
        <w:rPr>
          <w:rStyle w:val="Nenhum"/>
          <w:rFonts w:cs="Arial Unicode MS"/>
          <w:color w:val="000000"/>
          <w:u w:color="000000"/>
          <w:lang w:val="es-ES_tradnl"/>
          <w14:textOutline w14:w="12700" w14:cap="flat" w14:cmpd="sng" w14:algn="ctr">
            <w14:noFill/>
            <w14:prstDash w14:val="solid"/>
            <w14:miter w14:lim="400000"/>
          </w14:textOutline>
        </w:rPr>
        <w:t>Vinculación con la Sociedad</w:t>
      </w:r>
      <w:r>
        <w:rPr>
          <w:rStyle w:val="Nenhum"/>
          <w:rFonts w:cs="Arial Unicode MS"/>
          <w:color w:val="000000"/>
          <w:u w:color="000000"/>
          <w:lang w:val="pt-PT"/>
          <w14:textOutline w14:w="12700" w14:cap="flat" w14:cmpd="sng" w14:algn="ctr">
            <w14:noFill/>
            <w14:prstDash w14:val="solid"/>
            <w14:miter w14:lim="400000"/>
          </w14:textOutline>
        </w:rPr>
        <w:t xml:space="preserve"> de la </w:t>
      </w:r>
      <w:r w:rsidRPr="00800E1A">
        <w:rPr>
          <w:rStyle w:val="Nenhum"/>
          <w:rFonts w:cs="Arial Unicode MS"/>
          <w:color w:val="000000"/>
          <w:u w:color="000000"/>
          <w:lang w:val="es-EC"/>
          <w14:textOutline w14:w="12700" w14:cap="flat" w14:cmpd="sng" w14:algn="ctr">
            <w14:noFill/>
            <w14:prstDash w14:val="solid"/>
            <w14:miter w14:lim="400000"/>
          </w14:textOutline>
        </w:rPr>
        <w:t>Universidad Politécnica Salesiana</w:t>
      </w:r>
      <w:r>
        <w:rPr>
          <w:rStyle w:val="Nenhum"/>
          <w:rFonts w:cs="Arial Unicode MS"/>
          <w:color w:val="000000"/>
          <w:u w:color="000000"/>
          <w:lang w:val="pt-PT"/>
          <w14:textOutline w14:w="12700" w14:cap="flat" w14:cmpd="sng" w14:algn="ctr">
            <w14:noFill/>
            <w14:prstDash w14:val="solid"/>
            <w14:miter w14:lim="400000"/>
          </w14:textOutline>
        </w:rPr>
        <w:t xml:space="preserve"> - UPS Sede Guayaquil y que se encontraba adscrito al Departamento de Comunicación y Cultura.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UPS nació en 1994, cofinanciada por el Estado, teniendo la ciudad de Cuenca como matriz. Su misión era </w:t>
      </w:r>
      <w:r>
        <w:rPr>
          <w:rStyle w:val="Nenhum"/>
          <w:rFonts w:cs="Arial Unicode MS"/>
          <w:color w:val="000000"/>
          <w:u w:color="000000"/>
          <w:lang w:val="es-ES_tradnl"/>
          <w14:textOutline w14:w="12700" w14:cap="flat" w14:cmpd="sng" w14:algn="ctr">
            <w14:noFill/>
            <w14:prstDash w14:val="solid"/>
            <w14:miter w14:lim="400000"/>
          </w14:textOutline>
        </w:rPr>
        <w:t>formar honrados ciudadanos y buenos cristianos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preferencial</w:t>
      </w:r>
      <w:r>
        <w:rPr>
          <w:rStyle w:val="Nenhum"/>
          <w:rFonts w:cs="Arial Unicode MS"/>
          <w:color w:val="000000"/>
          <w:u w:color="000000"/>
          <w:lang w:val="pt-PT"/>
          <w14:textOutline w14:w="12700" w14:cap="flat" w14:cmpd="sng" w14:algn="ctr">
            <w14:noFill/>
            <w14:prstDash w14:val="solid"/>
            <w14:miter w14:lim="400000"/>
          </w14:textOutline>
        </w:rPr>
        <w:t xml:space="preserve">mente </w:t>
      </w:r>
      <w:r>
        <w:rPr>
          <w:rStyle w:val="Nenhum"/>
          <w:rFonts w:cs="Arial Unicode MS"/>
          <w:color w:val="000000"/>
          <w:u w:color="000000"/>
          <w:lang w:val="es-ES_tradnl"/>
          <w14:textOutline w14:w="12700" w14:cap="flat" w14:cmpd="sng" w14:algn="ctr">
            <w14:noFill/>
            <w14:prstDash w14:val="solid"/>
            <w14:miter w14:lim="400000"/>
          </w14:textOutline>
        </w:rPr>
        <w:t>de los sectores populares</w:t>
      </w:r>
      <w:r>
        <w:rPr>
          <w:rStyle w:val="Nenhum"/>
          <w:rFonts w:cs="Arial Unicode MS"/>
          <w:color w:val="000000"/>
          <w:u w:color="000000"/>
          <w:lang w:val="pt-PT"/>
          <w14:textOutline w14:w="12700" w14:cap="flat" w14:cmpd="sng" w14:algn="ctr">
            <w14:noFill/>
            <w14:prstDash w14:val="solid"/>
            <w14:miter w14:lim="400000"/>
          </w14:textOutline>
        </w:rPr>
        <w:t xml:space="preserve">, para contribuir </w:t>
      </w:r>
      <w:r>
        <w:rPr>
          <w:rStyle w:val="Nenhum"/>
          <w:rFonts w:cs="Arial Unicode MS"/>
          <w:color w:val="000000"/>
          <w:u w:color="000000"/>
          <w:lang w:val="es-ES_tradnl"/>
          <w14:textOutline w14:w="12700" w14:cap="flat" w14:cmpd="sng" w14:algn="ctr">
            <w14:noFill/>
            <w14:prstDash w14:val="solid"/>
            <w14:miter w14:lim="400000"/>
          </w14:textOutline>
        </w:rPr>
        <w:t xml:space="preserve">al desarrollo sostenible local y </w:t>
      </w:r>
      <w:r>
        <w:rPr>
          <w:rStyle w:val="Nenhum"/>
          <w:rFonts w:cs="Arial Unicode MS"/>
          <w:color w:val="000000"/>
          <w:u w:color="000000"/>
          <w:lang w:val="es-ES_tradnl"/>
          <w14:textOutline w14:w="12700" w14:cap="flat" w14:cmpd="sng" w14:algn="ctr">
            <w14:noFill/>
            <w14:prstDash w14:val="solid"/>
            <w14:miter w14:lim="400000"/>
          </w14:textOutline>
        </w:rPr>
        <w:lastRenderedPageBreak/>
        <w:t>nacional</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 diciembre del año 2019, la UPS cont</w:t>
      </w:r>
      <w:r>
        <w:rPr>
          <w:rStyle w:val="Nenhum"/>
          <w:rFonts w:cs="Arial Unicode MS"/>
          <w:color w:val="000000"/>
          <w:u w:color="000000"/>
          <w:lang w:val="pt-PT"/>
          <w14:textOutline w14:w="12700" w14:cap="flat" w14:cmpd="sng" w14:algn="ctr">
            <w14:noFill/>
            <w14:prstDash w14:val="solid"/>
            <w14:miter w14:lim="400000"/>
          </w14:textOutline>
        </w:rPr>
        <w:t xml:space="preserve">ó </w:t>
      </w:r>
      <w:r>
        <w:rPr>
          <w:rStyle w:val="Nenhum"/>
          <w:rFonts w:cs="Arial Unicode MS"/>
          <w:color w:val="000000"/>
          <w:u w:color="000000"/>
          <w:lang w:val="es-ES_tradnl"/>
          <w14:textOutline w14:w="12700" w14:cap="flat" w14:cmpd="sng" w14:algn="ctr">
            <w14:noFill/>
            <w14:prstDash w14:val="solid"/>
            <w14:miter w14:lim="400000"/>
          </w14:textOutline>
        </w:rPr>
        <w:t>con una población de 26</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433 estudiantes, de los cuales 25</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332 pertenec</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n a las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arreras de grado y 1</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101 profesionales como estudiantes de los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rogramas de posgrado</w:t>
      </w:r>
      <w:r>
        <w:rPr>
          <w:rStyle w:val="Nenhum"/>
          <w:rFonts w:cs="Arial Unicode MS"/>
          <w:color w:val="000000"/>
          <w:u w:color="000000"/>
          <w:lang w:val="pt-PT"/>
          <w14:textOutline w14:w="12700" w14:cap="flat" w14:cmpd="sng" w14:algn="ctr">
            <w14:noFill/>
            <w14:prstDash w14:val="solid"/>
            <w14:miter w14:lim="400000"/>
          </w14:textOutline>
        </w:rPr>
        <w:t>. De ese total, 8.658 estudiantes se ubican en la Sede Guayaquil.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Una actividad que la UPS prom</w:t>
      </w:r>
      <w:r>
        <w:rPr>
          <w:rStyle w:val="Nenhum"/>
          <w:rFonts w:cs="Arial Unicode MS"/>
          <w:color w:val="000000"/>
          <w:u w:color="000000"/>
          <w:lang w:val="pt-PT"/>
          <w14:textOutline w14:w="12700" w14:cap="flat" w14:cmpd="sng" w14:algn="ctr">
            <w14:noFill/>
            <w14:prstDash w14:val="solid"/>
            <w14:miter w14:lim="400000"/>
          </w14:textOutline>
        </w:rPr>
        <w:t>ovió</w:t>
      </w:r>
      <w:r>
        <w:rPr>
          <w:rStyle w:val="Nenhum"/>
          <w:rFonts w:cs="Arial Unicode MS"/>
          <w:color w:val="000000"/>
          <w:u w:color="000000"/>
          <w:lang w:val="es-ES_tradnl"/>
          <w14:textOutline w14:w="12700" w14:cap="flat" w14:cmpd="sng" w14:algn="ctr">
            <w14:noFill/>
            <w14:prstDash w14:val="solid"/>
            <w14:miter w14:lim="400000"/>
          </w14:textOutline>
        </w:rPr>
        <w:t xml:space="preserve"> y ejecut</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cada cinco años la C</w:t>
      </w:r>
      <w:r>
        <w:rPr>
          <w:rStyle w:val="Nenhum"/>
          <w:rFonts w:cs="Arial Unicode MS"/>
          <w:color w:val="000000"/>
          <w:u w:color="000000"/>
          <w:lang w:val="pt-PT"/>
          <w14:textOutline w14:w="12700" w14:cap="flat" w14:cmpd="sng" w14:algn="ctr">
            <w14:noFill/>
            <w14:prstDash w14:val="solid"/>
            <w14:miter w14:lim="400000"/>
          </w14:textOutline>
        </w:rPr>
        <w:t>aravana Cultural</w:t>
      </w:r>
      <w:r>
        <w:rPr>
          <w:rStyle w:val="Nenhum"/>
          <w:rFonts w:cs="Arial Unicode MS"/>
          <w:color w:val="000000"/>
          <w:u w:color="000000"/>
          <w:lang w:val="es-ES_tradnl"/>
          <w14:textOutline w14:w="12700" w14:cap="flat" w14:cmpd="sng" w14:algn="ctr">
            <w14:noFill/>
            <w14:prstDash w14:val="solid"/>
            <w14:miter w14:lim="400000"/>
          </w14:textOutline>
        </w:rPr>
        <w:t xml:space="preserve">, actividad </w:t>
      </w:r>
      <w:r>
        <w:rPr>
          <w:rStyle w:val="Nenhum"/>
          <w:rFonts w:cs="Arial Unicode MS"/>
          <w:color w:val="000000"/>
          <w:u w:color="000000"/>
          <w:lang w:val="pt-PT"/>
          <w14:textOutline w14:w="12700" w14:cap="flat" w14:cmpd="sng" w14:algn="ctr">
            <w14:noFill/>
            <w14:prstDash w14:val="solid"/>
            <w14:miter w14:lim="400000"/>
          </w14:textOutline>
        </w:rPr>
        <w:t xml:space="preserve">que </w:t>
      </w:r>
      <w:r>
        <w:rPr>
          <w:rStyle w:val="Nenhum"/>
          <w:rFonts w:cs="Arial Unicode MS"/>
          <w:color w:val="000000"/>
          <w:u w:color="000000"/>
          <w:lang w:val="es-ES_tradnl"/>
          <w14:textOutline w14:w="12700" w14:cap="flat" w14:cmpd="sng" w14:algn="ctr">
            <w14:noFill/>
            <w14:prstDash w14:val="solid"/>
            <w14:miter w14:lim="400000"/>
          </w14:textOutline>
        </w:rPr>
        <w:t>re</w:t>
      </w:r>
      <w:r>
        <w:rPr>
          <w:rStyle w:val="Nenhum"/>
          <w:rFonts w:cs="Arial Unicode MS"/>
          <w:color w:val="000000"/>
          <w:u w:color="000000"/>
          <w:lang w:val="pt-PT"/>
          <w14:textOutline w14:w="12700" w14:cap="flat" w14:cmpd="sng" w14:algn="ctr">
            <w14:noFill/>
            <w14:prstDash w14:val="solid"/>
            <w14:miter w14:lim="400000"/>
          </w14:textOutline>
        </w:rPr>
        <w:t>unía</w:t>
      </w:r>
      <w:r>
        <w:rPr>
          <w:rStyle w:val="Nenhum"/>
          <w:rFonts w:cs="Arial Unicode MS"/>
          <w:color w:val="000000"/>
          <w:u w:color="000000"/>
          <w:lang w:val="es-ES_tradnl"/>
          <w14:textOutline w14:w="12700" w14:cap="flat" w14:cmpd="sng" w14:algn="ctr">
            <w14:noFill/>
            <w14:prstDash w14:val="solid"/>
            <w14:miter w14:lim="400000"/>
          </w14:textOutline>
        </w:rPr>
        <w:t xml:space="preserve"> a los grupos de Asociacionismo Salesiano Universitario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 xml:space="preserve">ASU </w:t>
      </w:r>
      <w:r>
        <w:rPr>
          <w:rStyle w:val="Nenhum"/>
          <w:rFonts w:cs="Arial Unicode MS"/>
          <w:color w:val="000000"/>
          <w:u w:color="000000"/>
          <w:lang w:val="pt-PT"/>
          <w14:textOutline w14:w="12700" w14:cap="flat" w14:cmpd="sng" w14:algn="ctr">
            <w14:noFill/>
            <w14:prstDash w14:val="solid"/>
            <w14:miter w14:lim="400000"/>
          </w14:textOutline>
        </w:rPr>
        <w:t>en Cuenca, Quito o Guayaquil</w:t>
      </w:r>
      <w:r>
        <w:rPr>
          <w:rStyle w:val="Nenhum"/>
          <w:rFonts w:cs="Arial Unicode MS"/>
          <w:color w:val="000000"/>
          <w:u w:color="000000"/>
          <w:lang w:val="es-ES_tradnl"/>
          <w14:textOutline w14:w="12700" w14:cap="flat" w14:cmpd="sng" w14:algn="ctr">
            <w14:noFill/>
            <w14:prstDash w14:val="solid"/>
            <w14:miter w14:lim="400000"/>
          </w14:textOutline>
        </w:rPr>
        <w:t xml:space="preserve"> para</w:t>
      </w:r>
      <w:r>
        <w:rPr>
          <w:rStyle w:val="Nenhum"/>
          <w:rFonts w:cs="Arial Unicode MS"/>
          <w:color w:val="000000"/>
          <w:u w:color="000000"/>
          <w:lang w:val="pt-PT"/>
          <w14:textOutline w14:w="12700" w14:cap="flat" w14:cmpd="sng" w14:algn="ctr">
            <w14:noFill/>
            <w14:prstDash w14:val="solid"/>
            <w14:miter w14:lim="400000"/>
          </w14:textOutline>
        </w:rPr>
        <w:t xml:space="preserve"> que</w:t>
      </w:r>
      <w:r>
        <w:rPr>
          <w:rStyle w:val="Nenhum"/>
          <w:rFonts w:cs="Arial Unicode MS"/>
          <w:color w:val="000000"/>
          <w:u w:color="000000"/>
          <w:lang w:val="es-ES_tradnl"/>
          <w14:textOutline w14:w="12700" w14:cap="flat" w14:cmpd="sng" w14:algn="ctr">
            <w14:noFill/>
            <w14:prstDash w14:val="solid"/>
            <w14:miter w14:lim="400000"/>
          </w14:textOutline>
        </w:rPr>
        <w:t xml:space="preserve"> mediante la expresió</w:t>
      </w:r>
      <w:r>
        <w:rPr>
          <w:rStyle w:val="Nenhum"/>
          <w:rFonts w:cs="Arial Unicode MS"/>
          <w:color w:val="000000"/>
          <w:u w:color="000000"/>
          <w:lang w:val="pt-PT"/>
          <w14:textOutline w14:w="12700" w14:cap="flat" w14:cmpd="sng" w14:algn="ctr">
            <w14:noFill/>
            <w14:prstDash w14:val="solid"/>
            <w14:miter w14:lim="400000"/>
          </w14:textOutline>
        </w:rPr>
        <w:t>n artí</w:t>
      </w:r>
      <w:r>
        <w:rPr>
          <w:rStyle w:val="Nenhum"/>
          <w:rFonts w:cs="Arial Unicode MS"/>
          <w:color w:val="000000"/>
          <w:u w:color="000000"/>
          <w:lang w:val="es-ES_tradnl"/>
          <w14:textOutline w14:w="12700" w14:cap="flat" w14:cmpd="sng" w14:algn="ctr">
            <w14:noFill/>
            <w14:prstDash w14:val="solid"/>
            <w14:miter w14:lim="400000"/>
          </w14:textOutline>
        </w:rPr>
        <w:t>stico cultural expresa</w:t>
      </w:r>
      <w:r>
        <w:rPr>
          <w:rStyle w:val="Nenhum"/>
          <w:rFonts w:cs="Arial Unicode MS"/>
          <w:color w:val="000000"/>
          <w:u w:color="000000"/>
          <w:lang w:val="pt-PT"/>
          <w14:textOutline w14:w="12700" w14:cap="flat" w14:cmpd="sng" w14:algn="ctr">
            <w14:noFill/>
            <w14:prstDash w14:val="solid"/>
            <w14:miter w14:lim="400000"/>
          </w14:textOutline>
        </w:rPr>
        <w:t>ban</w:t>
      </w:r>
      <w:r>
        <w:rPr>
          <w:rStyle w:val="Nenhum"/>
          <w:rFonts w:cs="Arial Unicode MS"/>
          <w:color w:val="000000"/>
          <w:u w:color="000000"/>
          <w:lang w:val="es-ES_tradnl"/>
          <w14:textOutline w14:w="12700" w14:cap="flat" w14:cmpd="sng" w14:algn="ctr">
            <w14:noFill/>
            <w14:prstDash w14:val="solid"/>
            <w14:miter w14:lim="400000"/>
          </w14:textOutline>
        </w:rPr>
        <w:t xml:space="preserve"> el sentir y habilidades d</w:t>
      </w:r>
      <w:r>
        <w:rPr>
          <w:rStyle w:val="Nenhum"/>
          <w:rFonts w:cs="Arial Unicode MS"/>
          <w:color w:val="000000"/>
          <w:u w:color="000000"/>
          <w:lang w:val="pt-PT"/>
          <w14:textOutline w14:w="12700" w14:cap="flat" w14:cmpd="sng" w14:algn="ctr">
            <w14:noFill/>
            <w14:prstDash w14:val="solid"/>
            <w14:miter w14:lim="400000"/>
          </w14:textOutline>
        </w:rPr>
        <w:t>el</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w:t>
      </w:r>
      <w:r>
        <w:rPr>
          <w:rStyle w:val="Nenhum"/>
          <w:rFonts w:cs="Arial Unicode MS"/>
          <w:color w:val="000000"/>
          <w:u w:color="000000"/>
          <w:lang w:val="pt-PT"/>
          <w14:textOutline w14:w="12700" w14:cap="flat" w14:cmpd="sng" w14:algn="ctr">
            <w14:noFill/>
            <w14:prstDash w14:val="solid"/>
            <w14:miter w14:lim="400000"/>
          </w14:textOutline>
        </w:rPr>
        <w:t>ado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(Informe del Rector, 2019: 93)</w:t>
      </w:r>
      <w:r>
        <w:rPr>
          <w:rStyle w:val="Nenhum"/>
          <w:rFonts w:eastAsia="Times New Roman"/>
          <w:color w:val="000000"/>
          <w:u w:color="000000"/>
          <w:vertAlign w:val="superscript"/>
          <w:lang w:val="pt-PT"/>
          <w14:textOutline w14:w="12700" w14:cap="flat" w14:cmpd="sng" w14:algn="ctr">
            <w14:noFill/>
            <w14:prstDash w14:val="solid"/>
            <w14:miter w14:lim="400000"/>
          </w14:textOutline>
        </w:rPr>
        <w:footnoteReference w:id="13"/>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ASU </w:t>
      </w:r>
      <w:r>
        <w:rPr>
          <w:rStyle w:val="Nenhum"/>
          <w:rFonts w:cs="Arial Unicode MS"/>
          <w:color w:val="000000"/>
          <w:u w:color="000000"/>
          <w:lang w:val="es-ES_tradnl"/>
          <w14:textOutline w14:w="12700" w14:cap="flat" w14:cmpd="sng" w14:algn="ctr">
            <w14:noFill/>
            <w14:prstDash w14:val="solid"/>
            <w14:miter w14:lim="400000"/>
          </w14:textOutline>
        </w:rPr>
        <w:t>cumpl</w:t>
      </w:r>
      <w:r>
        <w:rPr>
          <w:rStyle w:val="Nenhum"/>
          <w:rFonts w:cs="Arial Unicode MS"/>
          <w:color w:val="000000"/>
          <w:u w:color="000000"/>
          <w:lang w:val="pt-PT"/>
          <w14:textOutline w14:w="12700" w14:cap="flat" w14:cmpd="sng" w14:algn="ctr">
            <w14:noFill/>
            <w14:prstDash w14:val="solid"/>
            <w14:miter w14:lim="400000"/>
          </w14:textOutline>
        </w:rPr>
        <w:t>ió</w:t>
      </w:r>
      <w:r>
        <w:rPr>
          <w:rStyle w:val="Nenhum"/>
          <w:rFonts w:cs="Arial Unicode MS"/>
          <w:color w:val="000000"/>
          <w:u w:color="000000"/>
          <w:lang w:val="es-ES_tradnl"/>
          <w14:textOutline w14:w="12700" w14:cap="flat" w14:cmpd="sng" w14:algn="ctr">
            <w14:noFill/>
            <w14:prstDash w14:val="solid"/>
            <w14:miter w14:lim="400000"/>
          </w14:textOutline>
        </w:rPr>
        <w:t xml:space="preserve"> un rol complementario en el proceso formativo</w:t>
      </w:r>
      <w:r>
        <w:rPr>
          <w:rStyle w:val="Nenhum"/>
          <w:rFonts w:cs="Arial Unicode MS"/>
          <w:color w:val="000000"/>
          <w:u w:color="000000"/>
          <w:lang w:val="pt-PT"/>
          <w14:textOutline w14:w="12700" w14:cap="flat" w14:cmpd="sng" w14:algn="ctr">
            <w14:noFill/>
            <w14:prstDash w14:val="solid"/>
            <w14:miter w14:lim="400000"/>
          </w14:textOutline>
        </w:rPr>
        <w:t xml:space="preserve"> al</w:t>
      </w:r>
      <w:r>
        <w:rPr>
          <w:rStyle w:val="Nenhum"/>
          <w:rFonts w:cs="Arial Unicode MS"/>
          <w:color w:val="000000"/>
          <w:u w:color="000000"/>
          <w:lang w:val="es-ES_tradnl"/>
          <w14:textOutline w14:w="12700" w14:cap="flat" w14:cmpd="sng" w14:algn="ctr">
            <w14:noFill/>
            <w14:prstDash w14:val="solid"/>
            <w14:miter w14:lim="400000"/>
          </w14:textOutline>
        </w:rPr>
        <w:t xml:space="preserve"> prom</w:t>
      </w:r>
      <w:r>
        <w:rPr>
          <w:rStyle w:val="Nenhum"/>
          <w:rFonts w:cs="Arial Unicode MS"/>
          <w:color w:val="000000"/>
          <w:u w:color="000000"/>
          <w:lang w:val="pt-PT"/>
          <w14:textOutline w14:w="12700" w14:cap="flat" w14:cmpd="sng" w14:algn="ctr">
            <w14:noFill/>
            <w14:prstDash w14:val="solid"/>
            <w14:miter w14:lim="400000"/>
          </w14:textOutline>
        </w:rPr>
        <w:t xml:space="preserve">over </w:t>
      </w:r>
      <w:r>
        <w:rPr>
          <w:rStyle w:val="Nenhum"/>
          <w:rFonts w:cs="Arial Unicode MS"/>
          <w:color w:val="000000"/>
          <w:u w:color="000000"/>
          <w:lang w:val="es-ES_tradnl"/>
          <w14:textOutline w14:w="12700" w14:cap="flat" w14:cmpd="sng" w14:algn="ctr">
            <w14:noFill/>
            <w14:prstDash w14:val="solid"/>
            <w14:miter w14:lim="400000"/>
          </w14:textOutline>
        </w:rPr>
        <w:t>actividades de desarrollo 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mico, humano, vocacional, deportivo, comunicacional, cultural y socio-pol</w:t>
      </w:r>
      <w:r>
        <w:rPr>
          <w:rStyle w:val="Nenhum"/>
          <w:rFonts w:cs="Arial Unicode MS"/>
          <w:color w:val="000000"/>
          <w:u w:color="000000"/>
          <w:lang w:val="pt-PT"/>
          <w14:textOutline w14:w="12700" w14:cap="flat" w14:cmpd="sng" w14:algn="ctr">
            <w14:noFill/>
            <w14:prstDash w14:val="solid"/>
            <w14:miter w14:lim="400000"/>
          </w14:textOutline>
        </w:rPr>
        <w:t>ítico. Los grupos ASU están integrados por 2.</w:t>
      </w:r>
      <w:r>
        <w:rPr>
          <w:rStyle w:val="Nenhum"/>
          <w:rFonts w:cs="Arial Unicode MS"/>
          <w:color w:val="000000"/>
          <w:u w:color="000000"/>
          <w:lang w:val="es-ES_tradnl"/>
          <w14:textOutline w14:w="12700" w14:cap="flat" w14:cmpd="sng" w14:algn="ctr">
            <w14:noFill/>
            <w14:prstDash w14:val="solid"/>
            <w14:miter w14:lim="400000"/>
          </w14:textOutline>
        </w:rPr>
        <w:t xml:space="preserve">606 estudiantes, </w:t>
      </w:r>
      <w:r>
        <w:rPr>
          <w:rStyle w:val="Nenhum"/>
          <w:rFonts w:cs="Arial Unicode MS"/>
          <w:color w:val="000000"/>
          <w:u w:color="000000"/>
          <w:lang w:val="pt-PT"/>
          <w14:textOutline w14:w="12700" w14:cap="flat" w14:cmpd="sng" w14:algn="ctr">
            <w14:noFill/>
            <w14:prstDash w14:val="solid"/>
            <w14:miter w14:lim="400000"/>
          </w14:textOutline>
        </w:rPr>
        <w:t xml:space="preserve">682 localizados </w:t>
      </w:r>
      <w:r>
        <w:rPr>
          <w:rStyle w:val="Nenhum"/>
          <w:rFonts w:cs="Arial Unicode MS"/>
          <w:color w:val="000000"/>
          <w:u w:color="000000"/>
          <w:lang w:val="es-ES_tradnl"/>
          <w14:textOutline w14:w="12700" w14:cap="flat" w14:cmpd="sng" w14:algn="ctr">
            <w14:noFill/>
            <w14:prstDash w14:val="solid"/>
            <w14:miter w14:lim="400000"/>
          </w14:textOutline>
        </w:rPr>
        <w:t xml:space="preserve">en la </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ede Guayaquil</w:t>
      </w:r>
      <w:r>
        <w:rPr>
          <w:rStyle w:val="Nenhum"/>
          <w:rFonts w:cs="Arial Unicode MS"/>
          <w:color w:val="000000"/>
          <w:u w:color="000000"/>
          <w:lang w:val="pt-PT"/>
          <w14:textOutline w14:w="12700" w14:cap="flat" w14:cmpd="sng" w14:algn="ctr">
            <w14:noFill/>
            <w14:prstDash w14:val="solid"/>
            <w14:miter w14:lim="400000"/>
          </w14:textOutline>
        </w:rPr>
        <w:t xml:space="preserve"> con 85 animadores culturales distribuidos por sede.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Debe considerarse que en la UPS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el estudiantado al concluir su carrera se entregaban certificaciones de </w:t>
      </w:r>
      <w:r>
        <w:rPr>
          <w:rStyle w:val="Nenhum"/>
          <w:rFonts w:cs="Arial Unicode MS"/>
          <w:color w:val="000000"/>
          <w:u w:color="000000"/>
          <w:lang w:val="es-ES_tradnl"/>
          <w14:textOutline w14:w="12700" w14:cap="flat" w14:cmpd="sng" w14:algn="ctr">
            <w14:noFill/>
            <w14:prstDash w14:val="solid"/>
            <w14:miter w14:lim="400000"/>
          </w14:textOutline>
        </w:rPr>
        <w:t>conocimientos, habilidades, capacidades, aptitudes y actitudes que han logrado cultivar</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a trav</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s de su participación en el ASU</w:t>
      </w:r>
      <w:r>
        <w:rPr>
          <w:rStyle w:val="Nenhum"/>
          <w:rFonts w:cs="Arial Unicode MS"/>
          <w:color w:val="000000"/>
          <w:u w:color="000000"/>
          <w:lang w:val="pt-PT"/>
          <w14:textOutline w14:w="12700" w14:cap="flat" w14:cmpd="sng" w14:algn="ctr">
            <w14:noFill/>
            <w14:prstDash w14:val="solid"/>
            <w14:miter w14:lim="400000"/>
          </w14:textOutline>
        </w:rPr>
        <w:t xml:space="preserve">, mínimamente por un lapso de cuatro semestres académicos. En concordancia con el </w:t>
      </w:r>
      <w:r>
        <w:rPr>
          <w:rStyle w:val="Nenhum"/>
          <w:rFonts w:cs="Arial Unicode MS"/>
          <w:color w:val="000000"/>
          <w:u w:color="000000"/>
          <w:lang w:val="es-ES_tradnl"/>
          <w14:textOutline w14:w="12700" w14:cap="flat" w14:cmpd="sng" w14:algn="ctr">
            <w14:noFill/>
            <w14:prstDash w14:val="solid"/>
            <w14:miter w14:lim="400000"/>
          </w14:textOutline>
        </w:rPr>
        <w:t>Reglamento del ASU</w:t>
      </w:r>
      <w:r>
        <w:rPr>
          <w:rStyle w:val="Nenhum"/>
          <w:rFonts w:cs="Arial Unicode MS"/>
          <w:color w:val="000000"/>
          <w:u w:color="000000"/>
          <w:lang w:val="pt-PT"/>
          <w14:textOutline w14:w="12700" w14:cap="flat" w14:cmpd="sng" w14:algn="ctr">
            <w14:noFill/>
            <w14:prstDash w14:val="solid"/>
            <w14:miter w14:lim="400000"/>
          </w14:textOutline>
        </w:rPr>
        <w:t xml:space="preserve"> debe t</w:t>
      </w:r>
      <w:r>
        <w:rPr>
          <w:rStyle w:val="Nenhum"/>
          <w:rFonts w:cs="Arial Unicode MS"/>
          <w:color w:val="000000"/>
          <w:u w:color="000000"/>
          <w:lang w:val="es-ES_tradnl"/>
          <w14:textOutline w14:w="12700" w14:cap="flat" w14:cmpd="sng" w14:algn="ctr">
            <w14:noFill/>
            <w14:prstDash w14:val="solid"/>
            <w14:miter w14:lim="400000"/>
          </w14:textOutline>
        </w:rPr>
        <w:t>ener un m</w:t>
      </w:r>
      <w:r>
        <w:rPr>
          <w:rStyle w:val="Nenhum"/>
          <w:rFonts w:cs="Arial Unicode MS"/>
          <w:color w:val="000000"/>
          <w:u w:color="000000"/>
          <w:lang w:val="pt-PT"/>
          <w14:textOutline w14:w="12700" w14:cap="flat" w14:cmpd="sng" w14:algn="ctr">
            <w14:noFill/>
            <w14:prstDash w14:val="solid"/>
            <w14:miter w14:lim="400000"/>
          </w14:textOutline>
        </w:rPr>
        <w:t>ínimo de cinco</w:t>
      </w:r>
      <w:r>
        <w:rPr>
          <w:rStyle w:val="Nenhum"/>
          <w:rFonts w:cs="Arial Unicode MS"/>
          <w:color w:val="000000"/>
          <w:u w:color="000000"/>
          <w:lang w:val="es-ES_tradnl"/>
          <w14:textOutline w14:w="12700" w14:cap="flat" w14:cmpd="sng" w14:algn="ctr">
            <w14:noFill/>
            <w14:prstDash w14:val="solid"/>
            <w14:miter w14:lim="400000"/>
          </w14:textOutline>
        </w:rPr>
        <w:t xml:space="preserve"> integrantes</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al menos el 80% del grupo</w:t>
      </w:r>
      <w:r>
        <w:rPr>
          <w:rStyle w:val="Nenhum"/>
          <w:rFonts w:cs="Arial Unicode MS"/>
          <w:color w:val="000000"/>
          <w:u w:color="000000"/>
          <w:lang w:val="pt-PT"/>
          <w14:textOutline w14:w="12700" w14:cap="flat" w14:cmpd="sng" w14:algn="ctr">
            <w14:noFill/>
            <w14:prstDash w14:val="solid"/>
            <w14:miter w14:lim="400000"/>
          </w14:textOutline>
        </w:rPr>
        <w:t xml:space="preserve"> de teatro universitario</w:t>
      </w:r>
      <w:r>
        <w:rPr>
          <w:rStyle w:val="Nenhum"/>
          <w:rFonts w:cs="Arial Unicode MS"/>
          <w:color w:val="000000"/>
          <w:u w:color="000000"/>
          <w:lang w:val="es-ES_tradnl"/>
          <w14:textOutline w14:w="12700" w14:cap="flat" w14:cmpd="sng" w14:algn="ctr">
            <w14:noFill/>
            <w14:prstDash w14:val="solid"/>
            <w14:miter w14:lim="400000"/>
          </w14:textOutline>
        </w:rPr>
        <w:t xml:space="preserve"> debe</w:t>
      </w:r>
      <w:r>
        <w:rPr>
          <w:rStyle w:val="Nenhum"/>
          <w:rFonts w:cs="Arial Unicode MS"/>
          <w:color w:val="000000"/>
          <w:u w:color="000000"/>
          <w:lang w:val="pt-PT"/>
          <w14:textOutline w14:w="12700" w14:cap="flat" w14:cmpd="sng" w14:algn="ctr">
            <w14:noFill/>
            <w14:prstDash w14:val="solid"/>
            <w14:miter w14:lim="400000"/>
          </w14:textOutline>
        </w:rPr>
        <w:t>n ser</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estudiantes de la UPS</w:t>
      </w:r>
      <w:r>
        <w:rPr>
          <w:rStyle w:val="Nenhum"/>
          <w:rFonts w:cs="Arial Unicode MS"/>
          <w:color w:val="000000"/>
          <w:u w:color="000000"/>
          <w:lang w:val="pt-PT"/>
          <w14:textOutline w14:w="12700" w14:cap="flat" w14:cmpd="sng" w14:algn="ctr">
            <w14:noFill/>
            <w14:prstDash w14:val="solid"/>
            <w14:miter w14:lim="400000"/>
          </w14:textOutline>
        </w:rPr>
        <w:t xml:space="preserve">, además de participar y representar a la universidad </w:t>
      </w:r>
      <w:r>
        <w:rPr>
          <w:rStyle w:val="Nenhum"/>
          <w:rFonts w:cs="Arial Unicode MS"/>
          <w:color w:val="000000"/>
          <w:u w:color="000000"/>
          <w:lang w:val="es-ES_tradnl"/>
          <w14:textOutline w14:w="12700" w14:cap="flat" w14:cmpd="sng" w14:algn="ctr">
            <w14:noFill/>
            <w14:prstDash w14:val="solid"/>
            <w14:miter w14:lim="400000"/>
          </w14:textOutline>
        </w:rPr>
        <w:t xml:space="preserve">en las actividades </w:t>
      </w:r>
      <w:r>
        <w:rPr>
          <w:rStyle w:val="Nenhum"/>
          <w:rFonts w:cs="Arial Unicode MS"/>
          <w:color w:val="000000"/>
          <w:u w:color="000000"/>
          <w:lang w:val="pt-PT"/>
          <w14:textOutline w14:w="12700" w14:cap="flat" w14:cmpd="sng" w14:algn="ctr">
            <w14:noFill/>
            <w14:prstDash w14:val="solid"/>
            <w14:miter w14:lim="400000"/>
          </w14:textOutline>
        </w:rPr>
        <w:t>institucionales. El grupo debía c</w:t>
      </w:r>
      <w:r>
        <w:rPr>
          <w:rStyle w:val="Nenhum"/>
          <w:rFonts w:cs="Arial Unicode MS"/>
          <w:color w:val="000000"/>
          <w:u w:color="000000"/>
          <w:lang w:val="es-ES_tradnl"/>
          <w14:textOutline w14:w="12700" w14:cap="flat" w14:cmpd="sng" w14:algn="ctr">
            <w14:noFill/>
            <w14:prstDash w14:val="solid"/>
            <w14:miter w14:lim="400000"/>
          </w14:textOutline>
        </w:rPr>
        <w:t>rear un ambiente c</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lido, acogedor y alegre</w:t>
      </w:r>
      <w:r>
        <w:rPr>
          <w:rStyle w:val="Nenhum"/>
          <w:rFonts w:cs="Arial Unicode MS"/>
          <w:color w:val="000000"/>
          <w:u w:color="000000"/>
          <w:lang w:val="pt-PT"/>
          <w14:textOutline w14:w="12700" w14:cap="flat" w14:cmpd="sng" w14:algn="ctr">
            <w14:noFill/>
            <w14:prstDash w14:val="solid"/>
            <w14:miter w14:lim="400000"/>
          </w14:textOutline>
        </w:rPr>
        <w:t xml:space="preserve"> en apego a un c</w:t>
      </w:r>
      <w:r>
        <w:rPr>
          <w:rStyle w:val="Nenhum"/>
          <w:rFonts w:cs="Arial Unicode MS"/>
          <w:color w:val="000000"/>
          <w:u w:color="000000"/>
          <w:lang w:val="es-ES_tradnl"/>
          <w14:textOutline w14:w="12700" w14:cap="flat" w14:cmpd="sng" w14:algn="ctr">
            <w14:noFill/>
            <w14:prstDash w14:val="solid"/>
            <w14:miter w14:lim="400000"/>
          </w14:textOutline>
        </w:rPr>
        <w:t>ódigo de convivencia</w:t>
      </w:r>
      <w:r>
        <w:rPr>
          <w:rStyle w:val="Nenhum"/>
          <w:rFonts w:cs="Arial Unicode MS"/>
          <w:color w:val="000000"/>
          <w:u w:color="000000"/>
          <w:lang w:val="pt-PT"/>
          <w14:textOutline w14:w="12700" w14:cap="flat" w14:cmpd="sng" w14:algn="ctr">
            <w14:noFill/>
            <w14:prstDash w14:val="solid"/>
            <w14:miter w14:lim="400000"/>
          </w14:textOutline>
        </w:rPr>
        <w:t xml:space="preserve"> elaborado por sus integrantes. Así también </w:t>
      </w:r>
      <w:r>
        <w:rPr>
          <w:rStyle w:val="Nenhum"/>
          <w:rFonts w:cs="Arial Unicode MS"/>
          <w:color w:val="000000"/>
          <w:u w:color="000000"/>
          <w:lang w:val="es-ES_tradnl"/>
          <w14:textOutline w14:w="12700" w14:cap="flat" w14:cmpd="sng" w14:algn="ctr">
            <w14:noFill/>
            <w14:prstDash w14:val="solid"/>
            <w14:miter w14:lim="400000"/>
          </w14:textOutline>
        </w:rPr>
        <w:t>ejecutar</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y evaluar</w:t>
      </w:r>
      <w:r>
        <w:rPr>
          <w:rStyle w:val="Nenhum"/>
          <w:rFonts w:cs="Arial Unicode MS"/>
          <w:color w:val="000000"/>
          <w:u w:color="000000"/>
          <w:lang w:val="pt-PT"/>
          <w14:textOutline w14:w="12700" w14:cap="flat" w14:cmpd="sng" w14:algn="ctr">
            <w14:noFill/>
            <w14:prstDash w14:val="solid"/>
            <w14:miter w14:lim="400000"/>
          </w14:textOutline>
        </w:rPr>
        <w:t>ía un</w:t>
      </w:r>
      <w:r>
        <w:rPr>
          <w:rStyle w:val="Nenhum"/>
          <w:rFonts w:cs="Arial Unicode MS"/>
          <w:color w:val="000000"/>
          <w:u w:color="000000"/>
          <w:lang w:val="es-ES_tradnl"/>
          <w14:textOutline w14:w="12700" w14:cap="flat" w14:cmpd="sng" w14:algn="ctr">
            <w14:noFill/>
            <w14:prstDash w14:val="solid"/>
            <w14:miter w14:lim="400000"/>
          </w14:textOutline>
        </w:rPr>
        <w:t>a planificació</w:t>
      </w:r>
      <w:r>
        <w:rPr>
          <w:rStyle w:val="Nenhum"/>
          <w:rFonts w:cs="Arial Unicode MS"/>
          <w:color w:val="000000"/>
          <w:u w:color="000000"/>
          <w:lang w:val="pt-PT"/>
          <w14:textOutline w14:w="12700" w14:cap="flat" w14:cmpd="sng" w14:algn="ctr">
            <w14:noFill/>
            <w14:prstDash w14:val="solid"/>
            <w14:miter w14:lim="400000"/>
          </w14:textOutline>
        </w:rPr>
        <w:t>n grupal en la que se impulsaba la autogesti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n de recursos económicos y la</w:t>
      </w:r>
      <w:r>
        <w:rPr>
          <w:rStyle w:val="Nenhum"/>
          <w:rFonts w:cs="Arial Unicode MS"/>
          <w:color w:val="000000"/>
          <w:u w:color="000000"/>
          <w:lang w:val="it-IT"/>
          <w14:textOutline w14:w="12700" w14:cap="flat" w14:cmpd="sng" w14:algn="ctr">
            <w14:noFill/>
            <w14:prstDash w14:val="solid"/>
            <w14:miter w14:lim="400000"/>
          </w14:textOutline>
        </w:rPr>
        <w:t xml:space="preserve"> rendici</w:t>
      </w:r>
      <w:r>
        <w:rPr>
          <w:rStyle w:val="Nenhum"/>
          <w:rFonts w:cs="Arial Unicode MS"/>
          <w:color w:val="000000"/>
          <w:u w:color="000000"/>
          <w:lang w:val="es-ES_tradnl"/>
          <w14:textOutline w14:w="12700" w14:cap="flat" w14:cmpd="sng" w14:algn="ctr">
            <w14:noFill/>
            <w14:prstDash w14:val="solid"/>
            <w14:miter w14:lim="400000"/>
          </w14:textOutline>
        </w:rPr>
        <w:t>ón de cuentas.</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9411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Por ejemplo, el cobro de entradas para las obras permitía recaudar dinero que iba a una caja común para solventar gastos como la adquisición de maquillaje, sin lucro. La UPS recomendó que desde</w:t>
      </w:r>
      <w:r>
        <w:rPr>
          <w:rStyle w:val="Nenhum"/>
          <w:rFonts w:cs="Arial Unicode MS"/>
          <w:color w:val="000000"/>
          <w:u w:color="000000"/>
          <w:lang w:val="es-ES_tradnl"/>
          <w14:textOutline w14:w="12700" w14:cap="flat" w14:cmpd="sng" w14:algn="ctr">
            <w14:noFill/>
            <w14:prstDash w14:val="solid"/>
            <w14:miter w14:lim="400000"/>
          </w14:textOutline>
        </w:rPr>
        <w:t xml:space="preserve"> el año</w:t>
      </w:r>
      <w:r>
        <w:rPr>
          <w:rStyle w:val="Nenhum"/>
          <w:rFonts w:cs="Arial Unicode MS"/>
          <w:color w:val="000000"/>
          <w:u w:color="000000"/>
          <w:lang w:val="pt-PT"/>
          <w14:textOutline w14:w="12700" w14:cap="flat" w14:cmpd="sng" w14:algn="ctr">
            <w14:noFill/>
            <w14:prstDash w14:val="solid"/>
            <w14:miter w14:lim="400000"/>
          </w14:textOutline>
        </w:rPr>
        <w:t xml:space="preserve"> 2019 se dejaría de cobrar entradas por lo que Katharsis espera poner en valor el trabajo artístico al recibir donaciones que pudieran ser distribuidas en los proyectos sociales de la institución.</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val="single"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es-ES_tradnl"/>
          <w14:textOutline w14:w="12700" w14:cap="flat" w14:cmpd="sng" w14:algn="ctr">
            <w14:noFill/>
            <w14:prstDash w14:val="solid"/>
            <w14:miter w14:lim="400000"/>
          </w14:textOutline>
        </w:rPr>
        <w:t>os veces al añ</w:t>
      </w:r>
      <w:r>
        <w:rPr>
          <w:rStyle w:val="Nenhum"/>
          <w:rFonts w:cs="Arial Unicode MS"/>
          <w:color w:val="000000"/>
          <w:u w:color="000000"/>
          <w:lang w:val="pt-PT"/>
          <w14:textOutline w14:w="12700" w14:cap="flat" w14:cmpd="sng" w14:algn="ctr">
            <w14:noFill/>
            <w14:prstDash w14:val="solid"/>
            <w14:miter w14:lim="400000"/>
          </w14:textOutline>
        </w:rPr>
        <w:t>o, Katharsis</w:t>
      </w:r>
      <w:r>
        <w:rPr>
          <w:rStyle w:val="Nenhum"/>
          <w:rFonts w:cs="Arial Unicode MS"/>
          <w:color w:val="000000"/>
          <w:u w:color="000000"/>
          <w:lang w:val="es-ES_tradnl"/>
          <w14:textOutline w14:w="12700" w14:cap="flat" w14:cmpd="sng" w14:algn="ctr">
            <w14:noFill/>
            <w14:prstDash w14:val="solid"/>
            <w14:miter w14:lim="400000"/>
          </w14:textOutline>
        </w:rPr>
        <w:t xml:space="preserve"> lanz</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una convocatoria para un Taller de Introducción al Teatro, que ocurr</w:t>
      </w:r>
      <w:r>
        <w:rPr>
          <w:rStyle w:val="Nenhum"/>
          <w:rFonts w:cs="Arial Unicode MS"/>
          <w:color w:val="000000"/>
          <w:u w:color="000000"/>
          <w:lang w:val="pt-PT"/>
          <w14:textOutline w14:w="12700" w14:cap="flat" w14:cmpd="sng" w14:algn="ctr">
            <w14:noFill/>
            <w14:prstDash w14:val="solid"/>
            <w14:miter w14:lim="400000"/>
          </w14:textOutline>
        </w:rPr>
        <w:t>iría</w:t>
      </w:r>
      <w:r>
        <w:rPr>
          <w:rStyle w:val="Nenhum"/>
          <w:rFonts w:cs="Arial Unicode MS"/>
          <w:color w:val="000000"/>
          <w:u w:color="000000"/>
          <w:lang w:val="es-ES_tradnl"/>
          <w14:textOutline w14:w="12700" w14:cap="flat" w14:cmpd="sng" w14:algn="ctr">
            <w14:noFill/>
            <w14:prstDash w14:val="solid"/>
            <w14:miter w14:lim="400000"/>
          </w14:textOutline>
        </w:rPr>
        <w:t xml:space="preserve"> en la sala de teatro de la </w:t>
      </w:r>
      <w:r>
        <w:rPr>
          <w:rStyle w:val="Nenhum"/>
          <w:rFonts w:cs="Arial Unicode MS"/>
          <w:color w:val="000000"/>
          <w:u w:color="000000"/>
          <w:lang w:val="pt-PT"/>
          <w14:textOutline w14:w="12700" w14:cap="flat" w14:cmpd="sng" w14:algn="ctr">
            <w14:noFill/>
            <w14:prstDash w14:val="solid"/>
            <w14:miter w14:lim="400000"/>
          </w14:textOutline>
        </w:rPr>
        <w:t>UPS</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El director del grupo Gabriel Gallardo acotó en una de las entrevistas exploratorias:</w:t>
      </w:r>
    </w:p>
    <w:p w:rsidR="00DF1F3F" w:rsidRPr="00800E1A" w:rsidRDefault="00BE1283" w:rsidP="00CB1E6C">
      <w:pPr>
        <w:tabs>
          <w:tab w:val="left" w:pos="720"/>
          <w:tab w:val="left" w:pos="1440"/>
          <w:tab w:val="left" w:pos="2880"/>
          <w:tab w:val="left" w:pos="3119"/>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Nos ha ocurrido con bastante frecuencia que del público nace la inquietud de formar parte de la agrupación motivados por lo que vieron. Siempre que terminamos la función se acerca el público para preguntar cómo hago, yo quisiera ser parte de lo que ustedes están haciendo. Le indicamos cuando se </w:t>
      </w:r>
      <w:r>
        <w:rPr>
          <w:rStyle w:val="Nenhum"/>
          <w:rFonts w:cs="Arial Unicode MS"/>
          <w:color w:val="000000"/>
          <w:sz w:val="20"/>
          <w:szCs w:val="20"/>
          <w:u w:color="000000"/>
          <w:lang w:val="pt-PT"/>
          <w14:textOutline w14:w="12700" w14:cap="flat" w14:cmpd="sng" w14:algn="ctr">
            <w14:noFill/>
            <w14:prstDash w14:val="solid"/>
            <w14:miter w14:lim="400000"/>
          </w14:textOutline>
        </w:rPr>
        <w:lastRenderedPageBreak/>
        <w:t>abre la convocatoria, le pedimos los datos, y explicamos que damos un taller básico de teatro antes de formar parte del grupo. El taller trata de nivelar el movimiento escénico, hay gente que viene con otro tipo de expectativas, por lo general lo que nos marca el medio o la televisión. Entrevistado P2</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 (201</w:t>
      </w:r>
      <w:r>
        <w:rPr>
          <w:rStyle w:val="Nenhum"/>
          <w:rFonts w:cs="Arial Unicode MS"/>
          <w:color w:val="000000"/>
          <w:sz w:val="20"/>
          <w:szCs w:val="20"/>
          <w:u w:color="000000"/>
          <w:lang w:val="pt-PT"/>
          <w14:textOutline w14:w="12700" w14:cap="flat" w14:cmpd="sng" w14:algn="ctr">
            <w14:noFill/>
            <w14:prstDash w14:val="solid"/>
            <w14:miter w14:lim="400000"/>
          </w14:textOutline>
        </w:rPr>
        <w:t>8) director Teatro Katharsis. Guayaquil: 16</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de </w:t>
      </w:r>
      <w:r>
        <w:rPr>
          <w:rStyle w:val="Nenhum"/>
          <w:rFonts w:cs="Arial Unicode MS"/>
          <w:color w:val="000000"/>
          <w:sz w:val="20"/>
          <w:szCs w:val="20"/>
          <w:u w:color="000000"/>
          <w:lang w:val="pt-PT"/>
          <w14:textOutline w14:w="12700" w14:cap="flat" w14:cmpd="sng" w14:algn="ctr">
            <w14:noFill/>
            <w14:prstDash w14:val="solid"/>
            <w14:miter w14:lim="400000"/>
          </w14:textOutline>
        </w:rPr>
        <w:t>junio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En general se inscribían 20 con un tope de 60 personas, destacando estudiantes de Comunicación Social; de ese conglomerado al menos dos personas se quedaban para integrar el elenco, sobre todo mujeres con inclinación por el teatro, que desconocían donde formarse gratuitamente pues en Guayaquil </w:t>
      </w:r>
      <w:r>
        <w:rPr>
          <w:rStyle w:val="Nenhum"/>
          <w:rFonts w:cs="Arial Unicode MS"/>
          <w:color w:val="000000"/>
          <w:u w:color="000000"/>
          <w:lang w:val="pt-PT"/>
          <w14:textOutline w14:w="12700" w14:cap="flat" w14:cmpd="sng" w14:algn="ctr">
            <w14:noFill/>
            <w14:prstDash w14:val="solid"/>
            <w14:miter w14:lim="400000"/>
          </w14:textOutline>
        </w:rPr>
        <w:t xml:space="preserve">costearse un taller de dos días tiene un costo de 300 dólares. </w:t>
      </w:r>
      <w:r>
        <w:rPr>
          <w:rFonts w:cs="Arial Unicode MS"/>
          <w:color w:val="000000"/>
          <w:u w:color="000000"/>
          <w:lang w:val="pt-PT"/>
          <w14:textOutline w14:w="12700" w14:cap="flat" w14:cmpd="sng" w14:algn="ctr">
            <w14:noFill/>
            <w14:prstDash w14:val="solid"/>
            <w14:miter w14:lim="400000"/>
          </w14:textOutline>
        </w:rPr>
        <w:t xml:space="preserve">En cuanto a la dinámica grupal, el </w:t>
      </w:r>
      <w:r>
        <w:rPr>
          <w:rStyle w:val="Nenhum"/>
          <w:rFonts w:cs="Arial Unicode MS"/>
          <w:color w:val="000000"/>
          <w:u w:color="000000"/>
          <w:lang w:val="pt-PT"/>
          <w14:textOutline w14:w="12700" w14:cap="flat" w14:cmpd="sng" w14:algn="ctr">
            <w14:noFill/>
            <w14:prstDash w14:val="solid"/>
            <w14:miter w14:lim="400000"/>
          </w14:textOutline>
        </w:rPr>
        <w:t>Entrevistado P2</w:t>
      </w:r>
      <w:r>
        <w:rPr>
          <w:rFonts w:cs="Arial Unicode MS"/>
          <w:color w:val="000000"/>
          <w:u w:color="000000"/>
          <w:lang w:val="pt-PT"/>
          <w14:textOutline w14:w="12700" w14:cap="flat" w14:cmpd="sng" w14:algn="ctr">
            <w14:noFill/>
            <w14:prstDash w14:val="solid"/>
            <w14:miter w14:lim="400000"/>
          </w14:textOutline>
        </w:rPr>
        <w:t xml:space="preserve"> puntualizó: </w:t>
      </w:r>
    </w:p>
    <w:p w:rsidR="00DF1F3F" w:rsidRPr="00800E1A" w:rsidRDefault="00BE1283" w:rsidP="00CB1E6C">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No orientamos hacia la formación de actores profesionales, sí es algo que se va dando</w:t>
      </w:r>
      <w:r>
        <w:rPr>
          <w:rStyle w:val="Nenhum"/>
          <w:rFonts w:cs="Arial Unicode MS"/>
          <w:color w:val="000000"/>
          <w:sz w:val="20"/>
          <w:szCs w:val="20"/>
          <w:u w:color="000000"/>
          <w:lang w:val="pt-PT"/>
          <w14:textOutline w14:w="12700" w14:cap="flat" w14:cmpd="sng" w14:algn="ctr">
            <w14:noFill/>
            <w14:prstDash w14:val="solid"/>
            <w14:miter w14:lim="400000"/>
          </w14:textOutline>
        </w:rPr>
        <w:t>, excelente. V</w:t>
      </w:r>
      <w:r>
        <w:rPr>
          <w:rStyle w:val="Nenhum"/>
          <w:rFonts w:cs="Arial Unicode MS"/>
          <w:color w:val="000000"/>
          <w:sz w:val="20"/>
          <w:szCs w:val="20"/>
          <w:u w:color="000000"/>
          <w:lang w:val="es-ES_tradnl"/>
          <w14:textOutline w14:w="12700" w14:cap="flat" w14:cmpd="sng" w14:algn="ctr">
            <w14:noFill/>
            <w14:prstDash w14:val="solid"/>
            <w14:miter w14:lim="400000"/>
          </w14:textOutline>
        </w:rPr>
        <w:t>emos esto como parte pedagógica, pero hay chicos que se han animado y que ven en esto una posibilidad para vivir y para sobrevivir, a veces.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Nos pasa que intentan en la universidad que chicos que tienen una capacidad especial se integren al elenco </w:t>
      </w:r>
      <w:r>
        <w:rPr>
          <w:rStyle w:val="Nenhum"/>
          <w:rFonts w:cs="Arial Unicode MS"/>
          <w:color w:val="000000"/>
          <w:sz w:val="20"/>
          <w:szCs w:val="20"/>
          <w:u w:color="000000"/>
          <w:lang w:val="es-ES_tradnl"/>
          <w14:textOutline w14:w="12700" w14:cap="flat" w14:cmpd="sng" w14:algn="ctr">
            <w14:noFill/>
            <w14:prstDash w14:val="solid"/>
            <w14:miter w14:lim="400000"/>
          </w14:textOutline>
        </w:rPr>
        <w:t>pero eso requiere otro tipo de profesional</w:t>
      </w:r>
      <w:r>
        <w:rPr>
          <w:rStyle w:val="Nenhum"/>
          <w:rFonts w:cs="Arial Unicode MS"/>
          <w:color w:val="000000"/>
          <w:sz w:val="20"/>
          <w:szCs w:val="20"/>
          <w:u w:color="000000"/>
          <w:lang w:val="pt-PT"/>
          <w14:textOutline w14:w="12700" w14:cap="flat" w14:cmpd="sng" w14:algn="ctr">
            <w14:noFill/>
            <w14:prstDash w14:val="solid"/>
            <w14:miter w14:lim="400000"/>
          </w14:textOutline>
        </w:rPr>
        <w:t>es. Los que vienen de fuera son los que más se quedan, son permanentes, se caracterizan por ser gente que ha tenido la inquietud pero no sabe a quien acudir, no tiene los medios para costearse un taller de dos días que cuesta 300 dólares, después de esos dos días murió la experiencia. Son gente de recursos económicos limitados, mayormente mujeres, que ven en el teatro una posibilidad. Entrevistado P2</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 (201</w:t>
      </w:r>
      <w:r>
        <w:rPr>
          <w:rStyle w:val="Nenhum"/>
          <w:rFonts w:cs="Arial Unicode MS"/>
          <w:color w:val="000000"/>
          <w:sz w:val="20"/>
          <w:szCs w:val="20"/>
          <w:u w:color="000000"/>
          <w:lang w:val="pt-PT"/>
          <w14:textOutline w14:w="12700" w14:cap="flat" w14:cmpd="sng" w14:algn="ctr">
            <w14:noFill/>
            <w14:prstDash w14:val="solid"/>
            <w14:miter w14:lim="400000"/>
          </w14:textOutline>
        </w:rPr>
        <w:t>8) director Teatro Katharsis. Guayaquil: 16</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de </w:t>
      </w:r>
      <w:r>
        <w:rPr>
          <w:rStyle w:val="Nenhum"/>
          <w:rFonts w:cs="Arial Unicode MS"/>
          <w:color w:val="000000"/>
          <w:sz w:val="20"/>
          <w:szCs w:val="20"/>
          <w:u w:color="000000"/>
          <w:lang w:val="pt-PT"/>
          <w14:textOutline w14:w="12700" w14:cap="flat" w14:cmpd="sng" w14:algn="ctr">
            <w14:noFill/>
            <w14:prstDash w14:val="solid"/>
            <w14:miter w14:lim="400000"/>
          </w14:textOutline>
        </w:rPr>
        <w:t>junio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Durante el mes del taller se nivelaba en cuestiones básicas de la técnica, ejercicios lúdicos para generar conexión entre participantes a través del juego dramático. Al cierre de la experiencia se pedía generar un trabajo individual con base y simultáneamente se solicitaba un trabajo grupal basado en la Creación Colectiva. </w:t>
      </w:r>
      <w:r>
        <w:rPr>
          <w:rStyle w:val="Nenhum"/>
          <w:rFonts w:cs="Arial Unicode MS"/>
          <w:color w:val="000000"/>
          <w:u w:color="000000"/>
          <w:lang w:val="pt-PT"/>
          <w14:textOutline w14:w="12700" w14:cap="flat" w14:cmpd="sng" w14:algn="ctr">
            <w14:noFill/>
            <w14:prstDash w14:val="solid"/>
            <w14:miter w14:lim="400000"/>
          </w14:textOutline>
        </w:rPr>
        <w:t>La fase siguiente es dedicarse al montaje de una obra. En esa convivencia con los antiguos miembros de Katharsis, se vinculan nuevas personas para funcionar como grupo. Los integrantes dejaban de ser ajenos al punto de crear una especie de segunda familia.</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Un</w:t>
      </w:r>
      <w:r>
        <w:rPr>
          <w:rStyle w:val="Nenhum"/>
          <w:rFonts w:cs="Arial Unicode MS"/>
          <w:color w:val="000000"/>
          <w:u w:color="000000"/>
          <w:lang w:val="es-ES_tradnl"/>
          <w14:textOutline w14:w="12700" w14:cap="flat" w14:cmpd="sng" w14:algn="ctr">
            <w14:noFill/>
            <w14:prstDash w14:val="solid"/>
            <w14:miter w14:lim="400000"/>
          </w14:textOutline>
        </w:rPr>
        <w:t xml:space="preserve"> montaje demanda</w:t>
      </w:r>
      <w:r>
        <w:rPr>
          <w:rStyle w:val="Nenhum"/>
          <w:rFonts w:cs="Arial Unicode MS"/>
          <w:color w:val="000000"/>
          <w:u w:color="000000"/>
          <w:lang w:val="pt-PT"/>
          <w14:textOutline w14:w="12700" w14:cap="flat" w14:cmpd="sng" w14:algn="ctr">
            <w14:noFill/>
            <w14:prstDash w14:val="solid"/>
            <w14:miter w14:lim="400000"/>
          </w14:textOutline>
        </w:rPr>
        <w:t>ba de una dedicación mínima de</w:t>
      </w:r>
      <w:r>
        <w:rPr>
          <w:rStyle w:val="Nenhum"/>
          <w:rFonts w:cs="Arial Unicode MS"/>
          <w:color w:val="000000"/>
          <w:u w:color="000000"/>
          <w:lang w:val="es-ES_tradnl"/>
          <w14:textOutline w14:w="12700" w14:cap="flat" w14:cmpd="sng" w14:algn="ctr">
            <w14:noFill/>
            <w14:prstDash w14:val="solid"/>
            <w14:miter w14:lim="400000"/>
          </w14:textOutline>
        </w:rPr>
        <w:t xml:space="preserve"> tres meses</w:t>
      </w:r>
      <w:r>
        <w:rPr>
          <w:rStyle w:val="Nenhum"/>
          <w:rFonts w:cs="Arial Unicode MS"/>
          <w:color w:val="000000"/>
          <w:u w:color="000000"/>
          <w:lang w:val="pt-PT"/>
          <w14:textOutline w14:w="12700" w14:cap="flat" w14:cmpd="sng" w14:algn="ctr">
            <w14:noFill/>
            <w14:prstDash w14:val="solid"/>
            <w14:miter w14:lim="400000"/>
          </w14:textOutline>
        </w:rPr>
        <w:t xml:space="preserve">, con ensayos diarios. En ocasiones el estudiantado de la UPS colaboraba como </w:t>
      </w:r>
      <w:r>
        <w:rPr>
          <w:rStyle w:val="Nenhum"/>
          <w:rFonts w:cs="Arial Unicode MS"/>
          <w:i/>
          <w:iCs/>
          <w:color w:val="000000"/>
          <w:u w:color="000000"/>
          <w:lang w:val="pt-PT"/>
          <w14:textOutline w14:w="12700" w14:cap="flat" w14:cmpd="sng" w14:algn="ctr">
            <w14:noFill/>
            <w14:prstDash w14:val="solid"/>
            <w14:miter w14:lim="400000"/>
          </w14:textOutline>
        </w:rPr>
        <w:t>community managers</w:t>
      </w:r>
      <w:r>
        <w:rPr>
          <w:rStyle w:val="Nenhum"/>
          <w:rFonts w:cs="Arial Unicode MS"/>
          <w:color w:val="000000"/>
          <w:u w:color="000000"/>
          <w:lang w:val="pt-PT"/>
          <w14:textOutline w14:w="12700" w14:cap="flat" w14:cmpd="sng" w14:algn="ctr">
            <w14:noFill/>
            <w14:prstDash w14:val="solid"/>
            <w14:miter w14:lim="400000"/>
          </w14:textOutline>
        </w:rPr>
        <w:t xml:space="preserve"> del grupo, eran tareas para la consolidación del público, así lo describió el Entrevistado P2: </w:t>
      </w:r>
    </w:p>
    <w:p w:rsidR="00DF1F3F" w:rsidRPr="00800E1A" w:rsidRDefault="00BE1283" w:rsidP="0091049D">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Ha sido difícil consolidar un público, mantenerlo es más complicado todavía. Cuando el público deja de escucharte, de sentirte, la memoria es frágil, nos ha costado volver a recuperarlos. 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ecuerdo que hubo alguien que manejó </w:t>
      </w:r>
      <w:r>
        <w:rPr>
          <w:rStyle w:val="Nenhum"/>
          <w:rFonts w:cs="Arial Unicode MS"/>
          <w:color w:val="000000"/>
          <w:sz w:val="20"/>
          <w:szCs w:val="20"/>
          <w:u w:color="000000"/>
          <w:lang w:val="it-IT"/>
          <w14:textOutline w14:w="12700" w14:cap="flat" w14:cmpd="sng" w14:algn="ctr">
            <w14:noFill/>
            <w14:prstDash w14:val="solid"/>
            <w14:miter w14:lim="400000"/>
          </w14:textOutline>
        </w:rPr>
        <w:t>la p</w:t>
      </w:r>
      <w:r>
        <w:rPr>
          <w:rStyle w:val="Nenhum"/>
          <w:rFonts w:cs="Arial Unicode MS"/>
          <w:color w:val="000000"/>
          <w:sz w:val="20"/>
          <w:szCs w:val="20"/>
          <w:u w:color="000000"/>
          <w:lang w:val="es-ES_tradnl"/>
          <w14:textOutline w14:w="12700" w14:cap="flat" w14:cmpd="sng" w14:algn="ctr">
            <w14:noFill/>
            <w14:prstDash w14:val="solid"/>
            <w14:miter w14:lim="400000"/>
          </w14:textOutline>
        </w:rPr>
        <w:t>ágina pero era un chico que tenía las ganas inmensas, hacia las publicaciones con errores ortográficos, cosas que no eran dables para publicarse y que no había tiempo para supervisar</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No </w:t>
      </w:r>
      <w:r>
        <w:rPr>
          <w:rStyle w:val="Nenhum"/>
          <w:rFonts w:cs="Arial Unicode MS"/>
          <w:color w:val="000000"/>
          <w:sz w:val="20"/>
          <w:szCs w:val="20"/>
          <w:u w:color="000000"/>
          <w:lang w:val="pt-PT"/>
          <w14:textOutline w14:w="12700" w14:cap="flat" w14:cmpd="sng" w14:algn="ctr">
            <w14:noFill/>
            <w14:prstDash w14:val="solid"/>
            <w14:miter w14:lim="400000"/>
          </w14:textOutline>
        </w:rPr>
        <w:t>tenemos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pasantes, hay una desconexión con las escuelas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de la UPS,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cuando se ha pedido algo es má</w:t>
      </w:r>
      <w:r>
        <w:rPr>
          <w:rStyle w:val="Nenhum"/>
          <w:rFonts w:cs="Arial Unicode MS"/>
          <w:color w:val="000000"/>
          <w:sz w:val="20"/>
          <w:szCs w:val="20"/>
          <w:u w:color="000000"/>
          <w:lang w:val="it-IT"/>
          <w14:textOutline w14:w="12700" w14:cap="flat" w14:cmpd="sng" w14:algn="ctr">
            <w14:noFill/>
            <w14:prstDash w14:val="solid"/>
            <w14:miter w14:lim="400000"/>
          </w14:textOutline>
        </w:rPr>
        <w:t>s burocr</w:t>
      </w:r>
      <w:r>
        <w:rPr>
          <w:rStyle w:val="Nenhum"/>
          <w:rFonts w:cs="Arial Unicode MS"/>
          <w:color w:val="000000"/>
          <w:sz w:val="20"/>
          <w:szCs w:val="20"/>
          <w:u w:color="000000"/>
          <w:lang w:val="es-ES_tradnl"/>
          <w14:textOutline w14:w="12700" w14:cap="flat" w14:cmpd="sng" w14:algn="ctr">
            <w14:noFill/>
            <w14:prstDash w14:val="solid"/>
            <w14:miter w14:lim="400000"/>
          </w14:textOutline>
        </w:rPr>
        <w:t>ático, es una persona que se ve obligada a ayudar en una temporada especí</w:t>
      </w:r>
      <w:r>
        <w:rPr>
          <w:rStyle w:val="Nenhum"/>
          <w:rFonts w:cs="Arial Unicode MS"/>
          <w:color w:val="000000"/>
          <w:sz w:val="20"/>
          <w:szCs w:val="20"/>
          <w:u w:color="000000"/>
          <w:lang w:val="it-IT"/>
          <w14:textOutline w14:w="12700" w14:cap="flat" w14:cmpd="sng" w14:algn="ctr">
            <w14:noFill/>
            <w14:prstDash w14:val="solid"/>
            <w14:miter w14:lim="400000"/>
          </w14:textOutline>
        </w:rPr>
        <w:t>fica</w:t>
      </w:r>
      <w:r>
        <w:rPr>
          <w:rStyle w:val="Nenhum"/>
          <w:rFonts w:cs="Arial Unicode MS"/>
          <w:color w:val="000000"/>
          <w:sz w:val="20"/>
          <w:szCs w:val="20"/>
          <w:u w:color="000000"/>
          <w:lang w:val="pt-PT"/>
          <w14:textOutline w14:w="12700" w14:cap="flat" w14:cmpd="sng" w14:algn="ctr">
            <w14:noFill/>
            <w14:prstDash w14:val="solid"/>
            <w14:miter w14:lim="400000"/>
          </w14:textOutline>
        </w:rPr>
        <w:t>. Por otro lado, nos ha tocado ir desde la preventa, hemos tenido la grata experiencia que algunos regresan para otro espectáculo. Es nuestra trinchera. Llegó un momento en que vimos que gran parte de la recaudación había sido por venta en boletería, fue una sorpresa. Creo que el público ha visto algo en nuestro trabajo que le ha gustado, es un público muy diverso de jóvenes pero también de muchos adultos.</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pt-PT"/>
          <w14:textOutline w14:w="12700" w14:cap="flat" w14:cmpd="sng" w14:algn="ctr">
            <w14:noFill/>
            <w14:prstDash w14:val="solid"/>
            <w14:miter w14:lim="400000"/>
          </w14:textOutline>
        </w:rPr>
        <w:t>Entrevistado P2</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 (2017) director Teatro Katharsis. Guayaquil: 15 de agosto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a mayoría</w:t>
      </w:r>
      <w:r>
        <w:rPr>
          <w:rStyle w:val="Nenhum"/>
          <w:rFonts w:cs="Arial Unicode MS"/>
          <w:color w:val="000000"/>
          <w:u w:color="000000"/>
          <w:lang w:val="pt-PT"/>
          <w14:textOutline w14:w="12700" w14:cap="flat" w14:cmpd="sng" w14:algn="ctr">
            <w14:noFill/>
            <w14:prstDash w14:val="solid"/>
            <w14:miter w14:lim="400000"/>
          </w14:textOutline>
        </w:rPr>
        <w:t xml:space="preserve"> de los antiguos miembros de Katharsis se han graduado, algunos llevan entre seis y siete </w:t>
      </w:r>
      <w:r>
        <w:rPr>
          <w:rStyle w:val="Nenhum"/>
          <w:rFonts w:cs="Arial Unicode MS"/>
          <w:color w:val="000000"/>
          <w:u w:color="000000"/>
          <w:lang w:val="es-ES_tradnl"/>
          <w14:textOutline w14:w="12700" w14:cap="flat" w14:cmpd="sng" w14:algn="ctr">
            <w14:noFill/>
            <w14:prstDash w14:val="solid"/>
            <w14:miter w14:lim="400000"/>
          </w14:textOutline>
        </w:rPr>
        <w:t>años</w:t>
      </w:r>
      <w:r>
        <w:rPr>
          <w:rStyle w:val="Nenhum"/>
          <w:rFonts w:cs="Arial Unicode MS"/>
          <w:color w:val="000000"/>
          <w:u w:color="000000"/>
          <w:lang w:val="pt-PT"/>
          <w14:textOutline w14:w="12700" w14:cap="flat" w14:cmpd="sng" w14:algn="ctr">
            <w14:noFill/>
            <w14:prstDash w14:val="solid"/>
            <w14:miter w14:lim="400000"/>
          </w14:textOutline>
        </w:rPr>
        <w:t xml:space="preserve"> en el elenco, tiempo durante el cual aprendían a producir un </w:t>
      </w:r>
      <w:r>
        <w:rPr>
          <w:rStyle w:val="Nenhum"/>
          <w:rFonts w:cs="Arial Unicode MS"/>
          <w:color w:val="000000"/>
          <w:u w:color="000000"/>
          <w:lang w:val="pt-PT"/>
          <w14:textOutline w14:w="12700" w14:cap="flat" w14:cmpd="sng" w14:algn="ctr">
            <w14:noFill/>
            <w14:prstDash w14:val="solid"/>
            <w14:miter w14:lim="400000"/>
          </w14:textOutline>
        </w:rPr>
        <w:lastRenderedPageBreak/>
        <w:t>espectáculo desarrollando destrezas en el manejo del s</w:t>
      </w:r>
      <w:r>
        <w:rPr>
          <w:rStyle w:val="Nenhum"/>
          <w:rFonts w:cs="Arial Unicode MS"/>
          <w:color w:val="000000"/>
          <w:u w:color="000000"/>
          <w:lang w:val="es-ES_tradnl"/>
          <w14:textOutline w14:w="12700" w14:cap="flat" w14:cmpd="sng" w14:algn="ctr">
            <w14:noFill/>
            <w14:prstDash w14:val="solid"/>
            <w14:miter w14:lim="400000"/>
          </w14:textOutline>
        </w:rPr>
        <w:t>onido</w:t>
      </w:r>
      <w:r>
        <w:rPr>
          <w:rStyle w:val="Nenhum"/>
          <w:rFonts w:cs="Arial Unicode MS"/>
          <w:color w:val="000000"/>
          <w:u w:color="000000"/>
          <w:lang w:val="pt-PT"/>
          <w14:textOutline w14:w="12700" w14:cap="flat" w14:cmpd="sng" w14:algn="ctr">
            <w14:noFill/>
            <w14:prstDash w14:val="solid"/>
            <w14:miter w14:lim="400000"/>
          </w14:textOutline>
        </w:rPr>
        <w:t xml:space="preserve"> y las luces</w:t>
      </w:r>
      <w:r>
        <w:rPr>
          <w:rStyle w:val="Nenhum"/>
          <w:rFonts w:cs="Arial Unicode MS"/>
          <w:color w:val="000000"/>
          <w:u w:color="000000"/>
          <w:lang w:val="es-ES_tradnl"/>
          <w14:textOutline w14:w="12700" w14:cap="flat" w14:cmpd="sng" w14:algn="ctr">
            <w14:noFill/>
            <w14:prstDash w14:val="solid"/>
            <w14:miter w14:lim="400000"/>
          </w14:textOutline>
        </w:rPr>
        <w:t xml:space="preserve">, elaboración del vestuario, </w:t>
      </w:r>
      <w:r>
        <w:rPr>
          <w:rStyle w:val="Nenhum"/>
          <w:rFonts w:cs="Arial Unicode MS"/>
          <w:color w:val="000000"/>
          <w:u w:color="000000"/>
          <w:lang w:val="pt-PT"/>
          <w14:textOutline w14:w="12700" w14:cap="flat" w14:cmpd="sng" w14:algn="ctr">
            <w14:noFill/>
            <w14:prstDash w14:val="solid"/>
            <w14:miter w14:lim="400000"/>
          </w14:textOutline>
        </w:rPr>
        <w:t xml:space="preserve">tareas de </w:t>
      </w:r>
      <w:r>
        <w:rPr>
          <w:rStyle w:val="Nenhum"/>
          <w:rFonts w:cs="Arial Unicode MS"/>
          <w:color w:val="000000"/>
          <w:u w:color="000000"/>
          <w:lang w:val="es-ES_tradnl"/>
          <w14:textOutline w14:w="12700" w14:cap="flat" w14:cmpd="sng" w14:algn="ctr">
            <w14:noFill/>
            <w14:prstDash w14:val="solid"/>
            <w14:miter w14:lim="400000"/>
          </w14:textOutline>
        </w:rPr>
        <w:t>tramoyista</w:t>
      </w:r>
      <w:r>
        <w:rPr>
          <w:rStyle w:val="Nenhum"/>
          <w:rFonts w:cs="Arial Unicode MS"/>
          <w:color w:val="000000"/>
          <w:u w:color="000000"/>
          <w:lang w:val="pt-PT"/>
          <w14:textOutline w14:w="12700" w14:cap="flat" w14:cmpd="sng" w14:algn="ctr">
            <w14:noFill/>
            <w14:prstDash w14:val="solid"/>
            <w14:miter w14:lim="400000"/>
          </w14:textOutline>
        </w:rPr>
        <w:t>s o de</w:t>
      </w:r>
      <w:r>
        <w:rPr>
          <w:rStyle w:val="Nenhum"/>
          <w:rFonts w:cs="Arial Unicode MS"/>
          <w:color w:val="000000"/>
          <w:u w:color="000000"/>
          <w:lang w:val="es-ES_tradnl"/>
          <w14:textOutline w14:w="12700" w14:cap="flat" w14:cmpd="sng" w14:algn="ctr">
            <w14:noFill/>
            <w14:prstDash w14:val="solid"/>
            <w14:miter w14:lim="400000"/>
          </w14:textOutline>
        </w:rPr>
        <w:t xml:space="preserve"> maquillaje</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Como no siempre todo el elenco est</w:t>
      </w:r>
      <w:r>
        <w:rPr>
          <w:rFonts w:cs="Arial Unicode MS"/>
          <w:color w:val="000000"/>
          <w:u w:color="000000"/>
          <w:lang w:val="pt-PT"/>
          <w14:textOutline w14:w="12700" w14:cap="flat" w14:cmpd="sng" w14:algn="ctr">
            <w14:noFill/>
            <w14:prstDash w14:val="solid"/>
            <w14:miter w14:lim="400000"/>
          </w14:textOutline>
        </w:rPr>
        <w:t>aba</w:t>
      </w:r>
      <w:r>
        <w:rPr>
          <w:rFonts w:cs="Arial Unicode MS"/>
          <w:color w:val="000000"/>
          <w:u w:color="000000"/>
          <w:lang w:val="es-ES_tradnl"/>
          <w14:textOutline w14:w="12700" w14:cap="flat" w14:cmpd="sng" w14:algn="ctr">
            <w14:noFill/>
            <w14:prstDash w14:val="solid"/>
            <w14:miter w14:lim="400000"/>
          </w14:textOutline>
        </w:rPr>
        <w:t xml:space="preserve"> en escena, Katharsis se maneja</w:t>
      </w:r>
      <w:r>
        <w:rPr>
          <w:rFonts w:cs="Arial Unicode MS"/>
          <w:color w:val="000000"/>
          <w:u w:color="000000"/>
          <w:lang w:val="pt-PT"/>
          <w14:textOutline w14:w="12700" w14:cap="flat" w14:cmpd="sng" w14:algn="ctr">
            <w14:noFill/>
            <w14:prstDash w14:val="solid"/>
            <w14:miter w14:lim="400000"/>
          </w14:textOutline>
        </w:rPr>
        <w:t>ba</w:t>
      </w:r>
      <w:r>
        <w:rPr>
          <w:rFonts w:cs="Arial Unicode MS"/>
          <w:color w:val="000000"/>
          <w:u w:color="000000"/>
          <w:lang w:val="es-ES_tradnl"/>
          <w14:textOutline w14:w="12700" w14:cap="flat" w14:cmpd="sng" w14:algn="ctr">
            <w14:noFill/>
            <w14:prstDash w14:val="solid"/>
            <w14:miter w14:lim="400000"/>
          </w14:textOutline>
        </w:rPr>
        <w:t xml:space="preserve"> como una organización en la que cada quien </w:t>
      </w:r>
      <w:r>
        <w:rPr>
          <w:rFonts w:cs="Arial Unicode MS"/>
          <w:color w:val="000000"/>
          <w:u w:color="000000"/>
          <w:lang w:val="pt-PT"/>
          <w14:textOutline w14:w="12700" w14:cap="flat" w14:cmpd="sng" w14:algn="ctr">
            <w14:noFill/>
            <w14:prstDash w14:val="solid"/>
            <w14:miter w14:lim="400000"/>
          </w14:textOutline>
        </w:rPr>
        <w:t>asumía</w:t>
      </w:r>
      <w:r>
        <w:rPr>
          <w:rFonts w:cs="Arial Unicode MS"/>
          <w:color w:val="000000"/>
          <w:u w:color="000000"/>
          <w:lang w:val="es-ES_tradnl"/>
          <w14:textOutline w14:w="12700" w14:cap="flat" w14:cmpd="sng" w14:algn="ctr">
            <w14:noFill/>
            <w14:prstDash w14:val="solid"/>
            <w14:miter w14:lim="400000"/>
          </w14:textOutline>
        </w:rPr>
        <w:t xml:space="preserve"> una responsabilidad</w:t>
      </w:r>
      <w:r>
        <w:rPr>
          <w:rFonts w:cs="Arial Unicode MS"/>
          <w:color w:val="000000"/>
          <w:u w:color="000000"/>
          <w:lang w:val="pt-PT"/>
          <w14:textOutline w14:w="12700" w14:cap="flat" w14:cmpd="sng" w14:algn="ctr">
            <w14:noFill/>
            <w14:prstDash w14:val="solid"/>
            <w14:miter w14:lim="400000"/>
          </w14:textOutline>
        </w:rPr>
        <w:t xml:space="preserve">. Lo cierto es que </w:t>
      </w:r>
      <w:r>
        <w:rPr>
          <w:rFonts w:cs="Arial Unicode MS"/>
          <w:color w:val="000000"/>
          <w:u w:color="000000"/>
          <w:lang w:val="es-ES_tradnl"/>
          <w14:textOutline w14:w="12700" w14:cap="flat" w14:cmpd="sng" w14:algn="ctr">
            <w14:noFill/>
            <w14:prstDash w14:val="solid"/>
            <w14:miter w14:lim="400000"/>
          </w14:textOutline>
        </w:rPr>
        <w:t>qu</w:t>
      </w:r>
      <w:r>
        <w:rPr>
          <w:rFonts w:cs="Arial Unicode MS"/>
          <w:color w:val="000000"/>
          <w:u w:color="000000"/>
          <w:lang w:val="pt-PT"/>
          <w14:textOutline w14:w="12700" w14:cap="flat" w14:cmpd="sng" w14:algn="ctr">
            <w14:noFill/>
            <w14:prstDash w14:val="solid"/>
            <w14:miter w14:lim="400000"/>
          </w14:textOutline>
        </w:rPr>
        <w:t>i</w:t>
      </w:r>
      <w:r w:rsidRPr="00800E1A">
        <w:rPr>
          <w:rFonts w:cs="Arial Unicode MS"/>
          <w:color w:val="000000"/>
          <w:u w:color="000000"/>
          <w:lang w:val="es-EC"/>
          <w14:textOutline w14:w="12700" w14:cap="flat" w14:cmpd="sng" w14:algn="ctr">
            <w14:noFill/>
            <w14:prstDash w14:val="solid"/>
            <w14:miter w14:lim="400000"/>
          </w14:textOutline>
        </w:rPr>
        <w:t>e</w:t>
      </w:r>
      <w:r>
        <w:rPr>
          <w:rFonts w:cs="Arial Unicode MS"/>
          <w:color w:val="000000"/>
          <w:u w:color="000000"/>
          <w:lang w:val="pt-PT"/>
          <w14:textOutline w14:w="12700" w14:cap="flat" w14:cmpd="sng" w14:algn="ctr">
            <w14:noFill/>
            <w14:prstDash w14:val="solid"/>
            <w14:miter w14:lim="400000"/>
          </w14:textOutline>
        </w:rPr>
        <w:t>n</w:t>
      </w:r>
      <w:r>
        <w:rPr>
          <w:rFonts w:cs="Arial Unicode MS"/>
          <w:color w:val="000000"/>
          <w:u w:color="000000"/>
          <w:lang w:val="es-ES_tradnl"/>
          <w14:textOutline w14:w="12700" w14:cap="flat" w14:cmpd="sng" w14:algn="ctr">
            <w14:noFill/>
            <w14:prstDash w14:val="solid"/>
            <w14:miter w14:lim="400000"/>
          </w14:textOutline>
        </w:rPr>
        <w:t xml:space="preserve"> reci</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es-ES_tradnl"/>
          <w14:textOutline w14:w="12700" w14:cap="flat" w14:cmpd="sng" w14:algn="ctr">
            <w14:noFill/>
            <w14:prstDash w14:val="solid"/>
            <w14:miter w14:lim="400000"/>
          </w14:textOutline>
        </w:rPr>
        <w:t>n emp</w:t>
      </w:r>
      <w:r>
        <w:rPr>
          <w:rFonts w:cs="Arial Unicode MS"/>
          <w:color w:val="000000"/>
          <w:u w:color="000000"/>
          <w:lang w:val="pt-PT"/>
          <w14:textOutline w14:w="12700" w14:cap="flat" w14:cmpd="sng" w14:algn="ctr">
            <w14:noFill/>
            <w14:prstDash w14:val="solid"/>
            <w14:miter w14:lim="400000"/>
          </w14:textOutline>
        </w:rPr>
        <w:t>ezaba el grupo</w:t>
      </w:r>
      <w:r>
        <w:rPr>
          <w:rFonts w:cs="Arial Unicode MS"/>
          <w:color w:val="000000"/>
          <w:u w:color="000000"/>
          <w:lang w:val="es-ES_tradnl"/>
          <w14:textOutline w14:w="12700" w14:cap="flat" w14:cmpd="sng" w14:algn="ctr">
            <w14:noFill/>
            <w14:prstDash w14:val="solid"/>
            <w14:miter w14:lim="400000"/>
          </w14:textOutline>
        </w:rPr>
        <w:t xml:space="preserve"> no se l</w:t>
      </w:r>
      <w:r>
        <w:rPr>
          <w:rFonts w:cs="Arial Unicode MS"/>
          <w:color w:val="000000"/>
          <w:u w:color="000000"/>
          <w:lang w:val="pt-PT"/>
          <w14:textOutline w14:w="12700" w14:cap="flat" w14:cmpd="sng" w14:algn="ctr">
            <w14:noFill/>
            <w14:prstDash w14:val="solid"/>
            <w14:miter w14:lim="400000"/>
          </w14:textOutline>
        </w:rPr>
        <w:t>e confiaría</w:t>
      </w:r>
      <w:r>
        <w:rPr>
          <w:rFonts w:cs="Arial Unicode MS"/>
          <w:color w:val="000000"/>
          <w:u w:color="000000"/>
          <w:lang w:val="es-ES_tradnl"/>
          <w14:textOutline w14:w="12700" w14:cap="flat" w14:cmpd="sng" w14:algn="ctr">
            <w14:noFill/>
            <w14:prstDash w14:val="solid"/>
            <w14:miter w14:lim="400000"/>
          </w14:textOutline>
        </w:rPr>
        <w:t xml:space="preserve"> ciertas </w:t>
      </w:r>
      <w:r>
        <w:rPr>
          <w:rFonts w:cs="Arial Unicode MS"/>
          <w:color w:val="000000"/>
          <w:u w:color="000000"/>
          <w:lang w:val="pt-PT"/>
          <w14:textOutline w14:w="12700" w14:cap="flat" w14:cmpd="sng" w14:algn="ctr">
            <w14:noFill/>
            <w14:prstDash w14:val="solid"/>
            <w14:miter w14:lim="400000"/>
          </w14:textOutline>
        </w:rPr>
        <w:t>funciones</w:t>
      </w:r>
      <w:r>
        <w:rPr>
          <w:rFonts w:cs="Arial Unicode MS"/>
          <w:color w:val="000000"/>
          <w:u w:color="000000"/>
          <w:lang w:val="es-ES_tradnl"/>
          <w14:textOutline w14:w="12700" w14:cap="flat" w14:cmpd="sng" w14:algn="ctr">
            <w14:noFill/>
            <w14:prstDash w14:val="solid"/>
            <w14:miter w14:lim="400000"/>
          </w14:textOutline>
        </w:rPr>
        <w:t xml:space="preserve"> hasta que adquiera pr</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ctica y s</w:t>
      </w:r>
      <w:r>
        <w:rPr>
          <w:rFonts w:cs="Arial Unicode MS"/>
          <w:color w:val="000000"/>
          <w:u w:color="000000"/>
          <w:lang w:val="pt-PT"/>
          <w14:textOutline w14:w="12700" w14:cap="flat" w14:cmpd="sng" w14:algn="ctr">
            <w14:noFill/>
            <w14:prstDash w14:val="solid"/>
            <w14:miter w14:lim="400000"/>
          </w14:textOutline>
        </w:rPr>
        <w:t>upiera</w:t>
      </w:r>
      <w:r>
        <w:rPr>
          <w:rFonts w:cs="Arial Unicode MS"/>
          <w:color w:val="000000"/>
          <w:u w:color="000000"/>
          <w:lang w:val="es-ES_tradnl"/>
          <w14:textOutline w14:w="12700" w14:cap="flat" w14:cmpd="sng" w14:algn="ctr">
            <w14:noFill/>
            <w14:prstDash w14:val="solid"/>
            <w14:miter w14:lim="400000"/>
          </w14:textOutline>
        </w:rPr>
        <w:t xml:space="preserve"> lidiar con encargos complejos.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Tigrero, Leyton, Saona, Suárez y Toro (2020) demostraron que los grupos de teatro universitario no era un club de amigos ni un juego o pasatiempo. "Cuando trabajamos la disciplina, pasión y entrega que exijo de los chicos es la misma que se le hace a un profesional porque el esfuerzo a través de la práctica es la base de todo" (Tigrero, Leyton, Saona, Suárez y Toro, 2020: 78).</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Conviene subrayar que f</w:t>
      </w:r>
      <w:r>
        <w:rPr>
          <w:rStyle w:val="Nenhum"/>
          <w:rFonts w:cs="Arial Unicode MS"/>
          <w:color w:val="000000"/>
          <w:u w:color="000000"/>
          <w:lang w:val="pt-PT"/>
          <w14:textOutline w14:w="12700" w14:cap="flat" w14:cmpd="sng" w14:algn="ctr">
            <w14:noFill/>
            <w14:prstDash w14:val="solid"/>
            <w14:miter w14:lim="400000"/>
          </w14:textOutline>
        </w:rPr>
        <w:t>ue e</w:t>
      </w:r>
      <w:r>
        <w:rPr>
          <w:rStyle w:val="Nenhum"/>
          <w:rFonts w:cs="Arial Unicode MS"/>
          <w:color w:val="000000"/>
          <w:u w:color="000000"/>
          <w:lang w:val="es-ES_tradnl"/>
          <w14:textOutline w14:w="12700" w14:cap="flat" w14:cmpd="sng" w14:algn="ctr">
            <w14:noFill/>
            <w14:prstDash w14:val="solid"/>
            <w14:miter w14:lim="400000"/>
          </w14:textOutline>
        </w:rPr>
        <w:t>n el añ</w:t>
      </w:r>
      <w:r>
        <w:rPr>
          <w:rStyle w:val="Nenhum"/>
          <w:rFonts w:cs="Arial Unicode MS"/>
          <w:color w:val="000000"/>
          <w:u w:color="000000"/>
          <w:lang w:val="pt-PT"/>
          <w14:textOutline w14:w="12700" w14:cap="flat" w14:cmpd="sng" w14:algn="ctr">
            <w14:noFill/>
            <w14:prstDash w14:val="solid"/>
            <w14:miter w14:lim="400000"/>
          </w14:textOutline>
        </w:rPr>
        <w:t>o 2007 que Gallardo</w:t>
      </w:r>
      <w:r>
        <w:rPr>
          <w:rStyle w:val="Nenhum"/>
          <w:rFonts w:cs="Arial Unicode MS"/>
          <w:color w:val="000000"/>
          <w:u w:color="000000"/>
          <w:lang w:val="es-ES_tradnl"/>
          <w14:textOutline w14:w="12700" w14:cap="flat" w14:cmpd="sng" w14:algn="ctr">
            <w14:noFill/>
            <w14:prstDash w14:val="solid"/>
            <w14:miter w14:lim="400000"/>
          </w14:textOutline>
        </w:rPr>
        <w:t xml:space="preserve"> tom</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las riendas de Katharsis</w:t>
      </w:r>
      <w:r>
        <w:rPr>
          <w:rStyle w:val="Nenhum"/>
          <w:rFonts w:cs="Arial Unicode MS"/>
          <w:color w:val="000000"/>
          <w:u w:color="000000"/>
          <w:lang w:val="pt-PT"/>
          <w14:textOutline w14:w="12700" w14:cap="flat" w14:cmpd="sng" w14:algn="ctr">
            <w14:noFill/>
            <w14:prstDash w14:val="solid"/>
            <w14:miter w14:lim="400000"/>
          </w14:textOutline>
        </w:rPr>
        <w:t>. Sin embargo el</w:t>
      </w:r>
      <w:r>
        <w:rPr>
          <w:rStyle w:val="Nenhum"/>
          <w:rFonts w:cs="Arial Unicode MS"/>
          <w:color w:val="000000"/>
          <w:u w:color="000000"/>
          <w:lang w:val="es-ES_tradnl"/>
          <w14:textOutline w14:w="12700" w14:cap="flat" w14:cmpd="sng" w14:algn="ctr">
            <w14:noFill/>
            <w14:prstDash w14:val="solid"/>
            <w14:miter w14:lim="400000"/>
          </w14:textOutline>
        </w:rPr>
        <w:t xml:space="preserve"> grupo que </w:t>
      </w:r>
      <w:r>
        <w:rPr>
          <w:rStyle w:val="Nenhum"/>
          <w:rFonts w:cs="Arial Unicode MS"/>
          <w:color w:val="000000"/>
          <w:u w:color="000000"/>
          <w:lang w:val="pt-PT"/>
          <w14:textOutline w14:w="12700" w14:cap="flat" w14:cmpd="sng" w14:algn="ctr">
            <w14:noFill/>
            <w14:prstDash w14:val="solid"/>
            <w14:miter w14:lim="400000"/>
          </w14:textOutline>
        </w:rPr>
        <w:t xml:space="preserve">nació por iniciativa del estudiantado bajo el nombre de Caras Vemos. Gallardo lo rebautizó para consolidar la identidad del grupo dentro de la institución.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Katharsis era </w:t>
      </w:r>
      <w:r>
        <w:rPr>
          <w:rStyle w:val="Nenhum"/>
          <w:rFonts w:cs="Arial Unicode MS"/>
          <w:color w:val="000000"/>
          <w:u w:color="000000"/>
          <w:lang w:val="es-ES_tradnl"/>
          <w14:textOutline w14:w="12700" w14:cap="flat" w14:cmpd="sng" w14:algn="ctr">
            <w14:noFill/>
            <w14:prstDash w14:val="solid"/>
            <w14:miter w14:lim="400000"/>
          </w14:textOutline>
        </w:rPr>
        <w:t>un grupo en permanente experimentación</w:t>
      </w:r>
      <w:r>
        <w:rPr>
          <w:rStyle w:val="Nenhum"/>
          <w:rFonts w:cs="Arial Unicode MS"/>
          <w:color w:val="000000"/>
          <w:u w:color="000000"/>
          <w:lang w:val="pt-PT"/>
          <w14:textOutline w14:w="12700" w14:cap="flat" w14:cmpd="sng" w14:algn="ctr">
            <w14:noFill/>
            <w14:prstDash w14:val="solid"/>
            <w14:miter w14:lim="400000"/>
          </w14:textOutline>
        </w:rPr>
        <w:t xml:space="preserve"> que manejaba </w:t>
      </w:r>
      <w:r>
        <w:rPr>
          <w:rStyle w:val="Nenhum"/>
          <w:rFonts w:cs="Arial Unicode MS"/>
          <w:color w:val="000000"/>
          <w:u w:color="000000"/>
          <w:lang w:val="es-ES_tradnl"/>
          <w14:textOutline w14:w="12700" w14:cap="flat" w14:cmpd="sng" w14:algn="ctr">
            <w14:noFill/>
            <w14:prstDash w14:val="solid"/>
            <w14:miter w14:lim="400000"/>
          </w14:textOutline>
        </w:rPr>
        <w:t xml:space="preserve">el humor desde la denuncia social, </w:t>
      </w:r>
      <w:r>
        <w:rPr>
          <w:rStyle w:val="Nenhum"/>
          <w:rFonts w:cs="Arial Unicode MS"/>
          <w:color w:val="000000"/>
          <w:u w:color="000000"/>
          <w:lang w:val="pt-PT"/>
          <w14:textOutline w14:w="12700" w14:cap="flat" w14:cmpd="sng" w14:algn="ctr">
            <w14:noFill/>
            <w14:prstDash w14:val="solid"/>
            <w14:miter w14:lim="400000"/>
          </w14:textOutline>
        </w:rPr>
        <w:t xml:space="preserve">cuyas </w:t>
      </w:r>
      <w:r>
        <w:rPr>
          <w:rStyle w:val="Nenhum"/>
          <w:rFonts w:cs="Arial Unicode MS"/>
          <w:color w:val="000000"/>
          <w:u w:color="000000"/>
          <w:lang w:val="es-ES_tradnl"/>
          <w14:textOutline w14:w="12700" w14:cap="flat" w14:cmpd="sng" w14:algn="ctr">
            <w14:noFill/>
            <w14:prstDash w14:val="solid"/>
            <w14:miter w14:lim="400000"/>
          </w14:textOutline>
        </w:rPr>
        <w:t>obras no se queda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n </w:t>
      </w:r>
      <w:r>
        <w:rPr>
          <w:rStyle w:val="Nenhum"/>
          <w:rFonts w:cs="Arial Unicode MS"/>
          <w:color w:val="000000"/>
          <w:u w:color="000000"/>
          <w:lang w:val="pt-PT"/>
          <w14:textOutline w14:w="12700" w14:cap="flat" w14:cmpd="sng" w14:algn="ctr">
            <w14:noFill/>
            <w14:prstDash w14:val="solid"/>
            <w14:miter w14:lim="400000"/>
          </w14:textOutline>
        </w:rPr>
        <w:t>e</w:t>
      </w:r>
      <w:r>
        <w:rPr>
          <w:rStyle w:val="Nenhum"/>
          <w:rFonts w:cs="Arial Unicode MS"/>
          <w:color w:val="000000"/>
          <w:u w:color="000000"/>
          <w:lang w:val="it-IT"/>
          <w14:textOutline w14:w="12700" w14:cap="flat" w14:cmpd="sng" w14:algn="ctr">
            <w14:noFill/>
            <w14:prstDash w14:val="solid"/>
            <w14:miter w14:lim="400000"/>
          </w14:textOutline>
        </w:rPr>
        <w:t>n un solo g</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nero</w:t>
      </w:r>
      <w:r>
        <w:rPr>
          <w:rStyle w:val="Nenhum"/>
          <w:rFonts w:cs="Arial Unicode MS"/>
          <w:color w:val="000000"/>
          <w:u w:color="000000"/>
          <w:lang w:val="pt-PT"/>
          <w14:textOutline w14:w="12700" w14:cap="flat" w14:cmpd="sng" w14:algn="ctr">
            <w14:noFill/>
            <w14:prstDash w14:val="solid"/>
            <w14:miter w14:lim="400000"/>
          </w14:textOutline>
        </w:rPr>
        <w:t>. Según Gallardo el  repertorio del grupo tenía un 50% de obras inéditas. Se hacía t</w:t>
      </w:r>
      <w:r>
        <w:rPr>
          <w:rStyle w:val="Nenhum"/>
          <w:rFonts w:cs="Arial Unicode MS"/>
          <w:color w:val="000000"/>
          <w:u w:color="000000"/>
          <w:lang w:val="es-ES_tradnl"/>
          <w14:textOutline w14:w="12700" w14:cap="flat" w14:cmpd="sng" w14:algn="ctr">
            <w14:noFill/>
            <w14:prstDash w14:val="solid"/>
            <w14:miter w14:lim="400000"/>
          </w14:textOutline>
        </w:rPr>
        <w:t xml:space="preserve">eatro convencional, adaptando obras </w:t>
      </w:r>
      <w:r>
        <w:rPr>
          <w:rStyle w:val="Nenhum"/>
          <w:rFonts w:cs="Arial Unicode MS"/>
          <w:color w:val="000000"/>
          <w:u w:color="000000"/>
          <w:lang w:val="pt-PT"/>
          <w14:textOutline w14:w="12700" w14:cap="flat" w14:cmpd="sng" w14:algn="ctr">
            <w14:noFill/>
            <w14:prstDash w14:val="solid"/>
            <w14:miter w14:lim="400000"/>
          </w14:textOutline>
        </w:rPr>
        <w:t xml:space="preserve">de formato </w:t>
      </w:r>
      <w:r>
        <w:rPr>
          <w:rStyle w:val="Nenhum"/>
          <w:rFonts w:cs="Arial Unicode MS"/>
          <w:color w:val="000000"/>
          <w:u w:color="000000"/>
          <w:lang w:val="es-ES_tradnl"/>
          <w14:textOutline w14:w="12700" w14:cap="flat" w14:cmpd="sng" w14:algn="ctr">
            <w14:noFill/>
            <w14:prstDash w14:val="solid"/>
            <w14:miter w14:lim="400000"/>
          </w14:textOutline>
        </w:rPr>
        <w:t>larg</w:t>
      </w:r>
      <w:r>
        <w:rPr>
          <w:rStyle w:val="Nenhum"/>
          <w:rFonts w:cs="Arial Unicode MS"/>
          <w:color w:val="000000"/>
          <w:u w:color="000000"/>
          <w:lang w:val="pt-PT"/>
          <w14:textOutline w14:w="12700" w14:cap="flat" w14:cmpd="sng" w14:algn="ctr">
            <w14:noFill/>
            <w14:prstDash w14:val="solid"/>
            <w14:miter w14:lim="400000"/>
          </w14:textOutline>
        </w:rPr>
        <w:t xml:space="preserve">o </w:t>
      </w:r>
      <w:r>
        <w:rPr>
          <w:rStyle w:val="Nenhum"/>
          <w:rFonts w:cs="Arial Unicode MS"/>
          <w:color w:val="000000"/>
          <w:u w:color="000000"/>
          <w:lang w:val="es-ES_tradnl"/>
          <w14:textOutline w14:w="12700" w14:cap="flat" w14:cmpd="sng" w14:algn="ctr">
            <w14:noFill/>
            <w14:prstDash w14:val="solid"/>
            <w14:miter w14:lim="400000"/>
          </w14:textOutline>
        </w:rPr>
        <w:t>de dramaturgos ecuatorianos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especialmente de José Martínez Queirolo (Pipo). Estas obras </w:t>
      </w:r>
      <w:r>
        <w:rPr>
          <w:rStyle w:val="Nenhum"/>
          <w:rFonts w:cs="Arial Unicode MS"/>
          <w:color w:val="000000"/>
          <w:u w:color="000000"/>
          <w:lang w:val="es-ES_tradnl"/>
          <w14:textOutline w14:w="12700" w14:cap="flat" w14:cmpd="sng" w14:algn="ctr">
            <w14:noFill/>
            <w14:prstDash w14:val="solid"/>
            <w14:miter w14:lim="400000"/>
          </w14:textOutline>
        </w:rPr>
        <w:t>p</w:t>
      </w:r>
      <w:r>
        <w:rPr>
          <w:rStyle w:val="Nenhum"/>
          <w:rFonts w:cs="Arial Unicode MS"/>
          <w:color w:val="000000"/>
          <w:u w:color="000000"/>
          <w:lang w:val="pt-PT"/>
          <w14:textOutline w14:w="12700" w14:cap="flat" w14:cmpd="sng" w14:algn="ctr">
            <w14:noFill/>
            <w14:prstDash w14:val="solid"/>
            <w14:miter w14:lim="400000"/>
          </w14:textOutline>
        </w:rPr>
        <w:t>odían</w:t>
      </w:r>
      <w:r>
        <w:rPr>
          <w:rStyle w:val="Nenhum"/>
          <w:rFonts w:cs="Arial Unicode MS"/>
          <w:color w:val="000000"/>
          <w:u w:color="000000"/>
          <w:lang w:val="es-ES_tradnl"/>
          <w14:textOutline w14:w="12700" w14:cap="flat" w14:cmpd="sng" w14:algn="ctr">
            <w14:noFill/>
            <w14:prstDash w14:val="solid"/>
            <w14:miter w14:lim="400000"/>
          </w14:textOutline>
        </w:rPr>
        <w:t xml:space="preserve"> crecer tanto en la puesta en escena como en la </w:t>
      </w:r>
      <w:r>
        <w:rPr>
          <w:rStyle w:val="Nenhum"/>
          <w:rFonts w:cs="Arial Unicode MS"/>
          <w:color w:val="000000"/>
          <w:u w:color="000000"/>
          <w:lang w:val="pt-PT"/>
          <w14:textOutline w14:w="12700" w14:cap="flat" w14:cmpd="sng" w14:algn="ctr">
            <w14:noFill/>
            <w14:prstDash w14:val="solid"/>
            <w14:miter w14:lim="400000"/>
          </w14:textOutline>
        </w:rPr>
        <w:t xml:space="preserve">parte </w:t>
      </w:r>
      <w:r>
        <w:rPr>
          <w:rStyle w:val="Nenhum"/>
          <w:rFonts w:cs="Arial Unicode MS"/>
          <w:color w:val="000000"/>
          <w:u w:color="000000"/>
          <w:lang w:val="es-ES_tradnl"/>
          <w14:textOutline w14:w="12700" w14:cap="flat" w14:cmpd="sng" w14:algn="ctr">
            <w14:noFill/>
            <w14:prstDash w14:val="solid"/>
            <w14:miter w14:lim="400000"/>
          </w14:textOutline>
        </w:rPr>
        <w:t xml:space="preserve">actoral, </w:t>
      </w:r>
      <w:r>
        <w:rPr>
          <w:rStyle w:val="Nenhum"/>
          <w:rFonts w:cs="Arial Unicode MS"/>
          <w:color w:val="000000"/>
          <w:u w:color="000000"/>
          <w:lang w:val="pt-PT"/>
          <w14:textOutline w14:w="12700" w14:cap="flat" w14:cmpd="sng" w14:algn="ctr">
            <w14:noFill/>
            <w14:prstDash w14:val="solid"/>
            <w14:miter w14:lim="400000"/>
          </w14:textOutline>
        </w:rPr>
        <w:t xml:space="preserve">situación </w:t>
      </w:r>
      <w:r>
        <w:rPr>
          <w:rStyle w:val="Nenhum"/>
          <w:rFonts w:cs="Arial Unicode MS"/>
          <w:color w:val="000000"/>
          <w:u w:color="000000"/>
          <w:lang w:val="es-ES_tradnl"/>
          <w14:textOutline w14:w="12700" w14:cap="flat" w14:cmpd="sng" w14:algn="ctr">
            <w14:noFill/>
            <w14:prstDash w14:val="solid"/>
            <w14:miter w14:lim="400000"/>
          </w14:textOutline>
        </w:rPr>
        <w:t>que no funciona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en l</w:t>
      </w:r>
      <w:r>
        <w:rPr>
          <w:rStyle w:val="Nenhum"/>
          <w:rFonts w:cs="Arial Unicode MS"/>
          <w:color w:val="000000"/>
          <w:u w:color="000000"/>
          <w:lang w:val="pt-PT"/>
          <w14:textOutline w14:w="12700" w14:cap="flat" w14:cmpd="sng" w14:algn="ctr">
            <w14:noFill/>
            <w14:prstDash w14:val="solid"/>
            <w14:miter w14:lim="400000"/>
          </w14:textOutline>
        </w:rPr>
        <w:t>a concepción de l</w:t>
      </w:r>
      <w:r>
        <w:rPr>
          <w:rStyle w:val="Nenhum"/>
          <w:rFonts w:cs="Arial Unicode MS"/>
          <w:color w:val="000000"/>
          <w:u w:color="000000"/>
          <w:lang w:val="es-ES_tradnl"/>
          <w14:textOutline w14:w="12700" w14:cap="flat" w14:cmpd="sng" w14:algn="ctr">
            <w14:noFill/>
            <w14:prstDash w14:val="solid"/>
            <w14:miter w14:lim="400000"/>
          </w14:textOutline>
        </w:rPr>
        <w:t xml:space="preserve">os </w:t>
      </w:r>
      <w:r>
        <w:rPr>
          <w:rStyle w:val="Nenhum"/>
          <w:rFonts w:cs="Arial Unicode MS"/>
          <w:color w:val="000000"/>
          <w:u w:color="000000"/>
          <w:lang w:val="fr-FR"/>
          <w14:textOutline w14:w="12700" w14:cap="flat" w14:cmpd="sng" w14:algn="ctr">
            <w14:noFill/>
            <w14:prstDash w14:val="solid"/>
            <w14:miter w14:lim="400000"/>
          </w14:textOutline>
        </w:rPr>
        <w:t>micro</w:t>
      </w:r>
      <w:r>
        <w:rPr>
          <w:rStyle w:val="Nenhum"/>
          <w:rFonts w:cs="Arial Unicode MS"/>
          <w:color w:val="000000"/>
          <w:u w:color="000000"/>
          <w:lang w:val="pt-PT"/>
          <w14:textOutline w14:w="12700" w14:cap="flat" w14:cmpd="sng" w14:algn="ctr">
            <w14:noFill/>
            <w14:prstDash w14:val="solid"/>
            <w14:miter w14:lim="400000"/>
          </w14:textOutline>
        </w:rPr>
        <w:t>teatros locales con los que competían los grupos de teatro universitario para atraer públicos en Guayaquil.</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Gallardo comenzó su preparación en el año 2000 con un taller dirigido por Miguel Silva en la CCNG, esa etapa duró nueve meses hasta que se constituyó el grupo de teatro Arutam en el 2002, lo que le permitió seguir cimentando su práctica teatral por un lapso de cinco años mientras estuvo activa la agrupación. Gallardo, de profesión </w:t>
      </w:r>
      <w:r>
        <w:rPr>
          <w:rStyle w:val="Nenhum"/>
          <w:rFonts w:cs="Arial Unicode MS"/>
          <w:color w:val="000000"/>
          <w:u w:color="000000"/>
          <w:lang w:val="es-ES_tradnl"/>
          <w14:textOutline w14:w="12700" w14:cap="flat" w14:cmpd="sng" w14:algn="ctr">
            <w14:noFill/>
            <w14:prstDash w14:val="solid"/>
            <w14:miter w14:lim="400000"/>
          </w14:textOutline>
        </w:rPr>
        <w:t>comunicador social, cuya madre Teresa C</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rdenas fue integrante d</w:t>
      </w:r>
      <w:r>
        <w:rPr>
          <w:rStyle w:val="Nenhum"/>
          <w:rFonts w:cs="Arial Unicode MS"/>
          <w:color w:val="000000"/>
          <w:u w:color="000000"/>
          <w:lang w:val="pt-PT"/>
          <w14:textOutline w14:w="12700" w14:cap="flat" w14:cmpd="sng" w14:algn="ctr">
            <w14:noFill/>
            <w14:prstDash w14:val="solid"/>
            <w14:miter w14:lim="400000"/>
          </w14:textOutline>
        </w:rPr>
        <w:t>e T</w:t>
      </w:r>
      <w:r>
        <w:rPr>
          <w:rStyle w:val="Nenhum"/>
          <w:rFonts w:cs="Arial Unicode MS"/>
          <w:color w:val="000000"/>
          <w:u w:color="000000"/>
          <w:lang w:val="es-ES_tradnl"/>
          <w14:textOutline w14:w="12700" w14:cap="flat" w14:cmpd="sng" w14:algn="ctr">
            <w14:noFill/>
            <w14:prstDash w14:val="solid"/>
            <w14:miter w14:lim="400000"/>
          </w14:textOutline>
        </w:rPr>
        <w:t>eatro El Juglar</w:t>
      </w:r>
      <w:r>
        <w:rPr>
          <w:rStyle w:val="Nenhum"/>
          <w:rFonts w:cs="Arial Unicode MS"/>
          <w:color w:val="000000"/>
          <w:u w:color="000000"/>
          <w:lang w:val="pt-PT"/>
          <w14:textOutline w14:w="12700" w14:cap="flat" w14:cmpd="sng" w14:algn="ctr">
            <w14:noFill/>
            <w14:prstDash w14:val="solid"/>
            <w14:miter w14:lim="400000"/>
          </w14:textOutline>
        </w:rPr>
        <w:t xml:space="preserve">, tuvo entre sus maestros a Pipo por eso en su honor anualmente organizaba un festival llamado </w:t>
      </w:r>
      <w:r>
        <w:rPr>
          <w:rStyle w:val="Nenhum"/>
          <w:rFonts w:cs="Arial Unicode MS"/>
          <w:i/>
          <w:iCs/>
          <w:color w:val="000000"/>
          <w:u w:color="000000"/>
          <w:lang w:val="pt-PT"/>
          <w14:textOutline w14:w="12700" w14:cap="flat" w14:cmpd="sng" w14:algn="ctr">
            <w14:noFill/>
            <w14:prstDash w14:val="solid"/>
            <w14:miter w14:lim="400000"/>
          </w14:textOutline>
        </w:rPr>
        <w:t>Una cita con Pipo</w:t>
      </w:r>
      <w:r>
        <w:rPr>
          <w:rStyle w:val="Nenhum"/>
          <w:rFonts w:cs="Arial Unicode MS"/>
          <w:color w:val="000000"/>
          <w:u w:color="000000"/>
          <w:lang w:val="pt-PT"/>
          <w14:textOutline w14:w="12700" w14:cap="flat" w14:cmpd="sng" w14:algn="ctr">
            <w14:noFill/>
            <w14:prstDash w14:val="solid"/>
            <w14:miter w14:lim="400000"/>
          </w14:textOutline>
        </w:rPr>
        <w:t xml:space="preserve">. Y entre sus planes estaba una antología de obras no publicadas del autor.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La influencia de Pipo, fallecido en 2008, es notoria, era un exponente del teatro ecuatoriano por eso alcanzó gran difusión y aceptación, quizás esto se debió a lo que explicó Paulina Rodríguez en su análisis titulado </w:t>
      </w:r>
      <w:r>
        <w:rPr>
          <w:rStyle w:val="Nenhum"/>
          <w:rFonts w:cs="Arial Unicode MS"/>
          <w:i/>
          <w:iCs/>
          <w:color w:val="000000"/>
          <w:u w:color="000000"/>
          <w:lang w:val="es-ES_tradnl"/>
          <w14:textOutline w14:w="12700" w14:cap="flat" w14:cmpd="sng" w14:algn="ctr">
            <w14:noFill/>
            <w14:prstDash w14:val="solid"/>
            <w14:miter w14:lim="400000"/>
          </w14:textOutline>
        </w:rPr>
        <w:t>El Teatro de Jos</w:t>
      </w:r>
      <w:r>
        <w:rPr>
          <w:rStyle w:val="Nenhum"/>
          <w:rFonts w:cs="Arial Unicode MS"/>
          <w:i/>
          <w:iCs/>
          <w:color w:val="000000"/>
          <w:u w:color="000000"/>
          <w:lang w:val="fr-FR"/>
          <w14:textOutline w14:w="12700" w14:cap="flat" w14:cmpd="sng" w14:algn="ctr">
            <w14:noFill/>
            <w14:prstDash w14:val="solid"/>
            <w14:miter w14:lim="400000"/>
          </w14:textOutline>
        </w:rPr>
        <w:t>é Mart</w:t>
      </w:r>
      <w:r>
        <w:rPr>
          <w:rStyle w:val="Nenhum"/>
          <w:rFonts w:cs="Arial Unicode MS"/>
          <w:i/>
          <w:iCs/>
          <w:color w:val="000000"/>
          <w:u w:color="000000"/>
          <w:lang w:val="pt-PT"/>
          <w14:textOutline w14:w="12700" w14:cap="flat" w14:cmpd="sng" w14:algn="ctr">
            <w14:noFill/>
            <w14:prstDash w14:val="solid"/>
            <w14:miter w14:lim="400000"/>
          </w14:textOutline>
        </w:rPr>
        <w:t>í</w:t>
      </w:r>
      <w:r>
        <w:rPr>
          <w:rStyle w:val="Nenhum"/>
          <w:rFonts w:cs="Arial Unicode MS"/>
          <w:i/>
          <w:iCs/>
          <w:color w:val="000000"/>
          <w:u w:color="000000"/>
          <w:lang w:val="es-ES_tradnl"/>
          <w14:textOutline w14:w="12700" w14:cap="flat" w14:cmpd="sng" w14:algn="ctr">
            <w14:noFill/>
            <w14:prstDash w14:val="solid"/>
            <w14:miter w14:lim="400000"/>
          </w14:textOutline>
        </w:rPr>
        <w:t>nez Queirolo, una cuestión de vida o muerte</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rsidP="0091049D">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En la redacción - texto - de sus obras, JMQ utiliza un lenguaje coloquial, sencillo, sin palabras rebuscadas; sus di</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logos son directos, sobrios, fluidos; sus monó</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logos amenos, divertidos,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giles; las palabras precisas para transmitir sentimientos, acciones; siempre fiel al estilo de cada obra y a la </w:t>
      </w:r>
      <w:r>
        <w:rPr>
          <w:rStyle w:val="Nenhum"/>
          <w:rFonts w:cs="Arial Unicode MS"/>
          <w:color w:val="000000"/>
          <w:sz w:val="20"/>
          <w:szCs w:val="20"/>
          <w:u w:color="000000"/>
          <w:lang w:val="es-ES_tradnl"/>
          <w14:textOutline w14:w="12700" w14:cap="flat" w14:cmpd="sng" w14:algn="ctr">
            <w14:noFill/>
            <w14:prstDash w14:val="solid"/>
            <w14:miter w14:lim="400000"/>
          </w14:textOutline>
        </w:rPr>
        <w:lastRenderedPageBreak/>
        <w:t>psicolog</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a- forma de ser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de los personajes. Usa palabras de doble sentido, juegos de palabras, invenciones, parodias de otros lenguajes que derivan en humor, contradicciones, embrollos, subtextos (Rodr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guez, 2010</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como se cita en Gallardo, 2020: 48</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Gallardo (2020) aseveró que la dramaturgia de Queirolo posibilitaba la educación para el teatro incluso recordó que l</w:t>
      </w:r>
      <w:r>
        <w:rPr>
          <w:rStyle w:val="Nenhum"/>
          <w:rFonts w:cs="Arial Unicode MS"/>
          <w:color w:val="000000"/>
          <w:u w:color="000000"/>
          <w:lang w:val="es-ES_tradnl"/>
          <w14:textOutline w14:w="12700" w14:cap="flat" w14:cmpd="sng" w14:algn="ctr">
            <w14:noFill/>
            <w14:prstDash w14:val="solid"/>
            <w14:miter w14:lim="400000"/>
          </w14:textOutline>
        </w:rPr>
        <w:t>a mayor parte de</w:t>
      </w:r>
      <w:r>
        <w:rPr>
          <w:rStyle w:val="Nenhum"/>
          <w:rFonts w:cs="Arial Unicode MS"/>
          <w:color w:val="000000"/>
          <w:u w:color="000000"/>
          <w:lang w:val="pt-PT"/>
          <w14:textOutline w14:w="12700" w14:cap="flat" w14:cmpd="sng" w14:algn="ctr">
            <w14:noFill/>
            <w14:prstDash w14:val="solid"/>
            <w14:miter w14:lim="400000"/>
          </w14:textOutline>
        </w:rPr>
        <w:t xml:space="preserve"> las obras que estuvieron</w:t>
      </w:r>
      <w:r>
        <w:rPr>
          <w:rStyle w:val="Nenhum"/>
          <w:rFonts w:cs="Arial Unicode MS"/>
          <w:color w:val="000000"/>
          <w:u w:color="000000"/>
          <w:lang w:val="es-ES_tradnl"/>
          <w14:textOutline w14:w="12700" w14:cap="flat" w14:cmpd="sng" w14:algn="ctr">
            <w14:noFill/>
            <w14:prstDash w14:val="solid"/>
            <w14:miter w14:lim="400000"/>
          </w14:textOutline>
        </w:rPr>
        <w:t xml:space="preserve"> bajo </w:t>
      </w:r>
      <w:r>
        <w:rPr>
          <w:rStyle w:val="Nenhum"/>
          <w:rFonts w:cs="Arial Unicode MS"/>
          <w:color w:val="000000"/>
          <w:u w:color="000000"/>
          <w:lang w:val="pt-PT"/>
          <w14:textOutline w14:w="12700" w14:cap="flat" w14:cmpd="sng" w14:algn="ctr">
            <w14:noFill/>
            <w14:prstDash w14:val="solid"/>
            <w14:miter w14:lim="400000"/>
          </w14:textOutline>
        </w:rPr>
        <w:t xml:space="preserve">su </w:t>
      </w:r>
      <w:r>
        <w:rPr>
          <w:rStyle w:val="Nenhum"/>
          <w:rFonts w:cs="Arial Unicode MS"/>
          <w:color w:val="000000"/>
          <w:u w:color="000000"/>
          <w:lang w:val="es-ES_tradnl"/>
          <w14:textOutline w14:w="12700" w14:cap="flat" w14:cmpd="sng" w14:algn="ctr">
            <w14:noFill/>
            <w14:prstDash w14:val="solid"/>
            <w14:miter w14:lim="400000"/>
          </w14:textOutline>
        </w:rPr>
        <w:t>direcció</w:t>
      </w:r>
      <w:r w:rsidRPr="00800E1A">
        <w:rPr>
          <w:rStyle w:val="Nenhum"/>
          <w:rFonts w:cs="Arial Unicode MS"/>
          <w:color w:val="000000"/>
          <w:u w:color="000000"/>
          <w:lang w:val="es-EC"/>
          <w14:textOutline w14:w="12700" w14:cap="flat" w14:cmpd="sng" w14:algn="ctr">
            <w14:noFill/>
            <w14:prstDash w14:val="solid"/>
            <w14:miter w14:lim="400000"/>
          </w14:textOutline>
        </w:rPr>
        <w:t>n</w:t>
      </w:r>
      <w:r>
        <w:rPr>
          <w:rStyle w:val="Nenhum"/>
          <w:rFonts w:cs="Arial Unicode MS"/>
          <w:color w:val="000000"/>
          <w:u w:color="000000"/>
          <w:lang w:val="pt-PT"/>
          <w14:textOutline w14:w="12700" w14:cap="flat" w14:cmpd="sng" w14:algn="ctr">
            <w14:noFill/>
            <w14:prstDash w14:val="solid"/>
            <w14:miter w14:lim="400000"/>
          </w14:textOutline>
        </w:rPr>
        <w:t xml:space="preserve"> fueron montadas por</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estudiantes de colegio</w:t>
      </w:r>
      <w:r>
        <w:rPr>
          <w:rStyle w:val="Nenhum"/>
          <w:rFonts w:cs="Arial Unicode MS"/>
          <w:color w:val="000000"/>
          <w:u w:color="000000"/>
          <w:lang w:val="pt-PT"/>
          <w14:textOutline w14:w="12700" w14:cap="flat" w14:cmpd="sng" w14:algn="ctr">
            <w14:noFill/>
            <w14:prstDash w14:val="solid"/>
            <w14:miter w14:lim="400000"/>
          </w14:textOutline>
        </w:rPr>
        <w:t>s</w:t>
      </w:r>
      <w:r>
        <w:rPr>
          <w:rStyle w:val="Nenhum"/>
          <w:rFonts w:cs="Arial Unicode MS"/>
          <w:color w:val="000000"/>
          <w:u w:color="000000"/>
          <w:lang w:val="es-ES_tradnl"/>
          <w14:textOutline w14:w="12700" w14:cap="flat" w14:cmpd="sng" w14:algn="ctr">
            <w14:noFill/>
            <w14:prstDash w14:val="solid"/>
            <w14:miter w14:lim="400000"/>
          </w14:textOutline>
        </w:rPr>
        <w:t xml:space="preserve"> o universi</w:t>
      </w:r>
      <w:r>
        <w:rPr>
          <w:rStyle w:val="Nenhum"/>
          <w:rFonts w:cs="Arial Unicode MS"/>
          <w:color w:val="000000"/>
          <w:u w:color="000000"/>
          <w:lang w:val="pt-PT"/>
          <w14:textOutline w14:w="12700" w14:cap="flat" w14:cmpd="sng" w14:algn="ctr">
            <w14:noFill/>
            <w14:prstDash w14:val="solid"/>
            <w14:miter w14:lim="400000"/>
          </w14:textOutline>
        </w:rPr>
        <w:t>dades. La tendencia actual era repetir este repertorio en los grupos de teatro universitario y en los grupos profesionales g</w:t>
      </w:r>
      <w:r>
        <w:rPr>
          <w:rStyle w:val="Nenhum"/>
          <w:rFonts w:cs="Arial Unicode MS"/>
          <w:color w:val="000000"/>
          <w:u w:color="000000"/>
          <w:lang w:val="es-ES_tradnl"/>
          <w14:textOutline w14:w="12700" w14:cap="flat" w14:cmpd="sng" w14:algn="ctr">
            <w14:noFill/>
            <w14:prstDash w14:val="solid"/>
            <w14:miter w14:lim="400000"/>
          </w14:textOutline>
        </w:rPr>
        <w:t>uayaquileños</w:t>
      </w:r>
      <w:r>
        <w:rPr>
          <w:rStyle w:val="Nenhum"/>
          <w:rFonts w:cs="Arial Unicode MS"/>
          <w:color w:val="000000"/>
          <w:u w:color="000000"/>
          <w:lang w:val="pt-PT"/>
          <w14:textOutline w14:w="12700" w14:cap="flat" w14:cmpd="sng" w14:algn="ctr">
            <w14:noFill/>
            <w14:prstDash w14:val="solid"/>
            <w14:miter w14:lim="400000"/>
          </w14:textOutline>
        </w:rPr>
        <w:t>, esto tendría relación con las características pedagógicas:</w:t>
      </w:r>
    </w:p>
    <w:p w:rsidR="00DF1F3F" w:rsidRPr="00800E1A" w:rsidRDefault="00BE1283" w:rsidP="0091049D">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Asemeja en aspectos formales al Teatro Pol</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tico de Piscator como por ejemplo en la decisión consciente de hacer un trabajo casi did</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ctico, la situaciones extra</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das de la cotidianidad que son interpretadas por nóveles, el uso del estilo realista expresionista, la denuncia social y la protesta contra quienes est</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n en el poder oprimiendo a las clases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s desprotegidas; aunque en varios textos se pueda percibir pensamientos de izquierda, se aleja del marxismo que prima en el teatro de Piscator </w:t>
      </w:r>
      <w:r>
        <w:rPr>
          <w:rStyle w:val="Nenhum"/>
          <w:rFonts w:cs="Arial Unicode MS"/>
          <w:color w:val="000000"/>
          <w:sz w:val="20"/>
          <w:szCs w:val="20"/>
          <w:u w:color="000000"/>
          <w:lang w:val="pt-PT"/>
          <w14:textOutline w14:w="12700" w14:cap="flat" w14:cmpd="sng" w14:algn="ctr">
            <w14:noFill/>
            <w14:prstDash w14:val="solid"/>
            <w14:miter w14:lim="400000"/>
          </w14:textOutline>
        </w:rPr>
        <w:t>(Gallardo, 2020: 52)</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enhum"/>
          <w:rFonts w:eastAsia="Times New Roman"/>
          <w:b/>
          <w:bCs/>
          <w:color w:val="000000"/>
          <w:sz w:val="20"/>
          <w:szCs w:val="20"/>
          <w:u w:color="000000"/>
          <w:shd w:val="clear" w:color="auto" w:fill="FFFFFF"/>
          <w:lang w:val="es-ES_tradnl"/>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
          <w:bCs/>
          <w:color w:val="000000"/>
          <w:sz w:val="28"/>
          <w:szCs w:val="28"/>
          <w:u w:color="000000"/>
          <w:shd w:val="clear" w:color="auto" w:fill="FFFFFF"/>
          <w:lang w:val="es-ES_tradnl"/>
          <w14:textOutline w14:w="12700" w14:cap="flat" w14:cmpd="sng" w14:algn="ctr">
            <w14:noFill/>
            <w14:prstDash w14:val="solid"/>
            <w14:miter w14:lim="400000"/>
          </w14:textOutline>
        </w:rPr>
      </w:pPr>
    </w:p>
    <w:p w:rsidR="00DF1F3F" w:rsidRPr="002B42C6" w:rsidRDefault="00BE1283" w:rsidP="002B42C6">
      <w:pPr>
        <w:pStyle w:val="Ttulo5"/>
        <w:rPr>
          <w:rFonts w:ascii="Times New Roman" w:eastAsia="Times New Roman" w:hAnsi="Times New Roman" w:cs="Times New Roman"/>
          <w:b/>
          <w:color w:val="auto"/>
          <w:u w:color="000000"/>
          <w:lang w:val="pt-PT"/>
        </w:rPr>
      </w:pPr>
      <w:r w:rsidRPr="002B42C6">
        <w:rPr>
          <w:rFonts w:ascii="Times New Roman" w:hAnsi="Times New Roman" w:cs="Times New Roman"/>
          <w:b/>
          <w:color w:val="auto"/>
          <w:u w:color="000000"/>
          <w:lang w:val="pt-PT"/>
        </w:rPr>
        <w:t xml:space="preserve">3.2.4.1.3 Grupo de Teatro ESPOL </w:t>
      </w:r>
    </w:p>
    <w:p w:rsidR="002B42C6" w:rsidRDefault="002B42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Este grupo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 xml:space="preserve">reado </w:t>
      </w:r>
      <w:r>
        <w:rPr>
          <w:rStyle w:val="Nenhum"/>
          <w:rFonts w:cs="Arial Unicode MS"/>
          <w:color w:val="000000"/>
          <w:u w:color="000000"/>
          <w:lang w:val="pt-PT"/>
          <w14:textOutline w14:w="12700" w14:cap="flat" w14:cmpd="sng" w14:algn="ctr">
            <w14:noFill/>
            <w14:prstDash w14:val="solid"/>
            <w14:miter w14:lim="400000"/>
          </w14:textOutline>
        </w:rPr>
        <w:t xml:space="preserve">el 15 de agosto de 1979 </w:t>
      </w:r>
      <w:r>
        <w:rPr>
          <w:rStyle w:val="Nenhum"/>
          <w:rFonts w:cs="Arial Unicode MS"/>
          <w:color w:val="000000"/>
          <w:u w:color="000000"/>
          <w:lang w:val="es-ES_tradnl"/>
          <w14:textOutline w14:w="12700" w14:cap="flat" w14:cmpd="sng" w14:algn="ctr">
            <w14:noFill/>
            <w14:prstDash w14:val="solid"/>
            <w14:miter w14:lim="400000"/>
          </w14:textOutline>
        </w:rPr>
        <w:t>es parte del Programa Formativo Integral para la comunidad polit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 xml:space="preserve">cnica. A partir del </w:t>
      </w:r>
      <w:r>
        <w:rPr>
          <w:rStyle w:val="Nenhum"/>
          <w:rFonts w:cs="Arial Unicode MS"/>
          <w:color w:val="000000"/>
          <w:u w:color="000000"/>
          <w:lang w:val="es-ES_tradnl"/>
          <w14:textOutline w14:w="12700" w14:cap="flat" w14:cmpd="sng" w14:algn="ctr">
            <w14:noFill/>
            <w14:prstDash w14:val="solid"/>
            <w14:miter w14:lim="400000"/>
          </w14:textOutline>
        </w:rPr>
        <w:t>año</w:t>
      </w:r>
      <w:r>
        <w:rPr>
          <w:rStyle w:val="Nenhum"/>
          <w:rFonts w:cs="Arial Unicode MS"/>
          <w:color w:val="000000"/>
          <w:u w:color="000000"/>
          <w:lang w:val="it-IT"/>
          <w14:textOutline w14:w="12700" w14:cap="flat" w14:cmpd="sng" w14:algn="ctr">
            <w14:noFill/>
            <w14:prstDash w14:val="solid"/>
            <w14:miter w14:lim="400000"/>
          </w14:textOutline>
        </w:rPr>
        <w:t xml:space="preserve"> 2018</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entró a formar parte del área de Cultura y de la </w:t>
      </w:r>
      <w:r>
        <w:rPr>
          <w:rStyle w:val="Nenhum"/>
          <w:rFonts w:cs="Arial Unicode MS"/>
          <w:color w:val="000000"/>
          <w:u w:color="000000"/>
          <w:lang w:val="es-ES_tradnl"/>
          <w14:textOutline w14:w="12700" w14:cap="flat" w14:cmpd="sng" w14:algn="ctr">
            <w14:noFill/>
            <w14:prstDash w14:val="solid"/>
            <w14:miter w14:lim="400000"/>
          </w14:textOutline>
        </w:rPr>
        <w:t>Unidad de Bienestar Estudiantil y Polit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cnico</w:t>
      </w:r>
      <w:r>
        <w:rPr>
          <w:rStyle w:val="Nenhum"/>
          <w:rFonts w:cs="Arial Unicode MS"/>
          <w:color w:val="000000"/>
          <w:u w:color="000000"/>
          <w:lang w:val="pt-PT"/>
          <w14:textOutline w14:w="12700" w14:cap="flat" w14:cmpd="sng" w14:algn="ctr">
            <w14:noFill/>
            <w14:prstDash w14:val="solid"/>
            <w14:miter w14:lim="400000"/>
          </w14:textOutline>
        </w:rPr>
        <w:t xml:space="preserve"> - </w:t>
      </w:r>
      <w:r>
        <w:rPr>
          <w:rStyle w:val="Nenhum"/>
          <w:rFonts w:cs="Arial Unicode MS"/>
          <w:color w:val="000000"/>
          <w:u w:color="000000"/>
          <w:lang w:val="de-DE"/>
          <w14:textOutline w14:w="12700" w14:cap="flat" w14:cmpd="sng" w14:algn="ctr">
            <w14:noFill/>
            <w14:prstDash w14:val="solid"/>
            <w14:miter w14:lim="400000"/>
          </w14:textOutline>
        </w:rPr>
        <w:t>UBEP</w:t>
      </w:r>
      <w:r>
        <w:rPr>
          <w:rStyle w:val="Nenhum"/>
          <w:rFonts w:cs="Arial Unicode MS"/>
          <w:color w:val="000000"/>
          <w:u w:color="000000"/>
          <w:lang w:val="pt-PT"/>
          <w14:textOutline w14:w="12700" w14:cap="flat" w14:cmpd="sng" w14:algn="ctr">
            <w14:noFill/>
            <w14:prstDash w14:val="solid"/>
            <w14:miter w14:lim="400000"/>
          </w14:textOutline>
        </w:rPr>
        <w:t xml:space="preserve"> de la </w:t>
      </w:r>
      <w:r>
        <w:rPr>
          <w:rStyle w:val="Nenhum"/>
          <w:rFonts w:cs="Arial Unicode MS"/>
          <w:color w:val="000000"/>
          <w:u w:color="000000"/>
          <w:lang w:val="es-ES_tradnl"/>
          <w14:textOutline w14:w="12700" w14:cap="flat" w14:cmpd="sng" w14:algn="ctr">
            <w14:noFill/>
            <w14:prstDash w14:val="solid"/>
            <w14:miter w14:lim="400000"/>
          </w14:textOutline>
        </w:rPr>
        <w:t>Escuela Superior Polit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 xml:space="preserve">cnica del Litoral </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ESPOL</w:t>
      </w:r>
      <w:r>
        <w:rPr>
          <w:rStyle w:val="Nenhum"/>
          <w:rFonts w:cs="Arial Unicode MS"/>
          <w:color w:val="000000"/>
          <w:u w:color="000000"/>
          <w:lang w:val="pt-PT"/>
          <w14:textOutline w14:w="12700" w14:cap="flat" w14:cmpd="sng" w14:algn="ctr">
            <w14:noFill/>
            <w14:prstDash w14:val="solid"/>
            <w14:miter w14:lim="400000"/>
          </w14:textOutline>
        </w:rPr>
        <w:t xml:space="preserve">. Dicha institución se creó </w:t>
      </w:r>
      <w:r>
        <w:rPr>
          <w:rStyle w:val="Nenhum"/>
          <w:rFonts w:cs="Arial Unicode MS"/>
          <w:color w:val="000000"/>
          <w:u w:color="000000"/>
          <w:lang w:val="es-ES_tradnl"/>
          <w14:textOutline w14:w="12700" w14:cap="flat" w14:cmpd="sng" w14:algn="ctr">
            <w14:noFill/>
            <w14:prstDash w14:val="solid"/>
            <w14:miter w14:lim="400000"/>
          </w14:textOutline>
        </w:rPr>
        <w:t>el 29 de octubre de 1958 en Guayaquil, s</w:t>
      </w:r>
      <w:r>
        <w:rPr>
          <w:rStyle w:val="Nenhum"/>
          <w:rFonts w:cs="Arial Unicode MS"/>
          <w:color w:val="000000"/>
          <w:u w:color="000000"/>
          <w:lang w:val="pt-PT"/>
          <w14:textOutline w14:w="12700" w14:cap="flat" w14:cmpd="sng" w14:algn="ctr">
            <w14:noFill/>
            <w14:prstDash w14:val="solid"/>
            <w14:miter w14:lim="400000"/>
          </w14:textOutline>
        </w:rPr>
        <w:t xml:space="preserve">u </w:t>
      </w:r>
      <w:r>
        <w:rPr>
          <w:rStyle w:val="Nenhum"/>
          <w:rFonts w:cs="Arial Unicode MS"/>
          <w:color w:val="000000"/>
          <w:u w:color="000000"/>
          <w:lang w:val="es-ES_tradnl"/>
          <w14:textOutline w14:w="12700" w14:cap="flat" w14:cmpd="sng" w14:algn="ctr">
            <w14:noFill/>
            <w14:prstDash w14:val="solid"/>
            <w14:miter w14:lim="400000"/>
          </w14:textOutline>
        </w:rPr>
        <w:t xml:space="preserve">modelo de vinculación con la sociedad está </w:t>
      </w:r>
      <w:r>
        <w:rPr>
          <w:rStyle w:val="Nenhum"/>
          <w:rFonts w:cs="Arial Unicode MS"/>
          <w:color w:val="000000"/>
          <w:u w:color="000000"/>
          <w:lang w:val="fr-FR"/>
          <w14:textOutline w14:w="12700" w14:cap="flat" w14:cmpd="sng" w14:algn="ctr">
            <w14:noFill/>
            <w14:prstDash w14:val="solid"/>
            <w14:miter w14:lim="400000"/>
          </w14:textOutline>
        </w:rPr>
        <w:t>dise</w:t>
      </w:r>
      <w:r>
        <w:rPr>
          <w:rStyle w:val="Nenhum"/>
          <w:rFonts w:cs="Arial Unicode MS"/>
          <w:color w:val="000000"/>
          <w:u w:color="000000"/>
          <w:lang w:val="es-ES_tradnl"/>
          <w14:textOutline w14:w="12700" w14:cap="flat" w14:cmpd="sng" w14:algn="ctr">
            <w14:noFill/>
            <w14:prstDash w14:val="solid"/>
            <w14:miter w14:lim="400000"/>
          </w14:textOutline>
        </w:rPr>
        <w:t xml:space="preserve">ñado para que se enmarque en los programas </w:t>
      </w:r>
      <w:r>
        <w:rPr>
          <w:rStyle w:val="Nenhum"/>
          <w:rFonts w:cs="Arial Unicode MS"/>
          <w:color w:val="000000"/>
          <w:u w:color="000000"/>
          <w:lang w:val="pt-PT"/>
          <w14:textOutline w14:w="12700" w14:cap="flat" w14:cmpd="sng" w14:algn="ctr">
            <w14:noFill/>
            <w14:prstDash w14:val="solid"/>
            <w14:miter w14:lim="400000"/>
          </w14:textOutline>
        </w:rPr>
        <w:t>de las</w:t>
      </w:r>
      <w:r>
        <w:rPr>
          <w:rStyle w:val="Nenhum"/>
          <w:rFonts w:cs="Arial Unicode MS"/>
          <w:color w:val="000000"/>
          <w:u w:color="000000"/>
          <w:lang w:val="es-ES_tradnl"/>
          <w14:textOutline w14:w="12700" w14:cap="flat" w14:cmpd="sng" w14:algn="ctr">
            <w14:noFill/>
            <w14:prstDash w14:val="solid"/>
            <w14:miter w14:lim="400000"/>
          </w14:textOutline>
        </w:rPr>
        <w:t xml:space="preserve"> unidades y centros de investigación.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Tanto los proyectos como los servicios y las actividades específicas</w:t>
      </w:r>
      <w:r>
        <w:rPr>
          <w:rStyle w:val="Nenhum"/>
          <w:rFonts w:cs="Arial Unicode MS"/>
          <w:color w:val="000000"/>
          <w:u w:color="000000"/>
          <w:lang w:val="pt-PT"/>
          <w14:textOutline w14:w="12700" w14:cap="flat" w14:cmpd="sng" w14:algn="ctr">
            <w14:noFill/>
            <w14:prstDash w14:val="solid"/>
            <w14:miter w14:lim="400000"/>
          </w14:textOutline>
        </w:rPr>
        <w:t xml:space="preserve"> de vinculación</w:t>
      </w:r>
      <w:r>
        <w:rPr>
          <w:rStyle w:val="Nenhum"/>
          <w:rFonts w:cs="Arial Unicode MS"/>
          <w:color w:val="000000"/>
          <w:u w:color="000000"/>
          <w:lang w:val="es-ES_tradnl"/>
          <w14:textOutline w14:w="12700" w14:cap="flat" w14:cmpd="sng" w14:algn="ctr">
            <w14:noFill/>
            <w14:prstDash w14:val="solid"/>
            <w14:miter w14:lim="400000"/>
          </w14:textOutline>
        </w:rPr>
        <w:t xml:space="preserve"> derivan en prácticas preprofesionales empresariales o comunitari</w:t>
      </w:r>
      <w:r>
        <w:rPr>
          <w:rStyle w:val="Nenhum"/>
          <w:rFonts w:cs="Arial Unicode MS"/>
          <w:color w:val="000000"/>
          <w:u w:color="000000"/>
          <w:lang w:val="pt-PT"/>
          <w14:textOutline w14:w="12700" w14:cap="flat" w14:cmpd="sng" w14:algn="ctr">
            <w14:noFill/>
            <w14:prstDash w14:val="solid"/>
            <w14:miter w14:lim="400000"/>
          </w14:textOutline>
        </w:rPr>
        <w:t>as, de acuerdo con las r</w:t>
      </w:r>
      <w:r>
        <w:rPr>
          <w:rStyle w:val="Nenhum"/>
          <w:rFonts w:cs="Arial Unicode MS"/>
          <w:color w:val="000000"/>
          <w:u w:color="000000"/>
          <w:lang w:val="es-ES_tradnl"/>
          <w14:textOutline w14:w="12700" w14:cap="flat" w14:cmpd="sng" w14:algn="ctr">
            <w14:noFill/>
            <w14:prstDash w14:val="solid"/>
            <w14:miter w14:lim="400000"/>
          </w14:textOutline>
        </w:rPr>
        <w:t xml:space="preserve">esoluciones emitidas por </w:t>
      </w:r>
      <w:r>
        <w:rPr>
          <w:rStyle w:val="Nenhum"/>
          <w:rFonts w:cs="Arial Unicode MS"/>
          <w:color w:val="000000"/>
          <w:u w:color="000000"/>
          <w:lang w:val="pt-PT"/>
          <w14:textOutline w14:w="12700" w14:cap="flat" w14:cmpd="sng" w14:algn="ctr">
            <w14:noFill/>
            <w14:prstDash w14:val="solid"/>
            <w14:miter w14:lim="400000"/>
          </w14:textOutline>
        </w:rPr>
        <w:t xml:space="preserve">el </w:t>
      </w:r>
      <w:r>
        <w:rPr>
          <w:rStyle w:val="Nenhum"/>
          <w:rFonts w:cs="Arial Unicode MS"/>
          <w:color w:val="000000"/>
          <w:u w:color="000000"/>
          <w:lang w:val="es-ES_tradnl"/>
          <w14:textOutline w14:w="12700" w14:cap="flat" w14:cmpd="sng" w14:algn="ctr">
            <w14:noFill/>
            <w14:prstDash w14:val="solid"/>
            <w14:miter w14:lim="400000"/>
          </w14:textOutline>
        </w:rPr>
        <w:t>C</w:t>
      </w:r>
      <w:r>
        <w:rPr>
          <w:rStyle w:val="Nenhum"/>
          <w:rFonts w:cs="Arial Unicode MS"/>
          <w:color w:val="000000"/>
          <w:u w:color="000000"/>
          <w:lang w:val="pt-PT"/>
          <w14:textOutline w14:w="12700" w14:cap="flat" w14:cmpd="sng" w14:algn="ctr">
            <w14:noFill/>
            <w14:prstDash w14:val="solid"/>
            <w14:miter w14:lim="400000"/>
          </w14:textOutline>
        </w:rPr>
        <w:t xml:space="preserve">onsejo </w:t>
      </w:r>
      <w:r>
        <w:rPr>
          <w:rStyle w:val="Nenhum"/>
          <w:rFonts w:cs="Arial Unicode MS"/>
          <w:color w:val="000000"/>
          <w:u w:color="000000"/>
          <w:lang w:val="es-ES_tradnl"/>
          <w14:textOutline w14:w="12700" w14:cap="flat" w14:cmpd="sng" w14:algn="ctr">
            <w14:noFill/>
            <w14:prstDash w14:val="solid"/>
            <w14:miter w14:lim="400000"/>
          </w14:textOutline>
        </w:rPr>
        <w:t>P</w:t>
      </w:r>
      <w:r>
        <w:rPr>
          <w:rStyle w:val="Nenhum"/>
          <w:rFonts w:cs="Arial Unicode MS"/>
          <w:color w:val="000000"/>
          <w:u w:color="000000"/>
          <w:lang w:val="pt-PT"/>
          <w14:textOutline w14:w="12700" w14:cap="flat" w14:cmpd="sng" w14:algn="ctr">
            <w14:noFill/>
            <w14:prstDash w14:val="solid"/>
            <w14:miter w14:lim="400000"/>
          </w14:textOutline>
        </w:rPr>
        <w:t>olitécnico</w:t>
      </w:r>
      <w:r>
        <w:rPr>
          <w:rStyle w:val="Nenhum"/>
          <w:rFonts w:eastAsia="Times New Roman"/>
          <w:color w:val="000000"/>
          <w:u w:color="000000"/>
          <w:vertAlign w:val="superscript"/>
          <w:lang w:val="es-ES_tradnl"/>
          <w14:textOutline w14:w="12700" w14:cap="flat" w14:cmpd="sng" w14:algn="ctr">
            <w14:noFill/>
            <w14:prstDash w14:val="solid"/>
            <w14:miter w14:lim="400000"/>
          </w14:textOutline>
        </w:rPr>
        <w:footnoteReference w:id="14"/>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b/>
          <w:bCs/>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Es importante mencionar que desde hace cuatro décadas la ESPOL contó con proyectos como los Lunes Culturales, las Tertulias Politécnicas, La Cuarta Pared, ESPOL Saluda a Guayaquil, CLACK Cine Foro, ESPOL en Sonido y Movimiento, y ESPOL en tu comunidad. Así como con seis grupos artísticos: Ballet Folklórico, Ballet Neoclásico, Coro ESPOL, Sonidos del Sol, La Rondalla, Teatro ESPOL.</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b/>
          <w:bCs/>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Como parte de la </w:t>
      </w:r>
      <w:r>
        <w:rPr>
          <w:rStyle w:val="Nenhum"/>
          <w:rFonts w:cs="Arial Unicode MS"/>
          <w:color w:val="000000"/>
          <w:u w:color="000000"/>
          <w:lang w:val="de-DE"/>
          <w14:textOutline w14:w="12700" w14:cap="flat" w14:cmpd="sng" w14:algn="ctr">
            <w14:noFill/>
            <w14:prstDash w14:val="solid"/>
            <w14:miter w14:lim="400000"/>
          </w14:textOutline>
        </w:rPr>
        <w:t>UBEP</w:t>
      </w:r>
      <w:r>
        <w:rPr>
          <w:rStyle w:val="Nenhum"/>
          <w:rFonts w:cs="Arial Unicode MS"/>
          <w:color w:val="000000"/>
          <w:u w:color="000000"/>
          <w:lang w:val="pt-PT"/>
          <w14:textOutline w14:w="12700" w14:cap="flat" w14:cmpd="sng" w14:algn="ctr">
            <w14:noFill/>
            <w14:prstDash w14:val="solid"/>
            <w14:miter w14:lim="400000"/>
          </w14:textOutline>
        </w:rPr>
        <w:t xml:space="preserve"> el</w:t>
      </w:r>
      <w:r>
        <w:rPr>
          <w:rStyle w:val="Nenhum"/>
          <w:rFonts w:cs="Arial Unicode MS"/>
          <w:color w:val="000000"/>
          <w:u w:color="000000"/>
          <w:lang w:val="es-ES_tradnl"/>
          <w14:textOutline w14:w="12700" w14:cap="flat" w14:cmpd="sng" w14:algn="ctr">
            <w14:noFill/>
            <w14:prstDash w14:val="solid"/>
            <w14:miter w14:lim="400000"/>
          </w14:textOutline>
        </w:rPr>
        <w:t xml:space="preserve"> estudiant</w:t>
      </w:r>
      <w:r>
        <w:rPr>
          <w:rStyle w:val="Nenhum"/>
          <w:rFonts w:cs="Arial Unicode MS"/>
          <w:color w:val="000000"/>
          <w:u w:color="000000"/>
          <w:lang w:val="pt-PT"/>
          <w14:textOutline w14:w="12700" w14:cap="flat" w14:cmpd="sng" w14:algn="ctr">
            <w14:noFill/>
            <w14:prstDash w14:val="solid"/>
            <w14:miter w14:lim="400000"/>
          </w14:textOutline>
        </w:rPr>
        <w:t>ado</w:t>
      </w:r>
      <w:r>
        <w:rPr>
          <w:rStyle w:val="Nenhum"/>
          <w:rFonts w:cs="Arial Unicode MS"/>
          <w:color w:val="000000"/>
          <w:u w:color="000000"/>
          <w:lang w:val="es-ES_tradnl"/>
          <w14:textOutline w14:w="12700" w14:cap="flat" w14:cmpd="sng" w14:algn="ctr">
            <w14:noFill/>
            <w14:prstDash w14:val="solid"/>
            <w14:miter w14:lim="400000"/>
          </w14:textOutline>
        </w:rPr>
        <w:t xml:space="preserve"> de</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 xml:space="preserve"> grupo</w:t>
      </w:r>
      <w:r>
        <w:rPr>
          <w:rStyle w:val="Nenhum"/>
          <w:rFonts w:cs="Arial Unicode MS"/>
          <w:color w:val="000000"/>
          <w:u w:color="000000"/>
          <w:lang w:val="pt-PT"/>
          <w14:textOutline w14:w="12700" w14:cap="flat" w14:cmpd="sng" w14:algn="ctr">
            <w14:noFill/>
            <w14:prstDash w14:val="solid"/>
            <w14:miter w14:lim="400000"/>
          </w14:textOutline>
        </w:rPr>
        <w:t xml:space="preserve"> de teatro universitario </w:t>
      </w:r>
      <w:r>
        <w:rPr>
          <w:rStyle w:val="Nenhum"/>
          <w:rFonts w:cs="Arial Unicode MS"/>
          <w:color w:val="000000"/>
          <w:u w:color="000000"/>
          <w:lang w:val="it-IT"/>
          <w14:textOutline w14:w="12700" w14:cap="flat" w14:cmpd="sng" w14:algn="ctr">
            <w14:noFill/>
            <w14:prstDash w14:val="solid"/>
            <w14:miter w14:lim="400000"/>
          </w14:textOutline>
        </w:rPr>
        <w:t>se beneficia</w:t>
      </w:r>
      <w:r>
        <w:rPr>
          <w:rStyle w:val="Nenhum"/>
          <w:rFonts w:cs="Arial Unicode MS"/>
          <w:color w:val="000000"/>
          <w:u w:color="000000"/>
          <w:lang w:val="pt-PT"/>
          <w14:textOutline w14:w="12700" w14:cap="flat" w14:cmpd="sng" w14:algn="ctr">
            <w14:noFill/>
            <w14:prstDash w14:val="solid"/>
            <w14:miter w14:lim="400000"/>
          </w14:textOutline>
        </w:rPr>
        <w:t xml:space="preserve">ba con </w:t>
      </w:r>
      <w:r>
        <w:rPr>
          <w:rStyle w:val="Nenhum"/>
          <w:rFonts w:cs="Arial Unicode MS"/>
          <w:color w:val="000000"/>
          <w:u w:color="000000"/>
          <w:lang w:val="es-ES_tradnl"/>
          <w14:textOutline w14:w="12700" w14:cap="flat" w14:cmpd="sng" w14:algn="ctr">
            <w14:noFill/>
            <w14:prstDash w14:val="solid"/>
            <w14:miter w14:lim="400000"/>
          </w14:textOutline>
        </w:rPr>
        <w:t>Becas de Distinción en Actividades Cientí</w:t>
      </w:r>
      <w:r>
        <w:rPr>
          <w:rStyle w:val="Nenhum"/>
          <w:rFonts w:cs="Arial Unicode MS"/>
          <w:color w:val="000000"/>
          <w:u w:color="000000"/>
          <w:lang w:val="pt-PT"/>
          <w14:textOutline w14:w="12700" w14:cap="flat" w14:cmpd="sng" w14:algn="ctr">
            <w14:noFill/>
            <w14:prstDash w14:val="solid"/>
            <w14:miter w14:lim="400000"/>
          </w14:textOutline>
        </w:rPr>
        <w:t>ficas Tecnol</w:t>
      </w:r>
      <w:r>
        <w:rPr>
          <w:rStyle w:val="Nenhum"/>
          <w:rFonts w:cs="Arial Unicode MS"/>
          <w:color w:val="000000"/>
          <w:u w:color="000000"/>
          <w:lang w:val="es-ES_tradnl"/>
          <w14:textOutline w14:w="12700" w14:cap="flat" w14:cmpd="sng" w14:algn="ctr">
            <w14:noFill/>
            <w14:prstDash w14:val="solid"/>
            <w14:miter w14:lim="400000"/>
          </w14:textOutline>
        </w:rPr>
        <w:t>ógicas de Innovación, Culturales y Artí</w:t>
      </w:r>
      <w:r>
        <w:rPr>
          <w:rStyle w:val="Nenhum"/>
          <w:rFonts w:cs="Arial Unicode MS"/>
          <w:color w:val="000000"/>
          <w:u w:color="000000"/>
          <w:lang w:val="pt-PT"/>
          <w14:textOutline w14:w="12700" w14:cap="flat" w14:cmpd="sng" w14:algn="ctr">
            <w14:noFill/>
            <w14:prstDash w14:val="solid"/>
            <w14:miter w14:lim="400000"/>
          </w14:textOutline>
        </w:rPr>
        <w:t>sticas. Además podían r</w:t>
      </w:r>
      <w:r>
        <w:rPr>
          <w:rStyle w:val="Nenhum"/>
          <w:rFonts w:cs="Arial Unicode MS"/>
          <w:color w:val="000000"/>
          <w:u w:color="000000"/>
          <w:lang w:val="es-ES_tradnl"/>
          <w14:textOutline w14:w="12700" w14:cap="flat" w14:cmpd="sng" w14:algn="ctr">
            <w14:noFill/>
            <w14:prstDash w14:val="solid"/>
            <w14:miter w14:lim="400000"/>
          </w14:textOutline>
        </w:rPr>
        <w:t xml:space="preserve">ecibir conocimientos y práctica en dicción, </w:t>
      </w:r>
      <w:r>
        <w:rPr>
          <w:rStyle w:val="Nenhum"/>
          <w:rFonts w:cs="Arial Unicode MS"/>
          <w:color w:val="000000"/>
          <w:u w:color="000000"/>
          <w:lang w:val="es-ES_tradnl"/>
          <w14:textOutline w14:w="12700" w14:cap="flat" w14:cmpd="sng" w14:algn="ctr">
            <w14:noFill/>
            <w14:prstDash w14:val="solid"/>
            <w14:miter w14:lim="400000"/>
          </w14:textOutline>
        </w:rPr>
        <w:lastRenderedPageBreak/>
        <w:t>vocalizació</w:t>
      </w:r>
      <w:r>
        <w:rPr>
          <w:rStyle w:val="Nenhum"/>
          <w:rFonts w:cs="Arial Unicode MS"/>
          <w:color w:val="000000"/>
          <w:u w:color="000000"/>
          <w:lang w:val="it-IT"/>
          <w14:textOutline w14:w="12700" w14:cap="flat" w14:cmpd="sng" w14:algn="ctr">
            <w14:noFill/>
            <w14:prstDash w14:val="solid"/>
            <w14:miter w14:lim="400000"/>
          </w14:textOutline>
        </w:rPr>
        <w:t>n e interpretaci</w:t>
      </w:r>
      <w:r>
        <w:rPr>
          <w:rStyle w:val="Nenhum"/>
          <w:rFonts w:cs="Arial Unicode MS"/>
          <w:color w:val="000000"/>
          <w:u w:color="000000"/>
          <w:lang w:val="es-ES_tradnl"/>
          <w14:textOutline w14:w="12700" w14:cap="flat" w14:cmpd="sng" w14:algn="ctr">
            <w14:noFill/>
            <w14:prstDash w14:val="solid"/>
            <w14:miter w14:lim="400000"/>
          </w14:textOutline>
        </w:rPr>
        <w:t>ón</w:t>
      </w:r>
      <w:r>
        <w:rPr>
          <w:rStyle w:val="Nenhum"/>
          <w:rFonts w:cs="Arial Unicode MS"/>
          <w:color w:val="000000"/>
          <w:u w:color="000000"/>
          <w:lang w:val="pt-PT"/>
          <w14:textOutline w14:w="12700" w14:cap="flat" w14:cmpd="sng" w14:algn="ctr">
            <w14:noFill/>
            <w14:prstDash w14:val="solid"/>
            <w14:miter w14:lim="400000"/>
          </w14:textOutline>
        </w:rPr>
        <w:t xml:space="preserve">; es decir que el desarrollo como actores o actrices involucraba </w:t>
      </w:r>
      <w:r>
        <w:rPr>
          <w:rStyle w:val="Nenhum"/>
          <w:rFonts w:cs="Arial Unicode MS"/>
          <w:color w:val="000000"/>
          <w:u w:color="000000"/>
          <w:lang w:val="es-ES_tradnl"/>
          <w14:textOutline w14:w="12700" w14:cap="flat" w14:cmpd="sng" w14:algn="ctr">
            <w14:noFill/>
            <w14:prstDash w14:val="solid"/>
            <w14:miter w14:lim="400000"/>
          </w14:textOutline>
        </w:rPr>
        <w:t>capacidades cognitivas a trav</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s de 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cnicas teatrales</w:t>
      </w:r>
      <w:r>
        <w:rPr>
          <w:rStyle w:val="Nenhum"/>
          <w:rFonts w:cs="Arial Unicode MS"/>
          <w:color w:val="000000"/>
          <w:u w:color="000000"/>
          <w:lang w:val="pt-PT"/>
          <w14:textOutline w14:w="12700" w14:cap="flat" w14:cmpd="sng" w14:algn="ctr">
            <w14:noFill/>
            <w14:prstDash w14:val="solid"/>
            <w14:miter w14:lim="400000"/>
          </w14:textOutline>
        </w:rPr>
        <w:t>. Y o</w:t>
      </w:r>
      <w:r>
        <w:rPr>
          <w:rStyle w:val="Nenhum"/>
          <w:rFonts w:cs="Arial Unicode MS"/>
          <w:color w:val="000000"/>
          <w:u w:color="000000"/>
          <w:lang w:val="es-ES_tradnl"/>
          <w14:textOutline w14:w="12700" w14:cap="flat" w14:cmpd="sng" w14:algn="ctr">
            <w14:noFill/>
            <w14:prstDash w14:val="solid"/>
            <w14:miter w14:lim="400000"/>
          </w14:textOutline>
        </w:rPr>
        <w:t xml:space="preserve">btener experiencia en </w:t>
      </w:r>
      <w:r>
        <w:rPr>
          <w:rStyle w:val="Nenhum"/>
          <w:rFonts w:cs="Arial Unicode MS"/>
          <w:color w:val="000000"/>
          <w:u w:color="000000"/>
          <w:lang w:val="pt-PT"/>
          <w14:textOutline w14:w="12700" w14:cap="flat" w14:cmpd="sng" w14:algn="ctr">
            <w14:noFill/>
            <w14:prstDash w14:val="solid"/>
            <w14:miter w14:lim="400000"/>
          </w14:textOutline>
        </w:rPr>
        <w:t xml:space="preserve">el </w:t>
      </w:r>
      <w:r>
        <w:rPr>
          <w:rStyle w:val="Nenhum"/>
          <w:rFonts w:cs="Arial Unicode MS"/>
          <w:color w:val="000000"/>
          <w:u w:color="000000"/>
          <w:lang w:val="es-ES_tradnl"/>
          <w14:textOutline w14:w="12700" w14:cap="flat" w14:cmpd="sng" w14:algn="ctr">
            <w14:noFill/>
            <w14:prstDash w14:val="solid"/>
            <w14:miter w14:lim="400000"/>
          </w14:textOutline>
        </w:rPr>
        <w:t>dominio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nico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conducción y animación de eventos en vivo o televisados</w:t>
      </w:r>
      <w:r>
        <w:rPr>
          <w:rStyle w:val="Nenhum"/>
          <w:rFonts w:cs="Arial Unicode MS"/>
          <w:color w:val="000000"/>
          <w:u w:color="000000"/>
          <w:lang w:val="pt-PT"/>
          <w14:textOutline w14:w="12700" w14:cap="flat" w14:cmpd="sng" w14:algn="ctr">
            <w14:noFill/>
            <w14:prstDash w14:val="solid"/>
            <w14:miter w14:lim="400000"/>
          </w14:textOutline>
        </w:rPr>
        <w:t xml:space="preserve"> y en la </w:t>
      </w:r>
      <w:r>
        <w:rPr>
          <w:rStyle w:val="Nenhum"/>
          <w:rFonts w:cs="Arial Unicode MS"/>
          <w:color w:val="000000"/>
          <w:u w:color="000000"/>
          <w:lang w:val="es-ES_tradnl"/>
          <w14:textOutline w14:w="12700" w14:cap="flat" w14:cmpd="sng" w14:algn="ctr">
            <w14:noFill/>
            <w14:prstDash w14:val="solid"/>
            <w14:miter w14:lim="400000"/>
          </w14:textOutline>
        </w:rPr>
        <w:t>producción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it-IT"/>
          <w14:textOutline w14:w="12700" w14:cap="flat" w14:cmpd="sng" w14:algn="ctr">
            <w14:noFill/>
            <w14:prstDash w14:val="solid"/>
            <w14:miter w14:lim="400000"/>
          </w14:textOutline>
        </w:rPr>
        <w:t>teatral</w:t>
      </w:r>
      <w:r>
        <w:rPr>
          <w:rStyle w:val="Nenhum"/>
          <w:rFonts w:cs="Arial Unicode MS"/>
          <w:color w:val="000000"/>
          <w:u w:color="000000"/>
          <w:lang w:val="pt-PT"/>
          <w14:textOutline w14:w="12700" w14:cap="flat" w14:cmpd="sng" w14:algn="ctr">
            <w14:noFill/>
            <w14:prstDash w14:val="solid"/>
            <w14:miter w14:lim="400000"/>
          </w14:textOutline>
        </w:rPr>
        <w:t xml:space="preserve">, como lo explicó el director del </w:t>
      </w:r>
      <w:r>
        <w:rPr>
          <w:rStyle w:val="Nenhum"/>
          <w:rFonts w:cs="Arial Unicode MS"/>
          <w:color w:val="000000"/>
          <w:u w:color="000000"/>
          <w:lang w:val="es-ES_tradnl"/>
          <w14:textOutline w14:w="12700" w14:cap="flat" w14:cmpd="sng" w14:algn="ctr">
            <w14:noFill/>
            <w14:prstDash w14:val="solid"/>
            <w14:miter w14:lim="400000"/>
          </w14:textOutline>
        </w:rPr>
        <w:t>Grupo de Teatro ESPOL</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it-IT"/>
          <w14:textOutline w14:w="12700" w14:cap="flat" w14:cmpd="sng" w14:algn="ctr">
            <w14:noFill/>
            <w14:prstDash w14:val="solid"/>
            <w14:miter w14:lim="400000"/>
          </w14:textOutline>
        </w:rPr>
        <w:t>Johnny Shapiro Luna</w:t>
      </w:r>
      <w:r>
        <w:rPr>
          <w:rStyle w:val="Nenhum"/>
          <w:rFonts w:cs="Arial Unicode MS"/>
          <w:color w:val="000000"/>
          <w:u w:color="000000"/>
          <w:lang w:val="es-ES_tradnl"/>
          <w14:textOutline w14:w="12700" w14:cap="flat" w14:cmpd="sng" w14:algn="ctr">
            <w14:noFill/>
            <w14:prstDash w14:val="solid"/>
            <w14:miter w14:lim="400000"/>
          </w14:textOutline>
        </w:rPr>
        <w:t xml:space="preserve"> en una de</w:t>
      </w:r>
      <w:r>
        <w:rPr>
          <w:rStyle w:val="Nenhum"/>
          <w:rFonts w:cs="Arial Unicode MS"/>
          <w:color w:val="000000"/>
          <w:u w:color="000000"/>
          <w:lang w:val="pt-PT"/>
          <w14:textOutline w14:w="12700" w14:cap="flat" w14:cmpd="sng" w14:algn="ctr">
            <w14:noFill/>
            <w14:prstDash w14:val="solid"/>
            <w14:miter w14:lim="400000"/>
          </w14:textOutline>
        </w:rPr>
        <w:t xml:space="preserve"> l</w:t>
      </w:r>
      <w:r>
        <w:rPr>
          <w:rStyle w:val="Nenhum"/>
          <w:rFonts w:cs="Arial Unicode MS"/>
          <w:color w:val="000000"/>
          <w:u w:color="000000"/>
          <w:lang w:val="es-ES_tradnl"/>
          <w14:textOutline w14:w="12700" w14:cap="flat" w14:cmpd="sng" w14:algn="ctr">
            <w14:noFill/>
            <w14:prstDash w14:val="solid"/>
            <w14:miter w14:lim="400000"/>
          </w14:textOutline>
        </w:rPr>
        <w:t>as entrevistas exploratorias</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BE1283" w:rsidP="0091049D">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Lo que queremos primero es elevar el criterio de lo que es cultura, del concepto artístico, de todas las propuestas que recibimos en el medio. El estudiante polit</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cnico que viene a nuestras aulas, </w:t>
      </w:r>
      <w:r>
        <w:rPr>
          <w:rStyle w:val="Nenhum"/>
          <w:rFonts w:cs="Arial Unicode MS"/>
          <w:color w:val="000000"/>
          <w:sz w:val="20"/>
          <w:szCs w:val="20"/>
          <w:u w:color="000000"/>
          <w:lang w:val="pt-PT"/>
          <w14:textOutline w14:w="12700" w14:cap="flat" w14:cmpd="sng" w14:algn="ctr">
            <w14:noFill/>
            <w14:prstDash w14:val="solid"/>
            <w14:miter w14:lim="400000"/>
          </w14:textOutline>
        </w:rPr>
        <w:t>aprenda a ser m</w:t>
      </w:r>
      <w:r>
        <w:rPr>
          <w:rStyle w:val="Nenhum"/>
          <w:rFonts w:cs="Arial Unicode MS"/>
          <w:color w:val="000000"/>
          <w:sz w:val="20"/>
          <w:szCs w:val="20"/>
          <w:u w:color="000000"/>
          <w:lang w:val="es-ES_tradnl"/>
          <w14:textOutline w14:w="12700" w14:cap="flat" w14:cmpd="sng" w14:algn="ctr">
            <w14:noFill/>
            <w14:prstDash w14:val="solid"/>
            <w14:miter w14:lim="400000"/>
          </w14:textOutline>
        </w:rPr>
        <w:t>á</w:t>
      </w:r>
      <w:r>
        <w:rPr>
          <w:rStyle w:val="Nenhum"/>
          <w:rFonts w:cs="Arial Unicode MS"/>
          <w:color w:val="000000"/>
          <w:sz w:val="20"/>
          <w:szCs w:val="20"/>
          <w:u w:color="000000"/>
          <w:lang w:val="fr-FR"/>
          <w14:textOutline w14:w="12700" w14:cap="flat" w14:cmpd="sng" w14:algn="ctr">
            <w14:noFill/>
            <w14:prstDash w14:val="solid"/>
            <w14:miter w14:lim="400000"/>
          </w14:textOutline>
        </w:rPr>
        <w:t>s exigente</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con sus artistas, con su propuesta y así vamos a mejor el nivel cultural. </w:t>
      </w:r>
      <w:r>
        <w:rPr>
          <w:rStyle w:val="Nenhum"/>
          <w:rFonts w:cs="Arial Unicode MS"/>
          <w:color w:val="000000"/>
          <w:sz w:val="20"/>
          <w:szCs w:val="20"/>
          <w:u w:color="000000"/>
          <w:lang w:val="pt-PT"/>
          <w14:textOutline w14:w="12700" w14:cap="flat" w14:cmpd="sng" w14:algn="ctr">
            <w14:noFill/>
            <w14:prstDash w14:val="solid"/>
            <w14:miter w14:lim="400000"/>
          </w14:textOutline>
        </w:rPr>
        <w:t>E</w:t>
      </w:r>
      <w:r>
        <w:rPr>
          <w:rStyle w:val="Nenhum"/>
          <w:rFonts w:cs="Arial Unicode MS"/>
          <w:color w:val="000000"/>
          <w:sz w:val="20"/>
          <w:szCs w:val="20"/>
          <w:u w:color="000000"/>
          <w:lang w:val="es-ES_tradnl"/>
          <w14:textOutline w14:w="12700" w14:cap="flat" w14:cmpd="sng" w14:algn="ctr">
            <w14:noFill/>
            <w14:prstDash w14:val="solid"/>
            <w14:miter w14:lim="400000"/>
          </w14:textOutline>
        </w:rPr>
        <w:t>s parte del programa de estudio que ellos asistan a eventos</w:t>
      </w:r>
      <w:r>
        <w:rPr>
          <w:rStyle w:val="Nenhum"/>
          <w:rFonts w:cs="Arial Unicode MS"/>
          <w:color w:val="000000"/>
          <w:sz w:val="20"/>
          <w:szCs w:val="20"/>
          <w:u w:color="000000"/>
          <w:lang w:val="pt-PT"/>
          <w14:textOutline w14:w="12700" w14:cap="flat" w14:cmpd="sng" w14:algn="ctr">
            <w14:noFill/>
            <w14:prstDash w14:val="solid"/>
            <w14:miter w14:lim="400000"/>
          </w14:textOutline>
        </w:rPr>
        <w:t>, g</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eneralmente vamos juntos, porque esta profesión del teatro exige tanto que nunca se termina de </w:t>
      </w:r>
      <w:r>
        <w:rPr>
          <w:rStyle w:val="Nenhum"/>
          <w:rFonts w:cs="Arial Unicode MS"/>
          <w:color w:val="000000"/>
          <w:sz w:val="20"/>
          <w:szCs w:val="20"/>
          <w:u w:color="000000"/>
          <w:lang w:val="it-IT"/>
          <w14:textOutline w14:w="12700" w14:cap="flat" w14:cmpd="sng" w14:algn="ctr">
            <w14:noFill/>
            <w14:prstDash w14:val="solid"/>
            <w14:miter w14:lim="400000"/>
          </w14:textOutline>
        </w:rPr>
        <w:t>aprender</w:t>
      </w:r>
      <w:r>
        <w:rPr>
          <w:rStyle w:val="Nenhum"/>
          <w:rFonts w:cs="Arial Unicode MS"/>
          <w:color w:val="000000"/>
          <w:sz w:val="20"/>
          <w:szCs w:val="20"/>
          <w:u w:color="000000"/>
          <w:lang w:val="pt-PT"/>
          <w14:textOutline w14:w="12700" w14:cap="flat" w14:cmpd="sng" w14:algn="ctr">
            <w14:noFill/>
            <w14:prstDash w14:val="solid"/>
            <w14:miter w14:lim="400000"/>
          </w14:textOutline>
        </w:rPr>
        <w:t>; t</w:t>
      </w:r>
      <w:r>
        <w:rPr>
          <w:rStyle w:val="Nenhum"/>
          <w:rFonts w:cs="Arial Unicode MS"/>
          <w:color w:val="000000"/>
          <w:sz w:val="20"/>
          <w:szCs w:val="20"/>
          <w:u w:color="000000"/>
          <w:lang w:val="es-ES_tradnl"/>
          <w14:textOutline w14:w="12700" w14:cap="flat" w14:cmpd="sng" w14:algn="ctr">
            <w14:noFill/>
            <w14:prstDash w14:val="solid"/>
            <w14:miter w14:lim="400000"/>
          </w14:textOutline>
        </w:rPr>
        <w:t>anto de estudiantes como maestro</w:t>
      </w:r>
      <w:r>
        <w:rPr>
          <w:rStyle w:val="Nenhum"/>
          <w:rFonts w:cs="Arial Unicode MS"/>
          <w:color w:val="000000"/>
          <w:sz w:val="20"/>
          <w:szCs w:val="20"/>
          <w:u w:color="000000"/>
          <w:lang w:val="pt-PT"/>
          <w14:textOutline w14:w="12700" w14:cap="flat" w14:cmpd="sng" w14:algn="ctr">
            <w14:noFill/>
            <w14:prstDash w14:val="solid"/>
            <w14:miter w14:lim="400000"/>
          </w14:textOutline>
        </w:rPr>
        <w:t>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pt-PT"/>
          <w14:textOutline w14:w="12700" w14:cap="flat" w14:cmpd="sng" w14:algn="ctr">
            <w14:noFill/>
            <w14:prstDash w14:val="solid"/>
            <w14:miter w14:lim="400000"/>
          </w14:textOutline>
        </w:rPr>
        <w:t>estamos retroaliment</w:t>
      </w:r>
      <w:r>
        <w:rPr>
          <w:rStyle w:val="Nenhum"/>
          <w:rFonts w:cs="Arial Unicode MS"/>
          <w:color w:val="000000"/>
          <w:sz w:val="20"/>
          <w:szCs w:val="20"/>
          <w:u w:color="000000"/>
          <w:lang w:val="es-ES_tradnl"/>
          <w14:textOutline w14:w="12700" w14:cap="flat" w14:cmpd="sng" w14:algn="ctr">
            <w14:noFill/>
            <w14:prstDash w14:val="solid"/>
            <w14:miter w14:lim="400000"/>
          </w14:textOutline>
        </w:rPr>
        <w:t>á</w:t>
      </w:r>
      <w:r>
        <w:rPr>
          <w:rStyle w:val="Nenhum"/>
          <w:rFonts w:cs="Arial Unicode MS"/>
          <w:color w:val="000000"/>
          <w:sz w:val="20"/>
          <w:szCs w:val="20"/>
          <w:u w:color="000000"/>
          <w:lang w:val="pt-PT"/>
          <w14:textOutline w14:w="12700" w14:cap="flat" w14:cmpd="sng" w14:algn="ctr">
            <w14:noFill/>
            <w14:prstDash w14:val="solid"/>
            <w14:miter w14:lim="400000"/>
          </w14:textOutline>
        </w:rPr>
        <w:t>ndonos constantemente. Entrevistado P3 (2018) director Grupo de Teatro ESPOL. Guayaquil: 17 de septiembre</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it-I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El director ha hecho televisión y su formación es como comunicador social. Dirige </w:t>
      </w:r>
      <w:r>
        <w:rPr>
          <w:rStyle w:val="Nenhum"/>
          <w:rFonts w:cs="Arial Unicode MS"/>
          <w:color w:val="000000"/>
          <w:u w:color="000000"/>
          <w:lang w:val="es-ES_tradnl"/>
          <w14:textOutline w14:w="12700" w14:cap="flat" w14:cmpd="sng" w14:algn="ctr">
            <w14:noFill/>
            <w14:prstDash w14:val="solid"/>
            <w14:miter w14:lim="400000"/>
          </w14:textOutline>
        </w:rPr>
        <w:t xml:space="preserve">el grupo desde </w:t>
      </w:r>
      <w:r>
        <w:rPr>
          <w:rStyle w:val="Nenhum"/>
          <w:rFonts w:cs="Arial Unicode MS"/>
          <w:color w:val="000000"/>
          <w:u w:color="000000"/>
          <w:lang w:val="pt-PT"/>
          <w14:textOutline w14:w="12700" w14:cap="flat" w14:cmpd="sng" w14:algn="ctr">
            <w14:noFill/>
            <w14:prstDash w14:val="solid"/>
            <w14:miter w14:lim="400000"/>
          </w14:textOutline>
        </w:rPr>
        <w:t>m</w:t>
      </w:r>
      <w:r>
        <w:rPr>
          <w:rStyle w:val="Nenhum"/>
          <w:rFonts w:cs="Arial Unicode MS"/>
          <w:color w:val="000000"/>
          <w:u w:color="000000"/>
          <w:lang w:val="it-IT"/>
          <w14:textOutline w14:w="12700" w14:cap="flat" w14:cmpd="sng" w14:algn="ctr">
            <w14:noFill/>
            <w14:prstDash w14:val="solid"/>
            <w14:miter w14:lim="400000"/>
          </w14:textOutline>
        </w:rPr>
        <w:t xml:space="preserve">arzo de 2016 con el deseo de contribuir a la formación de públicos, partiendo por </w:t>
      </w:r>
      <w:r>
        <w:rPr>
          <w:rStyle w:val="Nenhum"/>
          <w:rFonts w:cs="Arial Unicode MS"/>
          <w:color w:val="000000"/>
          <w:u w:color="000000"/>
          <w:lang w:val="pt-PT"/>
          <w14:textOutline w14:w="12700" w14:cap="flat" w14:cmpd="sng" w14:algn="ctr">
            <w14:noFill/>
            <w14:prstDash w14:val="solid"/>
            <w14:miter w14:lim="400000"/>
          </w14:textOutline>
        </w:rPr>
        <w:t>la comunidad</w:t>
      </w:r>
      <w:r>
        <w:rPr>
          <w:rStyle w:val="Nenhum"/>
          <w:rFonts w:cs="Arial Unicode MS"/>
          <w:color w:val="000000"/>
          <w:u w:color="000000"/>
          <w:lang w:val="it-IT"/>
          <w14:textOutline w14:w="12700" w14:cap="flat" w14:cmpd="sng" w14:algn="ctr">
            <w14:noFill/>
            <w14:prstDash w14:val="solid"/>
            <w14:miter w14:lim="400000"/>
          </w14:textOutline>
        </w:rPr>
        <w:t xml:space="preserve"> politécnic</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it-IT"/>
          <w14:textOutline w14:w="12700" w14:cap="flat" w14:cmpd="sng" w14:algn="ctr">
            <w14:noFill/>
            <w14:prstDash w14:val="solid"/>
            <w14:miter w14:lim="400000"/>
          </w14:textOutline>
        </w:rPr>
        <w:t xml:space="preserve"> a </w:t>
      </w:r>
      <w:r>
        <w:rPr>
          <w:rStyle w:val="Nenhum"/>
          <w:rFonts w:cs="Arial Unicode MS"/>
          <w:color w:val="000000"/>
          <w:u w:color="000000"/>
          <w:lang w:val="pt-PT"/>
          <w14:textOutline w14:w="12700" w14:cap="flat" w14:cmpd="sng" w14:algn="ctr">
            <w14:noFill/>
            <w14:prstDash w14:val="solid"/>
            <w14:miter w14:lim="400000"/>
          </w14:textOutline>
        </w:rPr>
        <w:t xml:space="preserve">la </w:t>
      </w:r>
      <w:r>
        <w:rPr>
          <w:rStyle w:val="Nenhum"/>
          <w:rFonts w:cs="Arial Unicode MS"/>
          <w:color w:val="000000"/>
          <w:u w:color="000000"/>
          <w:lang w:val="it-IT"/>
          <w14:textOutline w14:w="12700" w14:cap="flat" w14:cmpd="sng" w14:algn="ctr">
            <w14:noFill/>
            <w14:prstDash w14:val="solid"/>
            <w14:miter w14:lim="400000"/>
          </w14:textOutline>
        </w:rPr>
        <w:t>que se le facilita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it-IT"/>
          <w14:textOutline w14:w="12700" w14:cap="flat" w14:cmpd="sng" w14:algn="ctr">
            <w14:noFill/>
            <w14:prstDash w14:val="solid"/>
            <w14:miter w14:lim="400000"/>
          </w14:textOutline>
        </w:rPr>
        <w:t xml:space="preserve"> un proceso educativo complementario que cala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it-IT"/>
          <w14:textOutline w14:w="12700" w14:cap="flat" w14:cmpd="sng" w14:algn="ctr">
            <w14:noFill/>
            <w14:prstDash w14:val="solid"/>
            <w14:miter w14:lim="400000"/>
          </w14:textOutline>
        </w:rPr>
        <w:t xml:space="preserve"> tan hondo que se d</w:t>
      </w:r>
      <w:r>
        <w:rPr>
          <w:rStyle w:val="Nenhum"/>
          <w:rFonts w:cs="Arial Unicode MS"/>
          <w:color w:val="000000"/>
          <w:u w:color="000000"/>
          <w:lang w:val="pt-PT"/>
          <w14:textOutline w14:w="12700" w14:cap="flat" w14:cmpd="sng" w14:algn="ctr">
            <w14:noFill/>
            <w14:prstDash w14:val="solid"/>
            <w14:miter w14:lim="400000"/>
          </w14:textOutline>
        </w:rPr>
        <w:t>ieron</w:t>
      </w:r>
      <w:r>
        <w:rPr>
          <w:rStyle w:val="Nenhum"/>
          <w:rFonts w:cs="Arial Unicode MS"/>
          <w:color w:val="000000"/>
          <w:u w:color="000000"/>
          <w:lang w:val="it-IT"/>
          <w14:textOutline w14:w="12700" w14:cap="flat" w14:cmpd="sng" w14:algn="ctr">
            <w14:noFill/>
            <w14:prstDash w14:val="solid"/>
            <w14:miter w14:lim="400000"/>
          </w14:textOutline>
        </w:rPr>
        <w:t xml:space="preserve"> casos de estudiantes que una vez </w:t>
      </w:r>
      <w:r>
        <w:rPr>
          <w:rStyle w:val="Nenhum"/>
          <w:rFonts w:cs="Arial Unicode MS"/>
          <w:color w:val="000000"/>
          <w:u w:color="000000"/>
          <w:lang w:val="pt-PT"/>
          <w14:textOutline w14:w="12700" w14:cap="flat" w14:cmpd="sng" w14:algn="ctr">
            <w14:noFill/>
            <w14:prstDash w14:val="solid"/>
            <w14:miter w14:lim="400000"/>
          </w14:textOutline>
        </w:rPr>
        <w:t xml:space="preserve">graduados </w:t>
      </w:r>
      <w:r>
        <w:rPr>
          <w:rStyle w:val="Nenhum"/>
          <w:rFonts w:cs="Arial Unicode MS"/>
          <w:color w:val="000000"/>
          <w:u w:color="000000"/>
          <w:lang w:val="it-IT"/>
          <w14:textOutline w14:w="12700" w14:cap="flat" w14:cmpd="sng" w14:algn="ctr">
            <w14:noFill/>
            <w14:prstDash w14:val="solid"/>
            <w14:miter w14:lim="400000"/>
          </w14:textOutline>
        </w:rPr>
        <w:t>s</w:t>
      </w:r>
      <w:r>
        <w:rPr>
          <w:rStyle w:val="Nenhum"/>
          <w:rFonts w:cs="Arial Unicode MS"/>
          <w:color w:val="000000"/>
          <w:u w:color="000000"/>
          <w:lang w:val="pt-PT"/>
          <w14:textOutline w14:w="12700" w14:cap="flat" w14:cmpd="sng" w14:algn="ctr">
            <w14:noFill/>
            <w14:prstDash w14:val="solid"/>
            <w14:miter w14:lim="400000"/>
          </w14:textOutline>
        </w:rPr>
        <w:t xml:space="preserve">eguían </w:t>
      </w:r>
      <w:r>
        <w:rPr>
          <w:rStyle w:val="Nenhum"/>
          <w:rFonts w:cs="Arial Unicode MS"/>
          <w:color w:val="000000"/>
          <w:u w:color="000000"/>
          <w:lang w:val="it-IT"/>
          <w14:textOutline w14:w="12700" w14:cap="flat" w14:cmpd="sng" w14:algn="ctr">
            <w14:noFill/>
            <w14:prstDash w14:val="solid"/>
            <w14:miter w14:lim="400000"/>
          </w14:textOutline>
        </w:rPr>
        <w:t>ligados al quehacer teatral, dentro y fuera del alma mater.</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Recordemos que uno de los</w:t>
      </w:r>
      <w:r>
        <w:rPr>
          <w:rStyle w:val="Nenhum"/>
          <w:rFonts w:cs="Arial Unicode MS"/>
          <w:color w:val="000000"/>
          <w:u w:color="000000"/>
          <w:lang w:val="pt-PT"/>
          <w14:textOutline w14:w="12700" w14:cap="flat" w14:cmpd="sng" w14:algn="ctr">
            <w14:noFill/>
            <w14:prstDash w14:val="solid"/>
            <w14:miter w14:lim="400000"/>
          </w14:textOutline>
        </w:rPr>
        <w:t xml:space="preserve"> antecesores fue</w:t>
      </w:r>
      <w:r>
        <w:rPr>
          <w:rStyle w:val="Nenhum"/>
          <w:rFonts w:cs="Arial Unicode MS"/>
          <w:color w:val="000000"/>
          <w:u w:color="000000"/>
          <w:lang w:val="es-ES_tradnl"/>
          <w14:textOutline w14:w="12700" w14:cap="flat" w14:cmpd="sng" w14:algn="ctr">
            <w14:noFill/>
            <w14:prstDash w14:val="solid"/>
            <w14:miter w14:lim="400000"/>
          </w14:textOutline>
        </w:rPr>
        <w:t xml:space="preserve"> el guayaquileño</w:t>
      </w:r>
      <w:r>
        <w:rPr>
          <w:rStyle w:val="Nenhum"/>
          <w:rFonts w:cs="Arial Unicode MS"/>
          <w:color w:val="000000"/>
          <w:u w:color="000000"/>
          <w:lang w:val="pt-PT"/>
          <w14:textOutline w14:w="12700" w14:cap="flat" w14:cmpd="sng" w14:algn="ctr">
            <w14:noFill/>
            <w14:prstDash w14:val="solid"/>
            <w14:miter w14:lim="400000"/>
          </w14:textOutline>
        </w:rPr>
        <w:t xml:space="preserve"> José Martínez Queirolo quien estuvo 20 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os con el grupo hasta su fallecimiento en</w:t>
      </w:r>
      <w:r>
        <w:rPr>
          <w:rStyle w:val="Nenhum"/>
          <w:rFonts w:cs="Arial Unicode MS"/>
          <w:color w:val="000000"/>
          <w:u w:color="000000"/>
          <w:lang w:val="es-ES_tradnl"/>
          <w14:textOutline w14:w="12700" w14:cap="flat" w14:cmpd="sng" w14:algn="ctr">
            <w14:noFill/>
            <w14:prstDash w14:val="solid"/>
            <w14:miter w14:lim="400000"/>
          </w14:textOutline>
        </w:rPr>
        <w:t xml:space="preserve"> el año</w:t>
      </w:r>
      <w:r>
        <w:rPr>
          <w:rStyle w:val="Nenhum"/>
          <w:rFonts w:cs="Arial Unicode MS"/>
          <w:color w:val="000000"/>
          <w:u w:color="000000"/>
          <w:lang w:val="pt-PT"/>
          <w14:textOutline w14:w="12700" w14:cap="flat" w14:cmpd="sng" w14:algn="ctr">
            <w14:noFill/>
            <w14:prstDash w14:val="solid"/>
            <w14:miter w14:lim="400000"/>
          </w14:textOutline>
        </w:rPr>
        <w:t xml:space="preserve"> 2008, luego estuvieron como sustitutos algunos de sus discípulos como Benicio Fuentes.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454545"/>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El grupos de teatro universitario </w:t>
      </w:r>
      <w:r>
        <w:rPr>
          <w:rStyle w:val="Nenhum"/>
          <w:rFonts w:cs="Arial Unicode MS"/>
          <w:color w:val="000000"/>
          <w:u w:color="000000"/>
          <w:lang w:val="pt-PT"/>
          <w14:textOutline w14:w="12700" w14:cap="flat" w14:cmpd="sng" w14:algn="ctr">
            <w14:noFill/>
            <w14:prstDash w14:val="solid"/>
            <w14:miter w14:lim="400000"/>
          </w14:textOutline>
        </w:rPr>
        <w:t>estaba conformado por e</w:t>
      </w:r>
      <w:r>
        <w:rPr>
          <w:rStyle w:val="Nenhum"/>
          <w:rFonts w:cs="Arial Unicode MS"/>
          <w:color w:val="000000"/>
          <w:u w:color="454545"/>
          <w:lang w:val="fr-FR"/>
          <w14:textOutline w14:w="12700" w14:cap="flat" w14:cmpd="sng" w14:algn="ctr">
            <w14:noFill/>
            <w14:prstDash w14:val="solid"/>
            <w14:miter w14:lim="400000"/>
          </w14:textOutline>
        </w:rPr>
        <w:t>studiantes polité</w:t>
      </w:r>
      <w:r>
        <w:rPr>
          <w:rStyle w:val="Nenhum"/>
          <w:rFonts w:cs="Arial Unicode MS"/>
          <w:color w:val="000000"/>
          <w:u w:color="454545"/>
          <w:lang w:val="pt-PT"/>
          <w14:textOutline w14:w="12700" w14:cap="flat" w14:cmpd="sng" w14:algn="ctr">
            <w14:noFill/>
            <w14:prstDash w14:val="solid"/>
            <w14:miter w14:lim="400000"/>
          </w14:textOutline>
        </w:rPr>
        <w:t xml:space="preserve">cnicos, </w:t>
      </w:r>
      <w:r>
        <w:rPr>
          <w:rStyle w:val="Nenhum"/>
          <w:rFonts w:cs="Arial Unicode MS"/>
          <w:color w:val="000000"/>
          <w:u w:color="454545"/>
          <w:lang w:val="es-ES_tradnl"/>
          <w14:textOutline w14:w="12700" w14:cap="flat" w14:cmpd="sng" w14:algn="ctr">
            <w14:noFill/>
            <w14:prstDash w14:val="solid"/>
            <w14:miter w14:lim="400000"/>
          </w14:textOutline>
        </w:rPr>
        <w:t>profesores, colaboradores</w:t>
      </w:r>
      <w:r>
        <w:rPr>
          <w:rStyle w:val="Nenhum"/>
          <w:rFonts w:cs="Arial Unicode MS"/>
          <w:color w:val="000000"/>
          <w:u w:color="454545"/>
          <w:lang w:val="pt-PT"/>
          <w14:textOutline w14:w="12700" w14:cap="flat" w14:cmpd="sng" w14:algn="ctr">
            <w14:noFill/>
            <w14:prstDash w14:val="solid"/>
            <w14:miter w14:lim="400000"/>
          </w14:textOutline>
        </w:rPr>
        <w:t xml:space="preserve"> y personal externo de la ESPOL. El grupo disponía de una sala para sus ensayos donde impartían aspectos teóricos, expresión corporal, mientras que en el auditorio del </w:t>
      </w:r>
      <w:r>
        <w:rPr>
          <w:rStyle w:val="Nenhum"/>
          <w:rFonts w:cs="Arial Unicode MS"/>
          <w:color w:val="000000"/>
          <w:u w:color="454545"/>
          <w:lang w:val="es-ES_tradnl"/>
          <w14:textOutline w14:w="12700" w14:cap="flat" w14:cmpd="sng" w14:algn="ctr">
            <w14:noFill/>
            <w14:prstDash w14:val="solid"/>
            <w14:miter w14:lim="400000"/>
          </w14:textOutline>
        </w:rPr>
        <w:t>campus Gustavo Galindo</w:t>
      </w:r>
      <w:r>
        <w:rPr>
          <w:rStyle w:val="Nenhum"/>
          <w:rFonts w:cs="Arial Unicode MS"/>
          <w:color w:val="000000"/>
          <w:u w:color="454545"/>
          <w:lang w:val="pt-PT"/>
          <w14:textOutline w14:w="12700" w14:cap="flat" w14:cmpd="sng" w14:algn="ctr">
            <w14:noFill/>
            <w14:prstDash w14:val="solid"/>
            <w14:miter w14:lim="400000"/>
          </w14:textOutline>
        </w:rPr>
        <w:t xml:space="preserve"> presentaba sus montajes</w:t>
      </w:r>
      <w:r>
        <w:rPr>
          <w:rStyle w:val="Nenhum"/>
          <w:rFonts w:cs="Arial Unicode MS"/>
          <w:color w:val="000000"/>
          <w:u w:color="454545"/>
          <w:lang w:val="es-ES_tradnl"/>
          <w14:textOutline w14:w="12700" w14:cap="flat" w14:cmpd="sng" w14:algn="ctr">
            <w14:noFill/>
            <w14:prstDash w14:val="solid"/>
            <w14:miter w14:lim="400000"/>
          </w14:textOutline>
        </w:rPr>
        <w:t>. Los días</w:t>
      </w:r>
      <w:r>
        <w:rPr>
          <w:rStyle w:val="Nenhum"/>
          <w:rFonts w:cs="Arial Unicode MS"/>
          <w:color w:val="000000"/>
          <w:u w:color="454545"/>
          <w:lang w:val="pt-PT"/>
          <w14:textOutline w14:w="12700" w14:cap="flat" w14:cmpd="sng" w14:algn="ctr">
            <w14:noFill/>
            <w14:prstDash w14:val="solid"/>
            <w14:miter w14:lim="400000"/>
          </w14:textOutline>
        </w:rPr>
        <w:t xml:space="preserve"> de encuentro del grupo eran los</w:t>
      </w:r>
      <w:r>
        <w:rPr>
          <w:rStyle w:val="Nenhum"/>
          <w:rFonts w:cs="Arial Unicode MS"/>
          <w:color w:val="000000"/>
          <w:u w:color="454545"/>
          <w:lang w:val="es-ES_tradnl"/>
          <w14:textOutline w14:w="12700" w14:cap="flat" w14:cmpd="sng" w14:algn="ctr">
            <w14:noFill/>
            <w14:prstDash w14:val="solid"/>
            <w14:miter w14:lim="400000"/>
          </w14:textOutline>
        </w:rPr>
        <w:t xml:space="preserve"> lunes, martes y mi</w:t>
      </w:r>
      <w:r>
        <w:rPr>
          <w:rStyle w:val="Nenhum"/>
          <w:rFonts w:cs="Arial Unicode MS"/>
          <w:color w:val="000000"/>
          <w:u w:color="454545"/>
          <w:lang w:val="fr-FR"/>
          <w14:textOutline w14:w="12700" w14:cap="flat" w14:cmpd="sng" w14:algn="ctr">
            <w14:noFill/>
            <w14:prstDash w14:val="solid"/>
            <w14:miter w14:lim="400000"/>
          </w14:textOutline>
        </w:rPr>
        <w:t>é</w:t>
      </w:r>
      <w:r>
        <w:rPr>
          <w:rStyle w:val="Nenhum"/>
          <w:rFonts w:cs="Arial Unicode MS"/>
          <w:color w:val="000000"/>
          <w:u w:color="454545"/>
          <w:lang w:val="es-ES_tradnl"/>
          <w14:textOutline w14:w="12700" w14:cap="flat" w14:cmpd="sng" w14:algn="ctr">
            <w14:noFill/>
            <w14:prstDash w14:val="solid"/>
            <w14:miter w14:lim="400000"/>
          </w14:textOutline>
        </w:rPr>
        <w:t>rcoles, entre las 17:00 a 19:00.</w:t>
      </w:r>
      <w:r>
        <w:rPr>
          <w:rStyle w:val="Nenhum"/>
          <w:rFonts w:cs="Arial Unicode MS"/>
          <w:color w:val="000000"/>
          <w:u w:color="454545"/>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454545"/>
          <w:lang w:val="pt-PT"/>
          <w14:textOutline w14:w="12700" w14:cap="flat" w14:cmpd="sng" w14:algn="ctr">
            <w14:noFill/>
            <w14:prstDash w14:val="solid"/>
            <w14:miter w14:lim="400000"/>
          </w14:textOutline>
        </w:rPr>
        <w:t>Las admisiones</w:t>
      </w:r>
      <w:r>
        <w:rPr>
          <w:rStyle w:val="Nenhum"/>
          <w:rFonts w:cs="Arial Unicode MS"/>
          <w:color w:val="000000"/>
          <w:u w:color="454545"/>
          <w:lang w:val="es-ES_tradnl"/>
          <w14:textOutline w14:w="12700" w14:cap="flat" w14:cmpd="sng" w14:algn="ctr">
            <w14:noFill/>
            <w14:prstDash w14:val="solid"/>
            <w14:miter w14:lim="400000"/>
          </w14:textOutline>
        </w:rPr>
        <w:t xml:space="preserve"> de</w:t>
      </w:r>
      <w:r>
        <w:rPr>
          <w:rStyle w:val="Nenhum"/>
          <w:rFonts w:cs="Arial Unicode MS"/>
          <w:color w:val="000000"/>
          <w:u w:color="454545"/>
          <w:lang w:val="pt-PT"/>
          <w14:textOutline w14:w="12700" w14:cap="flat" w14:cmpd="sng" w14:algn="ctr">
            <w14:noFill/>
            <w14:prstDash w14:val="solid"/>
            <w14:miter w14:lim="400000"/>
          </w14:textOutline>
        </w:rPr>
        <w:t xml:space="preserve"> </w:t>
      </w:r>
      <w:r>
        <w:rPr>
          <w:rStyle w:val="Nenhum"/>
          <w:rFonts w:cs="Arial Unicode MS"/>
          <w:color w:val="000000"/>
          <w:u w:color="454545"/>
          <w:lang w:val="es-ES_tradnl"/>
          <w14:textOutline w14:w="12700" w14:cap="flat" w14:cmpd="sng" w14:algn="ctr">
            <w14:noFill/>
            <w14:prstDash w14:val="solid"/>
            <w14:miter w14:lim="400000"/>
          </w14:textOutline>
        </w:rPr>
        <w:t>actores y actrices se realiza</w:t>
      </w:r>
      <w:r>
        <w:rPr>
          <w:rStyle w:val="Nenhum"/>
          <w:rFonts w:cs="Arial Unicode MS"/>
          <w:color w:val="000000"/>
          <w:u w:color="454545"/>
          <w:lang w:val="pt-PT"/>
          <w14:textOutline w14:w="12700" w14:cap="flat" w14:cmpd="sng" w14:algn="ctr">
            <w14:noFill/>
            <w14:prstDash w14:val="solid"/>
            <w14:miter w14:lim="400000"/>
          </w14:textOutline>
        </w:rPr>
        <w:t>ba</w:t>
      </w:r>
      <w:r>
        <w:rPr>
          <w:rStyle w:val="Nenhum"/>
          <w:rFonts w:cs="Arial Unicode MS"/>
          <w:color w:val="000000"/>
          <w:u w:color="454545"/>
          <w:lang w:val="es-ES_tradnl"/>
          <w14:textOutline w14:w="12700" w14:cap="flat" w14:cmpd="sng" w14:algn="ctr">
            <w14:noFill/>
            <w14:prstDash w14:val="solid"/>
            <w14:miter w14:lim="400000"/>
          </w14:textOutline>
        </w:rPr>
        <w:t xml:space="preserve"> por inscripciones voluntarias </w:t>
      </w:r>
      <w:r>
        <w:rPr>
          <w:rStyle w:val="Nenhum"/>
          <w:rFonts w:cs="Arial Unicode MS"/>
          <w:color w:val="000000"/>
          <w:u w:color="454545"/>
          <w:lang w:val="pt-PT"/>
          <w14:textOutline w14:w="12700" w14:cap="flat" w14:cmpd="sng" w14:algn="ctr">
            <w14:noFill/>
            <w14:prstDash w14:val="solid"/>
            <w14:miter w14:lim="400000"/>
          </w14:textOutline>
        </w:rPr>
        <w:t>y</w:t>
      </w:r>
      <w:r>
        <w:rPr>
          <w:rStyle w:val="Nenhum"/>
          <w:rFonts w:cs="Arial Unicode MS"/>
          <w:color w:val="000000"/>
          <w:u w:color="454545"/>
          <w:lang w:val="es-ES_tradnl"/>
          <w14:textOutline w14:w="12700" w14:cap="flat" w14:cmpd="sng" w14:algn="ctr">
            <w14:noFill/>
            <w14:prstDash w14:val="solid"/>
            <w14:miter w14:lim="400000"/>
          </w14:textOutline>
        </w:rPr>
        <w:t xml:space="preserve"> audiciones</w:t>
      </w:r>
      <w:r>
        <w:rPr>
          <w:rStyle w:val="Nenhum"/>
          <w:rFonts w:cs="Arial Unicode MS"/>
          <w:color w:val="000000"/>
          <w:u w:color="454545"/>
          <w:lang w:val="pt-PT"/>
          <w14:textOutline w14:w="12700" w14:cap="flat" w14:cmpd="sng" w14:algn="ctr">
            <w14:noFill/>
            <w14:prstDash w14:val="solid"/>
            <w14:miter w14:lim="400000"/>
          </w14:textOutline>
        </w:rPr>
        <w:t xml:space="preserve"> convocadas a trav</w:t>
      </w:r>
      <w:r>
        <w:rPr>
          <w:rStyle w:val="Nenhum"/>
          <w:rFonts w:cs="Arial Unicode MS"/>
          <w:color w:val="000000"/>
          <w:u w:color="454545"/>
          <w:lang w:val="fr-FR"/>
          <w14:textOutline w14:w="12700" w14:cap="flat" w14:cmpd="sng" w14:algn="ctr">
            <w14:noFill/>
            <w14:prstDash w14:val="solid"/>
            <w14:miter w14:lim="400000"/>
          </w14:textOutline>
        </w:rPr>
        <w:t>é</w:t>
      </w:r>
      <w:r>
        <w:rPr>
          <w:rStyle w:val="Nenhum"/>
          <w:rFonts w:cs="Arial Unicode MS"/>
          <w:color w:val="000000"/>
          <w:u w:color="454545"/>
          <w:lang w:val="es-ES_tradnl"/>
          <w14:textOutline w14:w="12700" w14:cap="flat" w14:cmpd="sng" w14:algn="ctr">
            <w14:noFill/>
            <w14:prstDash w14:val="solid"/>
            <w14:miter w14:lim="400000"/>
          </w14:textOutline>
        </w:rPr>
        <w:t xml:space="preserve">s de las redes sociales </w:t>
      </w:r>
      <w:r>
        <w:rPr>
          <w:rStyle w:val="Nenhum"/>
          <w:rFonts w:cs="Arial Unicode MS"/>
          <w:color w:val="000000"/>
          <w:u w:color="454545"/>
          <w:lang w:val="pt-PT"/>
          <w14:textOutline w14:w="12700" w14:cap="flat" w14:cmpd="sng" w14:algn="ctr">
            <w14:noFill/>
            <w14:prstDash w14:val="solid"/>
            <w14:miter w14:lim="400000"/>
          </w14:textOutline>
        </w:rPr>
        <w:t xml:space="preserve">de </w:t>
      </w:r>
      <w:r>
        <w:rPr>
          <w:rStyle w:val="Nenhum"/>
          <w:rFonts w:cs="Arial Unicode MS"/>
          <w:color w:val="000000"/>
          <w:u w:color="454545"/>
          <w:lang w:val="es-ES_tradnl"/>
          <w14:textOutline w14:w="12700" w14:cap="flat" w14:cmpd="sng" w14:algn="ctr">
            <w14:noFill/>
            <w14:prstDash w14:val="solid"/>
            <w14:miter w14:lim="400000"/>
          </w14:textOutline>
        </w:rPr>
        <w:t>la ESPOL, aunque últimamente han tenido que prescindir de esa antesala para aumentar el número de in</w:t>
      </w:r>
      <w:r>
        <w:rPr>
          <w:rStyle w:val="Nenhum"/>
          <w:rFonts w:cs="Arial Unicode MS"/>
          <w:color w:val="000000"/>
          <w:u w:color="454545"/>
          <w:lang w:val="pt-PT"/>
          <w14:textOutline w14:w="12700" w14:cap="flat" w14:cmpd="sng" w14:algn="ctr">
            <w14:noFill/>
            <w14:prstDash w14:val="solid"/>
            <w14:miter w14:lim="400000"/>
          </w14:textOutline>
        </w:rPr>
        <w:t>tegrantes del grupo</w:t>
      </w:r>
      <w:r>
        <w:rPr>
          <w:rStyle w:val="Nenhum"/>
          <w:rFonts w:cs="Arial Unicode MS"/>
          <w:color w:val="000000"/>
          <w:u w:color="454545"/>
          <w:lang w:val="es-ES_tradnl"/>
          <w14:textOutline w14:w="12700" w14:cap="flat" w14:cmpd="sng" w14:algn="ctr">
            <w14:noFill/>
            <w14:prstDash w14:val="solid"/>
            <w14:miter w14:lim="400000"/>
          </w14:textOutline>
        </w:rPr>
        <w:t>.</w:t>
      </w:r>
      <w:r>
        <w:rPr>
          <w:rStyle w:val="Nenhum"/>
          <w:rFonts w:cs="Arial Unicode MS"/>
          <w:color w:val="000000"/>
          <w:u w:color="454545"/>
          <w:lang w:val="pt-PT"/>
          <w14:textOutline w14:w="12700" w14:cap="flat" w14:cmpd="sng" w14:algn="ctr">
            <w14:noFill/>
            <w14:prstDash w14:val="solid"/>
            <w14:miter w14:lim="400000"/>
          </w14:textOutline>
        </w:rPr>
        <w:t xml:space="preserve"> Con cada nueva camada de estudiantes, </w:t>
      </w:r>
      <w:r>
        <w:rPr>
          <w:rStyle w:val="Nenhum"/>
          <w:rFonts w:cs="Arial Unicode MS"/>
          <w:color w:val="000000"/>
          <w:u w:color="000000"/>
          <w:lang w:val="pt-PT"/>
          <w14:textOutline w14:w="12700" w14:cap="flat" w14:cmpd="sng" w14:algn="ctr">
            <w14:noFill/>
            <w14:prstDash w14:val="solid"/>
            <w14:miter w14:lim="400000"/>
          </w14:textOutline>
        </w:rPr>
        <w:t xml:space="preserve">la metodología </w:t>
      </w:r>
      <w:r>
        <w:rPr>
          <w:rStyle w:val="Nenhum"/>
          <w:rFonts w:cs="Arial Unicode MS"/>
          <w:color w:val="000000"/>
          <w:u w:color="454545"/>
          <w:lang w:val="pt-PT"/>
          <w14:textOutline w14:w="12700" w14:cap="flat" w14:cmpd="sng" w14:algn="ctr">
            <w14:noFill/>
            <w14:prstDash w14:val="solid"/>
            <w14:miter w14:lim="400000"/>
          </w14:textOutline>
        </w:rPr>
        <w:t xml:space="preserve">de trabajo de Shapiro era integrarles en el montaje, </w:t>
      </w:r>
      <w:r>
        <w:rPr>
          <w:rStyle w:val="Nenhum"/>
          <w:rFonts w:cs="Arial Unicode MS"/>
          <w:color w:val="000000"/>
          <w:u w:color="000000"/>
          <w:lang w:val="es-ES_tradnl"/>
          <w14:textOutline w14:w="12700" w14:cap="flat" w14:cmpd="sng" w14:algn="ctr">
            <w14:noFill/>
            <w14:prstDash w14:val="solid"/>
            <w14:miter w14:lim="400000"/>
          </w14:textOutline>
        </w:rPr>
        <w:t>d</w:t>
      </w:r>
      <w:r>
        <w:rPr>
          <w:rStyle w:val="Nenhum"/>
          <w:rFonts w:cs="Arial Unicode MS"/>
          <w:color w:val="000000"/>
          <w:u w:color="000000"/>
          <w:lang w:val="pt-PT"/>
          <w14:textOutline w14:w="12700" w14:cap="flat" w14:cmpd="sng" w14:algn="ctr">
            <w14:noFill/>
            <w14:prstDash w14:val="solid"/>
            <w14:miter w14:lim="400000"/>
          </w14:textOutline>
        </w:rPr>
        <w:t>ándole</w:t>
      </w:r>
      <w:r>
        <w:rPr>
          <w:rStyle w:val="Nenhum"/>
          <w:rFonts w:cs="Arial Unicode MS"/>
          <w:color w:val="000000"/>
          <w:u w:color="000000"/>
          <w:lang w:val="es-ES_tradnl"/>
          <w14:textOutline w14:w="12700" w14:cap="flat" w14:cmpd="sng" w14:algn="ctr">
            <w14:noFill/>
            <w14:prstDash w14:val="solid"/>
            <w14:miter w14:lim="400000"/>
          </w14:textOutline>
        </w:rPr>
        <w:t xml:space="preserve"> reglas</w:t>
      </w:r>
      <w:r>
        <w:rPr>
          <w:rStyle w:val="Nenhum"/>
          <w:rFonts w:cs="Arial Unicode MS"/>
          <w:color w:val="000000"/>
          <w:u w:color="000000"/>
          <w:lang w:val="fr-FR"/>
          <w14:textOutline w14:w="12700" w14:cap="flat" w14:cmpd="sng" w14:algn="ctr">
            <w14:noFill/>
            <w14:prstDash w14:val="solid"/>
            <w14:miter w14:lim="400000"/>
          </w14:textOutline>
        </w:rPr>
        <w:t>, té</w:t>
      </w:r>
      <w:r>
        <w:rPr>
          <w:rStyle w:val="Nenhum"/>
          <w:rFonts w:cs="Arial Unicode MS"/>
          <w:color w:val="000000"/>
          <w:u w:color="000000"/>
          <w:lang w:val="es-ES_tradnl"/>
          <w14:textOutline w14:w="12700" w14:cap="flat" w14:cmpd="sng" w14:algn="ctr">
            <w14:noFill/>
            <w14:prstDash w14:val="solid"/>
            <w14:miter w14:lim="400000"/>
          </w14:textOutline>
        </w:rPr>
        <w:t xml:space="preserve">cnica, movimientos y </w:t>
      </w:r>
      <w:r>
        <w:rPr>
          <w:rStyle w:val="Nenhum"/>
          <w:rFonts w:cs="Arial Unicode MS"/>
          <w:color w:val="000000"/>
          <w:u w:color="000000"/>
          <w:lang w:val="pt-PT"/>
          <w14:textOutline w14:w="12700" w14:cap="flat" w14:cmpd="sng" w14:algn="ctr">
            <w14:noFill/>
            <w14:prstDash w14:val="solid"/>
            <w14:miter w14:lim="400000"/>
          </w14:textOutline>
        </w:rPr>
        <w:t xml:space="preserve">un </w:t>
      </w:r>
      <w:r>
        <w:rPr>
          <w:rStyle w:val="Nenhum"/>
          <w:rFonts w:cs="Arial Unicode MS"/>
          <w:color w:val="000000"/>
          <w:u w:color="000000"/>
          <w:lang w:val="es-ES_tradnl"/>
          <w14:textOutline w14:w="12700" w14:cap="flat" w14:cmpd="sng" w14:algn="ctr">
            <w14:noFill/>
            <w14:prstDash w14:val="solid"/>
            <w14:miter w14:lim="400000"/>
          </w14:textOutline>
        </w:rPr>
        <w:t>marco teórico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
          <w:bCs/>
          <w:color w:val="000000"/>
          <w:sz w:val="28"/>
          <w:szCs w:val="28"/>
          <w:u w:color="000000"/>
          <w:shd w:val="clear" w:color="auto" w:fill="FFFFFF"/>
          <w:lang w:val="es-ES_tradnl"/>
          <w14:textOutline w14:w="12700" w14:cap="flat" w14:cmpd="sng" w14:algn="ctr">
            <w14:noFill/>
            <w14:prstDash w14:val="solid"/>
            <w14:miter w14:lim="400000"/>
          </w14:textOutline>
        </w:rPr>
      </w:pPr>
    </w:p>
    <w:p w:rsidR="00DF1F3F" w:rsidRPr="00893819" w:rsidRDefault="00BE1283" w:rsidP="00893819">
      <w:pPr>
        <w:pStyle w:val="Ttulo5"/>
        <w:rPr>
          <w:rFonts w:ascii="Times New Roman" w:eastAsia="Times New Roman" w:hAnsi="Times New Roman" w:cs="Times New Roman"/>
          <w:b/>
          <w:color w:val="auto"/>
          <w:u w:color="000000"/>
          <w:lang w:val="pt-PT"/>
        </w:rPr>
      </w:pPr>
      <w:r w:rsidRPr="00893819">
        <w:rPr>
          <w:rStyle w:val="Nenhum"/>
          <w:rFonts w:ascii="Times New Roman" w:hAnsi="Times New Roman" w:cs="Times New Roman"/>
          <w:b/>
          <w:bCs/>
          <w:color w:val="auto"/>
          <w:u w:color="000000"/>
          <w:shd w:val="clear" w:color="auto" w:fill="FFFFFF"/>
          <w:lang w:val="pt-PT"/>
          <w14:textOutline w14:w="12700" w14:cap="flat" w14:cmpd="sng" w14:algn="ctr">
            <w14:noFill/>
            <w14:prstDash w14:val="solid"/>
            <w14:miter w14:lim="400000"/>
          </w14:textOutline>
        </w:rPr>
        <w:t>3</w:t>
      </w:r>
      <w:r w:rsidRPr="00893819">
        <w:rPr>
          <w:rFonts w:ascii="Times New Roman" w:hAnsi="Times New Roman" w:cs="Times New Roman"/>
          <w:b/>
          <w:color w:val="auto"/>
          <w:u w:color="000000"/>
          <w:lang w:val="pt-PT"/>
        </w:rPr>
        <w:t>.2.4.1.4 Tzantza Grande</w:t>
      </w:r>
    </w:p>
    <w:p w:rsidR="00893819" w:rsidRDefault="008938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La Universidad Casa Grande - UCG fue c</w:t>
      </w:r>
      <w:r>
        <w:rPr>
          <w:rStyle w:val="Nenhum"/>
          <w:rFonts w:cs="Arial Unicode MS"/>
          <w:color w:val="000000"/>
          <w:u w:color="000000"/>
          <w:lang w:val="es-ES_tradnl"/>
          <w14:textOutline w14:w="12700" w14:cap="flat" w14:cmpd="sng" w14:algn="ctr">
            <w14:noFill/>
            <w14:prstDash w14:val="solid"/>
            <w14:miter w14:lim="400000"/>
          </w14:textOutline>
        </w:rPr>
        <w:t>reada en 1999</w:t>
      </w:r>
      <w:r>
        <w:rPr>
          <w:rStyle w:val="Nenhum"/>
          <w:rFonts w:cs="Arial Unicode MS"/>
          <w:color w:val="000000"/>
          <w:u w:color="000000"/>
          <w:lang w:val="pt-PT"/>
          <w14:textOutline w14:w="12700" w14:cap="flat" w14:cmpd="sng" w14:algn="ctr">
            <w14:noFill/>
            <w14:prstDash w14:val="solid"/>
            <w14:miter w14:lim="400000"/>
          </w14:textOutline>
        </w:rPr>
        <w:t xml:space="preserve"> en Guayaquil. Su oferta 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mica se vincula con las Ciencias Sociales</w:t>
      </w:r>
      <w:r>
        <w:rPr>
          <w:rStyle w:val="Nenhum"/>
          <w:rFonts w:cs="Arial Unicode MS"/>
          <w:color w:val="000000"/>
          <w:u w:color="000000"/>
          <w:lang w:val="pt-PT"/>
          <w14:textOutline w14:w="12700" w14:cap="flat" w14:cmpd="sng" w14:algn="ctr">
            <w14:noFill/>
            <w14:prstDash w14:val="solid"/>
            <w14:miter w14:lim="400000"/>
          </w14:textOutline>
        </w:rPr>
        <w:t>. Entre sus 28 programas de Responsabilidad Social Universitaria y Vinculación con la Comunidad</w:t>
      </w:r>
      <w:r>
        <w:rPr>
          <w:rStyle w:val="Nenhum"/>
          <w:rFonts w:cs="Arial Unicode MS"/>
          <w:b/>
          <w:bC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consta “El Teatro y yo" que busca </w:t>
      </w:r>
      <w:r>
        <w:rPr>
          <w:rStyle w:val="Nenhum"/>
          <w:rFonts w:cs="Arial Unicode MS"/>
          <w:color w:val="000000"/>
          <w:u w:color="000000"/>
          <w:lang w:val="pt-PT"/>
          <w14:textOutline w14:w="12700" w14:cap="flat" w14:cmpd="sng" w14:algn="ctr">
            <w14:noFill/>
            <w14:prstDash w14:val="solid"/>
            <w14:miter w14:lim="400000"/>
          </w14:textOutline>
        </w:rPr>
        <w:lastRenderedPageBreak/>
        <w:t>p</w:t>
      </w:r>
      <w:r>
        <w:rPr>
          <w:rStyle w:val="Nenhum"/>
          <w:rFonts w:cs="Arial Unicode MS"/>
          <w:color w:val="000000"/>
          <w:u w:color="000000"/>
          <w:lang w:val="es-ES_tradnl"/>
          <w14:textOutline w14:w="12700" w14:cap="flat" w14:cmpd="sng" w14:algn="ctr">
            <w14:noFill/>
            <w14:prstDash w14:val="solid"/>
            <w14:miter w14:lim="400000"/>
          </w14:textOutline>
        </w:rPr>
        <w:t>romover el teatro, a trav</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s, de la ejecución de proyectos de formación a docentes de colegios, apoy</w:t>
      </w:r>
      <w:r>
        <w:rPr>
          <w:rStyle w:val="Nenhum"/>
          <w:rFonts w:cs="Arial Unicode MS"/>
          <w:color w:val="000000"/>
          <w:u w:color="000000"/>
          <w:lang w:val="pt-PT"/>
          <w14:textOutline w14:w="12700" w14:cap="flat" w14:cmpd="sng" w14:algn="ctr">
            <w14:noFill/>
            <w14:prstDash w14:val="solid"/>
            <w14:miter w14:lim="400000"/>
          </w14:textOutline>
        </w:rPr>
        <w:t>ar</w:t>
      </w:r>
      <w:r>
        <w:rPr>
          <w:rStyle w:val="Nenhum"/>
          <w:rFonts w:cs="Arial Unicode MS"/>
          <w:color w:val="000000"/>
          <w:u w:color="000000"/>
          <w:lang w:val="es-ES_tradnl"/>
          <w14:textOutline w14:w="12700" w14:cap="flat" w14:cmpd="sng" w14:algn="ctr">
            <w14:noFill/>
            <w14:prstDash w14:val="solid"/>
            <w14:miter w14:lim="400000"/>
          </w14:textOutline>
        </w:rPr>
        <w:t xml:space="preserve"> la formación de profesionales del área, realizació</w:t>
      </w:r>
      <w:r>
        <w:rPr>
          <w:rStyle w:val="Nenhum"/>
          <w:rFonts w:cs="Arial Unicode MS"/>
          <w:color w:val="000000"/>
          <w:u w:color="000000"/>
          <w:lang w:val="fr-FR"/>
          <w14:textOutline w14:w="12700" w14:cap="flat" w14:cmpd="sng" w14:algn="ctr">
            <w14:noFill/>
            <w14:prstDash w14:val="solid"/>
            <w14:miter w14:lim="400000"/>
          </w14:textOutline>
        </w:rPr>
        <w:t>n de tardes de té</w:t>
      </w:r>
      <w:r>
        <w:rPr>
          <w:rStyle w:val="Nenhum"/>
          <w:rFonts w:cs="Arial Unicode MS"/>
          <w:color w:val="000000"/>
          <w:u w:color="000000"/>
          <w:lang w:val="es-ES_tradnl"/>
          <w14:textOutline w14:w="12700" w14:cap="flat" w14:cmpd="sng" w14:algn="ctr">
            <w14:noFill/>
            <w14:prstDash w14:val="solid"/>
            <w14:miter w14:lim="400000"/>
          </w14:textOutline>
        </w:rPr>
        <w:t>-atro y articulación con las actividades en los programas Kerosen y Teatro Tzantza Grande</w:t>
      </w:r>
      <w:r>
        <w:rPr>
          <w:rStyle w:val="Nenhum"/>
          <w:rFonts w:cs="Arial Unicode MS"/>
          <w:color w:val="000000"/>
          <w:u w:color="000000"/>
          <w:lang w:val="pt-PT"/>
          <w14:textOutline w14:w="12700" w14:cap="flat" w14:cmpd="sng" w14:algn="ctr">
            <w14:noFill/>
            <w14:prstDash w14:val="solid"/>
            <w14:miter w14:lim="400000"/>
          </w14:textOutline>
        </w:rPr>
        <w:t>, é</w:t>
      </w:r>
      <w:r>
        <w:rPr>
          <w:rStyle w:val="Nenhum"/>
          <w:rFonts w:cs="Arial Unicode MS"/>
          <w:color w:val="000000"/>
          <w:u w:color="000000"/>
          <w:lang w:val="es-ES_tradnl"/>
          <w14:textOutline w14:w="12700" w14:cap="flat" w14:cmpd="sng" w14:algn="ctr">
            <w14:noFill/>
            <w14:prstDash w14:val="solid"/>
            <w14:miter w14:lim="400000"/>
          </w14:textOutline>
        </w:rPr>
        <w:t>ste último tiene como finalidad montar y poner en escena las obras y proyectos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nic</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s que vincul</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 xml:space="preserve">n al estudiantado, docentes, creadores y artistas locales.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El nombre Tzantza Grande respond</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a la b</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squeda de formas de expresión, donde no se admit</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un pensamiento limitado</w:t>
      </w:r>
      <w:r>
        <w:rPr>
          <w:rStyle w:val="Nenhum"/>
          <w:rFonts w:cs="Arial Unicode MS"/>
          <w:color w:val="000000"/>
          <w:u w:color="000000"/>
          <w:lang w:val="pt-PT"/>
          <w14:textOutline w14:w="12700" w14:cap="flat" w14:cmpd="sng" w14:algn="ctr">
            <w14:noFill/>
            <w14:prstDash w14:val="solid"/>
            <w14:miter w14:lim="400000"/>
          </w14:textOutline>
        </w:rPr>
        <w:t>. E</w:t>
      </w:r>
      <w:r>
        <w:rPr>
          <w:rStyle w:val="Nenhum"/>
          <w:rFonts w:cs="Arial Unicode MS"/>
          <w:color w:val="000000"/>
          <w:u w:color="000000"/>
          <w:lang w:val="es-ES_tradnl"/>
          <w14:textOutline w14:w="12700" w14:cap="flat" w14:cmpd="sng" w14:algn="ctr">
            <w14:noFill/>
            <w14:prstDash w14:val="solid"/>
            <w14:miter w14:lim="400000"/>
          </w14:textOutline>
        </w:rPr>
        <w:t>l 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rmino tzantza se refiere a la reducción de cabezas como parte de un ritual de guerra hecho por el pueblo Shuar</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se une a la palabra grande, por representar a la UCG; esto se conv</w:t>
      </w:r>
      <w:r>
        <w:rPr>
          <w:rStyle w:val="Nenhum"/>
          <w:rFonts w:cs="Arial Unicode MS"/>
          <w:color w:val="000000"/>
          <w:u w:color="000000"/>
          <w:lang w:val="pt-PT"/>
          <w14:textOutline w14:w="12700" w14:cap="flat" w14:cmpd="sng" w14:algn="ctr">
            <w14:noFill/>
            <w14:prstDash w14:val="solid"/>
            <w14:miter w14:lim="400000"/>
          </w14:textOutline>
        </w:rPr>
        <w:t>ertía</w:t>
      </w:r>
      <w:r>
        <w:rPr>
          <w:rStyle w:val="Nenhum"/>
          <w:rFonts w:cs="Arial Unicode MS"/>
          <w:color w:val="000000"/>
          <w:u w:color="000000"/>
          <w:lang w:val="es-ES_tradnl"/>
          <w14:textOutline w14:w="12700" w14:cap="flat" w14:cmpd="sng" w14:algn="ctr">
            <w14:noFill/>
            <w14:prstDash w14:val="solid"/>
            <w14:miter w14:lim="400000"/>
          </w14:textOutline>
        </w:rPr>
        <w:t xml:space="preserve"> en una contradicción </w:t>
      </w:r>
      <w:r>
        <w:rPr>
          <w:rStyle w:val="Nenhum"/>
          <w:rFonts w:cs="Arial Unicode MS"/>
          <w:color w:val="000000"/>
          <w:u w:color="000000"/>
          <w:lang w:val="pt-PT"/>
          <w14:textOutline w14:w="12700" w14:cap="flat" w14:cmpd="sng" w14:algn="ctr">
            <w14:noFill/>
            <w14:prstDash w14:val="solid"/>
            <w14:miter w14:lim="400000"/>
          </w14:textOutline>
        </w:rPr>
        <w:t>y metáfora</w:t>
      </w:r>
      <w:r>
        <w:rPr>
          <w:rStyle w:val="Nenhum"/>
          <w:rFonts w:cs="Arial Unicode MS"/>
          <w:color w:val="000000"/>
          <w:u w:color="000000"/>
          <w:lang w:val="es-ES_tradnl"/>
          <w14:textOutline w14:w="12700" w14:cap="flat" w14:cmpd="sng" w14:algn="ctr">
            <w14:noFill/>
            <w14:prstDash w14:val="solid"/>
            <w14:miter w14:lim="400000"/>
          </w14:textOutline>
        </w:rPr>
        <w:t xml:space="preserve"> que posibili</w:t>
      </w:r>
      <w:r>
        <w:rPr>
          <w:rStyle w:val="Nenhum"/>
          <w:rFonts w:cs="Arial Unicode MS"/>
          <w:color w:val="000000"/>
          <w:u w:color="000000"/>
          <w:lang w:val="pt-PT"/>
          <w14:textOutline w14:w="12700" w14:cap="flat" w14:cmpd="sng" w14:algn="ctr">
            <w14:noFill/>
            <w14:prstDash w14:val="solid"/>
            <w14:miter w14:lim="400000"/>
          </w14:textOutline>
        </w:rPr>
        <w:t xml:space="preserve">taba </w:t>
      </w:r>
      <w:r>
        <w:rPr>
          <w:rStyle w:val="Nenhum"/>
          <w:rFonts w:cs="Arial Unicode MS"/>
          <w:color w:val="000000"/>
          <w:u w:color="000000"/>
          <w:lang w:val="es-ES_tradnl"/>
          <w14:textOutline w14:w="12700" w14:cap="flat" w14:cmpd="sng" w14:algn="ctr">
            <w14:noFill/>
            <w14:prstDash w14:val="solid"/>
            <w14:miter w14:lim="400000"/>
          </w14:textOutline>
        </w:rPr>
        <w:t>varia</w:t>
      </w:r>
      <w:r>
        <w:rPr>
          <w:rStyle w:val="Nenhum"/>
          <w:rFonts w:cs="Arial Unicode MS"/>
          <w:color w:val="000000"/>
          <w:u w:color="000000"/>
          <w:lang w:val="pt-PT"/>
          <w14:textOutline w14:w="12700" w14:cap="flat" w14:cmpd="sng" w14:algn="ctr">
            <w14:noFill/>
            <w14:prstDash w14:val="solid"/>
            <w14:miter w14:lim="400000"/>
          </w14:textOutline>
        </w:rPr>
        <w:t>da</w:t>
      </w:r>
      <w:r>
        <w:rPr>
          <w:rStyle w:val="Nenhum"/>
          <w:rFonts w:cs="Arial Unicode MS"/>
          <w:color w:val="000000"/>
          <w:u w:color="000000"/>
          <w:lang w:val="es-ES_tradnl"/>
          <w14:textOutline w14:w="12700" w14:cap="flat" w14:cmpd="sng" w14:algn="ctr">
            <w14:noFill/>
            <w14:prstDash w14:val="solid"/>
            <w14:miter w14:lim="400000"/>
          </w14:textOutline>
        </w:rPr>
        <w:t>s interpretaciones.</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Este grupo </w:t>
      </w:r>
      <w:r>
        <w:rPr>
          <w:rStyle w:val="Nenhum"/>
          <w:rFonts w:cs="Arial Unicode MS"/>
          <w:color w:val="000000"/>
          <w:u w:color="000000"/>
          <w:lang w:val="pt-PT"/>
          <w14:textOutline w14:w="12700" w14:cap="flat" w14:cmpd="sng" w14:algn="ctr">
            <w14:noFill/>
            <w14:prstDash w14:val="solid"/>
            <w14:miter w14:lim="400000"/>
          </w14:textOutline>
        </w:rPr>
        <w:t>i</w:t>
      </w:r>
      <w:r>
        <w:rPr>
          <w:rStyle w:val="Nenhum"/>
          <w:rFonts w:cs="Arial Unicode MS"/>
          <w:color w:val="000000"/>
          <w:u w:color="000000"/>
          <w:lang w:val="es-ES_tradnl"/>
          <w14:textOutline w14:w="12700" w14:cap="flat" w14:cmpd="sng" w14:algn="ctr">
            <w14:noFill/>
            <w14:prstDash w14:val="solid"/>
            <w14:miter w14:lim="400000"/>
          </w14:textOutline>
        </w:rPr>
        <w:t>nició a sus actividades en el 2004 p</w:t>
      </w:r>
      <w:r>
        <w:rPr>
          <w:rStyle w:val="Nenhum"/>
          <w:rFonts w:cs="Arial Unicode MS"/>
          <w:color w:val="000000"/>
          <w:u w:color="000000"/>
          <w:lang w:val="pt-PT"/>
          <w14:textOutline w14:w="12700" w14:cap="flat" w14:cmpd="sng" w14:algn="ctr">
            <w14:noFill/>
            <w14:prstDash w14:val="solid"/>
            <w14:miter w14:lim="400000"/>
          </w14:textOutline>
        </w:rPr>
        <w:t xml:space="preserve">orque </w:t>
      </w:r>
      <w:r>
        <w:rPr>
          <w:rStyle w:val="Nenhum"/>
          <w:rFonts w:cs="Arial Unicode MS"/>
          <w:color w:val="000000"/>
          <w:u w:color="000000"/>
          <w:lang w:val="es-ES_tradnl"/>
          <w14:textOutline w14:w="12700" w14:cap="flat" w14:cmpd="sng" w14:algn="ctr">
            <w14:noFill/>
            <w14:prstDash w14:val="solid"/>
            <w14:miter w14:lim="400000"/>
          </w14:textOutline>
        </w:rPr>
        <w:t>algunos estudiantes de diversas carreras</w:t>
      </w:r>
      <w:r>
        <w:rPr>
          <w:rStyle w:val="Nenhum"/>
          <w:rFonts w:cs="Arial Unicode MS"/>
          <w:color w:val="000000"/>
          <w:u w:color="000000"/>
          <w:lang w:val="pt-PT"/>
          <w14:textOutline w14:w="12700" w14:cap="flat" w14:cmpd="sng" w14:algn="ctr">
            <w14:noFill/>
            <w14:prstDash w14:val="solid"/>
            <w14:miter w14:lim="400000"/>
          </w14:textOutline>
        </w:rPr>
        <w:t xml:space="preserve"> de la UCG</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tenían la </w:t>
      </w:r>
      <w:r>
        <w:rPr>
          <w:rStyle w:val="Nenhum"/>
          <w:rFonts w:cs="Arial Unicode MS"/>
          <w:color w:val="000000"/>
          <w:u w:color="000000"/>
          <w:lang w:val="es-ES_tradnl"/>
          <w14:textOutline w14:w="12700" w14:cap="flat" w14:cmpd="sng" w14:algn="ctr">
            <w14:noFill/>
            <w14:prstDash w14:val="solid"/>
            <w14:miter w14:lim="400000"/>
          </w14:textOutline>
        </w:rPr>
        <w:t>decisión y disponibilidad</w:t>
      </w:r>
      <w:r>
        <w:rPr>
          <w:rStyle w:val="Nenhum"/>
          <w:rFonts w:cs="Arial Unicode MS"/>
          <w:color w:val="000000"/>
          <w:u w:color="000000"/>
          <w:lang w:val="pt-PT"/>
          <w14:textOutline w14:w="12700" w14:cap="flat" w14:cmpd="sng" w14:algn="ctr">
            <w14:noFill/>
            <w14:prstDash w14:val="solid"/>
            <w14:miter w14:lim="400000"/>
          </w14:textOutline>
        </w:rPr>
        <w:t xml:space="preserve"> de hacer teatro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Estaba bajo la dirección de </w:t>
      </w:r>
      <w:r>
        <w:rPr>
          <w:rStyle w:val="Nenhum"/>
          <w:rFonts w:cs="Arial Unicode MS"/>
          <w:color w:val="000000"/>
          <w:u w:color="000000"/>
          <w:lang w:val="it-IT"/>
          <w14:textOutline w14:w="12700" w14:cap="flat" w14:cmpd="sng" w14:algn="ctr">
            <w14:noFill/>
            <w14:prstDash w14:val="solid"/>
            <w14:miter w14:lim="400000"/>
          </w14:textOutline>
        </w:rPr>
        <w:t>Marina Salvarezza</w:t>
      </w:r>
      <w:r>
        <w:rPr>
          <w:rStyle w:val="Nenhum"/>
          <w:rFonts w:cs="Arial Unicode MS"/>
          <w:color w:val="000000"/>
          <w:u w:color="000000"/>
          <w:lang w:val="pt-PT"/>
          <w14:textOutline w14:w="12700" w14:cap="flat" w14:cmpd="sng" w14:algn="ctr">
            <w14:noFill/>
            <w14:prstDash w14:val="solid"/>
            <w14:miter w14:lim="400000"/>
          </w14:textOutline>
        </w:rPr>
        <w:t>, una actriz italiana que además lideraba el Teatro Experimental Guayaquil, desde 1984, donde apostaba por un repertorio de teatro clásico.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Salvarezza </w:t>
      </w:r>
      <w:r w:rsidRPr="00800E1A">
        <w:rPr>
          <w:rStyle w:val="Nenhum"/>
          <w:rFonts w:cs="Arial Unicode MS"/>
          <w:color w:val="000000"/>
          <w:u w:color="000000"/>
          <w:lang w:val="es-EC"/>
          <w14:textOutline w14:w="12700" w14:cap="flat" w14:cmpd="sng" w14:algn="ctr">
            <w14:noFill/>
            <w14:prstDash w14:val="solid"/>
            <w14:miter w14:lim="400000"/>
          </w14:textOutline>
        </w:rPr>
        <w:t>lleg</w:t>
      </w:r>
      <w:r>
        <w:rPr>
          <w:rStyle w:val="Nenhum"/>
          <w:rFonts w:cs="Arial Unicode MS"/>
          <w:color w:val="000000"/>
          <w:u w:color="000000"/>
          <w:lang w:val="pt-PT"/>
          <w14:textOutline w14:w="12700" w14:cap="flat" w14:cmpd="sng" w14:algn="ctr">
            <w14:noFill/>
            <w14:prstDash w14:val="solid"/>
            <w14:miter w14:lim="400000"/>
          </w14:textOutline>
        </w:rPr>
        <w:t xml:space="preserve">ó </w:t>
      </w:r>
      <w:r>
        <w:rPr>
          <w:rStyle w:val="Nenhum"/>
          <w:rFonts w:cs="Arial Unicode MS"/>
          <w:color w:val="000000"/>
          <w:u w:color="000000"/>
          <w:lang w:val="es-ES_tradnl"/>
          <w14:textOutline w14:w="12700" w14:cap="flat" w14:cmpd="sng" w14:algn="ctr">
            <w14:noFill/>
            <w14:prstDash w14:val="solid"/>
            <w14:miter w14:lim="400000"/>
          </w14:textOutline>
        </w:rPr>
        <w:t xml:space="preserve">a Ecuador </w:t>
      </w:r>
      <w:r>
        <w:rPr>
          <w:rStyle w:val="Nenhum"/>
          <w:rFonts w:cs="Arial Unicode MS"/>
          <w:color w:val="000000"/>
          <w:u w:color="000000"/>
          <w:lang w:val="pt-PT"/>
          <w14:textOutline w14:w="12700" w14:cap="flat" w14:cmpd="sng" w14:algn="ctr">
            <w14:noFill/>
            <w14:prstDash w14:val="solid"/>
            <w14:miter w14:lim="400000"/>
          </w14:textOutline>
        </w:rPr>
        <w:t>en 1977 a raí</w:t>
      </w:r>
      <w:r>
        <w:rPr>
          <w:rStyle w:val="Nenhum"/>
          <w:rFonts w:cs="Arial Unicode MS"/>
          <w:color w:val="000000"/>
          <w:u w:color="000000"/>
          <w:lang w:val="es-ES_tradnl"/>
          <w14:textOutline w14:w="12700" w14:cap="flat" w14:cmpd="sng" w14:algn="ctr">
            <w14:noFill/>
            <w14:prstDash w14:val="solid"/>
            <w14:miter w14:lim="400000"/>
          </w14:textOutline>
        </w:rPr>
        <w:t>z de su matrimonio con un ecuatoriano. En Guayaquil</w:t>
      </w:r>
      <w:r>
        <w:rPr>
          <w:rStyle w:val="Nenhum"/>
          <w:rFonts w:cs="Arial Unicode MS"/>
          <w:color w:val="000000"/>
          <w:u w:color="000000"/>
          <w:lang w:val="pt-PT"/>
          <w14:textOutline w14:w="12700" w14:cap="flat" w14:cmpd="sng" w14:algn="ctr">
            <w14:noFill/>
            <w14:prstDash w14:val="solid"/>
            <w14:miter w14:lim="400000"/>
          </w14:textOutline>
        </w:rPr>
        <w:t xml:space="preserve"> se encontr</w:t>
      </w:r>
      <w:r>
        <w:rPr>
          <w:rStyle w:val="Nenhum"/>
          <w:rFonts w:cs="Arial Unicode MS"/>
          <w:color w:val="000000"/>
          <w:u w:color="000000"/>
          <w:lang w:val="es-ES_tradnl"/>
          <w14:textOutline w14:w="12700" w14:cap="flat" w14:cmpd="sng" w14:algn="ctr">
            <w14:noFill/>
            <w14:prstDash w14:val="solid"/>
            <w14:miter w14:lim="400000"/>
          </w14:textOutline>
        </w:rPr>
        <w:t xml:space="preserve">ó con un desarrollo incipiente del teatro. </w:t>
      </w:r>
      <w:r>
        <w:rPr>
          <w:rStyle w:val="Nenhum"/>
          <w:rFonts w:cs="Arial Unicode MS"/>
          <w:color w:val="000000"/>
          <w:u w:color="000000"/>
          <w:lang w:val="pt-PT"/>
          <w14:textOutline w14:w="12700" w14:cap="flat" w14:cmpd="sng" w14:algn="ctr">
            <w14:noFill/>
            <w14:prstDash w14:val="solid"/>
            <w14:miter w14:lim="400000"/>
          </w14:textOutline>
        </w:rPr>
        <w:t>En su formaci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n acogió las t</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 xml:space="preserve">cnicas de Brook, Grotowski o Barba. Trabajó con </w:t>
      </w:r>
      <w:r>
        <w:rPr>
          <w:rStyle w:val="Nenhum"/>
          <w:rFonts w:cs="Arial Unicode MS"/>
          <w:color w:val="000000"/>
          <w:u w:color="000000"/>
          <w:lang w:val="es-ES_tradnl"/>
          <w14:textOutline w14:w="12700" w14:cap="flat" w14:cmpd="sng" w14:algn="ctr">
            <w14:noFill/>
            <w14:prstDash w14:val="solid"/>
            <w14:miter w14:lim="400000"/>
          </w14:textOutline>
        </w:rPr>
        <w:t>los directores Ernesto Su</w:t>
      </w:r>
      <w:r>
        <w:rPr>
          <w:rStyle w:val="Nenhum"/>
          <w:rFonts w:cs="Arial Unicode MS"/>
          <w:color w:val="000000"/>
          <w:u w:color="000000"/>
          <w:lang w:val="pt-PT"/>
          <w14:textOutline w14:w="12700" w14:cap="flat" w14:cmpd="sng" w14:algn="ctr">
            <w14:noFill/>
            <w14:prstDash w14:val="solid"/>
            <w14:miter w14:lim="400000"/>
          </w14:textOutline>
        </w:rPr>
        <w:t xml:space="preserve">árez, de Teatro El Juglar, y con los ecuatorianos Franklyn Ormaza, José Martínez Queirolo y Eduardo Solá </w:t>
      </w:r>
      <w:r>
        <w:rPr>
          <w:rStyle w:val="Nenhum"/>
          <w:rFonts w:cs="Arial Unicode MS"/>
          <w:color w:val="000000"/>
          <w:u w:color="000000"/>
          <w:lang w:val="it-IT"/>
          <w14:textOutline w14:w="12700" w14:cap="flat" w14:cmpd="sng" w14:algn="ctr">
            <w14:noFill/>
            <w14:prstDash w14:val="solid"/>
            <w14:miter w14:lim="400000"/>
          </w14:textOutline>
        </w:rPr>
        <w:t>Franco.</w:t>
      </w:r>
      <w:r>
        <w:rPr>
          <w:rStyle w:val="Nenhum"/>
          <w:rFonts w:cs="Arial Unicode MS"/>
          <w:color w:val="000000"/>
          <w:u w:color="000000"/>
          <w:lang w:val="pt-PT"/>
          <w14:textOutline w14:w="12700" w14:cap="flat" w14:cmpd="sng" w14:algn="ctr">
            <w14:noFill/>
            <w14:prstDash w14:val="solid"/>
            <w14:miter w14:lim="400000"/>
          </w14:textOutline>
        </w:rPr>
        <w:t xml:space="preserve"> Además protagonizó puestas en escena con la titiritera </w:t>
      </w:r>
      <w:r>
        <w:rPr>
          <w:rStyle w:val="Nenhum"/>
          <w:rFonts w:cs="Arial Unicode MS"/>
          <w:color w:val="000000"/>
          <w:u w:color="000000"/>
          <w:lang w:val="de-DE"/>
          <w14:textOutline w14:w="12700" w14:cap="flat" w14:cmpd="sng" w14:algn="ctr">
            <w14:noFill/>
            <w14:prstDash w14:val="solid"/>
            <w14:miter w14:lim="400000"/>
          </w14:textOutline>
        </w:rPr>
        <w:t>Anita Von Buchwald Pons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Lucho Mueckay</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Virgilio Valero y Bernardo Men</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ndez.</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cs="Arial Unicode MS"/>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Al respecto de Tzantza Grande contó con un espacio de ensayo en la institución, sus obras tenían una duración mínima de una hora que solían ser presentadas en el TSA, el Teatro Centro de Arte - TCA o en La Bota. Sobre los inicios del grupo, la Entrevistada P4 explicó en una de las entrevistas exploratorias: </w:t>
      </w:r>
    </w:p>
    <w:p w:rsidR="00DF1F3F" w:rsidRPr="00800E1A" w:rsidRDefault="00BE1283" w:rsidP="006C04ED">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l primer montaje demoró casi </w:t>
      </w:r>
      <w:r>
        <w:rPr>
          <w:rStyle w:val="Nenhum"/>
          <w:rFonts w:cs="Arial Unicode MS"/>
          <w:color w:val="000000"/>
          <w:sz w:val="20"/>
          <w:szCs w:val="20"/>
          <w:u w:color="000000"/>
          <w:lang w:val="pt-PT"/>
          <w14:textOutline w14:w="12700" w14:cap="flat" w14:cmpd="sng" w14:algn="ctr">
            <w14:noFill/>
            <w14:prstDash w14:val="solid"/>
            <w14:miter w14:lim="400000"/>
          </w14:textOutline>
        </w:rPr>
        <w:t>tres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años de preparación</w:t>
      </w:r>
      <w:r>
        <w:rPr>
          <w:rStyle w:val="Nenhum"/>
          <w:rFonts w:cs="Arial Unicode MS"/>
          <w:color w:val="000000"/>
          <w:sz w:val="20"/>
          <w:szCs w:val="20"/>
          <w:u w:color="000000"/>
          <w:lang w:val="pt-PT"/>
          <w14:textOutline w14:w="12700" w14:cap="flat" w14:cmpd="sng" w14:algn="ctr">
            <w14:noFill/>
            <w14:prstDash w14:val="solid"/>
            <w14:miter w14:lim="400000"/>
          </w14:textOutline>
        </w:rPr>
        <w:t>, a</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ntes de poder estrenar una obra, que fue dedicada a Jose Martínez Queirolo que se llamaba </w:t>
      </w:r>
      <w:r>
        <w:rPr>
          <w:rStyle w:val="Nenhum"/>
          <w:rFonts w:cs="Arial Unicode MS"/>
          <w:color w:val="000000"/>
          <w:sz w:val="20"/>
          <w:szCs w:val="20"/>
          <w:u w:color="000000"/>
          <w:rtl/>
          <w:lang w:val="ar-SA"/>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La conquista no ha terminado todavía”. Fue un gran </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xito, con el autor sentado en primera fila,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ovacionando a los actores, así que fue muy hermoso.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N</w:t>
      </w:r>
      <w:r>
        <w:rPr>
          <w:rStyle w:val="Nenhum"/>
          <w:rFonts w:cs="Arial Unicode MS"/>
          <w:color w:val="000000"/>
          <w:sz w:val="20"/>
          <w:szCs w:val="20"/>
          <w:u w:color="000000"/>
          <w:lang w:val="es-ES_tradnl"/>
          <w14:textOutline w14:w="12700" w14:cap="flat" w14:cmpd="sng" w14:algn="ctr">
            <w14:noFill/>
            <w14:prstDash w14:val="solid"/>
            <w14:miter w14:lim="400000"/>
          </w14:textOutline>
        </w:rPr>
        <w:t>o había la carrera de Comunicación Esc</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nica, por lo tanto eran alumnos de </w:t>
      </w:r>
      <w:r>
        <w:rPr>
          <w:rStyle w:val="Nenhum"/>
          <w:rFonts w:cs="Arial Unicode MS"/>
          <w:color w:val="000000"/>
          <w:sz w:val="20"/>
          <w:szCs w:val="20"/>
          <w:u w:color="000000"/>
          <w:lang w:val="pt-PT"/>
          <w14:textOutline w14:w="12700" w14:cap="flat" w14:cmpd="sng" w14:algn="ctr">
            <w14:noFill/>
            <w14:prstDash w14:val="solid"/>
            <w14:miter w14:lim="400000"/>
          </w14:textOutline>
        </w:rPr>
        <w:t>M</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ultimedia, de </w:t>
      </w:r>
      <w:r>
        <w:rPr>
          <w:rStyle w:val="Nenhum"/>
          <w:rFonts w:cs="Arial Unicode MS"/>
          <w:color w:val="000000"/>
          <w:sz w:val="20"/>
          <w:szCs w:val="20"/>
          <w:u w:color="000000"/>
          <w:lang w:val="pt-PT"/>
          <w14:textOutline w14:w="12700" w14:cap="flat" w14:cmpd="sng" w14:algn="ctr">
            <w14:noFill/>
            <w14:prstDash w14:val="solid"/>
            <w14:miter w14:lim="400000"/>
          </w14:textOutline>
        </w:rPr>
        <w:t>C</w:t>
      </w:r>
      <w:r>
        <w:rPr>
          <w:rStyle w:val="Nenhum"/>
          <w:rFonts w:cs="Arial Unicode MS"/>
          <w:color w:val="000000"/>
          <w:sz w:val="20"/>
          <w:szCs w:val="20"/>
          <w:u w:color="000000"/>
          <w:lang w:val="es-ES_tradnl"/>
          <w14:textOutline w14:w="12700" w14:cap="flat" w14:cmpd="sng" w14:algn="ctr">
            <w14:noFill/>
            <w14:prstDash w14:val="solid"/>
            <w14:miter w14:lim="400000"/>
          </w14:textOutline>
        </w:rPr>
        <w:t>omunicación pero tambi</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nl-NL"/>
          <w14:textOutline w14:w="12700" w14:cap="flat" w14:cmpd="sng" w14:algn="ctr">
            <w14:noFill/>
            <w14:prstDash w14:val="solid"/>
            <w14:miter w14:lim="400000"/>
          </w14:textOutline>
        </w:rPr>
        <w:t xml:space="preserve">n de </w:t>
      </w:r>
      <w:r>
        <w:rPr>
          <w:rStyle w:val="Nenhum"/>
          <w:rFonts w:cs="Arial Unicode MS"/>
          <w:color w:val="000000"/>
          <w:sz w:val="20"/>
          <w:szCs w:val="20"/>
          <w:u w:color="000000"/>
          <w:lang w:val="pt-PT"/>
          <w14:textOutline w14:w="12700" w14:cap="flat" w14:cmpd="sng" w14:algn="ctr">
            <w14:noFill/>
            <w14:prstDash w14:val="solid"/>
            <w14:miter w14:lim="400000"/>
          </w14:textOutline>
        </w:rPr>
        <w:t>A</w:t>
      </w:r>
      <w:r>
        <w:rPr>
          <w:rStyle w:val="Nenhum"/>
          <w:rFonts w:cs="Arial Unicode MS"/>
          <w:color w:val="000000"/>
          <w:sz w:val="20"/>
          <w:szCs w:val="20"/>
          <w:u w:color="000000"/>
          <w:lang w:val="es-ES_tradnl"/>
          <w14:textOutline w14:w="12700" w14:cap="flat" w14:cmpd="sng" w14:algn="ctr">
            <w14:noFill/>
            <w14:prstDash w14:val="solid"/>
            <w14:miter w14:lim="400000"/>
          </w14:textOutline>
        </w:rPr>
        <w:t>dministració</w:t>
      </w:r>
      <w:r>
        <w:rPr>
          <w:rStyle w:val="Nenhum"/>
          <w:rFonts w:cs="Arial Unicode MS"/>
          <w:color w:val="000000"/>
          <w:sz w:val="20"/>
          <w:szCs w:val="20"/>
          <w:u w:color="000000"/>
          <w:lang w:val="da-DK"/>
          <w14:textOutline w14:w="12700" w14:cap="flat" w14:cmpd="sng" w14:algn="ctr">
            <w14:noFill/>
            <w14:prstDash w14:val="solid"/>
            <w14:miter w14:lim="400000"/>
          </w14:textOutline>
        </w:rPr>
        <w:t xml:space="preserve">n, de </w:t>
      </w:r>
      <w:r>
        <w:rPr>
          <w:rStyle w:val="Nenhum"/>
          <w:rFonts w:cs="Arial Unicode MS"/>
          <w:color w:val="000000"/>
          <w:sz w:val="20"/>
          <w:szCs w:val="20"/>
          <w:u w:color="000000"/>
          <w:lang w:val="pt-PT"/>
          <w14:textOutline w14:w="12700" w14:cap="flat" w14:cmpd="sng" w14:algn="ctr">
            <w14:noFill/>
            <w14:prstDash w14:val="solid"/>
            <w14:miter w14:lim="400000"/>
          </w14:textOutline>
        </w:rPr>
        <w:t>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elaciones </w:t>
      </w:r>
      <w:r>
        <w:rPr>
          <w:rStyle w:val="Nenhum"/>
          <w:rFonts w:cs="Arial Unicode MS"/>
          <w:color w:val="000000"/>
          <w:sz w:val="20"/>
          <w:szCs w:val="20"/>
          <w:u w:color="000000"/>
          <w:lang w:val="pt-PT"/>
          <w14:textOutline w14:w="12700" w14:cap="flat" w14:cmpd="sng" w14:algn="ctr">
            <w14:noFill/>
            <w14:prstDash w14:val="solid"/>
            <w14:miter w14:lim="400000"/>
          </w14:textOutline>
        </w:rPr>
        <w:t>H</w:t>
      </w:r>
      <w:r>
        <w:rPr>
          <w:rStyle w:val="Nenhum"/>
          <w:rFonts w:cs="Arial Unicode MS"/>
          <w:color w:val="000000"/>
          <w:sz w:val="20"/>
          <w:szCs w:val="20"/>
          <w:u w:color="000000"/>
          <w:lang w:val="es-ES_tradnl"/>
          <w14:textOutline w14:w="12700" w14:cap="flat" w14:cmpd="sng" w14:algn="ctr">
            <w14:noFill/>
            <w14:prstDash w14:val="solid"/>
            <w14:miter w14:lim="400000"/>
          </w14:textOutline>
        </w:rPr>
        <w:t>umanas, la</w:t>
      </w:r>
      <w:r>
        <w:rPr>
          <w:rStyle w:val="Nenhum"/>
          <w:rFonts w:cs="Arial Unicode MS"/>
          <w:color w:val="000000"/>
          <w:sz w:val="20"/>
          <w:szCs w:val="20"/>
          <w:u w:color="000000"/>
          <w:lang w:val="pt-PT"/>
          <w14:textOutline w14:w="12700" w14:cap="flat" w14:cmpd="sng" w14:algn="ctr">
            <w14:noFill/>
            <w14:prstDash w14:val="solid"/>
            <w14:miter w14:lim="400000"/>
          </w14:textOutline>
        </w:rPr>
        <w:t>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que se metieron actuar. Y con estas personas se arrancó</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Eran 15 de la </w:t>
      </w:r>
      <w:r>
        <w:rPr>
          <w:rStyle w:val="Nenhum"/>
          <w:rFonts w:cs="Arial Unicode MS"/>
          <w:color w:val="000000"/>
          <w:sz w:val="20"/>
          <w:szCs w:val="20"/>
          <w:u w:color="000000"/>
          <w:lang w:val="pt-PT"/>
          <w14:textOutline w14:w="12700" w14:cap="flat" w14:cmpd="sng" w14:algn="ctr">
            <w14:noFill/>
            <w14:prstDash w14:val="solid"/>
            <w14:miter w14:lim="400000"/>
          </w14:textOutline>
        </w:rPr>
        <w:t>universidad,</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del grupo fijo, y </w:t>
      </w:r>
      <w:r>
        <w:rPr>
          <w:rStyle w:val="Nenhum"/>
          <w:rFonts w:cs="Arial Unicode MS"/>
          <w:color w:val="000000"/>
          <w:sz w:val="20"/>
          <w:szCs w:val="20"/>
          <w:u w:color="000000"/>
          <w:lang w:val="pt-PT"/>
          <w14:textOutline w14:w="12700" w14:cap="flat" w14:cmpd="sng" w14:algn="ctr">
            <w14:noFill/>
            <w14:prstDash w14:val="solid"/>
            <w14:miter w14:lim="400000"/>
          </w14:textOutline>
        </w:rPr>
        <w:t>seis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que aceptaron solo para ese montaje y despu</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s intervinieron en otros montajes</w:t>
      </w:r>
      <w:r>
        <w:rPr>
          <w:rStyle w:val="Nenhum"/>
          <w:rFonts w:cs="Arial Unicode MS"/>
          <w:color w:val="000000"/>
          <w:sz w:val="20"/>
          <w:szCs w:val="20"/>
          <w:u w:color="000000"/>
          <w:lang w:val="pt-PT"/>
          <w14:textOutline w14:w="12700" w14:cap="flat" w14:cmpd="sng" w14:algn="ctr">
            <w14:noFill/>
            <w14:prstDash w14:val="solid"/>
            <w14:miter w14:lim="400000"/>
          </w14:textOutline>
        </w:rPr>
        <w:t>, no de forma continua. Entrevistada P4 (2018) directora Tzantza Grande. Guayaquil: 4 de junio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cs="Arial Unicode MS"/>
          <w:color w:val="000000"/>
          <w:u w:color="000000"/>
          <w:lang w:val="pt-PT"/>
          <w14:textOutline w14:w="12700" w14:cap="flat" w14:cmpd="sng" w14:algn="ctr">
            <w14:noFill/>
            <w14:prstDash w14:val="solid"/>
            <w14:miter w14:lim="400000"/>
          </w14:textOutline>
        </w:rPr>
      </w:pPr>
      <w:r>
        <w:rPr>
          <w:rStyle w:val="Nenhum"/>
          <w:rFonts w:eastAsia="Times New Roman"/>
          <w:color w:val="000000"/>
          <w:u w:color="000000"/>
          <w:lang w:val="es-ES_tradnl"/>
          <w14:textOutline w14:w="12700" w14:cap="flat" w14:cmpd="sng" w14:algn="ctr">
            <w14:noFill/>
            <w14:prstDash w14:val="solid"/>
            <w14:miter w14:lim="400000"/>
          </w14:textOutline>
        </w:rPr>
        <w:tab/>
        <w:t xml:space="preserve">En el </w:t>
      </w:r>
      <w:r>
        <w:rPr>
          <w:rStyle w:val="Nenhum"/>
          <w:rFonts w:cs="Arial Unicode MS"/>
          <w:color w:val="000000"/>
          <w:u w:color="000000"/>
          <w:lang w:val="es-ES_tradnl"/>
          <w14:textOutline w14:w="12700" w14:cap="flat" w14:cmpd="sng" w14:algn="ctr">
            <w14:noFill/>
            <w14:prstDash w14:val="solid"/>
            <w14:miter w14:lim="400000"/>
          </w14:textOutline>
        </w:rPr>
        <w:t>año 2009</w:t>
      </w:r>
      <w:r>
        <w:rPr>
          <w:rStyle w:val="Nenhum"/>
          <w:rFonts w:cs="Arial Unicode MS"/>
          <w:color w:val="000000"/>
          <w:u w:color="000000"/>
          <w:lang w:val="pt-PT"/>
          <w14:textOutline w14:w="12700" w14:cap="flat" w14:cmpd="sng" w14:algn="ctr">
            <w14:noFill/>
            <w14:prstDash w14:val="solid"/>
            <w14:miter w14:lim="400000"/>
          </w14:textOutline>
        </w:rPr>
        <w:t xml:space="preserve"> cuando la UCG</w:t>
      </w:r>
      <w:r>
        <w:rPr>
          <w:rStyle w:val="Nenhum"/>
          <w:rFonts w:cs="Arial Unicode MS"/>
          <w:color w:val="000000"/>
          <w:u w:color="000000"/>
          <w:lang w:val="it-IT"/>
          <w14:textOutline w14:w="12700" w14:cap="flat" w14:cmpd="sng" w14:algn="ctr">
            <w14:noFill/>
            <w14:prstDash w14:val="solid"/>
            <w14:miter w14:lim="400000"/>
          </w14:textOutline>
        </w:rPr>
        <w:t xml:space="preserve"> inaugur</w:t>
      </w:r>
      <w:r>
        <w:rPr>
          <w:rStyle w:val="Nenhum"/>
          <w:rFonts w:cs="Arial Unicode MS"/>
          <w:color w:val="000000"/>
          <w:u w:color="000000"/>
          <w:lang w:val="es-ES_tradnl"/>
          <w14:textOutline w14:w="12700" w14:cap="flat" w14:cmpd="sng" w14:algn="ctr">
            <w14:noFill/>
            <w14:prstDash w14:val="solid"/>
            <w14:miter w14:lim="400000"/>
          </w14:textOutline>
        </w:rPr>
        <w:t>ó la carrera de Comunicación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nica</w:t>
      </w:r>
      <w:r>
        <w:rPr>
          <w:rStyle w:val="Nenhum"/>
          <w:rFonts w:cs="Arial Unicode MS"/>
          <w:color w:val="000000"/>
          <w:u w:color="000000"/>
          <w:lang w:val="pt-PT"/>
          <w14:textOutline w14:w="12700" w14:cap="flat" w14:cmpd="sng" w14:algn="ctr">
            <w14:noFill/>
            <w14:prstDash w14:val="solid"/>
            <w14:miter w14:lim="400000"/>
          </w14:textOutline>
        </w:rPr>
        <w:t>, algunos de sus estudiantes se unieron a Tzantza Grande, tal como anotó la directora:</w:t>
      </w:r>
    </w:p>
    <w:p w:rsidR="00DF1F3F" w:rsidRPr="00800E1A" w:rsidRDefault="00BE1283" w:rsidP="00FC08F2">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Yo cre</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la Facultad porque estaba harta del curso de tres meses, de otro taller de dos meses. No es una formación esa. Tiene que tener una formación concreta, yo s</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que no se necesita una formación específicamente, pero para ser actor se necesita un cierto grado de cultura. Antes no se lo podía decir porque se lo mandaba al cursito, al tallercito, o hacer una cosa afuera. Eso hace 10 añ</w:t>
      </w:r>
      <w:r>
        <w:rPr>
          <w:rStyle w:val="Nenhum"/>
          <w:rFonts w:cs="Arial Unicode MS"/>
          <w:color w:val="000000"/>
          <w:sz w:val="20"/>
          <w:szCs w:val="20"/>
          <w:u w:color="000000"/>
          <w:lang w:val="pt-PT"/>
          <w14:textOutline w14:w="12700" w14:cap="flat" w14:cmpd="sng" w14:algn="ctr">
            <w14:noFill/>
            <w14:prstDash w14:val="solid"/>
            <w14:miter w14:lim="400000"/>
          </w14:textOutline>
        </w:rPr>
        <w:t>os era as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í. En </w:t>
      </w:r>
      <w:r>
        <w:rPr>
          <w:rStyle w:val="Nenhum"/>
          <w:rFonts w:cs="Arial Unicode MS"/>
          <w:color w:val="000000"/>
          <w:sz w:val="20"/>
          <w:szCs w:val="20"/>
          <w:u w:color="000000"/>
          <w:lang w:val="es-ES_tradnl"/>
          <w14:textOutline w14:w="12700" w14:cap="flat" w14:cmpd="sng" w14:algn="ctr">
            <w14:noFill/>
            <w14:prstDash w14:val="solid"/>
            <w14:miter w14:lim="400000"/>
          </w14:textOutline>
        </w:rPr>
        <w:lastRenderedPageBreak/>
        <w:t>cierto sentido esto es lo que sí ha mejorado en la ciudad es que hay un curso completo donde por lo menos un actor puede tener una formación básica, y saber en lo que se mete.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Entrevistada P4 (2018) directora Tzantza Grande. Guayaquil: 4 de junio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El grupo mantenía </w:t>
      </w:r>
      <w:r>
        <w:rPr>
          <w:rStyle w:val="Nenhum"/>
          <w:rFonts w:cs="Arial Unicode MS"/>
          <w:color w:val="000000"/>
          <w:u w:color="000000"/>
          <w:lang w:val="it-IT"/>
          <w14:textOutline w14:w="12700" w14:cap="flat" w14:cmpd="sng" w14:algn="ctr">
            <w14:noFill/>
            <w14:prstDash w14:val="solid"/>
            <w14:miter w14:lim="400000"/>
          </w14:textOutline>
        </w:rPr>
        <w:t xml:space="preserve">una </w:t>
      </w:r>
      <w:r>
        <w:rPr>
          <w:rStyle w:val="Nenhum"/>
          <w:rFonts w:cs="Arial Unicode MS"/>
          <w:color w:val="000000"/>
          <w:u w:color="000000"/>
          <w:lang w:val="es-ES_tradnl"/>
          <w14:textOutline w14:w="12700" w14:cap="flat" w14:cmpd="sng" w14:algn="ctr">
            <w14:noFill/>
            <w14:prstDash w14:val="solid"/>
            <w14:miter w14:lim="400000"/>
          </w14:textOutline>
        </w:rPr>
        <w:t>convocatoria abierta</w:t>
      </w:r>
      <w:r>
        <w:rPr>
          <w:rStyle w:val="Nenhum"/>
          <w:rFonts w:cs="Arial Unicode MS"/>
          <w:color w:val="000000"/>
          <w:u w:color="000000"/>
          <w:lang w:val="pt-PT"/>
          <w14:textOutline w14:w="12700" w14:cap="flat" w14:cmpd="sng" w14:algn="ctr">
            <w14:noFill/>
            <w14:prstDash w14:val="solid"/>
            <w14:miter w14:lim="400000"/>
          </w14:textOutline>
        </w:rPr>
        <w:t xml:space="preserve"> para ser parte del grupo de teatro universitario, logrando la intervención de </w:t>
      </w:r>
      <w:r>
        <w:rPr>
          <w:rStyle w:val="Nenhum"/>
          <w:rFonts w:cs="Arial Unicode MS"/>
          <w:color w:val="000000"/>
          <w:u w:color="000000"/>
          <w:lang w:val="es-ES_tradnl"/>
          <w14:textOutline w14:w="12700" w14:cap="flat" w14:cmpd="sng" w14:algn="ctr">
            <w14:noFill/>
            <w14:prstDash w14:val="solid"/>
            <w14:miter w14:lim="400000"/>
          </w14:textOutline>
        </w:rPr>
        <w:t xml:space="preserve">amigos o parientes </w:t>
      </w:r>
      <w:r>
        <w:rPr>
          <w:rStyle w:val="Nenhum"/>
          <w:rFonts w:cs="Arial Unicode MS"/>
          <w:color w:val="000000"/>
          <w:u w:color="000000"/>
          <w:lang w:val="pt-PT"/>
          <w14:textOutline w14:w="12700" w14:cap="flat" w14:cmpd="sng" w14:algn="ctr">
            <w14:noFill/>
            <w14:prstDash w14:val="solid"/>
            <w14:miter w14:lim="400000"/>
          </w14:textOutline>
        </w:rPr>
        <w:t xml:space="preserve">del estudiantado que tenían vocación teatral. Lo predominante en el repertorio de Tzantza Grande era la dramaturgia de Pipo, así como autores de la dramaturgia ecuatoriana sin desentenderse de los clásicos mundiales como Pirandello, Moliere, Brecht. Destacamos que en la ciudad </w:t>
      </w:r>
      <w:r>
        <w:rPr>
          <w:rStyle w:val="Nenhum"/>
          <w:rFonts w:cs="Arial Unicode MS"/>
          <w:color w:val="000000"/>
          <w:u w:color="000000"/>
          <w:lang w:val="es-ES_tradnl"/>
          <w14:textOutline w14:w="12700" w14:cap="flat" w14:cmpd="sng" w14:algn="ctr">
            <w14:noFill/>
            <w14:prstDash w14:val="solid"/>
            <w14:miter w14:lim="400000"/>
          </w14:textOutline>
        </w:rPr>
        <w:t>Salvarezza impulsaba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el Festival Jos</w:t>
      </w:r>
      <w:r>
        <w:rPr>
          <w:rStyle w:val="Nenhum"/>
          <w:rFonts w:cs="Arial Unicode MS"/>
          <w:color w:val="000000"/>
          <w:u w:color="000000"/>
          <w:lang w:val="fr-FR"/>
          <w14:textOutline w14:w="12700" w14:cap="flat" w14:cmpd="sng" w14:algn="ctr">
            <w14:noFill/>
            <w14:prstDash w14:val="solid"/>
            <w14:miter w14:lim="400000"/>
          </w14:textOutline>
        </w:rPr>
        <w:t>é Mart</w:t>
      </w:r>
      <w:r>
        <w:rPr>
          <w:rStyle w:val="Nenhum"/>
          <w:rFonts w:cs="Arial Unicode MS"/>
          <w:color w:val="000000"/>
          <w:u w:color="000000"/>
          <w:lang w:val="pt-PT"/>
          <w14:textOutline w14:w="12700" w14:cap="flat" w14:cmpd="sng" w14:algn="ctr">
            <w14:noFill/>
            <w14:prstDash w14:val="solid"/>
            <w14:miter w14:lim="400000"/>
          </w14:textOutline>
        </w:rPr>
        <w:t>ínez Queirolo. El grupo</w:t>
      </w:r>
      <w:r>
        <w:rPr>
          <w:rStyle w:val="Nenhum"/>
          <w:rFonts w:cs="Arial Unicode MS"/>
          <w:color w:val="000000"/>
          <w:u w:color="000000"/>
          <w:lang w:val="es-ES_tradnl"/>
          <w14:textOutline w14:w="12700" w14:cap="flat" w14:cmpd="sng" w14:algn="ctr">
            <w14:noFill/>
            <w14:prstDash w14:val="solid"/>
            <w14:miter w14:lim="400000"/>
          </w14:textOutline>
        </w:rPr>
        <w:t xml:space="preserve"> busc</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 xml:space="preserve"> libertad para crear obras a partir de un texto </w:t>
      </w:r>
      <w:r>
        <w:rPr>
          <w:rStyle w:val="Nenhum"/>
          <w:rFonts w:cs="Arial Unicode MS"/>
          <w:color w:val="000000"/>
          <w:u w:color="000000"/>
          <w:lang w:val="pt-PT"/>
          <w14:textOutline w14:w="12700" w14:cap="flat" w14:cmpd="sng" w14:algn="ctr">
            <w14:noFill/>
            <w14:prstDash w14:val="solid"/>
            <w14:miter w14:lim="400000"/>
          </w14:textOutline>
        </w:rPr>
        <w:t xml:space="preserve">de terceros, en un </w:t>
      </w:r>
      <w:r>
        <w:rPr>
          <w:rStyle w:val="Nenhum"/>
          <w:rFonts w:cs="Arial Unicode MS"/>
          <w:color w:val="000000"/>
          <w:u w:color="000000"/>
          <w:lang w:val="es-ES_tradnl"/>
          <w14:textOutline w14:w="12700" w14:cap="flat" w14:cmpd="sng" w14:algn="ctr">
            <w14:noFill/>
            <w14:prstDash w14:val="solid"/>
            <w14:miter w14:lim="400000"/>
          </w14:textOutline>
        </w:rPr>
        <w:t>monta</w:t>
      </w:r>
      <w:r>
        <w:rPr>
          <w:rStyle w:val="Nenhum"/>
          <w:rFonts w:cs="Arial Unicode MS"/>
          <w:color w:val="000000"/>
          <w:u w:color="000000"/>
          <w:lang w:val="pt-PT"/>
          <w14:textOutline w14:w="12700" w14:cap="flat" w14:cmpd="sng" w14:algn="ctr">
            <w14:noFill/>
            <w14:prstDash w14:val="solid"/>
            <w14:miter w14:lim="400000"/>
          </w14:textOutline>
        </w:rPr>
        <w:t xml:space="preserve">je </w:t>
      </w:r>
      <w:r>
        <w:rPr>
          <w:rStyle w:val="Nenhum"/>
          <w:rFonts w:cs="Arial Unicode MS"/>
          <w:color w:val="000000"/>
          <w:u w:color="000000"/>
          <w:lang w:val="es-ES_tradnl"/>
          <w14:textOutline w14:w="12700" w14:cap="flat" w14:cmpd="sng" w14:algn="ctr">
            <w14:noFill/>
            <w14:prstDash w14:val="solid"/>
            <w14:miter w14:lim="400000"/>
          </w14:textOutline>
        </w:rPr>
        <w:t>fresc</w:t>
      </w:r>
      <w:r>
        <w:rPr>
          <w:rStyle w:val="Nenhum"/>
          <w:rFonts w:cs="Arial Unicode MS"/>
          <w:color w:val="000000"/>
          <w:u w:color="000000"/>
          <w:lang w:val="pt-PT"/>
          <w14:textOutline w14:w="12700" w14:cap="flat" w14:cmpd="sng" w14:algn="ctr">
            <w14:noFill/>
            <w14:prstDash w14:val="solid"/>
            <w14:miter w14:lim="400000"/>
          </w14:textOutline>
        </w:rPr>
        <w:t>o</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y</w:t>
      </w:r>
      <w:r>
        <w:rPr>
          <w:rStyle w:val="Nenhum"/>
          <w:rFonts w:cs="Arial Unicode MS"/>
          <w:color w:val="000000"/>
          <w:u w:color="000000"/>
          <w:lang w:val="es-ES_tradnl"/>
          <w14:textOutline w14:w="12700" w14:cap="flat" w14:cmpd="sng" w14:algn="ctr">
            <w14:noFill/>
            <w14:prstDash w14:val="solid"/>
            <w14:miter w14:lim="400000"/>
          </w14:textOutline>
        </w:rPr>
        <w:t xml:space="preserve"> reflexi</w:t>
      </w:r>
      <w:r>
        <w:rPr>
          <w:rStyle w:val="Nenhum"/>
          <w:rFonts w:cs="Arial Unicode MS"/>
          <w:color w:val="000000"/>
          <w:u w:color="000000"/>
          <w:lang w:val="pt-PT"/>
          <w14:textOutline w14:w="12700" w14:cap="flat" w14:cmpd="sng" w14:algn="ctr">
            <w14:noFill/>
            <w14:prstDash w14:val="solid"/>
            <w14:miter w14:lim="400000"/>
          </w14:textOutline>
        </w:rPr>
        <w:t xml:space="preserve">vo </w:t>
      </w:r>
      <w:r>
        <w:rPr>
          <w:rStyle w:val="Nenhum"/>
          <w:rFonts w:cs="Arial Unicode MS"/>
          <w:color w:val="000000"/>
          <w:u w:color="000000"/>
          <w:lang w:val="es-ES_tradnl"/>
          <w14:textOutline w14:w="12700" w14:cap="flat" w14:cmpd="sng" w14:algn="ctr">
            <w14:noFill/>
            <w14:prstDash w14:val="solid"/>
            <w14:miter w14:lim="400000"/>
          </w14:textOutline>
        </w:rPr>
        <w:t>sin caer en lo didá</w:t>
      </w:r>
      <w:r>
        <w:rPr>
          <w:rStyle w:val="Nenhum"/>
          <w:rFonts w:cs="Arial Unicode MS"/>
          <w:color w:val="000000"/>
          <w:u w:color="000000"/>
          <w:lang w:val="pt-PT"/>
          <w14:textOutline w14:w="12700" w14:cap="flat" w14:cmpd="sng" w14:algn="ctr">
            <w14:noFill/>
            <w14:prstDash w14:val="solid"/>
            <w14:miter w14:lim="400000"/>
          </w14:textOutline>
        </w:rPr>
        <w:t>ctico. El estilo de Salvarezza se caracterizaba por el toque farsesco en textos de historias universales para reflejar el vínculo con lo local (Morales, 2017: 72).</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Tzantza Grande las personas llevaban entre ocho o nueve </w:t>
      </w:r>
      <w:r>
        <w:rPr>
          <w:rStyle w:val="Nenhum"/>
          <w:rFonts w:cs="Arial Unicode MS"/>
          <w:color w:val="000000"/>
          <w:u w:color="000000"/>
          <w:lang w:val="es-ES_tradnl"/>
          <w14:textOutline w14:w="12700" w14:cap="flat" w14:cmpd="sng" w14:algn="ctr">
            <w14:noFill/>
            <w14:prstDash w14:val="solid"/>
            <w14:miter w14:lim="400000"/>
          </w14:textOutline>
        </w:rPr>
        <w:t>años</w:t>
      </w:r>
      <w:r>
        <w:rPr>
          <w:rStyle w:val="Nenhum"/>
          <w:rFonts w:cs="Arial Unicode MS"/>
          <w:color w:val="000000"/>
          <w:u w:color="000000"/>
          <w:lang w:val="pt-PT"/>
          <w14:textOutline w14:w="12700" w14:cap="flat" w14:cmpd="sng" w14:algn="ctr">
            <w14:noFill/>
            <w14:prstDash w14:val="solid"/>
            <w14:miter w14:lim="400000"/>
          </w14:textOutline>
        </w:rPr>
        <w:t xml:space="preserve"> haciendo teatro, esto debido a que era estudiantado se inició sus estudios en la carrera de Comunicación Escénica. Dada la experiencia del grupo se conoció que eventualmente algunas personas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 xml:space="preserve">llevaban </w:t>
      </w:r>
      <w:r>
        <w:rPr>
          <w:rStyle w:val="Nenhum"/>
          <w:rFonts w:cs="Arial Unicode MS"/>
          <w:color w:val="000000"/>
          <w:u w:color="000000"/>
          <w:lang w:val="es-ES_tradnl"/>
          <w14:textOutline w14:w="12700" w14:cap="flat" w14:cmpd="sng" w14:algn="ctr">
            <w14:noFill/>
            <w14:prstDash w14:val="solid"/>
            <w14:miter w14:lim="400000"/>
          </w14:textOutline>
        </w:rPr>
        <w:t>propuestas p</w:t>
      </w:r>
      <w:r>
        <w:rPr>
          <w:rStyle w:val="Nenhum"/>
          <w:rFonts w:cs="Arial Unicode MS"/>
          <w:color w:val="000000"/>
          <w:u w:color="000000"/>
          <w:lang w:val="pt-PT"/>
          <w14:textOutline w14:w="12700" w14:cap="flat" w14:cmpd="sng" w14:algn="ctr">
            <w14:noFill/>
            <w14:prstDash w14:val="solid"/>
            <w14:miter w14:lim="400000"/>
          </w14:textOutline>
        </w:rPr>
        <w:t>ersonales</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a las salas de M</w:t>
      </w:r>
      <w:r>
        <w:rPr>
          <w:rStyle w:val="Nenhum"/>
          <w:rFonts w:cs="Arial Unicode MS"/>
          <w:color w:val="000000"/>
          <w:u w:color="000000"/>
          <w:lang w:val="it-IT"/>
          <w14:textOutline w14:w="12700" w14:cap="flat" w14:cmpd="sng" w14:algn="ctr">
            <w14:noFill/>
            <w14:prstDash w14:val="solid"/>
            <w14:miter w14:lim="400000"/>
          </w14:textOutline>
        </w:rPr>
        <w:t>icroteatro</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Quienes integraban el grupo lo hacían </w:t>
      </w:r>
      <w:r>
        <w:rPr>
          <w:rStyle w:val="Nenhum"/>
          <w:rFonts w:cs="Arial Unicode MS"/>
          <w:color w:val="000000"/>
          <w:u w:color="000000"/>
          <w:lang w:val="es-ES_tradnl"/>
          <w14:textOutline w14:w="12700" w14:cap="flat" w14:cmpd="sng" w14:algn="ctr">
            <w14:noFill/>
            <w14:prstDash w14:val="solid"/>
            <w14:miter w14:lim="400000"/>
          </w14:textOutline>
        </w:rPr>
        <w:t>por pasión</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vocación</w:t>
      </w:r>
      <w:r>
        <w:rPr>
          <w:rStyle w:val="Nenhum"/>
          <w:rFonts w:cs="Arial Unicode MS"/>
          <w:color w:val="000000"/>
          <w:u w:color="000000"/>
          <w:lang w:val="pt-PT"/>
          <w14:textOutline w14:w="12700" w14:cap="flat" w14:cmpd="sng" w14:algn="ctr">
            <w14:noFill/>
            <w14:prstDash w14:val="solid"/>
            <w14:miter w14:lim="400000"/>
          </w14:textOutline>
        </w:rPr>
        <w:t xml:space="preserve"> o</w:t>
      </w:r>
      <w:r>
        <w:rPr>
          <w:rStyle w:val="Nenhum"/>
          <w:rFonts w:cs="Arial Unicode MS"/>
          <w:color w:val="000000"/>
          <w:u w:color="000000"/>
          <w:lang w:val="es-ES_tradnl"/>
          <w14:textOutline w14:w="12700" w14:cap="flat" w14:cmpd="sng" w14:algn="ctr">
            <w14:noFill/>
            <w14:prstDash w14:val="solid"/>
            <w14:miter w14:lim="400000"/>
          </w14:textOutline>
        </w:rPr>
        <w:t xml:space="preserve"> deseo personal</w:t>
      </w:r>
      <w:r>
        <w:rPr>
          <w:rStyle w:val="Nenhum"/>
          <w:rFonts w:cs="Arial Unicode MS"/>
          <w:color w:val="000000"/>
          <w:u w:color="000000"/>
          <w:lang w:val="pt-PT"/>
          <w14:textOutline w14:w="12700" w14:cap="flat" w14:cmpd="sng" w14:algn="ctr">
            <w14:noFill/>
            <w14:prstDash w14:val="solid"/>
            <w14:miter w14:lim="400000"/>
          </w14:textOutline>
        </w:rPr>
        <w:t xml:space="preserve"> pues no les movilizaba los incentivos institucionales sino que sacrifican su tiempo libre, </w:t>
      </w:r>
      <w:r>
        <w:rPr>
          <w:rStyle w:val="Nenhum"/>
          <w:rFonts w:cs="Arial Unicode MS"/>
          <w:color w:val="000000"/>
          <w:u w:color="000000"/>
          <w:lang w:val="es-ES_tradnl"/>
          <w14:textOutline w14:w="12700" w14:cap="flat" w14:cmpd="sng" w14:algn="ctr">
            <w14:noFill/>
            <w14:prstDash w14:val="solid"/>
            <w14:miter w14:lim="400000"/>
          </w14:textOutline>
        </w:rPr>
        <w:t>despu</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s de las clases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para dedicar</w:t>
      </w:r>
      <w:r>
        <w:rPr>
          <w:rStyle w:val="Nenhum"/>
          <w:rFonts w:cs="Arial Unicode MS"/>
          <w:color w:val="000000"/>
          <w:u w:color="000000"/>
          <w:lang w:val="pt-PT"/>
          <w14:textOutline w14:w="12700" w14:cap="flat" w14:cmpd="sng" w14:algn="ctr">
            <w14:noFill/>
            <w14:prstDash w14:val="solid"/>
            <w14:miter w14:lim="400000"/>
          </w14:textOutline>
        </w:rPr>
        <w:t>se al teatro. E</w:t>
      </w:r>
      <w:r>
        <w:rPr>
          <w:rStyle w:val="Nenhum"/>
          <w:rFonts w:cs="Arial Unicode MS"/>
          <w:color w:val="000000"/>
          <w:u w:color="000000"/>
          <w:lang w:val="es-ES_tradnl"/>
          <w14:textOutline w14:w="12700" w14:cap="flat" w14:cmpd="sng" w14:algn="ctr">
            <w14:noFill/>
            <w14:prstDash w14:val="solid"/>
            <w14:miter w14:lim="400000"/>
          </w14:textOutline>
        </w:rPr>
        <w:t xml:space="preserve">n unas de </w:t>
      </w:r>
      <w:r>
        <w:rPr>
          <w:rStyle w:val="Nenhum"/>
          <w:rFonts w:cs="Arial Unicode MS"/>
          <w:color w:val="000000"/>
          <w:u w:color="000000"/>
          <w:lang w:val="pt-PT"/>
          <w14:textOutline w14:w="12700" w14:cap="flat" w14:cmpd="sng" w14:algn="ctr">
            <w14:noFill/>
            <w14:prstDash w14:val="solid"/>
            <w14:miter w14:lim="400000"/>
          </w14:textOutline>
        </w:rPr>
        <w:t>l</w:t>
      </w:r>
      <w:r>
        <w:rPr>
          <w:rStyle w:val="Nenhum"/>
          <w:rFonts w:cs="Arial Unicode MS"/>
          <w:color w:val="000000"/>
          <w:u w:color="000000"/>
          <w:lang w:val="es-ES_tradnl"/>
          <w14:textOutline w14:w="12700" w14:cap="flat" w14:cmpd="sng" w14:algn="ctr">
            <w14:noFill/>
            <w14:prstDash w14:val="solid"/>
            <w14:miter w14:lim="400000"/>
          </w14:textOutline>
        </w:rPr>
        <w:t>as entrevistas exploratorias,</w:t>
      </w:r>
      <w:r>
        <w:rPr>
          <w:rStyle w:val="Nenhum"/>
          <w:rFonts w:cs="Arial Unicode MS"/>
          <w:color w:val="000000"/>
          <w:u w:color="000000"/>
          <w:lang w:val="pt-PT"/>
          <w14:textOutline w14:w="12700" w14:cap="flat" w14:cmpd="sng" w14:algn="ctr">
            <w14:noFill/>
            <w14:prstDash w14:val="solid"/>
            <w14:miter w14:lim="400000"/>
          </w14:textOutline>
        </w:rPr>
        <w:t xml:space="preserve"> el Entrevistado P5</w:t>
      </w:r>
      <w:r>
        <w:rPr>
          <w:rStyle w:val="Nenhum"/>
          <w:rFonts w:cs="Arial Unicode MS"/>
          <w:color w:val="000000"/>
          <w:u w:color="000000"/>
          <w:lang w:val="es-ES_tradnl"/>
          <w14:textOutline w14:w="12700" w14:cap="flat" w14:cmpd="sng" w14:algn="ctr">
            <w14:noFill/>
            <w14:prstDash w14:val="solid"/>
            <w14:miter w14:lim="400000"/>
          </w14:textOutline>
        </w:rPr>
        <w:t>, ex integrante de</w:t>
      </w:r>
      <w:r>
        <w:rPr>
          <w:rStyle w:val="Nenhum"/>
          <w:rFonts w:cs="Arial Unicode MS"/>
          <w:color w:val="000000"/>
          <w:u w:color="000000"/>
          <w:lang w:val="pt-PT"/>
          <w14:textOutline w14:w="12700" w14:cap="flat" w14:cmpd="sng" w14:algn="ctr">
            <w14:noFill/>
            <w14:prstDash w14:val="solid"/>
            <w14:miter w14:lim="400000"/>
          </w14:textOutline>
        </w:rPr>
        <w:t xml:space="preserve"> Tzantza Grande</w:t>
      </w:r>
      <w:r>
        <w:rPr>
          <w:rStyle w:val="Nenhum"/>
          <w:rFonts w:cs="Arial Unicode MS"/>
          <w:color w:val="000000"/>
          <w:u w:color="000000"/>
          <w:lang w:val="es-ES_tradnl"/>
          <w14:textOutline w14:w="12700" w14:cap="flat" w14:cmpd="sng" w14:algn="ctr">
            <w14:noFill/>
            <w14:prstDash w14:val="solid"/>
            <w14:miter w14:lim="400000"/>
          </w14:textOutline>
        </w:rPr>
        <w:t>, dijo:</w:t>
      </w:r>
    </w:p>
    <w:p w:rsidR="00DF1F3F" w:rsidRPr="00800E1A" w:rsidRDefault="00BE1283" w:rsidP="00F932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U</w:t>
      </w:r>
      <w:r>
        <w:rPr>
          <w:rStyle w:val="Nenhum"/>
          <w:rFonts w:cs="Arial Unicode MS"/>
          <w:color w:val="000000"/>
          <w:sz w:val="20"/>
          <w:szCs w:val="20"/>
          <w:u w:color="000000"/>
          <w:lang w:val="es-ES_tradnl"/>
          <w14:textOutline w14:w="12700" w14:cap="flat" w14:cmpd="sng" w14:algn="ctr">
            <w14:noFill/>
            <w14:prstDash w14:val="solid"/>
            <w14:miter w14:lim="400000"/>
          </w14:textOutline>
        </w:rPr>
        <w:t>n espacio de integración para conocer compañeros de otras promociones y carreras que difícilmente nos habríamos encontrado en otras circunstancias. Tambi</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n fue un espacio de recreación, que resultaba como un respiro dentro de las actividades de clase. En algunos casos propició el descubrimiento de nuevos talentos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por as</w:t>
      </w:r>
      <w:r>
        <w:rPr>
          <w:rStyle w:val="Nenhum"/>
          <w:rFonts w:cs="Arial Unicode MS"/>
          <w:color w:val="000000"/>
          <w:sz w:val="20"/>
          <w:szCs w:val="20"/>
          <w:u w:color="000000"/>
          <w:lang w:val="es-ES_tradnl"/>
          <w14:textOutline w14:w="12700" w14:cap="flat" w14:cmpd="sng" w14:algn="ctr">
            <w14:noFill/>
            <w14:prstDash w14:val="solid"/>
            <w14:miter w14:lim="400000"/>
          </w14:textOutline>
        </w:rPr>
        <w:t>í llamarlo, pero de lo que recuerdo ninguno de ellos siguió una carrera artística, con excepción de los estudiantes que sí estudian la carrera de artes esc</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pt-PT"/>
          <w14:textOutline w14:w="12700" w14:cap="flat" w14:cmpd="sng" w14:algn="ctr">
            <w14:noFill/>
            <w14:prstDash w14:val="solid"/>
            <w14:miter w14:lim="400000"/>
          </w14:textOutline>
        </w:rPr>
        <w:t>nicas. Entrevistado P5 (2019) ex integrante de Tzantza Grande. Guayaquil: 11 febrero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sz w:val="22"/>
          <w:szCs w:val="22"/>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Finalmente, dependiendo del montaje, del tiempo y de las circunstancias de las obras, la directora recurrió a otros actores o actrices como apoyo en la puesta en escena:</w:t>
      </w:r>
    </w:p>
    <w:p w:rsidR="00DF1F3F" w:rsidRPr="00800E1A" w:rsidRDefault="00BE1283" w:rsidP="00F932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Yo considero que hay un grupo fijo de </w:t>
      </w:r>
      <w:r>
        <w:rPr>
          <w:rStyle w:val="Nenhum"/>
          <w:rFonts w:cs="Arial Unicode MS"/>
          <w:color w:val="000000"/>
          <w:sz w:val="20"/>
          <w:szCs w:val="20"/>
          <w:u w:color="000000"/>
          <w:lang w:val="pt-PT"/>
          <w14:textOutline w14:w="12700" w14:cap="flat" w14:cmpd="sng" w14:algn="ctr">
            <w14:noFill/>
            <w14:prstDash w14:val="solid"/>
            <w14:miter w14:lim="400000"/>
          </w14:textOutline>
        </w:rPr>
        <w:t>siete</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personas, los otros son eventuales, seg</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n el montaje. Yo con ese grupo puedo ir montando varias cosas. Y los otros son por el tipo de obra que estoy montando</w:t>
      </w:r>
      <w:r>
        <w:rPr>
          <w:rStyle w:val="Nenhum"/>
          <w:rFonts w:cs="Arial Unicode MS"/>
          <w:color w:val="000000"/>
          <w:sz w:val="20"/>
          <w:szCs w:val="20"/>
          <w:u w:color="000000"/>
          <w:lang w:val="pt-PT"/>
          <w14:textOutline w14:w="12700" w14:cap="flat" w14:cmpd="sng" w14:algn="ctr">
            <w14:noFill/>
            <w14:prstDash w14:val="solid"/>
            <w14:miter w14:lim="400000"/>
          </w14:textOutline>
        </w:rPr>
        <w:t>. Y</w:t>
      </w:r>
      <w:r>
        <w:rPr>
          <w:rStyle w:val="Nenhum"/>
          <w:rFonts w:cs="Arial Unicode MS"/>
          <w:color w:val="000000"/>
          <w:sz w:val="20"/>
          <w:szCs w:val="20"/>
          <w:u w:color="000000"/>
          <w:lang w:val="es-ES_tradnl"/>
          <w14:textOutline w14:w="12700" w14:cap="flat" w14:cmpd="sng" w14:algn="ctr">
            <w14:noFill/>
            <w14:prstDash w14:val="solid"/>
            <w14:miter w14:lim="400000"/>
          </w14:textOutline>
        </w:rPr>
        <w:t>o pienso que en Guayaquil no tengo grandes actores que me pueden hacer papel. Yo prefiero escoger una obra, y cuando leo la obra ya me imagino los actores que posiblemente podr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an representar determinado personaje. Los convoco si veo que ellos puede</w:t>
      </w:r>
      <w:r>
        <w:rPr>
          <w:rStyle w:val="Nenhum"/>
          <w:rFonts w:cs="Arial Unicode MS"/>
          <w:color w:val="000000"/>
          <w:sz w:val="20"/>
          <w:szCs w:val="20"/>
          <w:u w:color="000000"/>
          <w:lang w:val="pt-PT"/>
          <w14:textOutline w14:w="12700" w14:cap="flat" w14:cmpd="sng" w14:algn="ctr">
            <w14:noFill/>
            <w14:prstDash w14:val="solid"/>
            <w14:miter w14:lim="400000"/>
          </w14:textOutline>
        </w:rPr>
        <w:t>n</w:t>
      </w:r>
      <w:r>
        <w:rPr>
          <w:rStyle w:val="Nenhum"/>
          <w:rFonts w:cs="Arial Unicode MS"/>
          <w:color w:val="000000"/>
          <w:sz w:val="20"/>
          <w:szCs w:val="20"/>
          <w:u w:color="000000"/>
          <w:lang w:val="es-ES_tradnl"/>
          <w14:textOutline w14:w="12700" w14:cap="flat" w14:cmpd="sng" w14:algn="ctr">
            <w14:noFill/>
            <w14:prstDash w14:val="solid"/>
            <w14:miter w14:lim="400000"/>
          </w14:textOutline>
        </w:rPr>
        <w:t>, hago la obra, si no, cambio la obra.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Yo normalmente trabajo con profesionales,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p</w:t>
      </w:r>
      <w:r>
        <w:rPr>
          <w:rStyle w:val="Nenhum"/>
          <w:rFonts w:cs="Arial Unicode MS"/>
          <w:color w:val="000000"/>
          <w:sz w:val="20"/>
          <w:szCs w:val="20"/>
          <w:u w:color="000000"/>
          <w:lang w:val="es-ES_tradnl"/>
          <w14:textOutline w14:w="12700" w14:cap="flat" w14:cmpd="sng" w14:algn="ctr">
            <w14:noFill/>
            <w14:prstDash w14:val="solid"/>
            <w14:miter w14:lim="400000"/>
          </w14:textOutline>
        </w:rPr>
        <w:t>ersonas que ya han definido su nivel de profesionalidad</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no con personas que est</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án</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 la</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 bú</w:t>
      </w:r>
      <w:r>
        <w:rPr>
          <w:rStyle w:val="Nenhum"/>
          <w:rFonts w:cs="Arial Unicode MS"/>
          <w:color w:val="000000"/>
          <w:sz w:val="20"/>
          <w:szCs w:val="20"/>
          <w:u w:color="000000"/>
          <w:lang w:val="es-ES_tradnl"/>
          <w14:textOutline w14:w="12700" w14:cap="flat" w14:cmpd="sng" w14:algn="ctr">
            <w14:noFill/>
            <w14:prstDash w14:val="solid"/>
            <w14:miter w14:lim="400000"/>
          </w14:textOutline>
        </w:rPr>
        <w:t>squeda</w:t>
      </w:r>
      <w:r>
        <w:rPr>
          <w:rStyle w:val="Nenhum"/>
          <w:rFonts w:cs="Arial Unicode MS"/>
          <w:color w:val="000000"/>
          <w:sz w:val="20"/>
          <w:szCs w:val="20"/>
          <w:u w:color="000000"/>
          <w:lang w:val="pt-PT"/>
          <w14:textOutline w14:w="12700" w14:cap="flat" w14:cmpd="sng" w14:algn="ctr">
            <w14:noFill/>
            <w14:prstDash w14:val="solid"/>
            <w14:miter w14:lim="400000"/>
          </w14:textOutline>
        </w:rPr>
        <w:t>. Entrevistada P4 (2018) directora Tzantza Grande. Guayaquil: 4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eastAsia="Times New Roman"/>
          <w:color w:val="000000"/>
          <w:u w:color="000000"/>
          <w:lang w:val="es-EC"/>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2"/>
          <w:szCs w:val="22"/>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692C37" w:rsidRDefault="00692C37">
      <w:pPr>
        <w:pStyle w:val="Corpo"/>
        <w:rPr>
          <w:rStyle w:val="Nenhum"/>
          <w:b/>
          <w:bCs/>
        </w:rPr>
      </w:pPr>
    </w:p>
    <w:p w:rsidR="00DF1F3F" w:rsidRPr="00692C37" w:rsidRDefault="00BE1283" w:rsidP="008567C4">
      <w:pPr>
        <w:pStyle w:val="Ttulo1"/>
        <w:jc w:val="both"/>
        <w:rPr>
          <w:rStyle w:val="Nenhum"/>
          <w:rFonts w:ascii="Times New Roman" w:eastAsia="Times New Roman" w:hAnsi="Times New Roman" w:cs="Times New Roman"/>
          <w:b/>
          <w:color w:val="auto"/>
          <w:lang w:val="es-EC"/>
        </w:rPr>
      </w:pPr>
      <w:bookmarkStart w:id="23" w:name="_Toc90929304"/>
      <w:r w:rsidRPr="008567C4">
        <w:rPr>
          <w:rFonts w:ascii="Times New Roman" w:hAnsi="Times New Roman" w:cs="Times New Roman"/>
          <w:b/>
          <w:color w:val="auto"/>
          <w:lang w:val="pt-PT"/>
        </w:rPr>
        <w:lastRenderedPageBreak/>
        <w:t xml:space="preserve">Capítulo 4 - </w:t>
      </w:r>
      <w:r w:rsidRPr="008567C4">
        <w:rPr>
          <w:rStyle w:val="Nenhum"/>
          <w:rFonts w:ascii="Times New Roman" w:hAnsi="Times New Roman" w:cs="Times New Roman"/>
          <w:b/>
          <w:color w:val="auto"/>
          <w:lang w:val="es-ES_tradnl"/>
        </w:rPr>
        <w:t>Caracterizació</w:t>
      </w:r>
      <w:r w:rsidRPr="008567C4">
        <w:rPr>
          <w:rStyle w:val="Nenhum"/>
          <w:rFonts w:ascii="Times New Roman" w:hAnsi="Times New Roman" w:cs="Times New Roman"/>
          <w:b/>
          <w:color w:val="auto"/>
          <w:lang w:val="de-DE"/>
        </w:rPr>
        <w:t>n de</w:t>
      </w:r>
      <w:r w:rsidRPr="008567C4">
        <w:rPr>
          <w:rStyle w:val="Nenhum"/>
          <w:rFonts w:ascii="Times New Roman" w:hAnsi="Times New Roman" w:cs="Times New Roman"/>
          <w:b/>
          <w:color w:val="auto"/>
          <w:lang w:val="pt-PT"/>
        </w:rPr>
        <w:t>l</w:t>
      </w:r>
      <w:r w:rsidRPr="008567C4">
        <w:rPr>
          <w:rStyle w:val="Nenhum"/>
          <w:rFonts w:ascii="Times New Roman" w:hAnsi="Times New Roman" w:cs="Times New Roman"/>
          <w:b/>
          <w:color w:val="auto"/>
          <w:lang w:val="es-ES_tradnl"/>
        </w:rPr>
        <w:t xml:space="preserve"> estudiante</w:t>
      </w:r>
      <w:r w:rsidRPr="008567C4">
        <w:rPr>
          <w:rStyle w:val="Nenhum"/>
          <w:rFonts w:ascii="Times New Roman" w:hAnsi="Times New Roman" w:cs="Times New Roman"/>
          <w:b/>
          <w:color w:val="auto"/>
          <w:lang w:val="pt-PT"/>
        </w:rPr>
        <w:t>-actor</w:t>
      </w:r>
      <w:r w:rsidRPr="008567C4">
        <w:rPr>
          <w:rStyle w:val="Nenhum"/>
          <w:rFonts w:ascii="Times New Roman" w:hAnsi="Times New Roman" w:cs="Times New Roman"/>
          <w:b/>
          <w:color w:val="auto"/>
          <w:lang w:val="es-ES_tradnl"/>
        </w:rPr>
        <w:t xml:space="preserve"> en grupos de teatro universitario</w:t>
      </w:r>
      <w:bookmarkEnd w:id="23"/>
    </w:p>
    <w:p w:rsidR="00DF1F3F" w:rsidRDefault="00DF1F3F">
      <w:pPr>
        <w:pStyle w:val="Corpo"/>
        <w:rPr>
          <w:rStyle w:val="Nenhum"/>
          <w:b/>
          <w:bCs/>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color w:val="212121"/>
          <w:lang w:val="pt-PT"/>
        </w:rPr>
        <w:t>Una persona aficionada al teatro universitario</w:t>
      </w:r>
      <w:r>
        <w:rPr>
          <w:rStyle w:val="Nenhum"/>
          <w:rFonts w:ascii="Times New Roman" w:hAnsi="Times New Roman"/>
          <w:lang w:val="pt-PT"/>
        </w:rPr>
        <w:t xml:space="preserve"> se encontraba cursando una carrera de licenciatura en una universidad pública, privada o cofinanciada por el Estado, generalmente su edad fluctuaba entre los 18 y 25</w:t>
      </w:r>
      <w:r>
        <w:rPr>
          <w:rStyle w:val="Nenhum"/>
          <w:rFonts w:ascii="Times New Roman" w:hAnsi="Times New Roman"/>
          <w:lang w:val="es-ES_tradnl"/>
        </w:rPr>
        <w:t xml:space="preserve"> años,</w:t>
      </w:r>
      <w:r>
        <w:rPr>
          <w:rStyle w:val="Nenhum"/>
          <w:rFonts w:ascii="Times New Roman" w:hAnsi="Times New Roman"/>
          <w:lang w:val="pt-PT"/>
        </w:rPr>
        <w:t xml:space="preserve"> eran jóvenes en dependencia económica de sus familias. Dicha dependencia solía determinar la elección de una carrera universitaria redituable en profesiones clásicas por lo que el estudiantado no siempre estaba a gusto con lo que estudiaba, sin embargo seguía el consejo de sus madres o padres porque se les exigía la obtención de un título, lo que llevaba a remarcar un prejuicio asociado a las profesiones artísticas como Pedagogía, Literatura, Comunicación eran puestas bajo sospecha en el sentido que no aseguraban una subsistencia económica.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esta forma, el estudiantado se acercaba a los grupos de teatro universitario cuando enfrentaba circunstancias como un escape. </w:t>
      </w:r>
      <w:r>
        <w:rPr>
          <w:rStyle w:val="Nenhum"/>
          <w:rFonts w:ascii="Times New Roman" w:hAnsi="Times New Roman"/>
          <w:lang w:val="es-ES_tradnl"/>
        </w:rPr>
        <w:t>Al momento de inscribirse en el grupo</w:t>
      </w:r>
      <w:r>
        <w:rPr>
          <w:rStyle w:val="Nenhum"/>
          <w:rFonts w:ascii="Times New Roman" w:hAnsi="Times New Roman"/>
          <w:lang w:val="pt-PT"/>
        </w:rPr>
        <w:t xml:space="preserve"> cada estudiante tenía l</w:t>
      </w:r>
      <w:r>
        <w:rPr>
          <w:rStyle w:val="Nenhum"/>
          <w:rFonts w:ascii="Times New Roman" w:hAnsi="Times New Roman"/>
          <w:lang w:val="es-ES_tradnl"/>
        </w:rPr>
        <w:t xml:space="preserve">a oportunidad gratuita </w:t>
      </w:r>
      <w:r>
        <w:rPr>
          <w:rStyle w:val="Nenhum"/>
          <w:rFonts w:ascii="Times New Roman" w:hAnsi="Times New Roman"/>
          <w:lang w:val="pt-PT"/>
        </w:rPr>
        <w:t xml:space="preserve">de despertar su interés por </w:t>
      </w:r>
      <w:r>
        <w:rPr>
          <w:rStyle w:val="Nenhum"/>
          <w:rFonts w:ascii="Times New Roman" w:hAnsi="Times New Roman"/>
          <w:lang w:val="es-ES_tradnl"/>
        </w:rPr>
        <w:t xml:space="preserve">el aprendizaje </w:t>
      </w:r>
      <w:r w:rsidR="00524EB3">
        <w:rPr>
          <w:rStyle w:val="Nenhum"/>
          <w:rFonts w:ascii="Times New Roman" w:hAnsi="Times New Roman"/>
          <w:lang w:val="pt-PT"/>
        </w:rPr>
        <w:t>teatral,</w:t>
      </w:r>
      <w:r>
        <w:rPr>
          <w:rStyle w:val="Nenhum"/>
          <w:rFonts w:ascii="Times New Roman" w:hAnsi="Times New Roman"/>
          <w:lang w:val="pt-PT"/>
        </w:rPr>
        <w:t xml:space="preserve"> aunque no tuviera conocimientos previos,</w:t>
      </w:r>
      <w:r>
        <w:rPr>
          <w:rStyle w:val="Nenhum"/>
          <w:rFonts w:ascii="Times New Roman" w:hAnsi="Times New Roman"/>
          <w:lang w:val="es-ES_tradnl"/>
        </w:rPr>
        <w:t xml:space="preserve"> </w:t>
      </w:r>
      <w:r>
        <w:rPr>
          <w:rStyle w:val="Nenhum"/>
          <w:rFonts w:ascii="Times New Roman" w:hAnsi="Times New Roman"/>
          <w:lang w:val="pt-PT"/>
        </w:rPr>
        <w:t xml:space="preserve">la ventaja era que la persona estaba impulsada por su curiosidad.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Para el estudiantado la alteración de su rutina les motivaba a aprender, a volverse receptivos con los conocimientos básicos impartidos en los talleres de teatro o durante los </w:t>
      </w:r>
      <w:r>
        <w:rPr>
          <w:rStyle w:val="Nenhum"/>
          <w:rFonts w:ascii="Times New Roman" w:hAnsi="Times New Roman"/>
          <w:i/>
          <w:iCs/>
          <w:lang w:val="pt-PT"/>
        </w:rPr>
        <w:t>castings,</w:t>
      </w:r>
      <w:r>
        <w:rPr>
          <w:rStyle w:val="Nenhum"/>
          <w:rFonts w:ascii="Times New Roman" w:hAnsi="Times New Roman"/>
          <w:lang w:val="pt-PT"/>
        </w:rPr>
        <w:t xml:space="preserve"> entendidos como una antesala para pertenecer a un grupo</w:t>
      </w:r>
      <w:r>
        <w:rPr>
          <w:rStyle w:val="Nenhum"/>
          <w:rFonts w:ascii="Times New Roman" w:hAnsi="Times New Roman"/>
          <w:lang w:val="it-IT"/>
        </w:rPr>
        <w:t xml:space="preserve"> de teatro universitario</w:t>
      </w:r>
      <w:r>
        <w:rPr>
          <w:rStyle w:val="Nenhum"/>
          <w:rFonts w:ascii="Times New Roman" w:hAnsi="Times New Roman"/>
          <w:lang w:val="pt-PT"/>
        </w:rPr>
        <w:t>. Existiendo la predisposición,</w:t>
      </w:r>
      <w:r>
        <w:rPr>
          <w:rStyle w:val="Nenhum"/>
          <w:rFonts w:ascii="Times New Roman" w:hAnsi="Times New Roman"/>
          <w:lang w:val="es-ES_tradnl"/>
        </w:rPr>
        <w:t xml:space="preserve"> hacer teatro</w:t>
      </w:r>
      <w:r>
        <w:rPr>
          <w:rStyle w:val="Nenhum"/>
          <w:rFonts w:ascii="Times New Roman" w:hAnsi="Times New Roman"/>
          <w:lang w:val="pt-PT"/>
        </w:rPr>
        <w:t xml:space="preserve"> se volvía una experiencia placentera y satisfactoria, por tanto se le adjudicaba a la práctica teatral un valor terapéutico.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Al respecto, ver al teatro como una terapia p</w:t>
      </w:r>
      <w:r>
        <w:rPr>
          <w:rFonts w:ascii="Times New Roman" w:hAnsi="Times New Roman"/>
          <w:lang w:val="pt-PT"/>
        </w:rPr>
        <w:t>odía</w:t>
      </w:r>
      <w:r>
        <w:rPr>
          <w:rFonts w:ascii="Times New Roman" w:hAnsi="Times New Roman"/>
          <w:lang w:val="es-ES_tradnl"/>
        </w:rPr>
        <w:t xml:space="preserve"> entenderse como que cada estudiante dedicado a</w:t>
      </w:r>
      <w:r>
        <w:rPr>
          <w:rFonts w:ascii="Times New Roman" w:hAnsi="Times New Roman"/>
          <w:lang w:val="pt-PT"/>
        </w:rPr>
        <w:t xml:space="preserve"> un </w:t>
      </w:r>
      <w:r>
        <w:rPr>
          <w:rFonts w:ascii="Times New Roman" w:hAnsi="Times New Roman"/>
        </w:rPr>
        <w:t>p</w:t>
      </w:r>
      <w:r>
        <w:rPr>
          <w:rFonts w:ascii="Times New Roman" w:hAnsi="Times New Roman"/>
          <w:lang w:val="pt-PT"/>
        </w:rPr>
        <w:t>é</w:t>
      </w:r>
      <w:r w:rsidRPr="00800E1A">
        <w:rPr>
          <w:rFonts w:ascii="Times New Roman" w:hAnsi="Times New Roman"/>
        </w:rPr>
        <w:t>nsum</w:t>
      </w:r>
      <w:r>
        <w:rPr>
          <w:rFonts w:ascii="Times New Roman" w:hAnsi="Times New Roman"/>
          <w:lang w:val="pt-PT"/>
        </w:rPr>
        <w:t xml:space="preserve"> </w:t>
      </w:r>
      <w:r>
        <w:rPr>
          <w:rFonts w:ascii="Times New Roman" w:hAnsi="Times New Roman"/>
        </w:rPr>
        <w:t>de</w:t>
      </w:r>
      <w:r>
        <w:rPr>
          <w:rFonts w:ascii="Times New Roman" w:hAnsi="Times New Roman"/>
          <w:lang w:val="pt-PT"/>
        </w:rPr>
        <w:t>ntro</w:t>
      </w:r>
      <w:r>
        <w:rPr>
          <w:rFonts w:ascii="Times New Roman" w:hAnsi="Times New Roman"/>
        </w:rPr>
        <w:t xml:space="preserve"> </w:t>
      </w:r>
      <w:r>
        <w:rPr>
          <w:rFonts w:ascii="Times New Roman" w:hAnsi="Times New Roman"/>
          <w:lang w:val="pt-PT"/>
        </w:rPr>
        <w:t xml:space="preserve">la </w:t>
      </w:r>
      <w:r>
        <w:rPr>
          <w:rFonts w:ascii="Times New Roman" w:hAnsi="Times New Roman"/>
          <w:lang w:val="es-ES_tradnl"/>
        </w:rPr>
        <w:t>carrera que no necesariamente le interesa</w:t>
      </w:r>
      <w:r>
        <w:rPr>
          <w:rFonts w:ascii="Times New Roman" w:hAnsi="Times New Roman"/>
          <w:lang w:val="pt-PT"/>
        </w:rPr>
        <w:t>ba</w:t>
      </w:r>
      <w:r>
        <w:rPr>
          <w:rFonts w:ascii="Times New Roman" w:hAnsi="Times New Roman"/>
          <w:lang w:val="es-ES_tradnl"/>
        </w:rPr>
        <w:t xml:space="preserve"> ejercer profesionalmente</w:t>
      </w:r>
      <w:r>
        <w:rPr>
          <w:rFonts w:ascii="Times New Roman" w:hAnsi="Times New Roman"/>
          <w:lang w:val="pt-PT"/>
        </w:rPr>
        <w:t>,</w:t>
      </w:r>
      <w:r>
        <w:rPr>
          <w:rFonts w:ascii="Times New Roman" w:hAnsi="Times New Roman"/>
          <w:lang w:val="es-ES_tradnl"/>
        </w:rPr>
        <w:t xml:space="preserve"> hac</w:t>
      </w:r>
      <w:r>
        <w:rPr>
          <w:rFonts w:ascii="Times New Roman" w:hAnsi="Times New Roman"/>
          <w:lang w:val="pt-PT"/>
        </w:rPr>
        <w:t>ía</w:t>
      </w:r>
      <w:r>
        <w:rPr>
          <w:rFonts w:ascii="Times New Roman" w:hAnsi="Times New Roman"/>
          <w:lang w:val="it-IT"/>
        </w:rPr>
        <w:t xml:space="preserve"> del teatro su v</w:t>
      </w:r>
      <w:r>
        <w:rPr>
          <w:rFonts w:ascii="Times New Roman" w:hAnsi="Times New Roman"/>
        </w:rPr>
        <w:t>á</w:t>
      </w:r>
      <w:r>
        <w:rPr>
          <w:rFonts w:ascii="Times New Roman" w:hAnsi="Times New Roman"/>
          <w:lang w:val="es-ES_tradnl"/>
        </w:rPr>
        <w:t xml:space="preserve">lvula de escape </w:t>
      </w:r>
      <w:r>
        <w:rPr>
          <w:rFonts w:ascii="Times New Roman" w:hAnsi="Times New Roman"/>
          <w:lang w:val="pt-PT"/>
        </w:rPr>
        <w:t>ante</w:t>
      </w:r>
      <w:r>
        <w:rPr>
          <w:rFonts w:ascii="Times New Roman" w:hAnsi="Times New Roman"/>
          <w:lang w:val="es-ES_tradnl"/>
        </w:rPr>
        <w:t xml:space="preserve"> tensiones provocadas por metas inalcanza</w:t>
      </w:r>
      <w:r>
        <w:rPr>
          <w:rFonts w:ascii="Times New Roman" w:hAnsi="Times New Roman"/>
          <w:lang w:val="pt-PT"/>
        </w:rPr>
        <w:t>bles</w:t>
      </w:r>
      <w:r>
        <w:rPr>
          <w:rFonts w:ascii="Times New Roman" w:hAnsi="Times New Roman"/>
          <w:lang w:val="es-ES_tradnl"/>
        </w:rPr>
        <w:t>, sea por un bajo rendimiento acad</w:t>
      </w:r>
      <w:r>
        <w:rPr>
          <w:rFonts w:ascii="Times New Roman" w:hAnsi="Times New Roman"/>
          <w:lang w:val="fr-FR"/>
        </w:rPr>
        <w:t>é</w:t>
      </w:r>
      <w:r>
        <w:rPr>
          <w:rFonts w:ascii="Times New Roman" w:hAnsi="Times New Roman"/>
          <w:lang w:val="es-ES_tradnl"/>
        </w:rPr>
        <w:t xml:space="preserve">mico o por la presión familiar </w:t>
      </w:r>
      <w:r>
        <w:rPr>
          <w:rFonts w:ascii="Times New Roman" w:hAnsi="Times New Roman"/>
          <w:lang w:val="pt-PT"/>
        </w:rPr>
        <w:t>para que un</w:t>
      </w:r>
      <w:r>
        <w:rPr>
          <w:rFonts w:ascii="Times New Roman" w:hAnsi="Times New Roman"/>
          <w:lang w:val="es-ES_tradnl"/>
        </w:rPr>
        <w:t xml:space="preserve"> estudiante </w:t>
      </w:r>
      <w:r>
        <w:rPr>
          <w:rFonts w:ascii="Times New Roman" w:hAnsi="Times New Roman"/>
          <w:lang w:val="pt-PT"/>
        </w:rPr>
        <w:t xml:space="preserve">se convierta </w:t>
      </w:r>
      <w:r>
        <w:rPr>
          <w:rFonts w:ascii="Times New Roman" w:hAnsi="Times New Roman"/>
          <w:lang w:val="es-ES_tradnl"/>
        </w:rPr>
        <w:t>en alguien económicamente activo, que retribuy</w:t>
      </w:r>
      <w:r>
        <w:rPr>
          <w:rFonts w:ascii="Times New Roman" w:hAnsi="Times New Roman"/>
          <w:lang w:val="pt-PT"/>
        </w:rPr>
        <w:t>era</w:t>
      </w:r>
      <w:r>
        <w:rPr>
          <w:rFonts w:ascii="Times New Roman" w:hAnsi="Times New Roman"/>
          <w:lang w:val="es-ES_tradnl"/>
        </w:rPr>
        <w:t xml:space="preserve"> la inversió</w:t>
      </w:r>
      <w:r>
        <w:rPr>
          <w:rFonts w:ascii="Times New Roman" w:hAnsi="Times New Roman"/>
          <w:lang w:val="it-IT"/>
        </w:rPr>
        <w:t>n cons</w:t>
      </w:r>
      <w:r>
        <w:rPr>
          <w:rFonts w:ascii="Times New Roman" w:hAnsi="Times New Roman"/>
          <w:lang w:val="pt-PT"/>
        </w:rPr>
        <w:t xml:space="preserve">iguiendo </w:t>
      </w:r>
      <w:r>
        <w:rPr>
          <w:rFonts w:ascii="Times New Roman" w:hAnsi="Times New Roman"/>
          <w:lang w:val="es-ES_tradnl"/>
        </w:rPr>
        <w:t xml:space="preserve">un empleo </w:t>
      </w:r>
      <w:r>
        <w:rPr>
          <w:rFonts w:ascii="Times New Roman" w:hAnsi="Times New Roman"/>
          <w:lang w:val="pt-PT"/>
        </w:rPr>
        <w:t>lo más pronto para</w:t>
      </w:r>
      <w:r>
        <w:rPr>
          <w:rFonts w:ascii="Times New Roman" w:hAnsi="Times New Roman"/>
        </w:rPr>
        <w:t xml:space="preserve"> </w:t>
      </w:r>
      <w:r>
        <w:rPr>
          <w:rFonts w:ascii="Times New Roman" w:hAnsi="Times New Roman"/>
          <w:lang w:val="pt-PT"/>
        </w:rPr>
        <w:t>asumir</w:t>
      </w:r>
      <w:r>
        <w:rPr>
          <w:rFonts w:ascii="Times New Roman" w:hAnsi="Times New Roman"/>
          <w:lang w:val="es-ES_tradnl"/>
        </w:rPr>
        <w:t xml:space="preserve"> con los gastos del hogar.</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El grupo de teatro universitario se conv</w:t>
      </w:r>
      <w:r>
        <w:rPr>
          <w:rFonts w:ascii="Times New Roman" w:hAnsi="Times New Roman"/>
          <w:lang w:val="pt-PT"/>
        </w:rPr>
        <w:t>ertía</w:t>
      </w:r>
      <w:r>
        <w:rPr>
          <w:rFonts w:ascii="Times New Roman" w:hAnsi="Times New Roman"/>
          <w:lang w:val="es-ES_tradnl"/>
        </w:rPr>
        <w:t xml:space="preserve"> en un espacio de </w:t>
      </w:r>
      <w:r>
        <w:rPr>
          <w:rFonts w:ascii="Times New Roman" w:hAnsi="Times New Roman"/>
          <w:lang w:val="pt-PT"/>
        </w:rPr>
        <w:t xml:space="preserve">contención </w:t>
      </w:r>
      <w:r>
        <w:rPr>
          <w:rFonts w:ascii="Times New Roman" w:hAnsi="Times New Roman"/>
          <w:lang w:val="es-ES_tradnl"/>
        </w:rPr>
        <w:t>ante los problemas acad</w:t>
      </w:r>
      <w:r>
        <w:rPr>
          <w:rFonts w:ascii="Times New Roman" w:hAnsi="Times New Roman"/>
          <w:lang w:val="fr-FR"/>
        </w:rPr>
        <w:t>é</w:t>
      </w:r>
      <w:r>
        <w:rPr>
          <w:rFonts w:ascii="Times New Roman" w:hAnsi="Times New Roman"/>
          <w:lang w:val="pt-PT"/>
        </w:rPr>
        <w:t>micos, familiares, econ</w:t>
      </w:r>
      <w:r>
        <w:rPr>
          <w:rFonts w:ascii="Times New Roman" w:hAnsi="Times New Roman"/>
          <w:lang w:val="es-ES_tradnl"/>
        </w:rPr>
        <w:t>ó</w:t>
      </w:r>
      <w:r>
        <w:rPr>
          <w:rFonts w:ascii="Times New Roman" w:hAnsi="Times New Roman"/>
          <w:lang w:val="pt-PT"/>
        </w:rPr>
        <w:t>micos o</w:t>
      </w:r>
      <w:r>
        <w:rPr>
          <w:rFonts w:ascii="Times New Roman" w:hAnsi="Times New Roman"/>
          <w:lang w:val="es-ES_tradnl"/>
        </w:rPr>
        <w:t xml:space="preserve"> vocacionales. </w:t>
      </w:r>
      <w:r>
        <w:rPr>
          <w:rFonts w:ascii="Times New Roman" w:hAnsi="Times New Roman"/>
          <w:lang w:val="pt-PT"/>
        </w:rPr>
        <w:t>A</w:t>
      </w:r>
      <w:r>
        <w:rPr>
          <w:rFonts w:ascii="Times New Roman" w:hAnsi="Times New Roman"/>
          <w:lang w:val="es-ES_tradnl"/>
        </w:rPr>
        <w:t>l interior del grupo cada estudiante crea</w:t>
      </w:r>
      <w:r>
        <w:rPr>
          <w:rFonts w:ascii="Times New Roman" w:hAnsi="Times New Roman"/>
          <w:lang w:val="pt-PT"/>
        </w:rPr>
        <w:t>ba</w:t>
      </w:r>
      <w:r>
        <w:rPr>
          <w:rFonts w:ascii="Times New Roman" w:hAnsi="Times New Roman"/>
          <w:lang w:val="es-ES_tradnl"/>
        </w:rPr>
        <w:t xml:space="preserve"> lazos de confianza, respeto, afecto y amistad con otros pares, con quienes p</w:t>
      </w:r>
      <w:r>
        <w:rPr>
          <w:rFonts w:ascii="Times New Roman" w:hAnsi="Times New Roman"/>
          <w:lang w:val="pt-PT"/>
        </w:rPr>
        <w:t>odía</w:t>
      </w:r>
      <w:r>
        <w:rPr>
          <w:rFonts w:ascii="Times New Roman" w:hAnsi="Times New Roman"/>
          <w:lang w:val="es-ES_tradnl"/>
        </w:rPr>
        <w:t xml:space="preserve"> revelar sus tormentos, tristezas, traumas </w:t>
      </w:r>
      <w:r>
        <w:rPr>
          <w:rFonts w:ascii="Times New Roman" w:hAnsi="Times New Roman"/>
          <w:lang w:val="pt-PT"/>
        </w:rPr>
        <w:t>o</w:t>
      </w:r>
      <w:r>
        <w:rPr>
          <w:rFonts w:ascii="Times New Roman" w:hAnsi="Times New Roman"/>
          <w:lang w:val="es-ES_tradnl"/>
        </w:rPr>
        <w:t xml:space="preserve"> dudas.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La complicidad emerg</w:t>
      </w:r>
      <w:r>
        <w:rPr>
          <w:rFonts w:ascii="Times New Roman" w:hAnsi="Times New Roman"/>
          <w:lang w:val="pt-PT"/>
        </w:rPr>
        <w:t xml:space="preserve">ía </w:t>
      </w:r>
      <w:r>
        <w:rPr>
          <w:rFonts w:ascii="Times New Roman" w:hAnsi="Times New Roman"/>
          <w:lang w:val="es-ES_tradnl"/>
        </w:rPr>
        <w:t>debido a la convivencia en el grupo, se lo asum</w:t>
      </w:r>
      <w:r>
        <w:rPr>
          <w:rFonts w:ascii="Times New Roman" w:hAnsi="Times New Roman"/>
        </w:rPr>
        <w:t>í</w:t>
      </w:r>
      <w:r>
        <w:rPr>
          <w:rFonts w:ascii="Times New Roman" w:hAnsi="Times New Roman"/>
          <w:lang w:val="es-ES_tradnl"/>
        </w:rPr>
        <w:t>a como una segunda familia</w:t>
      </w:r>
      <w:r>
        <w:rPr>
          <w:rFonts w:ascii="Times New Roman" w:hAnsi="Times New Roman"/>
          <w:lang w:val="pt-PT"/>
        </w:rPr>
        <w:t xml:space="preserve">, </w:t>
      </w:r>
      <w:r>
        <w:rPr>
          <w:rFonts w:ascii="Times New Roman" w:hAnsi="Times New Roman"/>
          <w:lang w:val="es-ES_tradnl"/>
        </w:rPr>
        <w:t>deja</w:t>
      </w:r>
      <w:r>
        <w:rPr>
          <w:rFonts w:ascii="Times New Roman" w:hAnsi="Times New Roman"/>
          <w:lang w:val="pt-PT"/>
        </w:rPr>
        <w:t>ba</w:t>
      </w:r>
      <w:r>
        <w:rPr>
          <w:rFonts w:ascii="Times New Roman" w:hAnsi="Times New Roman"/>
          <w:lang w:val="es-ES_tradnl"/>
        </w:rPr>
        <w:t xml:space="preserve"> entrever algunas semejanzas en las historias de vida del </w:t>
      </w:r>
      <w:r>
        <w:rPr>
          <w:rFonts w:ascii="Times New Roman" w:hAnsi="Times New Roman"/>
          <w:lang w:val="es-ES_tradnl"/>
        </w:rPr>
        <w:lastRenderedPageBreak/>
        <w:t>estudiantado</w:t>
      </w:r>
      <w:r>
        <w:rPr>
          <w:rFonts w:ascii="Times New Roman" w:hAnsi="Times New Roman"/>
          <w:lang w:val="pt-PT"/>
        </w:rPr>
        <w:t xml:space="preserve">, </w:t>
      </w:r>
      <w:r>
        <w:rPr>
          <w:rFonts w:ascii="Times New Roman" w:hAnsi="Times New Roman"/>
          <w:lang w:val="es-ES_tradnl"/>
        </w:rPr>
        <w:t xml:space="preserve">por </w:t>
      </w:r>
      <w:r w:rsidR="00524EB3">
        <w:rPr>
          <w:rFonts w:ascii="Times New Roman" w:hAnsi="Times New Roman"/>
          <w:lang w:val="es-ES_tradnl"/>
        </w:rPr>
        <w:t>ejemplo,</w:t>
      </w:r>
      <w:r>
        <w:rPr>
          <w:rFonts w:ascii="Times New Roman" w:hAnsi="Times New Roman"/>
          <w:lang w:val="pt-PT"/>
        </w:rPr>
        <w:t xml:space="preserve"> durante</w:t>
      </w:r>
      <w:r>
        <w:rPr>
          <w:rFonts w:ascii="Times New Roman" w:hAnsi="Times New Roman"/>
          <w:lang w:val="es-ES_tradnl"/>
        </w:rPr>
        <w:t xml:space="preserve"> los ensayos </w:t>
      </w:r>
      <w:r>
        <w:rPr>
          <w:rFonts w:ascii="Times New Roman" w:hAnsi="Times New Roman"/>
          <w:lang w:val="pt-PT"/>
        </w:rPr>
        <w:t>s</w:t>
      </w:r>
      <w:r>
        <w:rPr>
          <w:rFonts w:ascii="Times New Roman" w:hAnsi="Times New Roman"/>
        </w:rPr>
        <w:t>e da</w:t>
      </w:r>
      <w:r>
        <w:rPr>
          <w:rFonts w:ascii="Times New Roman" w:hAnsi="Times New Roman"/>
          <w:lang w:val="pt-PT"/>
        </w:rPr>
        <w:t>ba</w:t>
      </w:r>
      <w:r>
        <w:rPr>
          <w:rFonts w:ascii="Times New Roman" w:hAnsi="Times New Roman"/>
          <w:lang w:val="es-ES_tradnl"/>
        </w:rPr>
        <w:t xml:space="preserve"> una identificación y empat</w:t>
      </w:r>
      <w:r>
        <w:rPr>
          <w:rFonts w:ascii="Times New Roman" w:hAnsi="Times New Roman"/>
        </w:rPr>
        <w:t>ía</w:t>
      </w:r>
      <w:r>
        <w:rPr>
          <w:rFonts w:ascii="Times New Roman" w:hAnsi="Times New Roman"/>
          <w:lang w:val="pt-PT"/>
        </w:rPr>
        <w:t xml:space="preserve">, </w:t>
      </w:r>
      <w:r>
        <w:rPr>
          <w:rFonts w:ascii="Times New Roman" w:hAnsi="Times New Roman"/>
        </w:rPr>
        <w:t>una idealizaci</w:t>
      </w:r>
      <w:r>
        <w:rPr>
          <w:rFonts w:ascii="Times New Roman" w:hAnsi="Times New Roman"/>
          <w:lang w:val="es-ES_tradnl"/>
        </w:rPr>
        <w:t>ón del director</w:t>
      </w:r>
      <w:r>
        <w:rPr>
          <w:rFonts w:ascii="Times New Roman" w:hAnsi="Times New Roman"/>
          <w:lang w:val="pt-PT"/>
        </w:rPr>
        <w:t xml:space="preserve"> o director</w:t>
      </w:r>
      <w:r>
        <w:rPr>
          <w:rFonts w:ascii="Times New Roman" w:hAnsi="Times New Roman"/>
          <w:lang w:val="es-ES_tradnl"/>
        </w:rPr>
        <w:t>a como consejera y maestra</w:t>
      </w:r>
      <w:r>
        <w:rPr>
          <w:rFonts w:ascii="Times New Roman" w:hAnsi="Times New Roman"/>
          <w:lang w:val="pt-PT"/>
        </w:rPr>
        <w:t xml:space="preserve"> </w:t>
      </w:r>
      <w:r w:rsidR="0082279D">
        <w:rPr>
          <w:rFonts w:ascii="Times New Roman" w:hAnsi="Times New Roman"/>
          <w:lang w:val="pt-PT"/>
        </w:rPr>
        <w:t>sabía</w:t>
      </w:r>
      <w:r>
        <w:rPr>
          <w:rFonts w:ascii="Times New Roman" w:hAnsi="Times New Roman"/>
        </w:rPr>
        <w:t xml:space="preserve"> </w:t>
      </w:r>
      <w:r>
        <w:rPr>
          <w:rFonts w:ascii="Times New Roman" w:hAnsi="Times New Roman"/>
          <w:lang w:val="pt-PT"/>
        </w:rPr>
        <w:t xml:space="preserve">a </w:t>
      </w:r>
      <w:r>
        <w:rPr>
          <w:rFonts w:ascii="Times New Roman" w:hAnsi="Times New Roman"/>
          <w:lang w:val="es-ES_tradnl"/>
        </w:rPr>
        <w:t>quien se acata</w:t>
      </w:r>
      <w:r>
        <w:rPr>
          <w:rFonts w:ascii="Times New Roman" w:hAnsi="Times New Roman"/>
          <w:lang w:val="pt-PT"/>
        </w:rPr>
        <w:t xml:space="preserve">ba, </w:t>
      </w:r>
      <w:r>
        <w:rPr>
          <w:rFonts w:ascii="Times New Roman" w:hAnsi="Times New Roman"/>
          <w:lang w:val="es-ES_tradnl"/>
        </w:rPr>
        <w:t>sin mayor cuestionamiento</w:t>
      </w:r>
      <w:r>
        <w:rPr>
          <w:rFonts w:ascii="Times New Roman" w:hAnsi="Times New Roman"/>
          <w:lang w:val="pt-PT"/>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it-IT"/>
        </w:rPr>
        <w:t>Se da</w:t>
      </w:r>
      <w:r>
        <w:rPr>
          <w:rFonts w:ascii="Times New Roman" w:hAnsi="Times New Roman"/>
          <w:lang w:val="pt-PT"/>
        </w:rPr>
        <w:t>ba</w:t>
      </w:r>
      <w:r>
        <w:rPr>
          <w:rFonts w:ascii="Times New Roman" w:hAnsi="Times New Roman"/>
          <w:lang w:val="es-ES_tradnl"/>
        </w:rPr>
        <w:t>n casos de estudiantes que refer</w:t>
      </w:r>
      <w:r>
        <w:rPr>
          <w:rFonts w:ascii="Times New Roman" w:hAnsi="Times New Roman"/>
          <w:lang w:val="pt-PT"/>
        </w:rPr>
        <w:t>ía</w:t>
      </w:r>
      <w:r>
        <w:rPr>
          <w:rFonts w:ascii="Times New Roman" w:hAnsi="Times New Roman"/>
          <w:lang w:val="es-ES_tradnl"/>
        </w:rPr>
        <w:t>n que la pr</w:t>
      </w:r>
      <w:r>
        <w:rPr>
          <w:rFonts w:ascii="Times New Roman" w:hAnsi="Times New Roman"/>
        </w:rPr>
        <w:t>á</w:t>
      </w:r>
      <w:r>
        <w:rPr>
          <w:rFonts w:ascii="Times New Roman" w:hAnsi="Times New Roman"/>
          <w:lang w:val="es-ES_tradnl"/>
        </w:rPr>
        <w:t>ctica teatral le</w:t>
      </w:r>
      <w:r>
        <w:rPr>
          <w:rFonts w:ascii="Times New Roman" w:hAnsi="Times New Roman"/>
          <w:lang w:val="pt-PT"/>
        </w:rPr>
        <w:t>s</w:t>
      </w:r>
      <w:r>
        <w:rPr>
          <w:rFonts w:ascii="Times New Roman" w:hAnsi="Times New Roman"/>
          <w:lang w:val="es-ES_tradnl"/>
        </w:rPr>
        <w:t xml:space="preserve"> ayud</w:t>
      </w:r>
      <w:r>
        <w:rPr>
          <w:rFonts w:ascii="Times New Roman" w:hAnsi="Times New Roman"/>
        </w:rPr>
        <w:t xml:space="preserve">ó </w:t>
      </w:r>
      <w:r>
        <w:rPr>
          <w:rFonts w:ascii="Times New Roman" w:hAnsi="Times New Roman"/>
          <w:lang w:val="es-ES_tradnl"/>
        </w:rPr>
        <w:t>a superar el miedo esc</w:t>
      </w:r>
      <w:r>
        <w:rPr>
          <w:rFonts w:ascii="Times New Roman" w:hAnsi="Times New Roman"/>
          <w:lang w:val="fr-FR"/>
        </w:rPr>
        <w:t>é</w:t>
      </w:r>
      <w:r>
        <w:rPr>
          <w:rFonts w:ascii="Times New Roman" w:hAnsi="Times New Roman"/>
          <w:lang w:val="es-ES_tradnl"/>
        </w:rPr>
        <w:t>nico cuando les tocaba</w:t>
      </w:r>
      <w:r>
        <w:rPr>
          <w:rFonts w:ascii="Times New Roman" w:hAnsi="Times New Roman"/>
          <w:lang w:val="pt-PT"/>
        </w:rPr>
        <w:t>n</w:t>
      </w:r>
      <w:r>
        <w:rPr>
          <w:rFonts w:ascii="Times New Roman" w:hAnsi="Times New Roman"/>
          <w:lang w:val="es-ES_tradnl"/>
        </w:rPr>
        <w:t xml:space="preserve"> exposiciones orales en el aula, adem</w:t>
      </w:r>
      <w:r>
        <w:rPr>
          <w:rFonts w:ascii="Times New Roman" w:hAnsi="Times New Roman"/>
        </w:rPr>
        <w:t>á</w:t>
      </w:r>
      <w:r>
        <w:rPr>
          <w:rFonts w:ascii="Times New Roman" w:hAnsi="Times New Roman"/>
          <w:lang w:val="es-ES_tradnl"/>
        </w:rPr>
        <w:t xml:space="preserve">s de </w:t>
      </w:r>
      <w:r>
        <w:rPr>
          <w:rFonts w:ascii="Times New Roman" w:hAnsi="Times New Roman"/>
          <w:lang w:val="pt-PT"/>
        </w:rPr>
        <w:t>quienes acreditaba</w:t>
      </w:r>
      <w:r>
        <w:rPr>
          <w:rFonts w:ascii="Times New Roman" w:hAnsi="Times New Roman"/>
          <w:lang w:val="es-ES_tradnl"/>
        </w:rPr>
        <w:t>n en el desarrollo de habilidades de expresión, mejoramiento en la dicción y seguridad en s</w:t>
      </w:r>
      <w:r>
        <w:rPr>
          <w:rFonts w:ascii="Times New Roman" w:hAnsi="Times New Roman"/>
        </w:rPr>
        <w:t xml:space="preserve">í </w:t>
      </w:r>
      <w:r>
        <w:rPr>
          <w:rFonts w:ascii="Times New Roman" w:hAnsi="Times New Roman"/>
          <w:lang w:val="es-ES_tradnl"/>
        </w:rPr>
        <w:t xml:space="preserve">mismos. Estos casos </w:t>
      </w:r>
      <w:r>
        <w:rPr>
          <w:rFonts w:ascii="Times New Roman" w:hAnsi="Times New Roman"/>
          <w:lang w:val="pt-PT"/>
        </w:rPr>
        <w:t>era</w:t>
      </w:r>
      <w:r>
        <w:rPr>
          <w:rFonts w:ascii="Times New Roman" w:hAnsi="Times New Roman"/>
          <w:lang w:val="es-ES_tradnl"/>
        </w:rPr>
        <w:t>n reafirmados por colegas de clase q</w:t>
      </w:r>
      <w:r>
        <w:rPr>
          <w:rFonts w:ascii="Times New Roman" w:hAnsi="Times New Roman"/>
          <w:lang w:val="pt-PT"/>
        </w:rPr>
        <w:t>ue</w:t>
      </w:r>
      <w:r>
        <w:rPr>
          <w:rFonts w:ascii="Times New Roman" w:hAnsi="Times New Roman"/>
          <w:lang w:val="fr-FR"/>
        </w:rPr>
        <w:t xml:space="preserve"> les dec</w:t>
      </w:r>
      <w:r>
        <w:rPr>
          <w:rFonts w:ascii="Times New Roman" w:hAnsi="Times New Roman"/>
        </w:rPr>
        <w:t xml:space="preserve">ían </w:t>
      </w:r>
      <w:r>
        <w:rPr>
          <w:rFonts w:ascii="Times New Roman" w:hAnsi="Times New Roman"/>
          <w:lang w:val="pt-PT"/>
        </w:rPr>
        <w:t xml:space="preserve">que </w:t>
      </w:r>
      <w:r>
        <w:rPr>
          <w:rFonts w:ascii="Times New Roman" w:hAnsi="Times New Roman"/>
          <w:lang w:val="es-ES_tradnl"/>
        </w:rPr>
        <w:t xml:space="preserve">por </w:t>
      </w:r>
      <w:r>
        <w:rPr>
          <w:rFonts w:ascii="Times New Roman" w:hAnsi="Times New Roman"/>
          <w:lang w:val="pt-PT"/>
        </w:rPr>
        <w:t>dedicarse</w:t>
      </w:r>
      <w:r>
        <w:rPr>
          <w:rFonts w:ascii="Times New Roman" w:hAnsi="Times New Roman"/>
          <w:lang w:val="it-IT"/>
        </w:rPr>
        <w:t xml:space="preserve"> teatro eran </w:t>
      </w:r>
      <w:r>
        <w:rPr>
          <w:rFonts w:ascii="Times New Roman" w:hAnsi="Times New Roman"/>
          <w:lang w:val="pt-PT"/>
        </w:rPr>
        <w:t xml:space="preserve">quienes </w:t>
      </w:r>
      <w:r>
        <w:rPr>
          <w:rFonts w:ascii="Times New Roman" w:hAnsi="Times New Roman"/>
        </w:rPr>
        <w:t>d</w:t>
      </w:r>
      <w:r>
        <w:rPr>
          <w:rFonts w:ascii="Times New Roman" w:hAnsi="Times New Roman"/>
          <w:lang w:val="pt-PT"/>
        </w:rPr>
        <w:t>ebían</w:t>
      </w:r>
      <w:r>
        <w:rPr>
          <w:rFonts w:ascii="Times New Roman" w:hAnsi="Times New Roman"/>
        </w:rPr>
        <w:t xml:space="preserve"> </w:t>
      </w:r>
      <w:r>
        <w:rPr>
          <w:rFonts w:ascii="Times New Roman" w:hAnsi="Times New Roman"/>
          <w:lang w:val="pt-PT"/>
        </w:rPr>
        <w:t>dar la</w:t>
      </w:r>
      <w:r>
        <w:rPr>
          <w:rFonts w:ascii="Times New Roman" w:hAnsi="Times New Roman"/>
          <w:lang w:val="it-IT"/>
        </w:rPr>
        <w:t xml:space="preserve"> cara al momento de</w:t>
      </w:r>
      <w:r>
        <w:rPr>
          <w:rFonts w:ascii="Times New Roman" w:hAnsi="Times New Roman"/>
          <w:lang w:val="pt-PT"/>
        </w:rPr>
        <w:t xml:space="preserve"> </w:t>
      </w:r>
      <w:r w:rsidR="00524EB3">
        <w:rPr>
          <w:rFonts w:ascii="Times New Roman" w:hAnsi="Times New Roman"/>
          <w:lang w:val="pt-PT"/>
        </w:rPr>
        <w:t>hacer</w:t>
      </w:r>
      <w:r w:rsidR="00524EB3">
        <w:rPr>
          <w:rFonts w:ascii="Times New Roman" w:hAnsi="Times New Roman"/>
        </w:rPr>
        <w:t xml:space="preserve"> </w:t>
      </w:r>
      <w:r w:rsidR="00524EB3">
        <w:rPr>
          <w:rFonts w:ascii="Times New Roman" w:hAnsi="Times New Roman"/>
          <w:lang w:val="pt-PT"/>
        </w:rPr>
        <w:t>públicamente</w:t>
      </w:r>
      <w:r>
        <w:rPr>
          <w:rFonts w:ascii="Times New Roman" w:hAnsi="Times New Roman"/>
          <w:lang w:val="pt-PT"/>
        </w:rPr>
        <w:t xml:space="preserve"> exposiciones o discursos</w:t>
      </w:r>
      <w:r>
        <w:rPr>
          <w:rFonts w:ascii="Times New Roman" w:hAnsi="Times New Roman"/>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Por otro lado, est</w:t>
      </w:r>
      <w:r>
        <w:rPr>
          <w:rFonts w:ascii="Times New Roman" w:hAnsi="Times New Roman"/>
          <w:lang w:val="pt-PT"/>
        </w:rPr>
        <w:t>aba</w:t>
      </w:r>
      <w:r>
        <w:rPr>
          <w:rFonts w:ascii="Times New Roman" w:hAnsi="Times New Roman"/>
          <w:lang w:val="es-ES_tradnl"/>
        </w:rPr>
        <w:t xml:space="preserve"> la transdisciplinariedad de perfiles de</w:t>
      </w:r>
      <w:r>
        <w:rPr>
          <w:rFonts w:ascii="Times New Roman" w:hAnsi="Times New Roman"/>
          <w:lang w:val="pt-PT"/>
        </w:rPr>
        <w:t>l</w:t>
      </w:r>
      <w:r>
        <w:rPr>
          <w:rFonts w:ascii="Times New Roman" w:hAnsi="Times New Roman"/>
          <w:lang w:val="es-ES_tradnl"/>
        </w:rPr>
        <w:t xml:space="preserve"> estudiant</w:t>
      </w:r>
      <w:r>
        <w:rPr>
          <w:rFonts w:ascii="Times New Roman" w:hAnsi="Times New Roman"/>
          <w:lang w:val="pt-PT"/>
        </w:rPr>
        <w:t>ado</w:t>
      </w:r>
      <w:r>
        <w:rPr>
          <w:rFonts w:ascii="Times New Roman" w:hAnsi="Times New Roman"/>
          <w:lang w:val="es-ES_tradnl"/>
        </w:rPr>
        <w:t xml:space="preserve"> inscrito en los grupos de teatro universitario. De ramas</w:t>
      </w:r>
      <w:r>
        <w:rPr>
          <w:rFonts w:ascii="Times New Roman" w:hAnsi="Times New Roman"/>
          <w:lang w:val="pt-PT"/>
        </w:rPr>
        <w:t xml:space="preserve"> e itinerarios</w:t>
      </w:r>
      <w:r>
        <w:rPr>
          <w:rFonts w:ascii="Times New Roman" w:hAnsi="Times New Roman"/>
        </w:rPr>
        <w:t xml:space="preserve"> variad</w:t>
      </w:r>
      <w:r>
        <w:rPr>
          <w:rFonts w:ascii="Times New Roman" w:hAnsi="Times New Roman"/>
          <w:lang w:val="pt-PT"/>
        </w:rPr>
        <w:t>os</w:t>
      </w:r>
      <w:r>
        <w:rPr>
          <w:rFonts w:ascii="Times New Roman" w:hAnsi="Times New Roman"/>
          <w:lang w:val="es-ES_tradnl"/>
        </w:rPr>
        <w:t xml:space="preserve"> acud</w:t>
      </w:r>
      <w:r>
        <w:rPr>
          <w:rFonts w:ascii="Times New Roman" w:hAnsi="Times New Roman"/>
          <w:lang w:val="pt-PT"/>
        </w:rPr>
        <w:t>ían</w:t>
      </w:r>
      <w:r>
        <w:rPr>
          <w:rFonts w:ascii="Times New Roman" w:hAnsi="Times New Roman"/>
          <w:lang w:val="es-ES_tradnl"/>
        </w:rPr>
        <w:t xml:space="preserve"> a las convocatorias de talleres o </w:t>
      </w:r>
      <w:r w:rsidRPr="00800E1A">
        <w:rPr>
          <w:rStyle w:val="Nenhum"/>
          <w:rFonts w:ascii="Times New Roman" w:hAnsi="Times New Roman"/>
          <w:i/>
          <w:iCs/>
        </w:rPr>
        <w:t>castings</w:t>
      </w:r>
      <w:r>
        <w:rPr>
          <w:rFonts w:ascii="Times New Roman" w:hAnsi="Times New Roman"/>
          <w:lang w:val="es-ES_tradnl"/>
        </w:rPr>
        <w:t>. Esa mezcla, aparentemente azarosa, revela</w:t>
      </w:r>
      <w:r>
        <w:rPr>
          <w:rFonts w:ascii="Times New Roman" w:hAnsi="Times New Roman"/>
          <w:lang w:val="pt-PT"/>
        </w:rPr>
        <w:t>ba</w:t>
      </w:r>
      <w:r>
        <w:rPr>
          <w:rFonts w:ascii="Times New Roman" w:hAnsi="Times New Roman"/>
          <w:lang w:val="es-ES_tradnl"/>
        </w:rPr>
        <w:t xml:space="preserve"> que para hacer teatro </w:t>
      </w:r>
      <w:r>
        <w:rPr>
          <w:rFonts w:ascii="Times New Roman" w:hAnsi="Times New Roman"/>
          <w:lang w:val="pt-PT"/>
        </w:rPr>
        <w:t>se</w:t>
      </w:r>
      <w:r>
        <w:rPr>
          <w:rFonts w:ascii="Times New Roman" w:hAnsi="Times New Roman"/>
        </w:rPr>
        <w:t xml:space="preserve"> p</w:t>
      </w:r>
      <w:r>
        <w:rPr>
          <w:rFonts w:ascii="Times New Roman" w:hAnsi="Times New Roman"/>
          <w:lang w:val="pt-PT"/>
        </w:rPr>
        <w:t>odía</w:t>
      </w:r>
      <w:r>
        <w:rPr>
          <w:rFonts w:ascii="Times New Roman" w:hAnsi="Times New Roman"/>
          <w:lang w:val="es-ES_tradnl"/>
        </w:rPr>
        <w:t xml:space="preserve"> ir construyendo u</w:t>
      </w:r>
      <w:r>
        <w:rPr>
          <w:rFonts w:ascii="Times New Roman" w:hAnsi="Times New Roman"/>
          <w:lang w:val="pt-PT"/>
        </w:rPr>
        <w:t>n</w:t>
      </w:r>
      <w:r>
        <w:rPr>
          <w:rFonts w:ascii="Times New Roman" w:hAnsi="Times New Roman"/>
          <w:lang w:val="es-ES_tradnl"/>
        </w:rPr>
        <w:t xml:space="preserve"> gusto y h</w:t>
      </w:r>
      <w:r>
        <w:rPr>
          <w:rFonts w:ascii="Times New Roman" w:hAnsi="Times New Roman"/>
        </w:rPr>
        <w:t>á</w:t>
      </w:r>
      <w:r>
        <w:rPr>
          <w:rFonts w:ascii="Times New Roman" w:hAnsi="Times New Roman"/>
          <w:lang w:val="es-ES_tradnl"/>
        </w:rPr>
        <w:t>bito, por lo que la permanencia o renuncia de la pr</w:t>
      </w:r>
      <w:r>
        <w:rPr>
          <w:rFonts w:ascii="Times New Roman" w:hAnsi="Times New Roman"/>
        </w:rPr>
        <w:t>á</w:t>
      </w:r>
      <w:r>
        <w:rPr>
          <w:rFonts w:ascii="Times New Roman" w:hAnsi="Times New Roman"/>
          <w:lang w:val="es-ES_tradnl"/>
        </w:rPr>
        <w:t xml:space="preserve">ctica teatral en </w:t>
      </w:r>
      <w:r>
        <w:rPr>
          <w:rFonts w:ascii="Times New Roman" w:hAnsi="Times New Roman"/>
          <w:lang w:val="pt-PT"/>
        </w:rPr>
        <w:t>la</w:t>
      </w:r>
      <w:r>
        <w:rPr>
          <w:rFonts w:ascii="Times New Roman" w:hAnsi="Times New Roman"/>
          <w:lang w:val="de-DE"/>
        </w:rPr>
        <w:t xml:space="preserve"> universi</w:t>
      </w:r>
      <w:r>
        <w:rPr>
          <w:rFonts w:ascii="Times New Roman" w:hAnsi="Times New Roman"/>
          <w:lang w:val="pt-PT"/>
        </w:rPr>
        <w:t xml:space="preserve">dad </w:t>
      </w:r>
      <w:r>
        <w:rPr>
          <w:rFonts w:ascii="Times New Roman" w:hAnsi="Times New Roman"/>
        </w:rPr>
        <w:t>esta</w:t>
      </w:r>
      <w:r>
        <w:rPr>
          <w:rFonts w:ascii="Times New Roman" w:hAnsi="Times New Roman"/>
          <w:lang w:val="pt-PT"/>
        </w:rPr>
        <w:t>ba</w:t>
      </w:r>
      <w:r>
        <w:rPr>
          <w:rFonts w:ascii="Times New Roman" w:hAnsi="Times New Roman"/>
          <w:lang w:val="fr-FR"/>
        </w:rPr>
        <w:t xml:space="preserve"> sujet</w:t>
      </w:r>
      <w:r>
        <w:rPr>
          <w:rFonts w:ascii="Times New Roman" w:hAnsi="Times New Roman"/>
          <w:lang w:val="pt-PT"/>
        </w:rPr>
        <w:t>a a factores como la gestión del tiempo.</w:t>
      </w:r>
      <w:r>
        <w:rPr>
          <w:rFonts w:ascii="Times New Roman" w:hAnsi="Times New Roman"/>
        </w:rPr>
        <w:t xml:space="preserve">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Entre las razones consta</w:t>
      </w:r>
      <w:r>
        <w:rPr>
          <w:rFonts w:ascii="Times New Roman" w:hAnsi="Times New Roman"/>
          <w:lang w:val="pt-PT"/>
        </w:rPr>
        <w:t>ba</w:t>
      </w:r>
      <w:r>
        <w:rPr>
          <w:rFonts w:ascii="Times New Roman" w:hAnsi="Times New Roman"/>
          <w:lang w:val="es-ES_tradnl"/>
        </w:rPr>
        <w:t xml:space="preserve"> asumir responsablemente los estudios universitarios </w:t>
      </w:r>
      <w:r>
        <w:rPr>
          <w:rFonts w:ascii="Times New Roman" w:hAnsi="Times New Roman"/>
          <w:lang w:val="pt-PT"/>
        </w:rPr>
        <w:t>tanto como</w:t>
      </w:r>
      <w:r>
        <w:rPr>
          <w:rFonts w:ascii="Times New Roman" w:hAnsi="Times New Roman"/>
          <w:lang w:val="fr-FR"/>
        </w:rPr>
        <w:t xml:space="preserve"> la pr</w:t>
      </w:r>
      <w:r>
        <w:rPr>
          <w:rFonts w:ascii="Times New Roman" w:hAnsi="Times New Roman"/>
        </w:rPr>
        <w:t>á</w:t>
      </w:r>
      <w:r>
        <w:rPr>
          <w:rFonts w:ascii="Times New Roman" w:hAnsi="Times New Roman"/>
          <w:lang w:val="it-IT"/>
        </w:rPr>
        <w:t>ctica teatral</w:t>
      </w:r>
      <w:r>
        <w:rPr>
          <w:rFonts w:ascii="Times New Roman" w:hAnsi="Times New Roman"/>
          <w:lang w:val="pt-PT"/>
        </w:rPr>
        <w:t xml:space="preserve">, es decir </w:t>
      </w:r>
      <w:r>
        <w:rPr>
          <w:rFonts w:ascii="Times New Roman" w:hAnsi="Times New Roman"/>
          <w:lang w:val="es-ES_tradnl"/>
        </w:rPr>
        <w:t>cumplir con</w:t>
      </w:r>
      <w:r>
        <w:rPr>
          <w:rFonts w:ascii="Times New Roman" w:hAnsi="Times New Roman"/>
          <w:lang w:val="pt-PT"/>
        </w:rPr>
        <w:t xml:space="preserve"> las</w:t>
      </w:r>
      <w:r>
        <w:rPr>
          <w:rFonts w:ascii="Times New Roman" w:hAnsi="Times New Roman"/>
          <w:lang w:val="es-ES_tradnl"/>
        </w:rPr>
        <w:t xml:space="preserve"> jornadas de ensayo </w:t>
      </w:r>
      <w:r>
        <w:rPr>
          <w:rFonts w:ascii="Times New Roman" w:hAnsi="Times New Roman"/>
          <w:lang w:val="pt-PT"/>
        </w:rPr>
        <w:t>sin</w:t>
      </w:r>
      <w:r>
        <w:rPr>
          <w:rFonts w:ascii="Times New Roman" w:hAnsi="Times New Roman"/>
          <w:lang w:val="es-ES_tradnl"/>
        </w:rPr>
        <w:t xml:space="preserve"> descuidar el rendimiento acad</w:t>
      </w:r>
      <w:r>
        <w:rPr>
          <w:rFonts w:ascii="Times New Roman" w:hAnsi="Times New Roman"/>
          <w:lang w:val="fr-FR"/>
        </w:rPr>
        <w:t>é</w:t>
      </w:r>
      <w:r>
        <w:rPr>
          <w:rFonts w:ascii="Times New Roman" w:hAnsi="Times New Roman"/>
          <w:lang w:val="it-IT"/>
        </w:rPr>
        <w:t xml:space="preserve">mico. </w:t>
      </w:r>
      <w:r>
        <w:rPr>
          <w:rFonts w:ascii="Times New Roman" w:hAnsi="Times New Roman"/>
          <w:lang w:val="pt-PT"/>
        </w:rPr>
        <w:t>Tener</w:t>
      </w:r>
      <w:r>
        <w:rPr>
          <w:rFonts w:ascii="Times New Roman" w:hAnsi="Times New Roman"/>
          <w:lang w:val="it-IT"/>
        </w:rPr>
        <w:t xml:space="preserve"> disciplina</w:t>
      </w:r>
      <w:r>
        <w:rPr>
          <w:rFonts w:ascii="Times New Roman" w:hAnsi="Times New Roman"/>
          <w:lang w:val="pt-PT"/>
        </w:rPr>
        <w:t xml:space="preserve"> y </w:t>
      </w:r>
      <w:r>
        <w:rPr>
          <w:rFonts w:ascii="Times New Roman" w:hAnsi="Times New Roman"/>
          <w:lang w:val="it-IT"/>
        </w:rPr>
        <w:t>la convicci</w:t>
      </w:r>
      <w:r>
        <w:rPr>
          <w:rFonts w:ascii="Times New Roman" w:hAnsi="Times New Roman"/>
          <w:lang w:val="es-ES_tradnl"/>
        </w:rPr>
        <w:t>ón que la participación en el grupo de teatro universitario no e</w:t>
      </w:r>
      <w:r>
        <w:rPr>
          <w:rFonts w:ascii="Times New Roman" w:hAnsi="Times New Roman"/>
          <w:lang w:val="pt-PT"/>
        </w:rPr>
        <w:t>ra</w:t>
      </w:r>
      <w:r>
        <w:rPr>
          <w:rFonts w:ascii="Times New Roman" w:hAnsi="Times New Roman"/>
          <w:lang w:val="es-ES_tradnl"/>
        </w:rPr>
        <w:t xml:space="preserve"> un pasatiempo </w:t>
      </w:r>
      <w:r>
        <w:rPr>
          <w:rFonts w:ascii="Times New Roman" w:hAnsi="Times New Roman"/>
          <w:lang w:val="pt-PT"/>
        </w:rPr>
        <w:t xml:space="preserve">o </w:t>
      </w:r>
      <w:r>
        <w:rPr>
          <w:rFonts w:ascii="Times New Roman" w:hAnsi="Times New Roman"/>
          <w:lang w:val="es-ES_tradnl"/>
        </w:rPr>
        <w:t>actividad pasajera</w:t>
      </w:r>
      <w:r>
        <w:rPr>
          <w:rFonts w:ascii="Times New Roman" w:hAnsi="Times New Roman"/>
          <w:lang w:val="pt-PT"/>
        </w:rPr>
        <w:t>. La práctica teatral exigía</w:t>
      </w:r>
      <w:r>
        <w:rPr>
          <w:rFonts w:ascii="Times New Roman" w:hAnsi="Times New Roman"/>
          <w:lang w:val="es-ES_tradnl"/>
        </w:rPr>
        <w:t xml:space="preserve"> puntualidad, perseverancia y entrenamiento para comprender que</w:t>
      </w:r>
      <w:r>
        <w:rPr>
          <w:rFonts w:ascii="Times New Roman" w:hAnsi="Times New Roman"/>
          <w:lang w:val="pt-PT"/>
        </w:rPr>
        <w:t xml:space="preserve"> la clave de todo </w:t>
      </w:r>
      <w:r>
        <w:rPr>
          <w:rFonts w:ascii="Times New Roman" w:hAnsi="Times New Roman"/>
          <w:lang w:val="es-ES_tradnl"/>
        </w:rPr>
        <w:t>ejercicio esc</w:t>
      </w:r>
      <w:r>
        <w:rPr>
          <w:rFonts w:ascii="Times New Roman" w:hAnsi="Times New Roman"/>
          <w:lang w:val="fr-FR"/>
        </w:rPr>
        <w:t>é</w:t>
      </w:r>
      <w:r>
        <w:rPr>
          <w:rFonts w:ascii="Times New Roman" w:hAnsi="Times New Roman"/>
          <w:lang w:val="es-ES_tradnl"/>
        </w:rPr>
        <w:t>nico o puesta en escena e</w:t>
      </w:r>
      <w:r>
        <w:rPr>
          <w:rFonts w:ascii="Times New Roman" w:hAnsi="Times New Roman"/>
          <w:lang w:val="pt-PT"/>
        </w:rPr>
        <w:t>ra e</w:t>
      </w:r>
      <w:r>
        <w:rPr>
          <w:rFonts w:ascii="Times New Roman" w:hAnsi="Times New Roman"/>
          <w:lang w:val="it-IT"/>
        </w:rPr>
        <w:t>l rigor.</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Así también el trabajo en equipo implícito en el hecho teatral se traducía en que cada estudiante velaba para que todo funcionara como los aprendizaje de textos, la colaboración en tareas de iluminación, escenografía, sonido y vestuario hasta la resistencia física para llegar a un montaje potente. Se buscaba que fueran jóvenes </w:t>
      </w:r>
      <w:r>
        <w:rPr>
          <w:rStyle w:val="Nenhum"/>
          <w:rFonts w:ascii="Times New Roman" w:hAnsi="Times New Roman"/>
          <w:lang w:val="es-ES_tradnl"/>
        </w:rPr>
        <w:t>multitarea con capacidad de gestió</w:t>
      </w:r>
      <w:r>
        <w:rPr>
          <w:rStyle w:val="Nenhum"/>
          <w:rFonts w:ascii="Times New Roman" w:hAnsi="Times New Roman"/>
          <w:lang w:val="pt-PT"/>
        </w:rPr>
        <w:t>n para asumir la difusión en la comunidad universitaria, en el sentido que la publicidad boca a boca o el uso de redes sociales permitía que las funciones de teatro se tuviera certeza de un público fijo, exceptuando las ocasiones en que se trataba de presentaciones programadas por la universidad lo que garantizaba asistentes.</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 xml:space="preserve">La exigencia </w:t>
      </w:r>
      <w:r>
        <w:rPr>
          <w:rFonts w:ascii="Times New Roman" w:hAnsi="Times New Roman"/>
          <w:lang w:val="pt-PT"/>
        </w:rPr>
        <w:t xml:space="preserve">del estudiantado de los grupos de teatro universitario </w:t>
      </w:r>
      <w:r>
        <w:rPr>
          <w:rFonts w:ascii="Times New Roman" w:hAnsi="Times New Roman"/>
        </w:rPr>
        <w:t>e</w:t>
      </w:r>
      <w:r>
        <w:rPr>
          <w:rFonts w:ascii="Times New Roman" w:hAnsi="Times New Roman"/>
          <w:lang w:val="pt-PT"/>
        </w:rPr>
        <w:t>ra</w:t>
      </w:r>
      <w:r>
        <w:rPr>
          <w:rFonts w:ascii="Times New Roman" w:hAnsi="Times New Roman"/>
          <w:lang w:val="es-ES_tradnl"/>
        </w:rPr>
        <w:t xml:space="preserve"> ser un p</w:t>
      </w:r>
      <w:r>
        <w:rPr>
          <w:rFonts w:ascii="Times New Roman" w:hAnsi="Times New Roman"/>
        </w:rPr>
        <w:t>ú</w:t>
      </w:r>
      <w:r>
        <w:rPr>
          <w:rFonts w:ascii="Times New Roman" w:hAnsi="Times New Roman"/>
          <w:lang w:val="it-IT"/>
        </w:rPr>
        <w:t xml:space="preserve">blico </w:t>
      </w:r>
      <w:r>
        <w:rPr>
          <w:rFonts w:ascii="Times New Roman" w:hAnsi="Times New Roman"/>
          <w:lang w:val="pt-PT"/>
        </w:rPr>
        <w:t>que</w:t>
      </w:r>
      <w:r>
        <w:rPr>
          <w:rFonts w:ascii="Times New Roman" w:hAnsi="Times New Roman"/>
          <w:lang w:val="es-ES_tradnl"/>
        </w:rPr>
        <w:t xml:space="preserve"> entrenar</w:t>
      </w:r>
      <w:r>
        <w:rPr>
          <w:rFonts w:ascii="Times New Roman" w:hAnsi="Times New Roman"/>
          <w:lang w:val="pt-PT"/>
        </w:rPr>
        <w:t>a</w:t>
      </w:r>
      <w:r>
        <w:rPr>
          <w:rFonts w:ascii="Times New Roman" w:hAnsi="Times New Roman"/>
          <w:lang w:val="es-ES_tradnl"/>
        </w:rPr>
        <w:t xml:space="preserve"> una mirada cr</w:t>
      </w:r>
      <w:r>
        <w:rPr>
          <w:rFonts w:ascii="Times New Roman" w:hAnsi="Times New Roman"/>
        </w:rPr>
        <w:t>í</w:t>
      </w:r>
      <w:r>
        <w:rPr>
          <w:rFonts w:ascii="Times New Roman" w:hAnsi="Times New Roman"/>
          <w:lang w:val="es-ES_tradnl"/>
        </w:rPr>
        <w:t>tica sobre las propuestas, puestas en escena, actuació</w:t>
      </w:r>
      <w:r>
        <w:rPr>
          <w:rFonts w:ascii="Times New Roman" w:hAnsi="Times New Roman"/>
          <w:lang w:val="pt-PT"/>
        </w:rPr>
        <w:t>n, temas, a</w:t>
      </w:r>
      <w:r>
        <w:rPr>
          <w:rFonts w:ascii="Times New Roman" w:hAnsi="Times New Roman"/>
        </w:rPr>
        <w:t>demá</w:t>
      </w:r>
      <w:r>
        <w:rPr>
          <w:rFonts w:ascii="Times New Roman" w:hAnsi="Times New Roman"/>
          <w:lang w:val="es-ES_tradnl"/>
        </w:rPr>
        <w:t>s de la lectura de bibliograf</w:t>
      </w:r>
      <w:r>
        <w:rPr>
          <w:rFonts w:ascii="Times New Roman" w:hAnsi="Times New Roman"/>
        </w:rPr>
        <w:t xml:space="preserve">ía </w:t>
      </w:r>
      <w:r>
        <w:rPr>
          <w:rFonts w:ascii="Times New Roman" w:hAnsi="Times New Roman"/>
          <w:lang w:val="pt-PT"/>
        </w:rPr>
        <w:t>sobre</w:t>
      </w:r>
      <w:r>
        <w:rPr>
          <w:rFonts w:ascii="Times New Roman" w:hAnsi="Times New Roman"/>
        </w:rPr>
        <w:t xml:space="preserve"> dramaturg</w:t>
      </w:r>
      <w:r>
        <w:rPr>
          <w:rFonts w:ascii="Times New Roman" w:hAnsi="Times New Roman"/>
          <w:lang w:val="pt-PT"/>
        </w:rPr>
        <w:t>ia o investigaciones</w:t>
      </w:r>
      <w:r>
        <w:rPr>
          <w:rFonts w:ascii="Times New Roman" w:hAnsi="Times New Roman"/>
          <w:lang w:val="it-IT"/>
        </w:rPr>
        <w:t xml:space="preserve"> de teatro.</w:t>
      </w:r>
      <w:r>
        <w:rPr>
          <w:rFonts w:ascii="Times New Roman" w:hAnsi="Times New Roman"/>
          <w:lang w:val="pt-PT"/>
        </w:rPr>
        <w:t xml:space="preserve"> </w:t>
      </w:r>
      <w:r>
        <w:rPr>
          <w:rFonts w:ascii="Times New Roman" w:hAnsi="Times New Roman"/>
          <w:lang w:val="es-ES_tradnl"/>
        </w:rPr>
        <w:t xml:space="preserve">Los ensayos del grupo de </w:t>
      </w:r>
      <w:r>
        <w:rPr>
          <w:rStyle w:val="Nenhum"/>
          <w:rFonts w:ascii="Times New Roman" w:hAnsi="Times New Roman"/>
          <w:color w:val="212121"/>
          <w:lang w:val="it-IT"/>
        </w:rPr>
        <w:t xml:space="preserve">teatro universitario </w:t>
      </w:r>
      <w:r>
        <w:rPr>
          <w:rFonts w:ascii="Times New Roman" w:hAnsi="Times New Roman"/>
          <w:lang w:val="es-ES_tradnl"/>
        </w:rPr>
        <w:t xml:space="preserve">se daban dos o tres veces por semana, con un promedio de tres horas. Los espacios para ensayar </w:t>
      </w:r>
      <w:r>
        <w:rPr>
          <w:rFonts w:ascii="Times New Roman" w:hAnsi="Times New Roman"/>
          <w:lang w:val="pt-PT"/>
        </w:rPr>
        <w:t>eran</w:t>
      </w:r>
      <w:r>
        <w:rPr>
          <w:rFonts w:ascii="Times New Roman" w:hAnsi="Times New Roman"/>
          <w:lang w:val="es-ES_tradnl"/>
        </w:rPr>
        <w:t xml:space="preserve"> salones de usos m</w:t>
      </w:r>
      <w:r>
        <w:rPr>
          <w:rFonts w:ascii="Times New Roman" w:hAnsi="Times New Roman"/>
        </w:rPr>
        <w:t>ú</w:t>
      </w:r>
      <w:r>
        <w:rPr>
          <w:rFonts w:ascii="Times New Roman" w:hAnsi="Times New Roman"/>
          <w:lang w:val="fr-FR"/>
        </w:rPr>
        <w:t>ltiples</w:t>
      </w:r>
      <w:r>
        <w:rPr>
          <w:rFonts w:ascii="Times New Roman" w:hAnsi="Times New Roman"/>
          <w:lang w:val="pt-PT"/>
        </w:rPr>
        <w:t xml:space="preserve"> sin las adecuaciones técnicas.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Fonts w:ascii="Times New Roman" w:hAnsi="Times New Roman"/>
          <w:lang w:val="pt-PT"/>
        </w:rPr>
        <w:lastRenderedPageBreak/>
        <w:t>E</w:t>
      </w:r>
      <w:r>
        <w:rPr>
          <w:rFonts w:ascii="Times New Roman" w:hAnsi="Times New Roman"/>
          <w:lang w:val="es-ES_tradnl"/>
        </w:rPr>
        <w:t xml:space="preserve">n el caso de </w:t>
      </w:r>
      <w:r>
        <w:rPr>
          <w:rFonts w:ascii="Times New Roman" w:hAnsi="Times New Roman"/>
          <w:lang w:val="pt-PT"/>
        </w:rPr>
        <w:t>Teatro Katharsis</w:t>
      </w:r>
      <w:r>
        <w:rPr>
          <w:rFonts w:ascii="Times New Roman" w:hAnsi="Times New Roman"/>
          <w:lang w:val="it-IT"/>
        </w:rPr>
        <w:t xml:space="preserve"> dispon</w:t>
      </w:r>
      <w:r>
        <w:rPr>
          <w:rFonts w:ascii="Times New Roman" w:hAnsi="Times New Roman"/>
          <w:lang w:val="pt-PT"/>
        </w:rPr>
        <w:t>ía</w:t>
      </w:r>
      <w:r>
        <w:rPr>
          <w:rFonts w:ascii="Times New Roman" w:hAnsi="Times New Roman"/>
          <w:lang w:val="es-ES_tradnl"/>
        </w:rPr>
        <w:t xml:space="preserve"> de un auditorio equipado </w:t>
      </w:r>
      <w:r>
        <w:rPr>
          <w:rFonts w:ascii="Times New Roman" w:hAnsi="Times New Roman"/>
          <w:lang w:val="pt-PT"/>
        </w:rPr>
        <w:t xml:space="preserve">en donde podían realizar </w:t>
      </w:r>
      <w:r>
        <w:rPr>
          <w:rFonts w:ascii="Times New Roman" w:hAnsi="Times New Roman"/>
          <w:lang w:val="es-ES_tradnl"/>
        </w:rPr>
        <w:t>presentaciones regulares pagadas, el boleto no supera</w:t>
      </w:r>
      <w:r>
        <w:rPr>
          <w:rFonts w:ascii="Times New Roman" w:hAnsi="Times New Roman"/>
          <w:lang w:val="pt-PT"/>
        </w:rPr>
        <w:t>ba el precio</w:t>
      </w:r>
      <w:r>
        <w:rPr>
          <w:rFonts w:ascii="Times New Roman" w:hAnsi="Times New Roman"/>
        </w:rPr>
        <w:t xml:space="preserve"> </w:t>
      </w:r>
      <w:r>
        <w:rPr>
          <w:rFonts w:ascii="Times New Roman" w:hAnsi="Times New Roman"/>
          <w:lang w:val="pt-PT"/>
        </w:rPr>
        <w:t>de</w:t>
      </w:r>
      <w:r>
        <w:rPr>
          <w:rFonts w:ascii="Times New Roman" w:hAnsi="Times New Roman"/>
          <w:lang w:val="es-ES_tradnl"/>
        </w:rPr>
        <w:t xml:space="preserve"> diez dólares y cada integrante asum</w:t>
      </w:r>
      <w:r>
        <w:rPr>
          <w:rFonts w:ascii="Times New Roman" w:hAnsi="Times New Roman"/>
          <w:lang w:val="pt-PT"/>
        </w:rPr>
        <w:t>ía</w:t>
      </w:r>
      <w:r>
        <w:rPr>
          <w:rFonts w:ascii="Times New Roman" w:hAnsi="Times New Roman"/>
          <w:lang w:val="es-ES_tradnl"/>
        </w:rPr>
        <w:t xml:space="preserve"> la venta anticipada de entradas. La recaudació</w:t>
      </w:r>
      <w:r>
        <w:rPr>
          <w:rFonts w:ascii="Times New Roman" w:hAnsi="Times New Roman"/>
        </w:rPr>
        <w:t xml:space="preserve">n </w:t>
      </w:r>
      <w:r>
        <w:rPr>
          <w:rFonts w:ascii="Times New Roman" w:hAnsi="Times New Roman"/>
          <w:lang w:val="pt-PT"/>
        </w:rPr>
        <w:t xml:space="preserve">de </w:t>
      </w:r>
      <w:r>
        <w:rPr>
          <w:rFonts w:ascii="Times New Roman" w:hAnsi="Times New Roman"/>
          <w:lang w:val="es-ES_tradnl"/>
        </w:rPr>
        <w:t>la taquilla iba para un fondo com</w:t>
      </w:r>
      <w:r>
        <w:rPr>
          <w:rFonts w:ascii="Times New Roman" w:hAnsi="Times New Roman"/>
        </w:rPr>
        <w:t>ú</w:t>
      </w:r>
      <w:r>
        <w:rPr>
          <w:rFonts w:ascii="Times New Roman" w:hAnsi="Times New Roman"/>
          <w:lang w:val="es-ES_tradnl"/>
        </w:rPr>
        <w:t>n que permit</w:t>
      </w:r>
      <w:r>
        <w:rPr>
          <w:rFonts w:ascii="Times New Roman" w:hAnsi="Times New Roman"/>
        </w:rPr>
        <w:t>í</w:t>
      </w:r>
      <w:r>
        <w:rPr>
          <w:rFonts w:ascii="Times New Roman" w:hAnsi="Times New Roman"/>
          <w:lang w:val="es-ES_tradnl"/>
        </w:rPr>
        <w:t xml:space="preserve">a cubrir gastos para </w:t>
      </w:r>
      <w:r>
        <w:rPr>
          <w:rFonts w:ascii="Times New Roman" w:hAnsi="Times New Roman"/>
          <w:lang w:val="pt-PT"/>
        </w:rPr>
        <w:t>futuros</w:t>
      </w:r>
      <w:r>
        <w:rPr>
          <w:rFonts w:ascii="Times New Roman" w:hAnsi="Times New Roman"/>
          <w:lang w:val="es-ES_tradnl"/>
        </w:rPr>
        <w:t xml:space="preserve"> montaje</w:t>
      </w:r>
      <w:r>
        <w:rPr>
          <w:rFonts w:ascii="Times New Roman" w:hAnsi="Times New Roman"/>
          <w:lang w:val="pt-PT"/>
        </w:rPr>
        <w:t>s</w:t>
      </w:r>
      <w:r>
        <w:rPr>
          <w:rFonts w:ascii="Times New Roman" w:hAnsi="Times New Roman"/>
        </w:rPr>
        <w:t xml:space="preserve">. </w:t>
      </w:r>
      <w:r>
        <w:rPr>
          <w:rFonts w:ascii="Times New Roman" w:hAnsi="Times New Roman"/>
          <w:lang w:val="pt-PT"/>
        </w:rPr>
        <w:t xml:space="preserve">Teatro Arawa, Tzantza Grande y Grupo de Teatro ESPOL </w:t>
      </w:r>
      <w:r>
        <w:rPr>
          <w:rFonts w:ascii="Times New Roman" w:hAnsi="Times New Roman"/>
          <w:lang w:val="it-IT"/>
        </w:rPr>
        <w:t>no p</w:t>
      </w:r>
      <w:r>
        <w:rPr>
          <w:rFonts w:ascii="Times New Roman" w:hAnsi="Times New Roman"/>
          <w:lang w:val="pt-PT"/>
        </w:rPr>
        <w:t>odía</w:t>
      </w:r>
      <w:r>
        <w:rPr>
          <w:rFonts w:ascii="Times New Roman" w:hAnsi="Times New Roman"/>
          <w:lang w:val="es-ES_tradnl"/>
        </w:rPr>
        <w:t xml:space="preserve">n cobrar por sus </w:t>
      </w:r>
      <w:r>
        <w:rPr>
          <w:rFonts w:ascii="Times New Roman" w:hAnsi="Times New Roman"/>
          <w:lang w:val="pt-PT"/>
        </w:rPr>
        <w:t>funciones</w:t>
      </w:r>
      <w:r>
        <w:rPr>
          <w:rFonts w:ascii="Times New Roman" w:hAnsi="Times New Roman"/>
        </w:rPr>
        <w:t xml:space="preserve"> </w:t>
      </w:r>
      <w:r>
        <w:rPr>
          <w:rFonts w:ascii="Times New Roman" w:hAnsi="Times New Roman"/>
          <w:lang w:val="pt-PT"/>
        </w:rPr>
        <w:t>debido</w:t>
      </w:r>
      <w:r>
        <w:rPr>
          <w:rFonts w:ascii="Times New Roman" w:hAnsi="Times New Roman"/>
        </w:rPr>
        <w:t xml:space="preserve"> </w:t>
      </w:r>
      <w:r>
        <w:rPr>
          <w:rFonts w:ascii="Times New Roman" w:hAnsi="Times New Roman"/>
          <w:lang w:val="pt-PT"/>
        </w:rPr>
        <w:t xml:space="preserve">a </w:t>
      </w:r>
      <w:r>
        <w:rPr>
          <w:rFonts w:ascii="Times New Roman" w:hAnsi="Times New Roman"/>
        </w:rPr>
        <w:t>norma</w:t>
      </w:r>
      <w:r>
        <w:rPr>
          <w:rFonts w:ascii="Times New Roman" w:hAnsi="Times New Roman"/>
          <w:lang w:val="pt-PT"/>
        </w:rPr>
        <w:t>tivas internas</w:t>
      </w:r>
      <w:r>
        <w:rPr>
          <w:rFonts w:ascii="Times New Roman" w:hAnsi="Times New Roman"/>
          <w:lang w:val="es-ES_tradnl"/>
        </w:rPr>
        <w:t xml:space="preserve"> de la institució</w:t>
      </w:r>
      <w:r>
        <w:rPr>
          <w:rFonts w:ascii="Times New Roman" w:hAnsi="Times New Roman"/>
        </w:rPr>
        <w:t xml:space="preserve">n </w:t>
      </w:r>
      <w:r>
        <w:rPr>
          <w:rFonts w:ascii="Times New Roman" w:hAnsi="Times New Roman"/>
          <w:lang w:val="pt-PT"/>
        </w:rPr>
        <w:t>de educación superior</w:t>
      </w:r>
      <w:r>
        <w:rPr>
          <w:rFonts w:ascii="Times New Roman" w:hAnsi="Times New Roman"/>
        </w:rPr>
        <w:t xml:space="preserve">. </w:t>
      </w:r>
      <w:r>
        <w:rPr>
          <w:rFonts w:ascii="Times New Roman" w:hAnsi="Times New Roman"/>
          <w:lang w:val="pt-PT"/>
        </w:rPr>
        <w:t>P</w:t>
      </w:r>
      <w:r>
        <w:rPr>
          <w:rFonts w:ascii="Times New Roman" w:hAnsi="Times New Roman"/>
          <w:lang w:val="es-ES_tradnl"/>
        </w:rPr>
        <w:t>or lo que se viv</w:t>
      </w:r>
      <w:r>
        <w:rPr>
          <w:rFonts w:ascii="Times New Roman" w:hAnsi="Times New Roman"/>
          <w:lang w:val="pt-PT"/>
        </w:rPr>
        <w:t>ía en</w:t>
      </w:r>
      <w:r>
        <w:rPr>
          <w:rFonts w:ascii="Times New Roman" w:hAnsi="Times New Roman"/>
          <w:lang w:val="es-ES_tradnl"/>
        </w:rPr>
        <w:t xml:space="preserve"> un ambiente de gratuidad que lleva</w:t>
      </w:r>
      <w:r>
        <w:rPr>
          <w:rFonts w:ascii="Times New Roman" w:hAnsi="Times New Roman"/>
          <w:lang w:val="pt-PT"/>
        </w:rPr>
        <w:t>ba</w:t>
      </w:r>
      <w:r>
        <w:rPr>
          <w:rFonts w:ascii="Times New Roman" w:hAnsi="Times New Roman"/>
        </w:rPr>
        <w:t xml:space="preserve"> a </w:t>
      </w:r>
      <w:r>
        <w:rPr>
          <w:rStyle w:val="Nenhum"/>
          <w:rFonts w:ascii="Times New Roman" w:hAnsi="Times New Roman"/>
          <w:lang w:val="es-ES_tradnl"/>
        </w:rPr>
        <w:t>la autogestió</w:t>
      </w:r>
      <w:r>
        <w:rPr>
          <w:rFonts w:ascii="Times New Roman" w:hAnsi="Times New Roman"/>
        </w:rPr>
        <w:t xml:space="preserve">n </w:t>
      </w:r>
      <w:r>
        <w:rPr>
          <w:rFonts w:ascii="Times New Roman" w:hAnsi="Times New Roman"/>
          <w:lang w:val="pt-PT"/>
        </w:rPr>
        <w:t xml:space="preserve">como </w:t>
      </w:r>
      <w:r>
        <w:rPr>
          <w:rFonts w:ascii="Times New Roman" w:hAnsi="Times New Roman"/>
        </w:rPr>
        <w:t>un</w:t>
      </w:r>
      <w:r>
        <w:rPr>
          <w:rStyle w:val="Nenhum"/>
          <w:rFonts w:ascii="Times New Roman" w:hAnsi="Times New Roman"/>
          <w:lang w:val="es-ES_tradnl"/>
        </w:rPr>
        <w:t>a alternativa para conseguir escenograf</w:t>
      </w:r>
      <w:r>
        <w:rPr>
          <w:rFonts w:ascii="Times New Roman" w:hAnsi="Times New Roman"/>
        </w:rPr>
        <w:t>í</w:t>
      </w:r>
      <w:r>
        <w:rPr>
          <w:rStyle w:val="Nenhum"/>
          <w:rFonts w:ascii="Times New Roman" w:hAnsi="Times New Roman"/>
          <w:lang w:val="es-ES_tradnl"/>
        </w:rPr>
        <w:t>a o vestuario.</w:t>
      </w:r>
      <w:r>
        <w:rPr>
          <w:rStyle w:val="Nenhum"/>
          <w:rFonts w:ascii="Times New Roman" w:hAnsi="Times New Roman"/>
          <w:lang w:val="pt-PT"/>
        </w:rPr>
        <w:t xml:space="preserve"> </w:t>
      </w:r>
      <w:r>
        <w:rPr>
          <w:rFonts w:ascii="Times New Roman" w:hAnsi="Times New Roman"/>
          <w:lang w:val="pt-PT"/>
        </w:rPr>
        <w:t xml:space="preserve">Los </w:t>
      </w:r>
      <w:r>
        <w:rPr>
          <w:rFonts w:ascii="Times New Roman" w:hAnsi="Times New Roman"/>
          <w:lang w:val="es-ES_tradnl"/>
        </w:rPr>
        <w:t>directores hac</w:t>
      </w:r>
      <w:r>
        <w:rPr>
          <w:rFonts w:ascii="Times New Roman" w:hAnsi="Times New Roman"/>
          <w:lang w:val="pt-PT"/>
        </w:rPr>
        <w:t>ían todo lo</w:t>
      </w:r>
      <w:r>
        <w:rPr>
          <w:rFonts w:ascii="Times New Roman" w:hAnsi="Times New Roman"/>
          <w:lang w:val="es-ES_tradnl"/>
        </w:rPr>
        <w:t xml:space="preserve"> posible </w:t>
      </w:r>
      <w:r>
        <w:rPr>
          <w:rFonts w:ascii="Times New Roman" w:hAnsi="Times New Roman"/>
          <w:lang w:val="pt-PT"/>
        </w:rPr>
        <w:t xml:space="preserve">para </w:t>
      </w:r>
      <w:r>
        <w:rPr>
          <w:rFonts w:ascii="Times New Roman" w:hAnsi="Times New Roman"/>
          <w:lang w:val="es-ES_tradnl"/>
        </w:rPr>
        <w:t>que el grupo no desapare</w:t>
      </w:r>
      <w:r>
        <w:rPr>
          <w:rFonts w:ascii="Times New Roman" w:hAnsi="Times New Roman"/>
          <w:lang w:val="pt-PT"/>
        </w:rPr>
        <w:t>ciera</w:t>
      </w:r>
      <w:r>
        <w:rPr>
          <w:rFonts w:ascii="Times New Roman" w:hAnsi="Times New Roman"/>
          <w:lang w:val="es-ES_tradnl"/>
        </w:rPr>
        <w:t xml:space="preserve"> del organigrama institucional.</w:t>
      </w:r>
      <w:r>
        <w:rPr>
          <w:rFonts w:ascii="Times New Roman" w:hAnsi="Times New Roman"/>
          <w:lang w:val="pt-PT"/>
        </w:rPr>
        <w:t xml:space="preserve"> A veces el grupo</w:t>
      </w:r>
      <w:r>
        <w:rPr>
          <w:rFonts w:ascii="Times New Roman" w:hAnsi="Times New Roman"/>
          <w:lang w:val="es-ES_tradnl"/>
        </w:rPr>
        <w:t xml:space="preserve"> enfrenta</w:t>
      </w:r>
      <w:r>
        <w:rPr>
          <w:rFonts w:ascii="Times New Roman" w:hAnsi="Times New Roman"/>
          <w:lang w:val="pt-PT"/>
        </w:rPr>
        <w:t xml:space="preserve">ba </w:t>
      </w:r>
      <w:r>
        <w:rPr>
          <w:rFonts w:ascii="Times New Roman" w:hAnsi="Times New Roman"/>
          <w:lang w:val="es-ES_tradnl"/>
        </w:rPr>
        <w:t xml:space="preserve">poco o nulo presupuesto. </w:t>
      </w:r>
      <w:r>
        <w:rPr>
          <w:rStyle w:val="Nenhum"/>
          <w:rFonts w:ascii="Times New Roman" w:hAnsi="Times New Roman"/>
          <w:lang w:val="pt-PT"/>
        </w:rPr>
        <w:t xml:space="preserve">Lo que sí, las autoridades universitarias solían cubrir el traslado, alimentación y alojamiento del grupo cuando se trataba de giras o intervención en </w:t>
      </w:r>
      <w:r>
        <w:rPr>
          <w:rFonts w:ascii="Times New Roman" w:hAnsi="Times New Roman"/>
          <w:lang w:val="pt-PT"/>
        </w:rPr>
        <w:t xml:space="preserve">eventos </w:t>
      </w:r>
      <w:r>
        <w:rPr>
          <w:rStyle w:val="Nenhum"/>
          <w:rFonts w:ascii="Times New Roman" w:hAnsi="Times New Roman"/>
          <w:lang w:val="es-ES_tradnl"/>
        </w:rPr>
        <w:t>interuniversitarios</w:t>
      </w:r>
      <w:r>
        <w:rPr>
          <w:rStyle w:val="Nenhum"/>
          <w:rFonts w:ascii="Times New Roman" w:hAnsi="Times New Roman"/>
          <w:lang w:val="pt-PT"/>
        </w:rPr>
        <w:t xml:space="preserve"> fuera del campus.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tiempo de exámenes o de escritura de trabajos de titulación se volvía insostenible para el estudiantado un equilibrio entre su rutina de estudios y las responsabilidades con el grupo de teatro por lo que allí sucedía el abandono de la práctica teatral. Las prioridades cambiaban o la presión familiar subía llevando al estudiantado a una encrucijada cuando les recordaban del riesgo de su futuro profesional al dedicar su tiempo al teatro. Una parte del estudiantado terminaba desistiendo, otra parte recibía el apoyo incondicional de sus familiares, quienes llegaban a ser sus fanáticos en cada función que tenían. Es decir que al notar los beneficios del teatro en la persona se respetaba su voluntad de continuar con la práctica teatral.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Dentro de casa y el aula eran notorias las transformaciones del estudiantado. Eran personas menos introvertidas o nerviosas con mayor autoconfianza, algunas llegaban a tener popularidad y ampliaban su círculo social. El estudiante era autodidacta, tendía a la investigación, era</w:t>
      </w:r>
      <w:r>
        <w:rPr>
          <w:rStyle w:val="Nenhum"/>
          <w:rFonts w:ascii="Times New Roman" w:hAnsi="Times New Roman"/>
          <w:lang w:val="fr-FR"/>
        </w:rPr>
        <w:t xml:space="preserve"> pr</w:t>
      </w:r>
      <w:r>
        <w:rPr>
          <w:rStyle w:val="Nenhum"/>
          <w:rFonts w:ascii="Times New Roman" w:hAnsi="Times New Roman"/>
          <w:lang w:val="pt-PT"/>
        </w:rPr>
        <w:t>o</w:t>
      </w:r>
      <w:r>
        <w:rPr>
          <w:rStyle w:val="Nenhum"/>
          <w:rFonts w:ascii="Times New Roman" w:hAnsi="Times New Roman"/>
          <w:lang w:val="es-ES_tradnl"/>
        </w:rPr>
        <w:t xml:space="preserve">clive a </w:t>
      </w:r>
      <w:r>
        <w:rPr>
          <w:rStyle w:val="Nenhum"/>
          <w:rFonts w:ascii="Times New Roman" w:hAnsi="Times New Roman"/>
          <w:lang w:val="pt-PT"/>
        </w:rPr>
        <w:t>una</w:t>
      </w:r>
      <w:r>
        <w:rPr>
          <w:rStyle w:val="Nenhum"/>
          <w:rFonts w:ascii="Times New Roman" w:hAnsi="Times New Roman"/>
          <w:lang w:val="es-ES_tradnl"/>
        </w:rPr>
        <w:t xml:space="preserve"> lectura cr</w:t>
      </w:r>
      <w:r>
        <w:rPr>
          <w:rStyle w:val="Nenhum"/>
          <w:rFonts w:ascii="Times New Roman" w:hAnsi="Times New Roman"/>
          <w:lang w:val="pt-PT"/>
        </w:rPr>
        <w:t>í</w:t>
      </w:r>
      <w:r>
        <w:rPr>
          <w:rStyle w:val="Nenhum"/>
          <w:rFonts w:ascii="Times New Roman" w:hAnsi="Times New Roman"/>
          <w:lang w:val="it-IT"/>
        </w:rPr>
        <w:t>tica</w:t>
      </w:r>
      <w:r>
        <w:rPr>
          <w:rStyle w:val="Nenhum"/>
          <w:rFonts w:ascii="Times New Roman" w:hAnsi="Times New Roman"/>
          <w:lang w:val="pt-PT"/>
        </w:rPr>
        <w:t xml:space="preserve"> del contexto. Se notaba un mayor compromiso y responsabilidad en sus tareas y en sus actos, había un esfuerzo por revisar detenidamente los contenidos de su pénsum, destacaba por tener buena memoria y por la participación en discusiones. Igualmente diversificaba su consumo cultural y preferencias, pasaba menos horas frente al televisor para aprovechar otra gama de manifestaciones artístico-culturales ofertadas en la ciudad.</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fr-FR"/>
        </w:rPr>
        <w:t xml:space="preserve">La </w:t>
      </w:r>
      <w:r>
        <w:rPr>
          <w:rFonts w:ascii="Times New Roman" w:hAnsi="Times New Roman"/>
          <w:lang w:val="pt-PT"/>
        </w:rPr>
        <w:t>universidad</w:t>
      </w:r>
      <w:r>
        <w:rPr>
          <w:rFonts w:ascii="Times New Roman" w:hAnsi="Times New Roman"/>
          <w:lang w:val="es-ES_tradnl"/>
        </w:rPr>
        <w:t xml:space="preserve"> vela</w:t>
      </w:r>
      <w:r>
        <w:rPr>
          <w:rFonts w:ascii="Times New Roman" w:hAnsi="Times New Roman"/>
          <w:lang w:val="pt-PT"/>
        </w:rPr>
        <w:t>ba</w:t>
      </w:r>
      <w:r>
        <w:rPr>
          <w:rFonts w:ascii="Times New Roman" w:hAnsi="Times New Roman"/>
          <w:lang w:val="es-ES_tradnl"/>
        </w:rPr>
        <w:t xml:space="preserve"> porque </w:t>
      </w:r>
      <w:r>
        <w:rPr>
          <w:rFonts w:ascii="Times New Roman" w:hAnsi="Times New Roman"/>
          <w:lang w:val="pt-PT"/>
        </w:rPr>
        <w:t xml:space="preserve">el </w:t>
      </w:r>
      <w:r>
        <w:rPr>
          <w:rFonts w:ascii="Times New Roman" w:hAnsi="Times New Roman"/>
          <w:lang w:val="es-ES_tradnl"/>
        </w:rPr>
        <w:t>estudiant</w:t>
      </w:r>
      <w:r>
        <w:rPr>
          <w:rFonts w:ascii="Times New Roman" w:hAnsi="Times New Roman"/>
          <w:lang w:val="pt-PT"/>
        </w:rPr>
        <w:t>ado</w:t>
      </w:r>
      <w:r>
        <w:rPr>
          <w:rFonts w:ascii="Times New Roman" w:hAnsi="Times New Roman"/>
          <w:lang w:val="es-ES_tradnl"/>
        </w:rPr>
        <w:t xml:space="preserve"> de los grupos de teatro</w:t>
      </w:r>
      <w:r>
        <w:rPr>
          <w:rFonts w:ascii="Times New Roman" w:hAnsi="Times New Roman"/>
          <w:lang w:val="pt-PT"/>
        </w:rPr>
        <w:t xml:space="preserve"> </w:t>
      </w:r>
      <w:r>
        <w:rPr>
          <w:rFonts w:ascii="Times New Roman" w:hAnsi="Times New Roman"/>
          <w:lang w:val="es-ES_tradnl"/>
        </w:rPr>
        <w:t>recib</w:t>
      </w:r>
      <w:r>
        <w:rPr>
          <w:rFonts w:ascii="Times New Roman" w:hAnsi="Times New Roman"/>
          <w:lang w:val="pt-PT"/>
        </w:rPr>
        <w:t>iera</w:t>
      </w:r>
      <w:r>
        <w:rPr>
          <w:rFonts w:ascii="Times New Roman" w:hAnsi="Times New Roman"/>
          <w:lang w:val="es-ES_tradnl"/>
        </w:rPr>
        <w:t xml:space="preserve"> un reconocimiento simbólico por su labor, s</w:t>
      </w:r>
      <w:r>
        <w:rPr>
          <w:rFonts w:ascii="Times New Roman" w:hAnsi="Times New Roman"/>
          <w:lang w:val="pt-PT"/>
        </w:rPr>
        <w:t>iendo</w:t>
      </w:r>
      <w:r>
        <w:rPr>
          <w:rFonts w:ascii="Times New Roman" w:hAnsi="Times New Roman"/>
          <w:lang w:val="es-ES_tradnl"/>
        </w:rPr>
        <w:t xml:space="preserve"> representante de la </w:t>
      </w:r>
      <w:r>
        <w:rPr>
          <w:rFonts w:ascii="Times New Roman" w:hAnsi="Times New Roman"/>
          <w:lang w:val="pt-PT"/>
        </w:rPr>
        <w:t>institución</w:t>
      </w:r>
      <w:r>
        <w:rPr>
          <w:rFonts w:ascii="Times New Roman" w:hAnsi="Times New Roman"/>
          <w:lang w:val="es-ES_tradnl"/>
        </w:rPr>
        <w:t xml:space="preserve"> en eventos acad</w:t>
      </w:r>
      <w:r>
        <w:rPr>
          <w:rFonts w:ascii="Times New Roman" w:hAnsi="Times New Roman"/>
          <w:lang w:val="fr-FR"/>
        </w:rPr>
        <w:t>é</w:t>
      </w:r>
      <w:r>
        <w:rPr>
          <w:rFonts w:ascii="Times New Roman" w:hAnsi="Times New Roman"/>
          <w:lang w:val="es-ES_tradnl"/>
        </w:rPr>
        <w:t>micos o en festivales</w:t>
      </w:r>
      <w:r>
        <w:rPr>
          <w:rFonts w:ascii="Times New Roman" w:hAnsi="Times New Roman"/>
          <w:lang w:val="pt-PT"/>
        </w:rPr>
        <w:t xml:space="preserve"> especializados era</w:t>
      </w:r>
      <w:r>
        <w:rPr>
          <w:rFonts w:ascii="Times New Roman" w:hAnsi="Times New Roman"/>
          <w:lang w:val="es-ES_tradnl"/>
        </w:rPr>
        <w:t xml:space="preserve"> visto como un modelo a seguir, ya que era motivo de orgullo en la sociedad. Ser parte del grupo de teatro universitario e</w:t>
      </w:r>
      <w:r>
        <w:rPr>
          <w:rFonts w:ascii="Times New Roman" w:hAnsi="Times New Roman"/>
          <w:lang w:val="pt-PT"/>
        </w:rPr>
        <w:t>ra</w:t>
      </w:r>
      <w:r>
        <w:rPr>
          <w:rFonts w:ascii="Times New Roman" w:hAnsi="Times New Roman"/>
        </w:rPr>
        <w:t xml:space="preserve"> un rol </w:t>
      </w:r>
      <w:r>
        <w:rPr>
          <w:rStyle w:val="Nenhum"/>
          <w:rFonts w:ascii="Times New Roman" w:hAnsi="Times New Roman"/>
          <w:i/>
          <w:iCs/>
        </w:rPr>
        <w:t>ad honorem.</w:t>
      </w:r>
      <w:r>
        <w:rPr>
          <w:rFonts w:ascii="Times New Roman" w:hAnsi="Times New Roman"/>
          <w:lang w:val="es-ES_tradnl"/>
        </w:rPr>
        <w:t xml:space="preserve"> El m</w:t>
      </w:r>
      <w:r>
        <w:rPr>
          <w:rFonts w:ascii="Times New Roman" w:hAnsi="Times New Roman"/>
          <w:lang w:val="fr-FR"/>
        </w:rPr>
        <w:t>é</w:t>
      </w:r>
      <w:r>
        <w:rPr>
          <w:rFonts w:ascii="Times New Roman" w:hAnsi="Times New Roman"/>
          <w:lang w:val="es-ES_tradnl"/>
        </w:rPr>
        <w:t>rito estudiant</w:t>
      </w:r>
      <w:r>
        <w:rPr>
          <w:rFonts w:ascii="Times New Roman" w:hAnsi="Times New Roman"/>
          <w:lang w:val="pt-PT"/>
        </w:rPr>
        <w:t>il</w:t>
      </w:r>
      <w:r>
        <w:rPr>
          <w:rFonts w:ascii="Times New Roman" w:hAnsi="Times New Roman"/>
        </w:rPr>
        <w:t xml:space="preserve"> </w:t>
      </w:r>
      <w:r>
        <w:rPr>
          <w:rFonts w:ascii="Times New Roman" w:hAnsi="Times New Roman"/>
          <w:lang w:val="pt-PT"/>
        </w:rPr>
        <w:t xml:space="preserve">les </w:t>
      </w:r>
      <w:r>
        <w:rPr>
          <w:rFonts w:ascii="Times New Roman" w:hAnsi="Times New Roman"/>
          <w:lang w:val="es-ES_tradnl"/>
        </w:rPr>
        <w:t>posiciona</w:t>
      </w:r>
      <w:r>
        <w:rPr>
          <w:rFonts w:ascii="Times New Roman" w:hAnsi="Times New Roman"/>
          <w:lang w:val="pt-PT"/>
        </w:rPr>
        <w:t>ba</w:t>
      </w:r>
      <w:r>
        <w:rPr>
          <w:rFonts w:ascii="Times New Roman" w:hAnsi="Times New Roman"/>
        </w:rPr>
        <w:t xml:space="preserve"> </w:t>
      </w:r>
      <w:r>
        <w:rPr>
          <w:rFonts w:ascii="Times New Roman" w:hAnsi="Times New Roman"/>
          <w:lang w:val="pt-PT"/>
        </w:rPr>
        <w:t>dentro</w:t>
      </w:r>
      <w:r>
        <w:rPr>
          <w:rFonts w:ascii="Times New Roman" w:hAnsi="Times New Roman"/>
          <w:lang w:val="es-ES_tradnl"/>
        </w:rPr>
        <w:t xml:space="preserve"> la universidad</w:t>
      </w:r>
      <w:r>
        <w:rPr>
          <w:rFonts w:ascii="Times New Roman" w:hAnsi="Times New Roman"/>
          <w:lang w:val="pt-PT"/>
        </w:rPr>
        <w:t>.</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it-IT"/>
        </w:rPr>
        <w:lastRenderedPageBreak/>
        <w:t>La din</w:t>
      </w:r>
      <w:r>
        <w:rPr>
          <w:rStyle w:val="Nenhum"/>
          <w:rFonts w:ascii="Times New Roman" w:hAnsi="Times New Roman"/>
          <w:lang w:val="pt-PT"/>
        </w:rPr>
        <w:t>á</w:t>
      </w:r>
      <w:r>
        <w:rPr>
          <w:rStyle w:val="Nenhum"/>
          <w:rFonts w:ascii="Times New Roman" w:hAnsi="Times New Roman"/>
          <w:lang w:val="es-ES_tradnl"/>
        </w:rPr>
        <w:t>mica de los grupos de teatro universitario no es</w:t>
      </w:r>
      <w:r>
        <w:rPr>
          <w:rStyle w:val="Nenhum"/>
          <w:rFonts w:ascii="Times New Roman" w:hAnsi="Times New Roman"/>
          <w:lang w:val="pt-PT"/>
        </w:rPr>
        <w:t>taba</w:t>
      </w:r>
      <w:r>
        <w:rPr>
          <w:rStyle w:val="Nenhum"/>
          <w:rFonts w:ascii="Times New Roman" w:hAnsi="Times New Roman"/>
          <w:lang w:val="es-ES_tradnl"/>
        </w:rPr>
        <w:t xml:space="preserve"> estandarizada en sus formas de ver y hacer teatro. </w:t>
      </w:r>
      <w:r>
        <w:rPr>
          <w:rStyle w:val="Nenhum"/>
          <w:rFonts w:ascii="Times New Roman" w:hAnsi="Times New Roman"/>
          <w:lang w:val="pt-PT"/>
        </w:rPr>
        <w:t>Muchas veces su repertorio se ce</w:t>
      </w:r>
      <w:r>
        <w:rPr>
          <w:rStyle w:val="Nenhum"/>
          <w:rFonts w:ascii="Times New Roman" w:hAnsi="Times New Roman"/>
          <w:lang w:val="es-ES_tradnl"/>
        </w:rPr>
        <w:t>ñ</w:t>
      </w:r>
      <w:r>
        <w:rPr>
          <w:rStyle w:val="Nenhum"/>
          <w:rFonts w:ascii="Times New Roman" w:hAnsi="Times New Roman"/>
          <w:lang w:val="pt-PT"/>
        </w:rPr>
        <w:t>ía a</w:t>
      </w:r>
      <w:r>
        <w:rPr>
          <w:rStyle w:val="Nenhum"/>
          <w:rFonts w:ascii="Times New Roman" w:hAnsi="Times New Roman"/>
          <w:b/>
          <w:bCs/>
          <w:color w:val="FF2F92"/>
          <w:lang w:val="pt-PT"/>
        </w:rPr>
        <w:t xml:space="preserve"> </w:t>
      </w:r>
      <w:r>
        <w:rPr>
          <w:rStyle w:val="Nenhum"/>
          <w:rFonts w:ascii="Times New Roman" w:hAnsi="Times New Roman"/>
          <w:lang w:val="pt-PT"/>
        </w:rPr>
        <w:t>obras clásicas o dramaturgia de origen guayaquile</w:t>
      </w:r>
      <w:r>
        <w:rPr>
          <w:rStyle w:val="Nenhum"/>
          <w:rFonts w:ascii="Times New Roman" w:hAnsi="Times New Roman"/>
          <w:lang w:val="es-ES_tradnl"/>
        </w:rPr>
        <w:t>ñ</w:t>
      </w:r>
      <w:r>
        <w:rPr>
          <w:rStyle w:val="Nenhum"/>
          <w:rFonts w:ascii="Times New Roman" w:hAnsi="Times New Roman"/>
          <w:lang w:val="pt-PT"/>
        </w:rPr>
        <w:t>o,</w:t>
      </w:r>
      <w:r>
        <w:rPr>
          <w:rStyle w:val="Nenhum"/>
          <w:rFonts w:ascii="Times New Roman" w:hAnsi="Times New Roman"/>
          <w:b/>
          <w:bCs/>
          <w:color w:val="FF2F92"/>
          <w:lang w:val="pt-PT"/>
        </w:rPr>
        <w:t xml:space="preserve"> </w:t>
      </w:r>
      <w:r>
        <w:rPr>
          <w:rStyle w:val="Nenhum"/>
          <w:rFonts w:ascii="Times New Roman" w:hAnsi="Times New Roman"/>
          <w:lang w:val="pt-PT"/>
        </w:rPr>
        <w:t>lo cual se corroboraba en lo expuesto por Coba (2020) en una investigación sobre la creación colectiva en Teatro Arawa:</w:t>
      </w:r>
    </w:p>
    <w:p w:rsidR="00DF1F3F" w:rsidRPr="00800E1A" w:rsidRDefault="00BE1283" w:rsidP="00524E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Los estudiantes, deben leer obras de teatro y los textos elegidos por la direcció</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n del taller varí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an de acuerdo a la necesidad que demande el grupo, tratando que se toquen temas que realmente est</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n vinculados con su momento presente y contexto, teniendo como una base de textos dram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ticos los siguientes: Tartufo de Moliere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Ubú </w:t>
      </w:r>
      <w:r>
        <w:rPr>
          <w:rStyle w:val="Nenhum"/>
          <w:rFonts w:cs="Arial Unicode MS"/>
          <w:color w:val="000000"/>
          <w:sz w:val="20"/>
          <w:szCs w:val="20"/>
          <w:u w:color="000000"/>
          <w:lang w:val="es-ES_tradnl"/>
          <w14:textOutline w14:w="12700" w14:cap="flat" w14:cmpd="sng" w14:algn="ctr">
            <w14:noFill/>
            <w14:prstDash w14:val="solid"/>
            <w14:miter w14:lim="400000"/>
          </w14:textOutline>
        </w:rPr>
        <w:t>Rey de Alfred Jarry</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Prometeo encadenado de Esquilo,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Hamlet de William Shakespeare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da-DK"/>
          <w14:textOutline w14:w="12700" w14:cap="flat" w14:cmpd="sng" w14:algn="ctr">
            <w14:noFill/>
            <w14:prstDash w14:val="solid"/>
            <w14:miter w14:lim="400000"/>
          </w14:textOutline>
        </w:rPr>
        <w:t>Lis</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pt-PT"/>
          <w14:textOutline w14:w="12700" w14:cap="flat" w14:cmpd="sng" w14:algn="ctr">
            <w14:noFill/>
            <w14:prstDash w14:val="solid"/>
            <w14:miter w14:lim="400000"/>
          </w14:textOutline>
        </w:rPr>
        <w:t>strata de Arist</w:t>
      </w:r>
      <w:r>
        <w:rPr>
          <w:rStyle w:val="Nenhum"/>
          <w:rFonts w:cs="Arial Unicode MS"/>
          <w:color w:val="000000"/>
          <w:sz w:val="20"/>
          <w:szCs w:val="20"/>
          <w:u w:color="000000"/>
          <w:lang w:val="es-ES_tradnl"/>
          <w14:textOutline w14:w="12700" w14:cap="flat" w14:cmpd="sng" w14:algn="ctr">
            <w14:noFill/>
            <w14:prstDash w14:val="solid"/>
            <w14:miter w14:lim="400000"/>
          </w14:textOutline>
        </w:rPr>
        <w:t>ó</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fanes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Casa de muñ</w:t>
      </w:r>
      <w:r>
        <w:rPr>
          <w:rStyle w:val="Nenhum"/>
          <w:rFonts w:cs="Arial Unicode MS"/>
          <w:color w:val="000000"/>
          <w:sz w:val="20"/>
          <w:szCs w:val="20"/>
          <w:u w:color="000000"/>
          <w:lang w:val="da-DK"/>
          <w14:textOutline w14:w="12700" w14:cap="flat" w14:cmpd="sng" w14:algn="ctr">
            <w14:noFill/>
            <w14:prstDash w14:val="solid"/>
            <w14:miter w14:lim="400000"/>
          </w14:textOutline>
        </w:rPr>
        <w:t>ecas de Henrik Ibsen</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Ocho mon</w:t>
      </w:r>
      <w:r>
        <w:rPr>
          <w:rStyle w:val="Nenhum"/>
          <w:rFonts w:cs="Arial Unicode MS"/>
          <w:color w:val="000000"/>
          <w:sz w:val="20"/>
          <w:szCs w:val="20"/>
          <w:u w:color="000000"/>
          <w:lang w:val="es-ES_tradnl"/>
          <w14:textOutline w14:w="12700" w14:cap="flat" w14:cmpd="sng" w14:algn="ctr">
            <w14:noFill/>
            <w14:prstDash w14:val="solid"/>
            <w14:miter w14:lim="400000"/>
          </w14:textOutline>
        </w:rPr>
        <w:t>ó</w:t>
      </w:r>
      <w:r>
        <w:rPr>
          <w:rStyle w:val="Nenhum"/>
          <w:rFonts w:cs="Arial Unicode MS"/>
          <w:color w:val="000000"/>
          <w:sz w:val="20"/>
          <w:szCs w:val="20"/>
          <w:u w:color="000000"/>
          <w:lang w:val="pt-PT"/>
          <w14:textOutline w14:w="12700" w14:cap="flat" w14:cmpd="sng" w14:algn="ctr">
            <w14:noFill/>
            <w14:prstDash w14:val="solid"/>
            <w14:miter w14:lim="400000"/>
          </w14:textOutline>
        </w:rPr>
        <w:t>logos de Dar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o Fo y Franca Rame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Esperando a Godot de Samuel Beckett</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Nuestra señora de las nubes de Ar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fr-FR"/>
          <w14:textOutline w14:w="12700" w14:cap="flat" w14:cmpd="sng" w14:algn="ctr">
            <w14:noFill/>
            <w14:prstDash w14:val="solid"/>
            <w14:miter w14:lim="400000"/>
          </w14:textOutline>
        </w:rPr>
        <w:t>stides Vargas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El Enemigo del Pueblo de Henrik Ibsen, entre otros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(Coba, 2020: 25)</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En relación con la dramaturgia destacaba la predilección por José Martínez Queirolo. Recordemos una investigación de Gallardo (2020) en la que detalló que u</w:t>
      </w:r>
      <w:r>
        <w:rPr>
          <w:rStyle w:val="Nenhum"/>
          <w:rFonts w:ascii="Times New Roman" w:hAnsi="Times New Roman"/>
          <w:lang w:val="es-ES_tradnl"/>
        </w:rPr>
        <w:t>na de las caracter</w:t>
      </w:r>
      <w:r>
        <w:rPr>
          <w:rFonts w:ascii="Times New Roman" w:hAnsi="Times New Roman"/>
        </w:rPr>
        <w:t>í</w:t>
      </w:r>
      <w:r>
        <w:rPr>
          <w:rStyle w:val="Nenhum"/>
          <w:rFonts w:ascii="Times New Roman" w:hAnsi="Times New Roman"/>
          <w:lang w:val="es-ES_tradnl"/>
        </w:rPr>
        <w:t xml:space="preserve">sticas </w:t>
      </w:r>
      <w:r>
        <w:rPr>
          <w:rStyle w:val="Nenhum"/>
          <w:rFonts w:ascii="Times New Roman" w:hAnsi="Times New Roman"/>
          <w:lang w:val="pt-PT"/>
        </w:rPr>
        <w:t>de dicho</w:t>
      </w:r>
      <w:r>
        <w:rPr>
          <w:rStyle w:val="Nenhum"/>
          <w:rFonts w:ascii="Times New Roman" w:hAnsi="Times New Roman"/>
          <w:lang w:val="es-ES_tradnl"/>
        </w:rPr>
        <w:t xml:space="preserve"> </w:t>
      </w:r>
      <w:r>
        <w:rPr>
          <w:rStyle w:val="Nenhum"/>
          <w:rFonts w:ascii="Times New Roman" w:hAnsi="Times New Roman"/>
          <w:lang w:val="pt-PT"/>
        </w:rPr>
        <w:t>dramaturgo era</w:t>
      </w:r>
      <w:r>
        <w:rPr>
          <w:rStyle w:val="Nenhum"/>
          <w:rFonts w:ascii="Times New Roman" w:hAnsi="Times New Roman"/>
          <w:lang w:val="es-ES_tradnl"/>
        </w:rPr>
        <w:t xml:space="preserve"> </w:t>
      </w:r>
      <w:r>
        <w:rPr>
          <w:rStyle w:val="Nenhum"/>
          <w:rFonts w:ascii="Times New Roman" w:hAnsi="Times New Roman"/>
          <w:lang w:val="pt-PT"/>
        </w:rPr>
        <w:t>su</w:t>
      </w:r>
      <w:r>
        <w:rPr>
          <w:rStyle w:val="Nenhum"/>
          <w:rFonts w:ascii="Times New Roman" w:hAnsi="Times New Roman"/>
          <w:lang w:val="es-ES_tradnl"/>
        </w:rPr>
        <w:t xml:space="preserve"> simplicidad </w:t>
      </w:r>
      <w:r>
        <w:rPr>
          <w:rStyle w:val="Nenhum"/>
          <w:rFonts w:ascii="Times New Roman" w:hAnsi="Times New Roman"/>
          <w:lang w:val="pt-PT"/>
        </w:rPr>
        <w:t xml:space="preserve">en </w:t>
      </w:r>
      <w:r>
        <w:rPr>
          <w:rStyle w:val="Nenhum"/>
          <w:rFonts w:ascii="Times New Roman" w:hAnsi="Times New Roman"/>
          <w:lang w:val="es-ES_tradnl"/>
        </w:rPr>
        <w:t xml:space="preserve">el lenguaje textual </w:t>
      </w:r>
      <w:r>
        <w:rPr>
          <w:rStyle w:val="Nenhum"/>
          <w:rFonts w:ascii="Times New Roman" w:hAnsi="Times New Roman"/>
          <w:lang w:val="pt-PT"/>
        </w:rPr>
        <w:t xml:space="preserve">por lo que sus obras tuvieron </w:t>
      </w:r>
      <w:r>
        <w:rPr>
          <w:rStyle w:val="Nenhum"/>
          <w:rFonts w:ascii="Times New Roman" w:hAnsi="Times New Roman"/>
          <w:lang w:val="es-ES_tradnl"/>
        </w:rPr>
        <w:t>demanda entre nóveles y profesionales</w:t>
      </w:r>
      <w:r>
        <w:rPr>
          <w:rStyle w:val="Nenhum"/>
          <w:rFonts w:ascii="Times New Roman" w:hAnsi="Times New Roman"/>
          <w:lang w:val="pt-PT"/>
        </w:rPr>
        <w:t xml:space="preserve">. </w:t>
      </w:r>
    </w:p>
    <w:p w:rsidR="00DF1F3F" w:rsidRPr="00800E1A" w:rsidRDefault="00BE1283" w:rsidP="00524E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eastAsia="Times New Roman"/>
          <w:color w:val="000000"/>
          <w:sz w:val="22"/>
          <w:szCs w:val="22"/>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Varias generaciones han tenido su primer acercamiento al teatro por medio del an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lisis literario de las obras de Queirolo en su etapa de adolescencia [sin duda ha influido en su popularidad]</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(Gallardo, 2020: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46)</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Fonts w:ascii="Times New Roman" w:hAnsi="Times New Roman"/>
          <w:lang w:val="nl-NL"/>
        </w:rPr>
        <w:t>En general</w:t>
      </w:r>
      <w:r>
        <w:rPr>
          <w:rFonts w:ascii="Times New Roman" w:hAnsi="Times New Roman"/>
          <w:lang w:val="pt-PT"/>
        </w:rPr>
        <w:t>,</w:t>
      </w:r>
      <w:r>
        <w:rPr>
          <w:rFonts w:ascii="Times New Roman" w:hAnsi="Times New Roman"/>
          <w:lang w:val="es-ES_tradnl"/>
        </w:rPr>
        <w:t xml:space="preserve"> los grupos de teatro universitario no c</w:t>
      </w:r>
      <w:r>
        <w:rPr>
          <w:rFonts w:ascii="Times New Roman" w:hAnsi="Times New Roman"/>
          <w:lang w:val="pt-PT"/>
        </w:rPr>
        <w:t>ontaban</w:t>
      </w:r>
      <w:r>
        <w:rPr>
          <w:rFonts w:ascii="Times New Roman" w:hAnsi="Times New Roman"/>
          <w:lang w:val="es-ES_tradnl"/>
        </w:rPr>
        <w:t xml:space="preserve"> con un elenco estable, cada semestre </w:t>
      </w:r>
      <w:r>
        <w:rPr>
          <w:rFonts w:ascii="Times New Roman" w:hAnsi="Times New Roman"/>
          <w:lang w:val="pt-PT"/>
        </w:rPr>
        <w:t xml:space="preserve">se renovaban sus integrantes. </w:t>
      </w:r>
      <w:r>
        <w:rPr>
          <w:rStyle w:val="Nenhum"/>
          <w:rFonts w:ascii="Times New Roman" w:hAnsi="Times New Roman"/>
          <w:lang w:val="pt-PT"/>
        </w:rPr>
        <w:t xml:space="preserve">El estudiantado que permaneció en los grupos hablaba del despertar de una vocación, una pasión por la práctica teatral, esto generaba que algunas personas se mantuvieran en el </w:t>
      </w:r>
      <w:r>
        <w:rPr>
          <w:rStyle w:val="Nenhum"/>
          <w:rFonts w:ascii="Times New Roman" w:hAnsi="Times New Roman"/>
          <w:lang w:val="es-ES_tradnl"/>
        </w:rPr>
        <w:t xml:space="preserve">grupo </w:t>
      </w:r>
      <w:r>
        <w:rPr>
          <w:rStyle w:val="Nenhum"/>
          <w:rFonts w:ascii="Times New Roman" w:hAnsi="Times New Roman"/>
          <w:lang w:val="pt-PT"/>
        </w:rPr>
        <w:t>incluso una vez que egresaban y obtuvieran su título universitario. Para no perder la continuidad con el grupo destinaban su jornada nocturna a ensayos regulares puesto que trabajaban durante el día. En otras ocasiones se asumían como formador de formadores, al</w:t>
      </w:r>
      <w:r>
        <w:rPr>
          <w:rStyle w:val="Nenhum"/>
          <w:rFonts w:ascii="Times New Roman" w:hAnsi="Times New Roman"/>
          <w:lang w:val="es-ES_tradnl"/>
        </w:rPr>
        <w:t xml:space="preserve"> </w:t>
      </w:r>
      <w:r>
        <w:rPr>
          <w:rStyle w:val="Nenhum"/>
          <w:rFonts w:ascii="Times New Roman" w:hAnsi="Times New Roman"/>
          <w:lang w:val="pt-PT"/>
        </w:rPr>
        <w:t>ser personas experimentadas, “</w:t>
      </w:r>
      <w:r>
        <w:rPr>
          <w:rStyle w:val="Nenhum"/>
          <w:rFonts w:ascii="Times New Roman" w:hAnsi="Times New Roman"/>
          <w:lang w:val="es-ES_tradnl"/>
        </w:rPr>
        <w:t>antigu</w:t>
      </w:r>
      <w:r>
        <w:rPr>
          <w:rStyle w:val="Nenhum"/>
          <w:rFonts w:ascii="Times New Roman" w:hAnsi="Times New Roman"/>
          <w:lang w:val="pt-PT"/>
        </w:rPr>
        <w:t>o</w:t>
      </w:r>
      <w:r>
        <w:rPr>
          <w:rStyle w:val="Nenhum"/>
          <w:rFonts w:ascii="Times New Roman" w:hAnsi="Times New Roman"/>
          <w:lang w:val="es-ES_tradnl"/>
        </w:rPr>
        <w:t>s</w:t>
      </w:r>
      <w:r>
        <w:rPr>
          <w:rStyle w:val="Nenhum"/>
          <w:rFonts w:ascii="Times New Roman" w:hAnsi="Times New Roman"/>
          <w:lang w:val="pt-PT"/>
        </w:rPr>
        <w:t>” como se dice en la jerga teatral,</w:t>
      </w:r>
      <w:r>
        <w:rPr>
          <w:rStyle w:val="Nenhum"/>
          <w:rFonts w:ascii="Times New Roman" w:hAnsi="Times New Roman"/>
          <w:lang w:val="es-ES_tradnl"/>
        </w:rPr>
        <w:t xml:space="preserve"> ayuda</w:t>
      </w:r>
      <w:r>
        <w:rPr>
          <w:rStyle w:val="Nenhum"/>
          <w:rFonts w:ascii="Times New Roman" w:hAnsi="Times New Roman"/>
          <w:lang w:val="pt-PT"/>
        </w:rPr>
        <w:t>ban</w:t>
      </w:r>
      <w:r>
        <w:rPr>
          <w:rStyle w:val="Nenhum"/>
          <w:rFonts w:ascii="Times New Roman" w:hAnsi="Times New Roman"/>
          <w:lang w:val="es-ES_tradnl"/>
        </w:rPr>
        <w:t xml:space="preserve"> a </w:t>
      </w:r>
      <w:r>
        <w:rPr>
          <w:rStyle w:val="Nenhum"/>
          <w:rFonts w:ascii="Times New Roman" w:hAnsi="Times New Roman"/>
          <w:lang w:val="pt-PT"/>
        </w:rPr>
        <w:t>los principiantes</w:t>
      </w:r>
      <w:r>
        <w:rPr>
          <w:rStyle w:val="Nenhum"/>
          <w:rFonts w:ascii="Times New Roman" w:hAnsi="Times New Roman"/>
          <w:lang w:val="es-ES_tradnl"/>
        </w:rPr>
        <w:t xml:space="preserve"> en los talleres o lidera</w:t>
      </w:r>
      <w:r>
        <w:rPr>
          <w:rStyle w:val="Nenhum"/>
          <w:rFonts w:ascii="Times New Roman" w:hAnsi="Times New Roman"/>
          <w:lang w:val="pt-PT"/>
        </w:rPr>
        <w:t>ban</w:t>
      </w:r>
      <w:r>
        <w:rPr>
          <w:rStyle w:val="Nenhum"/>
          <w:rFonts w:ascii="Times New Roman" w:hAnsi="Times New Roman"/>
          <w:lang w:val="es-ES_tradnl"/>
        </w:rPr>
        <w:t xml:space="preserve"> </w:t>
      </w:r>
      <w:r>
        <w:rPr>
          <w:rStyle w:val="Nenhum"/>
          <w:rFonts w:ascii="Times New Roman" w:hAnsi="Times New Roman"/>
          <w:lang w:val="pt-PT"/>
        </w:rPr>
        <w:t>ejercicios o improvisaciones</w:t>
      </w:r>
      <w:r>
        <w:rPr>
          <w:rStyle w:val="Nenhum"/>
          <w:rFonts w:ascii="Times New Roman" w:hAnsi="Times New Roman"/>
          <w:lang w:val="es-ES_tradnl"/>
        </w:rPr>
        <w:t xml:space="preserve"> durante los ensayos</w:t>
      </w:r>
      <w:r>
        <w:rPr>
          <w:rStyle w:val="Nenhum"/>
          <w:rFonts w:ascii="Times New Roman" w:hAnsi="Times New Roman"/>
          <w:lang w:val="pt-PT"/>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rPr>
        <w:t>Exist</w:t>
      </w:r>
      <w:r>
        <w:rPr>
          <w:rFonts w:ascii="Times New Roman" w:hAnsi="Times New Roman"/>
          <w:lang w:val="pt-PT"/>
        </w:rPr>
        <w:t>iero</w:t>
      </w:r>
      <w:r>
        <w:rPr>
          <w:rFonts w:ascii="Times New Roman" w:hAnsi="Times New Roman"/>
          <w:lang w:val="es-ES_tradnl"/>
        </w:rPr>
        <w:t xml:space="preserve">n estudiantes que se catapultaron hacia la actuación en canales de televisión, que encontraron un nicho de mercado rentable donde construir su nombre como actor o actriz, lo que </w:t>
      </w:r>
      <w:r>
        <w:rPr>
          <w:rFonts w:ascii="Times New Roman" w:hAnsi="Times New Roman"/>
          <w:lang w:val="pt-PT"/>
        </w:rPr>
        <w:t xml:space="preserve">les </w:t>
      </w:r>
      <w:r>
        <w:rPr>
          <w:rFonts w:ascii="Times New Roman" w:hAnsi="Times New Roman"/>
          <w:lang w:val="it-IT"/>
        </w:rPr>
        <w:t>facilita</w:t>
      </w:r>
      <w:r>
        <w:rPr>
          <w:rFonts w:ascii="Times New Roman" w:hAnsi="Times New Roman"/>
          <w:lang w:val="pt-PT"/>
        </w:rPr>
        <w:t>ba</w:t>
      </w:r>
      <w:r>
        <w:rPr>
          <w:rFonts w:ascii="Times New Roman" w:hAnsi="Times New Roman"/>
          <w:lang w:val="it-IT"/>
        </w:rPr>
        <w:t xml:space="preserve"> contrat</w:t>
      </w:r>
      <w:r>
        <w:rPr>
          <w:rFonts w:ascii="Times New Roman" w:hAnsi="Times New Roman"/>
          <w:lang w:val="pt-PT"/>
        </w:rPr>
        <w:t>aciones</w:t>
      </w:r>
      <w:r>
        <w:rPr>
          <w:rFonts w:ascii="Times New Roman" w:hAnsi="Times New Roman"/>
          <w:lang w:val="es-ES_tradnl"/>
        </w:rPr>
        <w:t xml:space="preserve"> y </w:t>
      </w:r>
      <w:r>
        <w:rPr>
          <w:rFonts w:ascii="Times New Roman" w:hAnsi="Times New Roman"/>
          <w:lang w:val="pt-PT"/>
        </w:rPr>
        <w:t>les visibilizaba</w:t>
      </w:r>
      <w:r>
        <w:rPr>
          <w:rFonts w:ascii="Times New Roman" w:hAnsi="Times New Roman"/>
        </w:rPr>
        <w:t xml:space="preserve"> </w:t>
      </w:r>
      <w:r>
        <w:rPr>
          <w:rFonts w:ascii="Times New Roman" w:hAnsi="Times New Roman"/>
          <w:lang w:val="pt-PT"/>
        </w:rPr>
        <w:t xml:space="preserve">como un </w:t>
      </w:r>
      <w:r>
        <w:rPr>
          <w:rFonts w:ascii="Times New Roman" w:hAnsi="Times New Roman"/>
          <w:lang w:val="es-ES_tradnl"/>
        </w:rPr>
        <w:t>nuevo talento de la pantalla chica. Tambi</w:t>
      </w:r>
      <w:r>
        <w:rPr>
          <w:rFonts w:ascii="Times New Roman" w:hAnsi="Times New Roman"/>
          <w:lang w:val="fr-FR"/>
        </w:rPr>
        <w:t>é</w:t>
      </w:r>
      <w:r>
        <w:rPr>
          <w:rFonts w:ascii="Times New Roman" w:hAnsi="Times New Roman"/>
          <w:lang w:val="es-ES_tradnl"/>
        </w:rPr>
        <w:t>n hubo quienes emerg</w:t>
      </w:r>
      <w:r>
        <w:rPr>
          <w:rFonts w:ascii="Times New Roman" w:hAnsi="Times New Roman"/>
          <w:lang w:val="pt-PT"/>
        </w:rPr>
        <w:t>ieron</w:t>
      </w:r>
      <w:r>
        <w:rPr>
          <w:rFonts w:ascii="Times New Roman" w:hAnsi="Times New Roman"/>
          <w:lang w:val="es-ES_tradnl"/>
        </w:rPr>
        <w:t xml:space="preserve"> como grupo independiente sin filiación con universidad</w:t>
      </w:r>
      <w:r>
        <w:rPr>
          <w:rFonts w:ascii="Times New Roman" w:hAnsi="Times New Roman"/>
          <w:lang w:val="pt-PT"/>
        </w:rPr>
        <w:t>es</w:t>
      </w:r>
      <w:r>
        <w:rPr>
          <w:rFonts w:ascii="Times New Roman" w:hAnsi="Times New Roman"/>
          <w:lang w:val="es-ES_tradnl"/>
        </w:rPr>
        <w:t>, dedicaban un tiempo significativo sin pretensión que se v</w:t>
      </w:r>
      <w:r>
        <w:rPr>
          <w:rFonts w:ascii="Times New Roman" w:hAnsi="Times New Roman"/>
          <w:lang w:val="pt-PT"/>
        </w:rPr>
        <w:t>olviera</w:t>
      </w:r>
      <w:r>
        <w:rPr>
          <w:rFonts w:ascii="Times New Roman" w:hAnsi="Times New Roman"/>
          <w:lang w:val="es-ES_tradnl"/>
        </w:rPr>
        <w:t xml:space="preserve"> un trabajo ni mucho menos que les diera una consagración en la escena local.</w:t>
      </w:r>
      <w:r>
        <w:rPr>
          <w:rFonts w:ascii="Times New Roman" w:hAnsi="Times New Roman"/>
          <w:lang w:val="pt-PT"/>
        </w:rPr>
        <w:t xml:space="preserve"> Estas personas</w:t>
      </w:r>
      <w:r>
        <w:rPr>
          <w:rFonts w:ascii="Times New Roman" w:hAnsi="Times New Roman"/>
          <w:lang w:val="es-ES_tradnl"/>
        </w:rPr>
        <w:t xml:space="preserve"> vieron la posibilidad de </w:t>
      </w:r>
      <w:r>
        <w:rPr>
          <w:rFonts w:ascii="Times New Roman" w:hAnsi="Times New Roman"/>
          <w:lang w:val="pt-PT"/>
        </w:rPr>
        <w:t xml:space="preserve">alcanzar </w:t>
      </w:r>
      <w:r>
        <w:rPr>
          <w:rFonts w:ascii="Times New Roman" w:hAnsi="Times New Roman"/>
          <w:lang w:val="es-ES_tradnl"/>
        </w:rPr>
        <w:t xml:space="preserve">un ingreso monetario </w:t>
      </w:r>
      <w:r>
        <w:rPr>
          <w:rFonts w:ascii="Times New Roman" w:hAnsi="Times New Roman"/>
          <w:lang w:val="pt-PT"/>
        </w:rPr>
        <w:t xml:space="preserve">por </w:t>
      </w:r>
      <w:r>
        <w:rPr>
          <w:rFonts w:ascii="Times New Roman" w:hAnsi="Times New Roman"/>
          <w:lang w:val="es-ES_tradnl"/>
        </w:rPr>
        <w:t>ejercer una pr</w:t>
      </w:r>
      <w:r>
        <w:rPr>
          <w:rFonts w:ascii="Times New Roman" w:hAnsi="Times New Roman"/>
        </w:rPr>
        <w:t>á</w:t>
      </w:r>
      <w:r>
        <w:rPr>
          <w:rFonts w:ascii="Times New Roman" w:hAnsi="Times New Roman"/>
          <w:lang w:val="es-ES_tradnl"/>
        </w:rPr>
        <w:t xml:space="preserve">ctica en la que </w:t>
      </w:r>
      <w:r>
        <w:rPr>
          <w:rFonts w:ascii="Times New Roman" w:hAnsi="Times New Roman"/>
          <w:lang w:val="pt-PT"/>
        </w:rPr>
        <w:t>tenían</w:t>
      </w:r>
      <w:r>
        <w:rPr>
          <w:rFonts w:ascii="Times New Roman" w:hAnsi="Times New Roman"/>
        </w:rPr>
        <w:t xml:space="preserve"> h</w:t>
      </w:r>
      <w:r>
        <w:rPr>
          <w:rFonts w:ascii="Times New Roman" w:hAnsi="Times New Roman"/>
          <w:lang w:val="pt-PT"/>
        </w:rPr>
        <w:t>abilidad</w:t>
      </w:r>
      <w:r>
        <w:rPr>
          <w:rFonts w:ascii="Times New Roman" w:hAnsi="Times New Roman"/>
          <w:lang w:val="es-ES_tradnl"/>
        </w:rPr>
        <w:t>, proba</w:t>
      </w:r>
      <w:r>
        <w:rPr>
          <w:rFonts w:ascii="Times New Roman" w:hAnsi="Times New Roman"/>
          <w:lang w:val="pt-PT"/>
        </w:rPr>
        <w:t>ron</w:t>
      </w:r>
      <w:r>
        <w:rPr>
          <w:rFonts w:ascii="Times New Roman" w:hAnsi="Times New Roman"/>
          <w:lang w:val="es-ES_tradnl"/>
        </w:rPr>
        <w:t xml:space="preserve"> aceptació</w:t>
      </w:r>
      <w:r>
        <w:rPr>
          <w:rFonts w:ascii="Times New Roman" w:hAnsi="Times New Roman"/>
        </w:rPr>
        <w:t>n</w:t>
      </w:r>
      <w:r>
        <w:rPr>
          <w:rFonts w:ascii="Times New Roman" w:hAnsi="Times New Roman"/>
          <w:lang w:val="pt-PT"/>
        </w:rPr>
        <w:t xml:space="preserve"> del público al presentar sus propuestas</w:t>
      </w:r>
      <w:r>
        <w:rPr>
          <w:rFonts w:ascii="Times New Roman" w:hAnsi="Times New Roman"/>
          <w:lang w:val="es-ES_tradnl"/>
        </w:rPr>
        <w:t xml:space="preserve"> en las carteleras de microteatro o en espacios esc</w:t>
      </w:r>
      <w:r>
        <w:rPr>
          <w:rFonts w:ascii="Times New Roman" w:hAnsi="Times New Roman"/>
          <w:lang w:val="fr-FR"/>
        </w:rPr>
        <w:t>é</w:t>
      </w:r>
      <w:r>
        <w:rPr>
          <w:rFonts w:ascii="Times New Roman" w:hAnsi="Times New Roman"/>
          <w:lang w:val="pt-PT"/>
        </w:rPr>
        <w:t>nicos no tradicionales.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Fonts w:ascii="Times New Roman" w:hAnsi="Times New Roman"/>
          <w:lang w:val="pt-PT"/>
        </w:rPr>
        <w:lastRenderedPageBreak/>
        <w:t>De otro lado, n</w:t>
      </w:r>
      <w:r>
        <w:rPr>
          <w:rStyle w:val="Nenhum"/>
          <w:rFonts w:ascii="Times New Roman" w:hAnsi="Times New Roman"/>
          <w:lang w:val="pt-PT"/>
        </w:rPr>
        <w:t xml:space="preserve">otamos si dentro del grupo de teatro universitario destacaba tendría más probabilidades de ser recomendado para algún trabajo ocasional. Se podría decir que la sombra de los directores era lo que servía de aval y espaldarazo para que un estudiante pudiera conseguir un </w:t>
      </w:r>
      <w:r>
        <w:rPr>
          <w:rStyle w:val="Nenhum"/>
          <w:rFonts w:ascii="Times New Roman" w:hAnsi="Times New Roman"/>
          <w:i/>
          <w:iCs/>
          <w:lang w:val="pt-PT"/>
        </w:rPr>
        <w:t>casting</w:t>
      </w:r>
      <w:r>
        <w:rPr>
          <w:rStyle w:val="Nenhum"/>
          <w:rFonts w:ascii="Times New Roman" w:hAnsi="Times New Roman"/>
          <w:lang w:val="pt-PT"/>
        </w:rPr>
        <w:t xml:space="preserve"> y quizás un papel en alguna obra. </w:t>
      </w:r>
      <w:r>
        <w:rPr>
          <w:rFonts w:ascii="Times New Roman" w:hAnsi="Times New Roman"/>
          <w:lang w:val="pt-PT"/>
        </w:rPr>
        <w:t xml:space="preserve">Algunas veces </w:t>
      </w:r>
      <w:r>
        <w:rPr>
          <w:rFonts w:ascii="Times New Roman" w:hAnsi="Times New Roman"/>
          <w:lang w:val="es-ES_tradnl"/>
        </w:rPr>
        <w:t>el trabajo creativo</w:t>
      </w:r>
      <w:r>
        <w:rPr>
          <w:rFonts w:ascii="Times New Roman" w:hAnsi="Times New Roman"/>
          <w:lang w:val="pt-PT"/>
        </w:rPr>
        <w:t xml:space="preserve"> del estudiantado</w:t>
      </w:r>
      <w:r>
        <w:rPr>
          <w:rFonts w:ascii="Times New Roman" w:hAnsi="Times New Roman"/>
        </w:rPr>
        <w:t xml:space="preserve"> </w:t>
      </w:r>
      <w:r>
        <w:rPr>
          <w:rFonts w:ascii="Times New Roman" w:hAnsi="Times New Roman"/>
          <w:lang w:val="pt-PT"/>
        </w:rPr>
        <w:t>fue</w:t>
      </w:r>
      <w:r>
        <w:rPr>
          <w:rFonts w:ascii="Times New Roman" w:hAnsi="Times New Roman"/>
          <w:lang w:val="es-ES_tradnl"/>
        </w:rPr>
        <w:t xml:space="preserve"> premiado en festivales al interior del pa</w:t>
      </w:r>
      <w:r>
        <w:rPr>
          <w:rFonts w:ascii="Times New Roman" w:hAnsi="Times New Roman"/>
        </w:rPr>
        <w:t>ís</w:t>
      </w:r>
      <w:r>
        <w:rPr>
          <w:rFonts w:ascii="Times New Roman" w:hAnsi="Times New Roman"/>
          <w:lang w:val="pt-PT"/>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 xml:space="preserve">Al tratarse de una educación no formal, la práctica artística amateur en las universidades podía ser criticada ante la falta de refinamiento del estudiante y de sus </w:t>
      </w:r>
      <w:r>
        <w:rPr>
          <w:rStyle w:val="Nenhum"/>
          <w:rFonts w:ascii="Times New Roman" w:hAnsi="Times New Roman"/>
          <w:lang w:val="pt-PT"/>
        </w:rPr>
        <w:t xml:space="preserve">propuestas poco maduras. </w:t>
      </w:r>
      <w:r>
        <w:rPr>
          <w:rFonts w:ascii="Times New Roman" w:hAnsi="Times New Roman"/>
          <w:lang w:val="es-ES_tradnl"/>
        </w:rPr>
        <w:t>Aqu</w:t>
      </w:r>
      <w:r>
        <w:rPr>
          <w:rFonts w:ascii="Times New Roman" w:hAnsi="Times New Roman"/>
        </w:rPr>
        <w:t xml:space="preserve">í </w:t>
      </w:r>
      <w:r>
        <w:rPr>
          <w:rFonts w:ascii="Times New Roman" w:hAnsi="Times New Roman"/>
          <w:lang w:val="es-ES_tradnl"/>
        </w:rPr>
        <w:t>surge el tema de la profesionalizació</w:t>
      </w:r>
      <w:r>
        <w:rPr>
          <w:rFonts w:ascii="Times New Roman" w:hAnsi="Times New Roman"/>
        </w:rPr>
        <w:t>n</w:t>
      </w:r>
      <w:r>
        <w:rPr>
          <w:rFonts w:ascii="Times New Roman" w:hAnsi="Times New Roman"/>
          <w:lang w:val="pt-PT"/>
        </w:rPr>
        <w:t>. Cuando una persona se inici</w:t>
      </w:r>
      <w:r>
        <w:rPr>
          <w:rFonts w:ascii="Times New Roman" w:hAnsi="Times New Roman"/>
        </w:rPr>
        <w:t xml:space="preserve">ó </w:t>
      </w:r>
      <w:r>
        <w:rPr>
          <w:rFonts w:ascii="Times New Roman" w:hAnsi="Times New Roman"/>
          <w:lang w:val="es-ES_tradnl"/>
        </w:rPr>
        <w:t>desde un saber emp</w:t>
      </w:r>
      <w:r>
        <w:rPr>
          <w:rFonts w:ascii="Times New Roman" w:hAnsi="Times New Roman"/>
        </w:rPr>
        <w:t>í</w:t>
      </w:r>
      <w:r>
        <w:rPr>
          <w:rFonts w:ascii="Times New Roman" w:hAnsi="Times New Roman"/>
          <w:lang w:val="it-IT"/>
        </w:rPr>
        <w:t xml:space="preserve">rico </w:t>
      </w:r>
      <w:r>
        <w:rPr>
          <w:rFonts w:ascii="Times New Roman" w:hAnsi="Times New Roman"/>
          <w:lang w:val="pt-PT"/>
        </w:rPr>
        <w:t>solía</w:t>
      </w:r>
      <w:r>
        <w:rPr>
          <w:rFonts w:ascii="Times New Roman" w:hAnsi="Times New Roman"/>
          <w:lang w:val="es-ES_tradnl"/>
        </w:rPr>
        <w:t xml:space="preserve"> potenciar un talento y oficio</w:t>
      </w:r>
      <w:r>
        <w:rPr>
          <w:rFonts w:ascii="Times New Roman" w:hAnsi="Times New Roman"/>
          <w:lang w:val="pt-PT"/>
        </w:rPr>
        <w:t xml:space="preserve"> realizando </w:t>
      </w:r>
      <w:r>
        <w:rPr>
          <w:rFonts w:ascii="Times New Roman" w:hAnsi="Times New Roman"/>
          <w:lang w:val="es-ES_tradnl"/>
        </w:rPr>
        <w:t>cursos cortos o intensivos ofertados por reconocidas figuras de la actuación para perfeccionar una t</w:t>
      </w:r>
      <w:r>
        <w:rPr>
          <w:rFonts w:ascii="Times New Roman" w:hAnsi="Times New Roman"/>
          <w:lang w:val="fr-FR"/>
        </w:rPr>
        <w:t>é</w:t>
      </w:r>
      <w:r>
        <w:rPr>
          <w:rFonts w:ascii="Times New Roman" w:hAnsi="Times New Roman"/>
          <w:lang w:val="es-ES_tradnl"/>
        </w:rPr>
        <w:t>cnica y estilo que moldee el quehacer actoral.</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nl-NL"/>
        </w:rPr>
        <w:t>De all</w:t>
      </w:r>
      <w:r>
        <w:rPr>
          <w:rFonts w:ascii="Times New Roman" w:hAnsi="Times New Roman"/>
        </w:rPr>
        <w:t xml:space="preserve">í </w:t>
      </w:r>
      <w:r>
        <w:rPr>
          <w:rFonts w:ascii="Times New Roman" w:hAnsi="Times New Roman"/>
          <w:lang w:val="es-ES_tradnl"/>
        </w:rPr>
        <w:t>que sea destacable la gratuidad de la educación en artes como un espacio donde la</w:t>
      </w:r>
      <w:r>
        <w:rPr>
          <w:rFonts w:ascii="Times New Roman" w:hAnsi="Times New Roman"/>
          <w:lang w:val="pt-PT"/>
        </w:rPr>
        <w:t xml:space="preserve">s personas </w:t>
      </w:r>
      <w:r>
        <w:rPr>
          <w:rFonts w:ascii="Times New Roman" w:hAnsi="Times New Roman"/>
          <w:lang w:val="es-ES_tradnl"/>
        </w:rPr>
        <w:t>pued</w:t>
      </w:r>
      <w:r>
        <w:rPr>
          <w:rFonts w:ascii="Times New Roman" w:hAnsi="Times New Roman"/>
          <w:lang w:val="pt-PT"/>
        </w:rPr>
        <w:t>a</w:t>
      </w:r>
      <w:r>
        <w:rPr>
          <w:rFonts w:ascii="Times New Roman" w:hAnsi="Times New Roman"/>
          <w:lang w:val="es-ES_tradnl"/>
        </w:rPr>
        <w:t>n aspirar a una formación profesional y que la universidad desde sus departamentos de Bienestar Universitario o de Cultura brinden oportunidad</w:t>
      </w:r>
      <w:r>
        <w:rPr>
          <w:rFonts w:ascii="Times New Roman" w:hAnsi="Times New Roman"/>
          <w:lang w:val="pt-PT"/>
        </w:rPr>
        <w:t>es para que el estudiantado</w:t>
      </w:r>
      <w:r>
        <w:rPr>
          <w:rFonts w:ascii="Times New Roman" w:hAnsi="Times New Roman"/>
          <w:lang w:val="es-ES_tradnl"/>
        </w:rPr>
        <w:t xml:space="preserve"> de todas las carreras tengan una aproximación con el teatro.</w:t>
      </w:r>
    </w:p>
    <w:p w:rsidR="00DF1F3F" w:rsidRDefault="00DF1F3F">
      <w:pPr>
        <w:pStyle w:val="Corpo"/>
        <w:spacing w:line="360" w:lineRule="auto"/>
        <w:jc w:val="both"/>
        <w:rPr>
          <w:rStyle w:val="Nenhum"/>
          <w:rFonts w:ascii="Times New Roman" w:eastAsia="Times New Roman" w:hAnsi="Times New Roman" w:cs="Times New Roman"/>
          <w:b/>
          <w:bCs/>
        </w:rPr>
      </w:pPr>
    </w:p>
    <w:p w:rsidR="00DF1F3F" w:rsidRPr="00524EB3" w:rsidRDefault="00BE1283" w:rsidP="00524EB3">
      <w:pPr>
        <w:pStyle w:val="Ttulo2"/>
        <w:rPr>
          <w:rStyle w:val="Nenhum"/>
          <w:rFonts w:ascii="Times New Roman" w:eastAsia="Times New Roman" w:hAnsi="Times New Roman" w:cs="Times New Roman"/>
          <w:b/>
          <w:bCs/>
          <w:color w:val="auto"/>
          <w:u w:color="0433FF"/>
          <w:lang w:val="pt-PT"/>
        </w:rPr>
      </w:pPr>
      <w:bookmarkStart w:id="24" w:name="_Toc90929305"/>
      <w:r w:rsidRPr="00524EB3">
        <w:rPr>
          <w:rStyle w:val="Nenhum"/>
          <w:rFonts w:ascii="Times New Roman" w:hAnsi="Times New Roman"/>
          <w:b/>
          <w:bCs/>
          <w:color w:val="auto"/>
          <w:lang w:val="pt-PT"/>
        </w:rPr>
        <w:t>4</w:t>
      </w:r>
      <w:r w:rsidRPr="00524EB3">
        <w:rPr>
          <w:rStyle w:val="Nenhum"/>
          <w:rFonts w:ascii="Times New Roman" w:hAnsi="Times New Roman"/>
          <w:b/>
          <w:bCs/>
          <w:color w:val="auto"/>
          <w:u w:color="0003FF"/>
          <w:lang w:val="pt-PT"/>
        </w:rPr>
        <w:t>.1 Estudiante-actor en su</w:t>
      </w:r>
      <w:r w:rsidRPr="00524EB3">
        <w:rPr>
          <w:rStyle w:val="Nenhum"/>
          <w:rFonts w:ascii="Times New Roman" w:hAnsi="Times New Roman"/>
          <w:b/>
          <w:bCs/>
          <w:color w:val="auto"/>
          <w:u w:color="0433FF"/>
          <w:lang w:val="pt-PT"/>
        </w:rPr>
        <w:t xml:space="preserve"> iniciación</w:t>
      </w:r>
      <w:bookmarkEnd w:id="24"/>
      <w:r w:rsidRPr="00524EB3">
        <w:rPr>
          <w:rStyle w:val="Nenhum"/>
          <w:rFonts w:ascii="Times New Roman" w:hAnsi="Times New Roman"/>
          <w:b/>
          <w:bCs/>
          <w:color w:val="auto"/>
          <w:u w:color="0433FF"/>
          <w:lang w:val="pt-PT"/>
        </w:rPr>
        <w:tab/>
      </w:r>
    </w:p>
    <w:p w:rsidR="00524EB3" w:rsidRDefault="00524EB3">
      <w:pPr>
        <w:pStyle w:val="Corpo"/>
        <w:spacing w:line="360" w:lineRule="auto"/>
        <w:jc w:val="both"/>
        <w:rPr>
          <w:rStyle w:val="Nenhum"/>
          <w:rFonts w:ascii="Times New Roman" w:eastAsia="Times New Roman" w:hAnsi="Times New Roman" w:cs="Times New Roman"/>
          <w:b/>
          <w:bCs/>
          <w:u w:color="0433FF"/>
          <w:lang w:val="pt-PT"/>
        </w:rPr>
      </w:pPr>
    </w:p>
    <w:p w:rsidR="00DF1F3F" w:rsidRDefault="00BE1283">
      <w:pPr>
        <w:pStyle w:val="Corpo"/>
        <w:spacing w:line="360" w:lineRule="auto"/>
        <w:jc w:val="both"/>
        <w:rPr>
          <w:rStyle w:val="Nenhum"/>
          <w:rFonts w:ascii="Times New Roman" w:eastAsia="Times New Roman" w:hAnsi="Times New Roman" w:cs="Times New Roman"/>
          <w:b/>
          <w:bCs/>
        </w:rPr>
      </w:pPr>
      <w:r>
        <w:rPr>
          <w:rStyle w:val="Nenhum"/>
          <w:rFonts w:ascii="Times New Roman" w:eastAsia="Times New Roman" w:hAnsi="Times New Roman" w:cs="Times New Roman"/>
          <w:b/>
          <w:bCs/>
          <w:u w:color="0433FF"/>
          <w:lang w:val="pt-PT"/>
        </w:rPr>
        <w:tab/>
      </w:r>
      <w:r>
        <w:rPr>
          <w:rStyle w:val="Nenhum"/>
          <w:rFonts w:ascii="Times New Roman" w:hAnsi="Times New Roman"/>
          <w:lang w:val="pt-PT"/>
        </w:rPr>
        <w:t>Seg</w:t>
      </w:r>
      <w:r>
        <w:rPr>
          <w:rStyle w:val="Nenhum"/>
          <w:rFonts w:ascii="Times New Roman" w:hAnsi="Times New Roman"/>
        </w:rPr>
        <w:t xml:space="preserve">ún </w:t>
      </w:r>
      <w:r>
        <w:rPr>
          <w:rStyle w:val="Nenhum"/>
          <w:rFonts w:ascii="Times New Roman" w:hAnsi="Times New Roman"/>
          <w:lang w:val="pt-PT"/>
        </w:rPr>
        <w:t xml:space="preserve">el </w:t>
      </w:r>
      <w:r>
        <w:rPr>
          <w:rStyle w:val="Nenhum"/>
          <w:rFonts w:ascii="Times New Roman" w:hAnsi="Times New Roman"/>
          <w:kern w:val="2"/>
          <w:lang w:val="pt-PT"/>
        </w:rPr>
        <w:t>Entrevistado G2</w:t>
      </w:r>
      <w:r>
        <w:rPr>
          <w:rStyle w:val="Nenhum"/>
          <w:rFonts w:ascii="Times New Roman" w:hAnsi="Times New Roman"/>
          <w:lang w:val="pt-PT"/>
        </w:rPr>
        <w:t>, de</w:t>
      </w:r>
      <w:r>
        <w:rPr>
          <w:rStyle w:val="Nenhum"/>
          <w:rFonts w:ascii="Times New Roman" w:hAnsi="Times New Roman"/>
          <w:lang w:val="es-ES_tradnl"/>
        </w:rPr>
        <w:t xml:space="preserve"> </w:t>
      </w:r>
      <w:r>
        <w:rPr>
          <w:rStyle w:val="Nenhum"/>
          <w:rFonts w:ascii="Times New Roman" w:hAnsi="Times New Roman"/>
          <w:lang w:val="pt-PT"/>
        </w:rPr>
        <w:t>22</w:t>
      </w:r>
      <w:r>
        <w:rPr>
          <w:rStyle w:val="Nenhum"/>
          <w:rFonts w:ascii="Times New Roman" w:hAnsi="Times New Roman"/>
          <w:lang w:val="es-ES_tradnl"/>
        </w:rPr>
        <w:t xml:space="preserve"> años, estudiante de Creaci</w:t>
      </w:r>
      <w:r>
        <w:rPr>
          <w:rStyle w:val="Nenhum"/>
          <w:rFonts w:ascii="Times New Roman" w:hAnsi="Times New Roman"/>
          <w:lang w:val="pt-PT"/>
        </w:rPr>
        <w:t>ón Teatral en la UArtes, el aprendizaje de teatro desde la educación formal y lo no formal le dio otra visión, en el taller de Teatro Arawa podía montar obras mientras que en la universidad tenía que esperar llegar a los semestres profesionalizantes. En este aprendizaje en simultáneo aunque “yo venía totalmente ya fundido” él se entregaba en las jornadas con el grupo de teatro.</w:t>
      </w:r>
    </w:p>
    <w:p w:rsidR="00DF1F3F" w:rsidRDefault="00BE1283">
      <w:pPr>
        <w:pStyle w:val="Corpo"/>
        <w:spacing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lang w:val="pt-PT"/>
        </w:rPr>
        <w:tab/>
        <w:t xml:space="preserve">En Teatro Arawa </w:t>
      </w:r>
      <w:r>
        <w:rPr>
          <w:rStyle w:val="Nenhum"/>
          <w:rFonts w:ascii="Times New Roman" w:hAnsi="Times New Roman"/>
          <w:lang w:val="es-ES_tradnl"/>
        </w:rPr>
        <w:t>se inscriben anualmente alrededor de 60 estudiantes, de diferentes itinerarios educativos, sin conocimientos previos sobre la pr</w:t>
      </w:r>
      <w:r>
        <w:rPr>
          <w:rStyle w:val="Nenhum"/>
          <w:rFonts w:ascii="Times New Roman" w:hAnsi="Times New Roman"/>
        </w:rPr>
        <w:t>á</w:t>
      </w:r>
      <w:r>
        <w:rPr>
          <w:rStyle w:val="Nenhum"/>
          <w:rFonts w:ascii="Times New Roman" w:hAnsi="Times New Roman"/>
          <w:lang w:val="es-ES_tradnl"/>
        </w:rPr>
        <w:t>ctica esc</w:t>
      </w:r>
      <w:r>
        <w:rPr>
          <w:rStyle w:val="Nenhum"/>
          <w:rFonts w:ascii="Times New Roman" w:hAnsi="Times New Roman"/>
          <w:lang w:val="fr-FR"/>
        </w:rPr>
        <w:t>é</w:t>
      </w:r>
      <w:r>
        <w:rPr>
          <w:rStyle w:val="Nenhum"/>
          <w:rFonts w:ascii="Times New Roman" w:hAnsi="Times New Roman"/>
          <w:lang w:val="es-ES_tradnl"/>
        </w:rPr>
        <w:t>nica, pese a e</w:t>
      </w:r>
      <w:r>
        <w:rPr>
          <w:rStyle w:val="Nenhum"/>
          <w:rFonts w:ascii="Times New Roman" w:hAnsi="Times New Roman"/>
          <w:lang w:val="pt-PT"/>
        </w:rPr>
        <w:t>sto ni todos se ajustaro</w:t>
      </w:r>
      <w:r>
        <w:rPr>
          <w:rStyle w:val="Nenhum"/>
          <w:rFonts w:ascii="Times New Roman" w:hAnsi="Times New Roman"/>
          <w:lang w:val="es-ES_tradnl"/>
        </w:rPr>
        <w:t xml:space="preserve">n a las </w:t>
      </w:r>
      <w:r>
        <w:rPr>
          <w:rStyle w:val="Nenhum"/>
          <w:rFonts w:ascii="Times New Roman" w:hAnsi="Times New Roman"/>
          <w:rtl/>
          <w:lang w:val="ar-SA"/>
        </w:rPr>
        <w:t>“</w:t>
      </w:r>
      <w:r>
        <w:rPr>
          <w:rStyle w:val="Nenhum"/>
          <w:rFonts w:ascii="Times New Roman" w:hAnsi="Times New Roman"/>
        </w:rPr>
        <w:t xml:space="preserve">reglas” </w:t>
      </w:r>
      <w:r>
        <w:rPr>
          <w:rStyle w:val="Nenhum"/>
          <w:rFonts w:ascii="Times New Roman" w:hAnsi="Times New Roman"/>
          <w:lang w:val="es-ES_tradnl"/>
        </w:rPr>
        <w:t>como el hecho de cumplir con el horario establecido para las sesiones, ya que si alguien acumula</w:t>
      </w:r>
      <w:r>
        <w:rPr>
          <w:rStyle w:val="Nenhum"/>
          <w:rFonts w:ascii="Times New Roman" w:hAnsi="Times New Roman"/>
          <w:lang w:val="pt-PT"/>
        </w:rPr>
        <w:t>ba</w:t>
      </w:r>
      <w:r>
        <w:rPr>
          <w:rStyle w:val="Nenhum"/>
          <w:rFonts w:ascii="Times New Roman" w:hAnsi="Times New Roman"/>
          <w:lang w:val="es-ES_tradnl"/>
        </w:rPr>
        <w:t xml:space="preserve"> tres atrasos o faltas queda fuera. </w:t>
      </w:r>
      <w:r>
        <w:rPr>
          <w:rStyle w:val="Nenhum"/>
          <w:rFonts w:ascii="Times New Roman" w:hAnsi="Times New Roman"/>
          <w:lang w:val="pt-PT"/>
        </w:rPr>
        <w:t>O</w:t>
      </w:r>
      <w:r>
        <w:rPr>
          <w:rStyle w:val="Nenhum"/>
          <w:rFonts w:ascii="Times New Roman" w:hAnsi="Times New Roman"/>
        </w:rPr>
        <w:t>tr</w:t>
      </w:r>
      <w:r>
        <w:rPr>
          <w:rStyle w:val="Nenhum"/>
          <w:rFonts w:ascii="Times New Roman" w:hAnsi="Times New Roman"/>
          <w:lang w:val="pt-PT"/>
        </w:rPr>
        <w:t>a</w:t>
      </w:r>
      <w:r>
        <w:rPr>
          <w:rStyle w:val="Nenhum"/>
          <w:rFonts w:ascii="Times New Roman" w:hAnsi="Times New Roman"/>
        </w:rPr>
        <w:t xml:space="preserve">s </w:t>
      </w:r>
      <w:r>
        <w:rPr>
          <w:rStyle w:val="Nenhum"/>
          <w:rFonts w:ascii="Times New Roman" w:hAnsi="Times New Roman"/>
          <w:lang w:val="pt-PT"/>
        </w:rPr>
        <w:t>veces</w:t>
      </w:r>
      <w:r>
        <w:rPr>
          <w:rStyle w:val="Nenhum"/>
          <w:rFonts w:ascii="Times New Roman" w:hAnsi="Times New Roman"/>
          <w:lang w:val="es-ES_tradnl"/>
        </w:rPr>
        <w:t xml:space="preserve"> algunas personas llega</w:t>
      </w:r>
      <w:r>
        <w:rPr>
          <w:rStyle w:val="Nenhum"/>
          <w:rFonts w:ascii="Times New Roman" w:hAnsi="Times New Roman"/>
          <w:lang w:val="pt-PT"/>
        </w:rPr>
        <w:t>ban</w:t>
      </w:r>
      <w:r>
        <w:rPr>
          <w:rStyle w:val="Nenhum"/>
          <w:rFonts w:ascii="Times New Roman" w:hAnsi="Times New Roman"/>
          <w:lang w:val="es-ES_tradnl"/>
        </w:rPr>
        <w:t xml:space="preserve"> a desistir por no conseguir acoplarse al ritmo del entrenamiento; el taller supon</w:t>
      </w:r>
      <w:r>
        <w:rPr>
          <w:rStyle w:val="Nenhum"/>
          <w:rFonts w:ascii="Times New Roman" w:hAnsi="Times New Roman"/>
          <w:lang w:val="pt-PT"/>
        </w:rPr>
        <w:t>ía</w:t>
      </w:r>
      <w:r>
        <w:rPr>
          <w:rStyle w:val="Nenhum"/>
          <w:rFonts w:ascii="Times New Roman" w:hAnsi="Times New Roman"/>
          <w:lang w:val="es-ES_tradnl"/>
        </w:rPr>
        <w:t xml:space="preserve"> una preparació</w:t>
      </w:r>
      <w:r>
        <w:rPr>
          <w:rStyle w:val="Nenhum"/>
          <w:rFonts w:ascii="Times New Roman" w:hAnsi="Times New Roman"/>
        </w:rPr>
        <w:t>n fí</w:t>
      </w:r>
      <w:r>
        <w:rPr>
          <w:rStyle w:val="Nenhum"/>
          <w:rFonts w:ascii="Times New Roman" w:hAnsi="Times New Roman"/>
          <w:lang w:val="es-ES_tradnl"/>
        </w:rPr>
        <w:t>sica intensa para que quienes culminar</w:t>
      </w:r>
      <w:r>
        <w:rPr>
          <w:rStyle w:val="Nenhum"/>
          <w:rFonts w:ascii="Times New Roman" w:hAnsi="Times New Roman"/>
          <w:lang w:val="pt-PT"/>
        </w:rPr>
        <w:t>ía</w:t>
      </w:r>
      <w:r>
        <w:rPr>
          <w:rStyle w:val="Nenhum"/>
          <w:rFonts w:ascii="Times New Roman" w:hAnsi="Times New Roman"/>
          <w:lang w:val="es-ES_tradnl"/>
        </w:rPr>
        <w:t>n el proceso est</w:t>
      </w:r>
      <w:r>
        <w:rPr>
          <w:rStyle w:val="Nenhum"/>
          <w:rFonts w:ascii="Times New Roman" w:hAnsi="Times New Roman"/>
          <w:lang w:val="fr-FR"/>
        </w:rPr>
        <w:t>é</w:t>
      </w:r>
      <w:r>
        <w:rPr>
          <w:rStyle w:val="Nenhum"/>
          <w:rFonts w:ascii="Times New Roman" w:hAnsi="Times New Roman"/>
          <w:lang w:val="es-ES_tradnl"/>
        </w:rPr>
        <w:t>n en capacidad de resistir la puesta en escena de la obra.</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Style w:val="Nenhum"/>
          <w:rFonts w:ascii="Times New Roman" w:hAnsi="Times New Roman"/>
          <w:lang w:val="pt-PT"/>
        </w:rPr>
        <w:t xml:space="preserve">Era el involucramiento con la experiencia de cada estudiante lo que determinaba quien decidía quedarse o desistir del proceso con Teatro Arawa, es decir que entre mayo y noviembre surgían diferentes circunstancias favorables o no para que la persona se afirme </w:t>
      </w:r>
      <w:r>
        <w:rPr>
          <w:rStyle w:val="Nenhum"/>
          <w:rFonts w:ascii="Times New Roman" w:hAnsi="Times New Roman"/>
          <w:lang w:val="es-ES_tradnl"/>
        </w:rPr>
        <w:t>en las sesiones de trabajo</w:t>
      </w:r>
      <w:r>
        <w:rPr>
          <w:rStyle w:val="Nenhum"/>
          <w:rFonts w:ascii="Times New Roman" w:hAnsi="Times New Roman"/>
          <w:lang w:val="pt-PT"/>
        </w:rPr>
        <w:t xml:space="preserve">. </w:t>
      </w:r>
      <w:r>
        <w:rPr>
          <w:rFonts w:ascii="Times New Roman" w:hAnsi="Times New Roman"/>
          <w:lang w:val="es-ES_tradnl"/>
        </w:rPr>
        <w:t>En casi siete meses de duració</w:t>
      </w:r>
      <w:r>
        <w:rPr>
          <w:rFonts w:ascii="Times New Roman" w:hAnsi="Times New Roman"/>
        </w:rPr>
        <w:t>n del taller se fortalec</w:t>
      </w:r>
      <w:r>
        <w:rPr>
          <w:rFonts w:ascii="Times New Roman" w:hAnsi="Times New Roman"/>
          <w:lang w:val="pt-PT"/>
        </w:rPr>
        <w:t>ía</w:t>
      </w:r>
      <w:r>
        <w:rPr>
          <w:rFonts w:ascii="Times New Roman" w:hAnsi="Times New Roman"/>
        </w:rPr>
        <w:t>n ví</w:t>
      </w:r>
      <w:r>
        <w:rPr>
          <w:rFonts w:ascii="Times New Roman" w:hAnsi="Times New Roman"/>
          <w:lang w:val="es-ES_tradnl"/>
        </w:rPr>
        <w:t xml:space="preserve">nculos </w:t>
      </w:r>
      <w:r>
        <w:rPr>
          <w:rFonts w:ascii="Times New Roman" w:hAnsi="Times New Roman"/>
          <w:lang w:val="es-ES_tradnl"/>
        </w:rPr>
        <w:lastRenderedPageBreak/>
        <w:t>con los directores: Juan Coba Caiza y Juan Antonio Coba. Dicha proximidad grupal dilu</w:t>
      </w:r>
      <w:r>
        <w:rPr>
          <w:rFonts w:ascii="Times New Roman" w:hAnsi="Times New Roman"/>
          <w:lang w:val="pt-PT"/>
        </w:rPr>
        <w:t>ía</w:t>
      </w:r>
      <w:r>
        <w:rPr>
          <w:rFonts w:ascii="Times New Roman" w:hAnsi="Times New Roman"/>
          <w:lang w:val="es-ES_tradnl"/>
        </w:rPr>
        <w:t xml:space="preserve"> figuras de autoridad, por </w:t>
      </w:r>
      <w:r w:rsidR="00524EB3">
        <w:rPr>
          <w:rFonts w:ascii="Times New Roman" w:hAnsi="Times New Roman"/>
          <w:lang w:val="es-ES_tradnl"/>
        </w:rPr>
        <w:t>ejemplo,</w:t>
      </w:r>
      <w:r>
        <w:rPr>
          <w:rFonts w:ascii="Times New Roman" w:hAnsi="Times New Roman"/>
          <w:lang w:val="es-ES_tradnl"/>
        </w:rPr>
        <w:t xml:space="preserve"> se </w:t>
      </w:r>
      <w:r>
        <w:rPr>
          <w:rFonts w:ascii="Times New Roman" w:hAnsi="Times New Roman"/>
          <w:lang w:val="pt-PT"/>
        </w:rPr>
        <w:t>creía que</w:t>
      </w:r>
      <w:r>
        <w:rPr>
          <w:rFonts w:ascii="Times New Roman" w:hAnsi="Times New Roman"/>
          <w:lang w:val="es-ES_tradnl"/>
        </w:rPr>
        <w:t xml:space="preserve"> Juan Coba </w:t>
      </w:r>
      <w:r>
        <w:rPr>
          <w:rFonts w:ascii="Times New Roman" w:hAnsi="Times New Roman"/>
          <w:lang w:val="pt-PT"/>
        </w:rPr>
        <w:t xml:space="preserve">era </w:t>
      </w:r>
      <w:r>
        <w:rPr>
          <w:rFonts w:ascii="Times New Roman" w:hAnsi="Times New Roman"/>
          <w:lang w:val="es-ES_tradnl"/>
        </w:rPr>
        <w:t xml:space="preserve">alguien muy </w:t>
      </w:r>
      <w:r w:rsidR="00524EB3">
        <w:rPr>
          <w:rFonts w:ascii="Times New Roman" w:hAnsi="Times New Roman"/>
          <w:lang w:val="es-ES_tradnl"/>
        </w:rPr>
        <w:t>estricto,</w:t>
      </w:r>
      <w:r>
        <w:rPr>
          <w:rFonts w:ascii="Times New Roman" w:hAnsi="Times New Roman"/>
          <w:lang w:val="es-ES_tradnl"/>
        </w:rPr>
        <w:t xml:space="preserve"> pero luego se da</w:t>
      </w:r>
      <w:r>
        <w:rPr>
          <w:rFonts w:ascii="Times New Roman" w:hAnsi="Times New Roman"/>
          <w:lang w:val="pt-PT"/>
        </w:rPr>
        <w:t>ba</w:t>
      </w:r>
      <w:r>
        <w:rPr>
          <w:rFonts w:ascii="Times New Roman" w:hAnsi="Times New Roman"/>
          <w:lang w:val="es-ES_tradnl"/>
        </w:rPr>
        <w:t>n cuenta que e</w:t>
      </w:r>
      <w:r>
        <w:rPr>
          <w:rFonts w:ascii="Times New Roman" w:hAnsi="Times New Roman"/>
          <w:lang w:val="pt-PT"/>
        </w:rPr>
        <w:t>ra</w:t>
      </w:r>
      <w:r>
        <w:rPr>
          <w:rFonts w:ascii="Times New Roman" w:hAnsi="Times New Roman"/>
          <w:lang w:val="es-ES_tradnl"/>
        </w:rPr>
        <w:t xml:space="preserve"> un sabio consejero, un gu</w:t>
      </w:r>
      <w:r>
        <w:rPr>
          <w:rFonts w:ascii="Times New Roman" w:hAnsi="Times New Roman"/>
        </w:rPr>
        <w:t>í</w:t>
      </w:r>
      <w:r>
        <w:rPr>
          <w:rFonts w:ascii="Times New Roman" w:hAnsi="Times New Roman"/>
          <w:lang w:val="es-ES_tradnl"/>
        </w:rPr>
        <w:t>a a quien conven</w:t>
      </w:r>
      <w:r>
        <w:rPr>
          <w:rFonts w:ascii="Times New Roman" w:hAnsi="Times New Roman"/>
          <w:lang w:val="pt-PT"/>
        </w:rPr>
        <w:t>ía dar o</w:t>
      </w:r>
      <w:r>
        <w:rPr>
          <w:rFonts w:ascii="Times New Roman" w:hAnsi="Times New Roman"/>
        </w:rPr>
        <w:t>í</w:t>
      </w:r>
      <w:r>
        <w:rPr>
          <w:rFonts w:ascii="Times New Roman" w:hAnsi="Times New Roman"/>
          <w:lang w:val="pt-PT"/>
        </w:rPr>
        <w:t>do.</w:t>
      </w:r>
    </w:p>
    <w:p w:rsidR="00DF1F3F" w:rsidRDefault="00BE1283">
      <w:pPr>
        <w:pStyle w:val="Corpo"/>
        <w:spacing w:line="360" w:lineRule="auto"/>
        <w:jc w:val="both"/>
        <w:rPr>
          <w:rStyle w:val="Nenhum"/>
          <w:rFonts w:ascii="Times New Roman" w:eastAsia="Times New Roman" w:hAnsi="Times New Roman" w:cs="Times New Roman"/>
          <w:kern w:val="2"/>
          <w:lang w:val="es-ES_tradnl"/>
        </w:rPr>
      </w:pPr>
      <w:r>
        <w:rPr>
          <w:rFonts w:ascii="Times New Roman" w:eastAsia="Times New Roman" w:hAnsi="Times New Roman" w:cs="Times New Roman"/>
        </w:rPr>
        <w:tab/>
      </w:r>
      <w:r>
        <w:rPr>
          <w:rStyle w:val="Nenhum"/>
          <w:rFonts w:ascii="Times New Roman" w:hAnsi="Times New Roman"/>
          <w:lang w:val="es-ES_tradnl"/>
        </w:rPr>
        <w:t>La difusió</w:t>
      </w:r>
      <w:r>
        <w:rPr>
          <w:rStyle w:val="Nenhum"/>
          <w:rFonts w:ascii="Times New Roman" w:hAnsi="Times New Roman"/>
          <w:lang w:val="pt-PT"/>
        </w:rPr>
        <w:t xml:space="preserve">n de los talleres de teatro universitario </w:t>
      </w:r>
      <w:r>
        <w:rPr>
          <w:rStyle w:val="Nenhum"/>
          <w:rFonts w:ascii="Times New Roman" w:hAnsi="Times New Roman"/>
          <w:lang w:val="es-ES_tradnl"/>
        </w:rPr>
        <w:t xml:space="preserve">al interior de la institución </w:t>
      </w:r>
      <w:r>
        <w:rPr>
          <w:rStyle w:val="Nenhum"/>
          <w:rFonts w:ascii="Times New Roman" w:hAnsi="Times New Roman"/>
          <w:lang w:val="pt-PT"/>
        </w:rPr>
        <w:t xml:space="preserve">de educación superior no siempre </w:t>
      </w:r>
      <w:r>
        <w:rPr>
          <w:rStyle w:val="Nenhum"/>
          <w:rFonts w:ascii="Times New Roman" w:hAnsi="Times New Roman"/>
          <w:lang w:val="es-ES_tradnl"/>
        </w:rPr>
        <w:t>abarca</w:t>
      </w:r>
      <w:r>
        <w:rPr>
          <w:rStyle w:val="Nenhum"/>
          <w:rFonts w:ascii="Times New Roman" w:hAnsi="Times New Roman"/>
          <w:lang w:val="pt-PT"/>
        </w:rPr>
        <w:t>ba</w:t>
      </w:r>
      <w:r>
        <w:rPr>
          <w:rStyle w:val="Nenhum"/>
          <w:rFonts w:ascii="Times New Roman" w:hAnsi="Times New Roman"/>
          <w:lang w:val="es-ES_tradnl"/>
        </w:rPr>
        <w:t xml:space="preserve"> </w:t>
      </w:r>
      <w:r>
        <w:rPr>
          <w:rStyle w:val="Nenhum"/>
          <w:rFonts w:ascii="Times New Roman" w:hAnsi="Times New Roman"/>
          <w:lang w:val="pt-PT"/>
        </w:rPr>
        <w:t>a todas</w:t>
      </w:r>
      <w:r>
        <w:rPr>
          <w:rStyle w:val="Nenhum"/>
          <w:rFonts w:ascii="Times New Roman" w:hAnsi="Times New Roman"/>
          <w:lang w:val="es-ES_tradnl"/>
        </w:rPr>
        <w:t xml:space="preserve"> las facultades, </w:t>
      </w:r>
      <w:r>
        <w:rPr>
          <w:rStyle w:val="Nenhum"/>
          <w:rFonts w:ascii="Times New Roman" w:hAnsi="Times New Roman"/>
          <w:lang w:val="pt-PT"/>
        </w:rPr>
        <w:t xml:space="preserve">por lo que no todo el estudiantado estaba informado de esa oferta extracurricular, era la publicidad boca a </w:t>
      </w:r>
      <w:r w:rsidR="00524EB3">
        <w:rPr>
          <w:rStyle w:val="Nenhum"/>
          <w:rFonts w:ascii="Times New Roman" w:hAnsi="Times New Roman"/>
          <w:lang w:val="pt-PT"/>
        </w:rPr>
        <w:t>boca lo</w:t>
      </w:r>
      <w:r>
        <w:rPr>
          <w:rStyle w:val="Nenhum"/>
          <w:rFonts w:ascii="Times New Roman" w:hAnsi="Times New Roman"/>
          <w:lang w:val="pt-PT"/>
        </w:rPr>
        <w:t xml:space="preserve"> que permitía las inscripciones. Cuando las personas se inscribían lo hacían motivadas por una </w:t>
      </w:r>
      <w:r>
        <w:rPr>
          <w:rStyle w:val="Nenhum"/>
          <w:rFonts w:ascii="Times New Roman" w:hAnsi="Times New Roman"/>
          <w:lang w:val="es-ES_tradnl"/>
        </w:rPr>
        <w:t xml:space="preserve">necesidad personal de retomar una praxis que </w:t>
      </w:r>
      <w:r>
        <w:rPr>
          <w:rStyle w:val="Nenhum"/>
          <w:rFonts w:ascii="Times New Roman" w:hAnsi="Times New Roman"/>
          <w:lang w:val="pt-PT"/>
        </w:rPr>
        <w:t>realizaban</w:t>
      </w:r>
      <w:r>
        <w:rPr>
          <w:rStyle w:val="Nenhum"/>
          <w:rFonts w:ascii="Times New Roman" w:hAnsi="Times New Roman"/>
          <w:lang w:val="fr-FR"/>
        </w:rPr>
        <w:t xml:space="preserve"> en </w:t>
      </w:r>
      <w:r>
        <w:rPr>
          <w:rStyle w:val="Nenhum"/>
          <w:rFonts w:ascii="Times New Roman" w:hAnsi="Times New Roman"/>
          <w:lang w:val="pt-PT"/>
        </w:rPr>
        <w:t>su</w:t>
      </w:r>
      <w:r>
        <w:rPr>
          <w:rStyle w:val="Nenhum"/>
          <w:rFonts w:ascii="Times New Roman" w:hAnsi="Times New Roman"/>
          <w:lang w:val="es-ES_tradnl"/>
        </w:rPr>
        <w:t xml:space="preserve"> etapa colegial</w:t>
      </w:r>
      <w:r>
        <w:rPr>
          <w:rStyle w:val="Nenhum"/>
          <w:rFonts w:ascii="Times New Roman" w:hAnsi="Times New Roman"/>
          <w:lang w:val="pt-PT"/>
        </w:rPr>
        <w:t xml:space="preserve"> o en otros espacios informales. </w:t>
      </w:r>
      <w:r>
        <w:rPr>
          <w:rStyle w:val="Nenhum"/>
          <w:rFonts w:ascii="Times New Roman" w:hAnsi="Times New Roman"/>
          <w:kern w:val="2"/>
          <w:lang w:val="pt-PT"/>
        </w:rPr>
        <w:t>Los motivos de ingreso se debían al tiempo de ocio, "n</w:t>
      </w:r>
      <w:r>
        <w:rPr>
          <w:rStyle w:val="Nenhum"/>
          <w:rFonts w:ascii="Times New Roman" w:hAnsi="Times New Roman"/>
          <w:kern w:val="2"/>
          <w:lang w:val="es-ES_tradnl"/>
        </w:rPr>
        <w:t>o tenía nada qué hacer, el tiempo que tenía libre venía acá y no pude terminar en ese tiempo porque justo me dieron cupo en el ITAE</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Entrevistado G2</w:t>
      </w:r>
      <w:r>
        <w:rPr>
          <w:rStyle w:val="Nenhum"/>
          <w:rFonts w:ascii="Times New Roman" w:hAnsi="Times New Roman"/>
          <w:kern w:val="2"/>
          <w:lang w:val="es-ES_tradnl"/>
        </w:rPr>
        <w:t>, 2019).</w:t>
      </w:r>
    </w:p>
    <w:p w:rsidR="00DF1F3F" w:rsidRDefault="00BE1283">
      <w:pPr>
        <w:pStyle w:val="Corpo"/>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kern w:val="2"/>
          <w:lang w:val="es-ES_tradnl"/>
        </w:rPr>
        <w:tab/>
      </w:r>
      <w:r>
        <w:rPr>
          <w:rStyle w:val="Nenhum"/>
          <w:rFonts w:ascii="Times New Roman" w:hAnsi="Times New Roman"/>
          <w:lang w:val="pt-PT"/>
        </w:rPr>
        <w:t xml:space="preserve">La forma en que la práctica teatral atravesaba a las personas podía notarse en los cambios de aptitudes durante el entrenamiento como era el hecho de </w:t>
      </w:r>
      <w:r>
        <w:rPr>
          <w:rStyle w:val="Nenhum"/>
          <w:rFonts w:ascii="Times New Roman" w:hAnsi="Times New Roman"/>
          <w:kern w:val="2"/>
          <w:lang w:val="es-ES_tradnl"/>
        </w:rPr>
        <w:t xml:space="preserve">perder el miedo en </w:t>
      </w:r>
      <w:r>
        <w:rPr>
          <w:rStyle w:val="Nenhum"/>
          <w:rFonts w:ascii="Times New Roman" w:hAnsi="Times New Roman"/>
          <w:kern w:val="2"/>
          <w:lang w:val="pt-PT"/>
        </w:rPr>
        <w:t>diferentes</w:t>
      </w:r>
      <w:r>
        <w:rPr>
          <w:rStyle w:val="Nenhum"/>
          <w:rFonts w:ascii="Times New Roman" w:hAnsi="Times New Roman"/>
          <w:kern w:val="2"/>
          <w:lang w:val="es-ES_tradnl"/>
        </w:rPr>
        <w:t xml:space="preserve"> ámbitos. El estudiantado usualmente se expresa</w:t>
      </w:r>
      <w:r>
        <w:rPr>
          <w:rStyle w:val="Nenhum"/>
          <w:rFonts w:ascii="Times New Roman" w:hAnsi="Times New Roman"/>
          <w:kern w:val="2"/>
          <w:lang w:val="pt-PT"/>
        </w:rPr>
        <w:t>ba</w:t>
      </w:r>
      <w:r>
        <w:rPr>
          <w:rStyle w:val="Nenhum"/>
          <w:rFonts w:ascii="Times New Roman" w:hAnsi="Times New Roman"/>
          <w:kern w:val="2"/>
          <w:lang w:val="es-ES_tradnl"/>
        </w:rPr>
        <w:t xml:space="preserve"> con timidez, "yo era como que muy cerrado</w:t>
      </w:r>
      <w:r>
        <w:rPr>
          <w:rStyle w:val="Nenhum"/>
          <w:rFonts w:ascii="Times New Roman" w:hAnsi="Times New Roman"/>
          <w:lang w:val="pt-PT"/>
        </w:rPr>
        <w:t xml:space="preserve"> </w:t>
      </w:r>
      <w:r>
        <w:rPr>
          <w:rStyle w:val="Nenhum"/>
          <w:rFonts w:ascii="Times New Roman" w:hAnsi="Times New Roman"/>
          <w:kern w:val="2"/>
          <w:lang w:val="es-ES_tradnl"/>
        </w:rPr>
        <w:t>incluso para convivir con el otro” (</w:t>
      </w:r>
      <w:r>
        <w:rPr>
          <w:rStyle w:val="Nenhum"/>
          <w:rFonts w:ascii="Times New Roman" w:hAnsi="Times New Roman"/>
          <w:kern w:val="2"/>
          <w:lang w:val="pt-PT"/>
        </w:rPr>
        <w:t>Entrevistado G2</w:t>
      </w:r>
      <w:r>
        <w:rPr>
          <w:rStyle w:val="Nenhum"/>
          <w:rFonts w:ascii="Times New Roman" w:hAnsi="Times New Roman"/>
          <w:kern w:val="2"/>
          <w:lang w:val="es-ES_tradnl"/>
        </w:rPr>
        <w:t>, 2019).</w:t>
      </w:r>
      <w:r>
        <w:rPr>
          <w:rStyle w:val="Nenhum"/>
          <w:rFonts w:ascii="Times New Roman" w:hAnsi="Times New Roman"/>
          <w:kern w:val="2"/>
          <w:u w:color="0433FF"/>
          <w:lang w:val="pt-PT"/>
        </w:rPr>
        <w:t xml:space="preserve"> </w:t>
      </w:r>
      <w:r>
        <w:rPr>
          <w:rStyle w:val="Nenhum"/>
          <w:rFonts w:ascii="Times New Roman" w:hAnsi="Times New Roman"/>
          <w:lang w:val="pt-PT"/>
        </w:rPr>
        <w:t xml:space="preserve">Cada tallerista aprendió a </w:t>
      </w:r>
      <w:r>
        <w:rPr>
          <w:rStyle w:val="Nenhum"/>
          <w:rFonts w:ascii="Times New Roman" w:hAnsi="Times New Roman"/>
          <w:lang w:val="es-ES_tradnl"/>
        </w:rPr>
        <w:t xml:space="preserve">discernir la trascendencia </w:t>
      </w:r>
      <w:r>
        <w:rPr>
          <w:rStyle w:val="Nenhum"/>
          <w:rFonts w:ascii="Times New Roman" w:hAnsi="Times New Roman"/>
          <w:lang w:val="pt-PT"/>
        </w:rPr>
        <w:t>"d</w:t>
      </w:r>
      <w:r>
        <w:rPr>
          <w:rStyle w:val="Nenhum"/>
          <w:rFonts w:ascii="Times New Roman" w:hAnsi="Times New Roman"/>
          <w:kern w:val="2"/>
          <w:lang w:val="es-ES_tradnl"/>
        </w:rPr>
        <w:t xml:space="preserve">entro de lo físico, la </w:t>
      </w:r>
      <w:r>
        <w:rPr>
          <w:rStyle w:val="Nenhum"/>
          <w:rFonts w:ascii="Times New Roman" w:hAnsi="Times New Roman"/>
          <w:kern w:val="2"/>
          <w:u w:color="FF2600"/>
          <w:lang w:val="es-ES_tradnl"/>
        </w:rPr>
        <w:t>constancia</w:t>
      </w:r>
      <w:r>
        <w:rPr>
          <w:rStyle w:val="Nenhum"/>
          <w:rFonts w:ascii="Times New Roman" w:hAnsi="Times New Roman"/>
          <w:kern w:val="2"/>
          <w:lang w:val="es-ES_tradnl"/>
        </w:rPr>
        <w:t xml:space="preserve">, la </w:t>
      </w:r>
      <w:r>
        <w:rPr>
          <w:rStyle w:val="Nenhum"/>
          <w:rFonts w:ascii="Times New Roman" w:hAnsi="Times New Roman"/>
          <w:kern w:val="2"/>
          <w:u w:color="FF2600"/>
          <w:lang w:val="es-ES_tradnl"/>
        </w:rPr>
        <w:t>persistencia</w:t>
      </w:r>
      <w:r>
        <w:rPr>
          <w:rStyle w:val="Nenhum"/>
          <w:rFonts w:ascii="Times New Roman" w:hAnsi="Times New Roman"/>
          <w:kern w:val="2"/>
          <w:lang w:val="es-ES_tradnl"/>
        </w:rPr>
        <w:t xml:space="preserve"> y el trabajo” en las tablas, (</w:t>
      </w:r>
      <w:r>
        <w:rPr>
          <w:rStyle w:val="Nenhum"/>
          <w:rFonts w:ascii="Times New Roman" w:hAnsi="Times New Roman"/>
          <w:kern w:val="2"/>
          <w:lang w:val="pt-PT"/>
        </w:rPr>
        <w:t>Entrevistado G2</w:t>
      </w:r>
      <w:r>
        <w:rPr>
          <w:rStyle w:val="Nenhum"/>
          <w:rFonts w:ascii="Times New Roman" w:hAnsi="Times New Roman"/>
          <w:kern w:val="2"/>
          <w:lang w:val="es-ES_tradnl"/>
        </w:rPr>
        <w:t xml:space="preserve">, 2019). </w:t>
      </w:r>
      <w:r>
        <w:rPr>
          <w:rStyle w:val="Nenhum"/>
          <w:rFonts w:ascii="Times New Roman" w:hAnsi="Times New Roman"/>
          <w:lang w:val="pt-PT"/>
        </w:rPr>
        <w:t>L</w:t>
      </w:r>
      <w:r>
        <w:rPr>
          <w:rStyle w:val="Nenhum"/>
          <w:rFonts w:ascii="Times New Roman" w:hAnsi="Times New Roman"/>
          <w:lang w:val="es-ES_tradnl"/>
        </w:rPr>
        <w:t>a metodolog</w:t>
      </w:r>
      <w:r>
        <w:rPr>
          <w:rStyle w:val="Nenhum"/>
          <w:rFonts w:ascii="Times New Roman" w:hAnsi="Times New Roman"/>
          <w:lang w:val="pt-PT"/>
        </w:rPr>
        <w:t>ía permitía una exploración desde el autoconocimiento y una práctica autodidacta exigente.</w:t>
      </w:r>
    </w:p>
    <w:p w:rsidR="00DF1F3F" w:rsidRDefault="00BE1283">
      <w:pPr>
        <w:pStyle w:val="Corpo"/>
        <w:spacing w:line="360" w:lineRule="auto"/>
        <w:jc w:val="both"/>
        <w:rPr>
          <w:rStyle w:val="Nenhum"/>
          <w:rFonts w:ascii="Times New Roman" w:eastAsia="Times New Roman" w:hAnsi="Times New Roman" w:cs="Times New Roman"/>
          <w:kern w:val="2"/>
          <w:lang w:val="es-ES_tradnl"/>
        </w:rPr>
      </w:pPr>
      <w:r>
        <w:rPr>
          <w:rStyle w:val="Nenhum"/>
          <w:rFonts w:ascii="Times New Roman" w:eastAsia="Times New Roman" w:hAnsi="Times New Roman" w:cs="Times New Roman"/>
          <w:lang w:val="pt-PT"/>
        </w:rPr>
        <w:tab/>
      </w:r>
      <w:r>
        <w:rPr>
          <w:rStyle w:val="Nenhum"/>
          <w:rFonts w:ascii="Times New Roman" w:hAnsi="Times New Roman"/>
          <w:u w:color="0433FF"/>
          <w:lang w:val="pt-PT"/>
        </w:rPr>
        <w:t>De otro lado, p</w:t>
      </w:r>
      <w:r>
        <w:rPr>
          <w:rStyle w:val="Nenhum"/>
          <w:rFonts w:ascii="Times New Roman" w:hAnsi="Times New Roman"/>
          <w:lang w:val="es-ES_tradnl"/>
        </w:rPr>
        <w:t>ara algun</w:t>
      </w:r>
      <w:r>
        <w:rPr>
          <w:rStyle w:val="Nenhum"/>
          <w:rFonts w:ascii="Times New Roman" w:hAnsi="Times New Roman"/>
          <w:lang w:val="pt-PT"/>
        </w:rPr>
        <w:t>as personas</w:t>
      </w:r>
      <w:r>
        <w:rPr>
          <w:rStyle w:val="Nenhum"/>
          <w:rFonts w:ascii="Times New Roman" w:hAnsi="Times New Roman"/>
          <w:lang w:val="es-ES_tradnl"/>
        </w:rPr>
        <w:t xml:space="preserve"> la referencia del trabajo esc</w:t>
      </w:r>
      <w:r>
        <w:rPr>
          <w:rStyle w:val="Nenhum"/>
          <w:rFonts w:ascii="Times New Roman" w:hAnsi="Times New Roman"/>
          <w:lang w:val="fr-FR"/>
        </w:rPr>
        <w:t>é</w:t>
      </w:r>
      <w:r>
        <w:rPr>
          <w:rStyle w:val="Nenhum"/>
          <w:rFonts w:ascii="Times New Roman" w:hAnsi="Times New Roman"/>
          <w:lang w:val="es-ES_tradnl"/>
        </w:rPr>
        <w:t>nico la constitu</w:t>
      </w:r>
      <w:r>
        <w:rPr>
          <w:rStyle w:val="Nenhum"/>
          <w:rFonts w:ascii="Times New Roman" w:hAnsi="Times New Roman"/>
          <w:lang w:val="pt-PT"/>
        </w:rPr>
        <w:t>í</w:t>
      </w:r>
      <w:r>
        <w:rPr>
          <w:rStyle w:val="Nenhum"/>
          <w:rFonts w:ascii="Times New Roman" w:hAnsi="Times New Roman"/>
          <w:lang w:val="es-ES_tradnl"/>
        </w:rPr>
        <w:t xml:space="preserve">a la </w:t>
      </w:r>
      <w:r>
        <w:rPr>
          <w:rStyle w:val="Nenhum"/>
          <w:rFonts w:ascii="Times New Roman" w:hAnsi="Times New Roman"/>
          <w:lang w:val="pt-PT"/>
        </w:rPr>
        <w:t>programación televisiva, "</w:t>
      </w:r>
      <w:r>
        <w:rPr>
          <w:rStyle w:val="Nenhum"/>
          <w:rFonts w:ascii="Times New Roman" w:hAnsi="Times New Roman"/>
          <w:lang w:val="es-ES_tradnl"/>
        </w:rPr>
        <w:t>uno se alimentaba de lo que ve</w:t>
      </w:r>
      <w:r>
        <w:rPr>
          <w:rStyle w:val="Nenhum"/>
          <w:rFonts w:ascii="Times New Roman" w:hAnsi="Times New Roman"/>
          <w:lang w:val="pt-PT"/>
        </w:rPr>
        <w:t>í</w:t>
      </w:r>
      <w:r>
        <w:rPr>
          <w:rStyle w:val="Nenhum"/>
          <w:rFonts w:ascii="Times New Roman" w:hAnsi="Times New Roman"/>
          <w:lang w:val="es-ES_tradnl"/>
        </w:rPr>
        <w:t>a en la TV</w:t>
      </w:r>
      <w:r>
        <w:rPr>
          <w:rStyle w:val="Nenhum"/>
          <w:rFonts w:ascii="Times New Roman" w:hAnsi="Times New Roman"/>
          <w:lang w:val="pt-PT"/>
        </w:rPr>
        <w:t>"</w:t>
      </w:r>
      <w:r>
        <w:rPr>
          <w:rStyle w:val="Nenhum"/>
          <w:rFonts w:ascii="Times New Roman" w:hAnsi="Times New Roman"/>
          <w:lang w:val="es-ES_tradnl"/>
        </w:rPr>
        <w:t>, siendo representaciones estereotipadas de actores o actrices que por su fama e</w:t>
      </w:r>
      <w:r>
        <w:rPr>
          <w:rStyle w:val="Nenhum"/>
          <w:rFonts w:ascii="Times New Roman" w:hAnsi="Times New Roman"/>
          <w:lang w:val="pt-PT"/>
        </w:rPr>
        <w:t>staban en las carteleras de</w:t>
      </w:r>
      <w:r>
        <w:rPr>
          <w:rStyle w:val="Nenhum"/>
          <w:rFonts w:ascii="Times New Roman" w:hAnsi="Times New Roman"/>
          <w:lang w:val="es-ES_tradnl"/>
        </w:rPr>
        <w:t xml:space="preserve"> las salas de microteatro de </w:t>
      </w:r>
      <w:r>
        <w:rPr>
          <w:rStyle w:val="Nenhum"/>
          <w:rFonts w:ascii="Times New Roman" w:hAnsi="Times New Roman"/>
          <w:lang w:val="pt-PT"/>
        </w:rPr>
        <w:t>Guayaquil</w:t>
      </w:r>
      <w:r>
        <w:rPr>
          <w:rStyle w:val="Nenhum"/>
          <w:rFonts w:ascii="Times New Roman" w:hAnsi="Times New Roman"/>
          <w:lang w:val="es-ES_tradnl"/>
        </w:rPr>
        <w:t>.</w:t>
      </w:r>
      <w:r>
        <w:rPr>
          <w:rStyle w:val="Nenhum"/>
          <w:rFonts w:ascii="Times New Roman" w:hAnsi="Times New Roman"/>
          <w:lang w:val="pt-PT"/>
        </w:rPr>
        <w:t xml:space="preserve"> "</w:t>
      </w:r>
      <w:r>
        <w:rPr>
          <w:rStyle w:val="Nenhum"/>
          <w:rFonts w:ascii="Times New Roman" w:hAnsi="Times New Roman"/>
          <w:kern w:val="2"/>
          <w:lang w:val="es-ES_tradnl"/>
        </w:rPr>
        <w:t xml:space="preserve">No sé si seguir yendo a los eventos porque tengo miedo de seguir encontrándome con algo </w:t>
      </w:r>
      <w:r>
        <w:rPr>
          <w:rStyle w:val="Nenhum"/>
          <w:rFonts w:ascii="Times New Roman" w:hAnsi="Times New Roman"/>
          <w:kern w:val="2"/>
          <w:u w:color="FF2600"/>
          <w:lang w:val="es-ES_tradnl"/>
        </w:rPr>
        <w:t>publicitario</w:t>
      </w:r>
      <w:r>
        <w:rPr>
          <w:rStyle w:val="Nenhum"/>
          <w:rFonts w:ascii="Times New Roman" w:hAnsi="Times New Roman"/>
          <w:kern w:val="2"/>
          <w:lang w:val="es-ES_tradnl"/>
        </w:rPr>
        <w:t xml:space="preserve"> y pagar por eso o encontrar buen teatro” (</w:t>
      </w:r>
      <w:r>
        <w:rPr>
          <w:rStyle w:val="Nenhum"/>
          <w:rFonts w:ascii="Times New Roman" w:hAnsi="Times New Roman"/>
          <w:kern w:val="2"/>
          <w:lang w:val="pt-PT"/>
        </w:rPr>
        <w:t>Entrevistado G2</w:t>
      </w:r>
      <w:r>
        <w:rPr>
          <w:rStyle w:val="Nenhum"/>
          <w:rFonts w:ascii="Times New Roman" w:hAnsi="Times New Roman"/>
          <w:kern w:val="2"/>
          <w:lang w:val="es-ES_tradnl"/>
        </w:rPr>
        <w:t>, 2019).</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En tiempos de ebullición del microteatro y de producciones televisivas populares se podría vislumbrar que dichos mercados serían una opción para poner a circular productos escénicos de los grupos guayaquileños </w:t>
      </w:r>
      <w:r>
        <w:rPr>
          <w:rStyle w:val="Nenhum"/>
          <w:rFonts w:ascii="Times New Roman" w:hAnsi="Times New Roman"/>
          <w:kern w:val="2"/>
          <w:lang w:val="pt-PT"/>
        </w:rPr>
        <w:t>que</w:t>
      </w:r>
      <w:r>
        <w:rPr>
          <w:rStyle w:val="Nenhum"/>
          <w:rFonts w:ascii="Times New Roman" w:hAnsi="Times New Roman"/>
          <w:kern w:val="2"/>
          <w:lang w:val="es-ES_tradnl"/>
        </w:rPr>
        <w:t xml:space="preserve"> gener</w:t>
      </w:r>
      <w:r>
        <w:rPr>
          <w:rStyle w:val="Nenhum"/>
          <w:rFonts w:ascii="Times New Roman" w:hAnsi="Times New Roman"/>
          <w:kern w:val="2"/>
          <w:lang w:val="pt-PT"/>
        </w:rPr>
        <w:t>arían</w:t>
      </w:r>
      <w:r>
        <w:rPr>
          <w:rStyle w:val="Nenhum"/>
          <w:rFonts w:ascii="Times New Roman" w:hAnsi="Times New Roman"/>
          <w:kern w:val="2"/>
          <w:lang w:val="es-ES_tradnl"/>
        </w:rPr>
        <w:t xml:space="preserve"> un ingreso económico</w:t>
      </w:r>
      <w:r>
        <w:rPr>
          <w:rStyle w:val="Nenhum"/>
          <w:rFonts w:ascii="Times New Roman" w:hAnsi="Times New Roman"/>
          <w:kern w:val="2"/>
          <w:lang w:val="pt-PT"/>
        </w:rPr>
        <w:t xml:space="preserve"> a las personas involucradas</w:t>
      </w:r>
      <w:r>
        <w:rPr>
          <w:rStyle w:val="Nenhum"/>
          <w:rFonts w:ascii="Times New Roman" w:hAnsi="Times New Roman"/>
          <w:kern w:val="2"/>
          <w:lang w:val="es-ES_tradnl"/>
        </w:rPr>
        <w:t>.</w:t>
      </w:r>
    </w:p>
    <w:p w:rsidR="00DF1F3F" w:rsidRDefault="00BE1283">
      <w:pPr>
        <w:pStyle w:val="Corpo"/>
        <w:spacing w:line="360" w:lineRule="auto"/>
        <w:jc w:val="both"/>
        <w:rPr>
          <w:rStyle w:val="Nenhum"/>
          <w:rFonts w:ascii="Times New Roman" w:eastAsia="Times New Roman" w:hAnsi="Times New Roman" w:cs="Times New Roman"/>
          <w:b/>
          <w:bCs/>
          <w:lang w:val="pt-PT"/>
        </w:rPr>
      </w:pPr>
      <w:r>
        <w:rPr>
          <w:rStyle w:val="Nenhum"/>
          <w:rFonts w:ascii="Times New Roman" w:eastAsia="Times New Roman" w:hAnsi="Times New Roman" w:cs="Times New Roman"/>
          <w:kern w:val="2"/>
          <w:lang w:val="es-ES_tradnl"/>
        </w:rPr>
        <w:tab/>
      </w:r>
      <w:r>
        <w:rPr>
          <w:rStyle w:val="Nenhum"/>
          <w:rFonts w:ascii="Times New Roman" w:hAnsi="Times New Roman"/>
          <w:lang w:val="pt-PT"/>
        </w:rPr>
        <w:t>El proceso de Teatro Arawa planteaba a cada estudiante una vivencia y responsabilidades que comprendían una producción escénica, es decir trabajo en equipo colaborativo a la hora de resolver en el escenario, de aportar en la construcción de un discurso reflexivo sobre obras o las lecturas recomendadas así como cuando se solicitaba escribir individual y colectivamente el guion teatral</w:t>
      </w:r>
      <w:r>
        <w:rPr>
          <w:rStyle w:val="Nenhum"/>
          <w:rFonts w:ascii="Times New Roman" w:hAnsi="Times New Roman"/>
          <w:kern w:val="2"/>
          <w:lang w:val="es-ES_tradnl"/>
        </w:rPr>
        <w:t xml:space="preserve">. </w:t>
      </w:r>
      <w:r>
        <w:rPr>
          <w:rStyle w:val="Nenhum"/>
          <w:rFonts w:ascii="Times New Roman" w:hAnsi="Times New Roman"/>
          <w:lang w:val="pt-PT"/>
        </w:rPr>
        <w:t xml:space="preserve">Las relaciones personales se manejaron con respeto, no se daba cabida a burlas o insinuaciones mal intencionadas, esto permitía que el entorno del taller sea seguro, teniendo libertad de expresarse, donde existía confianza al </w:t>
      </w:r>
      <w:r>
        <w:rPr>
          <w:rStyle w:val="Nenhum"/>
          <w:rFonts w:ascii="Times New Roman" w:hAnsi="Times New Roman"/>
          <w:lang w:val="pt-PT"/>
        </w:rPr>
        <w:lastRenderedPageBreak/>
        <w:t>establecer cualquier interacción, se planeaban encuentros fuera del ámbito del taller, dichas reuniones facilitaba una complicidad.</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b/>
          <w:bCs/>
          <w:lang w:val="pt-PT"/>
        </w:rPr>
        <w:tab/>
      </w:r>
      <w:r>
        <w:rPr>
          <w:rFonts w:ascii="Times New Roman" w:hAnsi="Times New Roman"/>
          <w:lang w:val="pt-PT"/>
        </w:rPr>
        <w:t xml:space="preserve">Ahora bien en el Grupo de Teatro ESPOL, los tres casos que revisamos son los de </w:t>
      </w:r>
      <w:r>
        <w:rPr>
          <w:rStyle w:val="Nenhum"/>
          <w:rFonts w:ascii="Times New Roman" w:hAnsi="Times New Roman"/>
          <w:u w:color="0433FF"/>
          <w:lang w:val="pt-PT"/>
        </w:rPr>
        <w:t xml:space="preserve">Entrevistada G6, una madre soltera de </w:t>
      </w:r>
      <w:r>
        <w:rPr>
          <w:rStyle w:val="Nenhum"/>
          <w:rFonts w:ascii="Times New Roman" w:hAnsi="Times New Roman"/>
          <w:u w:color="0433FF"/>
          <w:lang w:val="es-ES_tradnl"/>
        </w:rPr>
        <w:t xml:space="preserve">25 años </w:t>
      </w:r>
      <w:r>
        <w:rPr>
          <w:rStyle w:val="Nenhum"/>
          <w:rFonts w:ascii="Times New Roman" w:hAnsi="Times New Roman"/>
          <w:u w:color="0433FF"/>
          <w:lang w:val="pt-PT"/>
        </w:rPr>
        <w:t xml:space="preserve">que estudiaba </w:t>
      </w:r>
      <w:r>
        <w:rPr>
          <w:rStyle w:val="Nenhum"/>
          <w:rFonts w:ascii="Times New Roman" w:hAnsi="Times New Roman"/>
          <w:u w:color="0433FF"/>
          <w:lang w:val="es-ES_tradnl"/>
        </w:rPr>
        <w:t>Diseño Gr</w:t>
      </w:r>
      <w:r>
        <w:rPr>
          <w:rStyle w:val="Nenhum"/>
          <w:rFonts w:ascii="Times New Roman" w:hAnsi="Times New Roman"/>
          <w:u w:color="0433FF"/>
          <w:lang w:val="pt-PT"/>
        </w:rPr>
        <w:t>á</w:t>
      </w:r>
      <w:r>
        <w:rPr>
          <w:rStyle w:val="Nenhum"/>
          <w:rFonts w:ascii="Times New Roman" w:hAnsi="Times New Roman"/>
          <w:u w:color="0433FF"/>
          <w:lang w:val="es-ES_tradnl"/>
        </w:rPr>
        <w:t>fico</w:t>
      </w:r>
      <w:r>
        <w:rPr>
          <w:rStyle w:val="Nenhum"/>
          <w:rFonts w:ascii="Times New Roman" w:hAnsi="Times New Roman"/>
          <w:u w:color="0433FF"/>
          <w:lang w:val="pt-PT"/>
        </w:rPr>
        <w:t xml:space="preserve"> Publicitario al igual que Entrevistado G7 que tenía la misma edad y estaba en la misma carrera universitaria, mientras que y Entrevistada G8, de 23 </w:t>
      </w:r>
      <w:r>
        <w:rPr>
          <w:rStyle w:val="Nenhum"/>
          <w:rFonts w:ascii="Times New Roman" w:hAnsi="Times New Roman"/>
          <w:u w:color="0433FF"/>
          <w:lang w:val="es-ES_tradnl"/>
        </w:rPr>
        <w:t>años</w:t>
      </w:r>
      <w:r>
        <w:rPr>
          <w:rStyle w:val="Nenhum"/>
          <w:rFonts w:ascii="Times New Roman" w:hAnsi="Times New Roman"/>
          <w:u w:color="0433FF"/>
          <w:lang w:val="pt-PT"/>
        </w:rPr>
        <w:t xml:space="preserve"> se estaba formando en Ingeniería Química.</w:t>
      </w:r>
    </w:p>
    <w:p w:rsidR="00DF1F3F" w:rsidRDefault="00BE1283">
      <w:pPr>
        <w:pStyle w:val="Corpo"/>
        <w:spacing w:line="360" w:lineRule="auto"/>
        <w:jc w:val="both"/>
        <w:rPr>
          <w:rFonts w:ascii="Times New Roman" w:eastAsia="Times New Roman" w:hAnsi="Times New Roman" w:cs="Times New Roman"/>
        </w:rPr>
      </w:pPr>
      <w:r>
        <w:rPr>
          <w:rStyle w:val="Nenhum"/>
          <w:rFonts w:ascii="Times New Roman" w:eastAsia="Times New Roman" w:hAnsi="Times New Roman" w:cs="Times New Roman"/>
          <w:u w:color="0433FF"/>
          <w:lang w:val="pt-PT"/>
        </w:rPr>
        <w:tab/>
      </w:r>
      <w:r>
        <w:rPr>
          <w:rFonts w:ascii="Times New Roman" w:hAnsi="Times New Roman"/>
          <w:lang w:val="pt-PT"/>
        </w:rPr>
        <w:t xml:space="preserve">La situación en los grupos de teatro universitario tenía algunas semejanzas, el estudiantado o las personas externas a dicha institución de educación superior pasaban por una audición, hacían una prueba de ortografía, de lectura y de actuación a pesar de no ser necesarios los conocimientos teatrales. El estudiante-actor que se unía al grupo de teatro universitario recibía gratuitamente una formación que si tuviera que pagarla le significaría un desembolso de 150 o 200 dólares. </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En el grupo se ten</w:t>
      </w:r>
      <w:r>
        <w:rPr>
          <w:rFonts w:ascii="Times New Roman" w:hAnsi="Times New Roman"/>
          <w:lang w:val="pt-PT"/>
        </w:rPr>
        <w:t>ía la oportunidad de ir a giras en las provincias llevando el arte a personas que necesitaban de una esperanza, “veo la sonrisa</w:t>
      </w:r>
      <w:r>
        <w:rPr>
          <w:rFonts w:ascii="Times New Roman" w:hAnsi="Times New Roman"/>
          <w:lang w:val="es-ES_tradnl"/>
        </w:rPr>
        <w:t xml:space="preserve"> de un niño</w:t>
      </w:r>
      <w:r>
        <w:rPr>
          <w:rFonts w:ascii="Times New Roman" w:hAnsi="Times New Roman"/>
          <w:lang w:val="pt-PT"/>
        </w:rPr>
        <w:t xml:space="preserve">, veo que está viendo algo diferente a los problemas familiares, es un escape de la realidad, ellos nos ven y admiran. Para mí ahí se cumplió mi propósito por el cual estoy asistiendo al elenco” </w:t>
      </w:r>
      <w:r>
        <w:rPr>
          <w:rFonts w:ascii="Times New Roman" w:hAnsi="Times New Roman"/>
        </w:rPr>
        <w:t>(</w:t>
      </w:r>
      <w:r>
        <w:rPr>
          <w:rStyle w:val="Nenhum"/>
          <w:rFonts w:ascii="Times New Roman" w:hAnsi="Times New Roman"/>
          <w:kern w:val="2"/>
          <w:lang w:val="pt-PT"/>
        </w:rPr>
        <w:t>Entrevistada G6</w:t>
      </w:r>
      <w:r>
        <w:rPr>
          <w:rFonts w:ascii="Times New Roman" w:hAnsi="Times New Roman"/>
        </w:rPr>
        <w:t>, 2019)</w:t>
      </w:r>
      <w:r>
        <w:rPr>
          <w:rFonts w:ascii="Times New Roman" w:hAnsi="Times New Roman"/>
          <w:lang w:val="pt-PT"/>
        </w:rPr>
        <w:t>.</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 xml:space="preserve">Otro ejemplo era </w:t>
      </w:r>
      <w:r>
        <w:rPr>
          <w:rStyle w:val="Nenhum"/>
          <w:rFonts w:ascii="Times New Roman" w:hAnsi="Times New Roman"/>
          <w:kern w:val="2"/>
          <w:lang w:val="pt-PT"/>
        </w:rPr>
        <w:t>Entrevistado G7</w:t>
      </w:r>
      <w:r>
        <w:rPr>
          <w:rFonts w:ascii="Times New Roman" w:hAnsi="Times New Roman"/>
          <w:lang w:val="pt-PT"/>
        </w:rPr>
        <w:t xml:space="preserve"> quien trabajaba realizando </w:t>
      </w:r>
      <w:r>
        <w:rPr>
          <w:rStyle w:val="Nenhum"/>
          <w:rFonts w:ascii="Times New Roman" w:hAnsi="Times New Roman"/>
          <w:i/>
          <w:iCs/>
          <w:lang w:val="pt-PT"/>
        </w:rPr>
        <w:t>performances</w:t>
      </w:r>
      <w:r>
        <w:rPr>
          <w:rFonts w:ascii="Times New Roman" w:hAnsi="Times New Roman"/>
          <w:lang w:val="pt-PT"/>
        </w:rPr>
        <w:t xml:space="preserve"> de </w:t>
      </w:r>
      <w:r>
        <w:rPr>
          <w:rStyle w:val="Nenhum"/>
          <w:rFonts w:ascii="Times New Roman" w:hAnsi="Times New Roman"/>
          <w:i/>
          <w:iCs/>
          <w:lang w:val="pt-PT"/>
        </w:rPr>
        <w:t>cosplay</w:t>
      </w:r>
      <w:r>
        <w:rPr>
          <w:rFonts w:ascii="Times New Roman" w:hAnsi="Times New Roman"/>
          <w:lang w:val="pt-PT"/>
        </w:rPr>
        <w:t xml:space="preserve"> eso detonó su apego con el teatro para “aprender nuevos trucos para poder desplazarme bien en el escenario”. Una vez que supo que la ESPOL trasladaba su oferta de teatro universitario del campus central a otro él hizo el intento para experimentar las clases introductorias que conllevaba un protagonismo e interés por investigar, “todas las cosas hay que hacerlas bien, de la mejor forma y para eso se necesita ensayo, constancia y todas las ganas del mundo” (</w:t>
      </w:r>
      <w:r>
        <w:rPr>
          <w:rStyle w:val="Nenhum"/>
          <w:rFonts w:ascii="Times New Roman" w:hAnsi="Times New Roman"/>
          <w:kern w:val="2"/>
          <w:lang w:val="pt-PT"/>
        </w:rPr>
        <w:t>Entrevistado G7</w:t>
      </w:r>
      <w:r>
        <w:rPr>
          <w:rFonts w:ascii="Times New Roman" w:hAnsi="Times New Roman"/>
          <w:lang w:val="pt-PT"/>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Entonces quienes se integraban al elenco de la ESPOL tuvieron como motivaci</w:t>
      </w:r>
      <w:r>
        <w:rPr>
          <w:rFonts w:ascii="Times New Roman" w:hAnsi="Times New Roman"/>
          <w:lang w:val="pt-PT"/>
        </w:rPr>
        <w:t xml:space="preserve">ón el aprendizaje del teatro, instruirse para ser un mejor persona y profesional legitimado por un certificado que entregaba el director del grupo, Johnny Shapiro, como su maestro. En la experiencia teatral surgían conexiones con otros elencos como los de Teatro Arawa y Teatro Katharsis, “hemos visto a los chicos actuar y hemos tenido la oportunidad de presentar también en su teatro, con ellos tenemos una relación más que con nadie, nos conocemos mucho y hemos tenido esos intercambios de ideas, de pensamientos y de técnicas” </w:t>
      </w:r>
      <w:r>
        <w:rPr>
          <w:rFonts w:ascii="Times New Roman" w:hAnsi="Times New Roman"/>
        </w:rPr>
        <w:t>(</w:t>
      </w:r>
      <w:r>
        <w:rPr>
          <w:rStyle w:val="Nenhum"/>
          <w:rFonts w:ascii="Times New Roman" w:hAnsi="Times New Roman"/>
          <w:kern w:val="2"/>
          <w:lang w:val="pt-PT"/>
        </w:rPr>
        <w:t>Entrevistada G6</w:t>
      </w:r>
      <w:r>
        <w:rPr>
          <w:rFonts w:ascii="Times New Roman" w:hAnsi="Times New Roman"/>
        </w:rPr>
        <w:t>, 2019)</w:t>
      </w:r>
      <w:r>
        <w:rPr>
          <w:rFonts w:ascii="Times New Roman" w:hAnsi="Times New Roman"/>
          <w:lang w:val="pt-PT"/>
        </w:rPr>
        <w:t>.</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Otras motivaciones para integrarse al grupo de teatro tuvieron que ver con el uso de instalaciones o con un est</w:t>
      </w:r>
      <w:r>
        <w:rPr>
          <w:rFonts w:ascii="Times New Roman" w:hAnsi="Times New Roman"/>
          <w:lang w:val="pt-PT"/>
        </w:rPr>
        <w:t xml:space="preserve">ímulo económico para obtener una beca que cubra sus estudios de </w:t>
      </w:r>
      <w:r>
        <w:rPr>
          <w:rFonts w:ascii="Times New Roman" w:hAnsi="Times New Roman"/>
          <w:lang w:val="pt-PT"/>
        </w:rPr>
        <w:lastRenderedPageBreak/>
        <w:t xml:space="preserve">licenciatura. “Las técnicas teatrales son una herramienta que facilita la expresión, la llegada con el público, sea para impartirle algún contenido o para venderle un producto, da un mecanismo más refinado, algo más asertivo” </w:t>
      </w:r>
      <w:r>
        <w:rPr>
          <w:rFonts w:ascii="Times New Roman" w:hAnsi="Times New Roman"/>
        </w:rPr>
        <w:t>(</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 En el grupo de teatro el rol del director es vital para el estudiante-actor avance a la acción, por eso en cada ensayo o entrenamiento se despejaba la mente “porque la mayoría venimos cansados de vivir” por las preocupaciones cotidianas y ante eso le corresponde promover la colaboración, “tratamos de ser siempre una familia unida” (</w:t>
      </w:r>
      <w:r>
        <w:rPr>
          <w:rStyle w:val="Nenhum"/>
          <w:rFonts w:ascii="Times New Roman" w:hAnsi="Times New Roman"/>
          <w:kern w:val="2"/>
          <w:lang w:val="pt-PT"/>
        </w:rPr>
        <w:t>Entrevistada G8</w:t>
      </w:r>
      <w:r>
        <w:rPr>
          <w:rFonts w:ascii="Times New Roman" w:hAnsi="Times New Roman"/>
          <w:lang w:val="pt-PT"/>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En la metodolog</w:t>
      </w:r>
      <w:r>
        <w:rPr>
          <w:rFonts w:ascii="Times New Roman" w:hAnsi="Times New Roman"/>
          <w:lang w:val="pt-PT"/>
        </w:rPr>
        <w:t>ía de trabajo en el Grupo de Teatro ESPOL, lo común era que se escuchara al “maestro" Shapiro para saber lo que había pensado sobre la obra o sobre las presentaciones que serían preparadas por los seleccionados para caracterizar los personajes y “repetir las escenas hasta pulirlas”. Aunque no se trataba de actores profesionales en el grupo de teatro debía hacerse bien lo que uno se proponía, “se necesita ensayo, constancia y todas las ganas del mundo, yo soy de esos que cuando estoy caracterizando me salen mejor las líneas” (</w:t>
      </w:r>
      <w:r>
        <w:rPr>
          <w:rStyle w:val="Nenhum"/>
          <w:rFonts w:ascii="Times New Roman" w:hAnsi="Times New Roman"/>
          <w:kern w:val="2"/>
          <w:lang w:val="pt-PT"/>
        </w:rPr>
        <w:t>Entrevistado G7</w:t>
      </w:r>
      <w:r>
        <w:rPr>
          <w:rFonts w:ascii="Times New Roman" w:hAnsi="Times New Roman"/>
          <w:lang w:val="pt-PT"/>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En la ESPOL el estudiante-actor aprend</w:t>
      </w:r>
      <w:r>
        <w:rPr>
          <w:rFonts w:ascii="Times New Roman" w:hAnsi="Times New Roman"/>
          <w:lang w:val="pt-PT"/>
        </w:rPr>
        <w:t xml:space="preserve">ía haciendo aunque lo hiciera incorrectamente el afán no eran juzgar sino crear un ambiente </w:t>
      </w:r>
      <w:r>
        <w:rPr>
          <w:rFonts w:ascii="Times New Roman" w:hAnsi="Times New Roman"/>
          <w:lang w:val="es-ES_tradnl"/>
        </w:rPr>
        <w:t>hogareño</w:t>
      </w:r>
      <w:r>
        <w:rPr>
          <w:rFonts w:ascii="Times New Roman" w:hAnsi="Times New Roman"/>
          <w:lang w:val="pt-PT"/>
        </w:rPr>
        <w:t xml:space="preserve"> para corregir, “a mí me gusta la dinámica que se lleva a cabo porque nos en</w:t>
      </w:r>
      <w:r>
        <w:rPr>
          <w:rFonts w:ascii="Times New Roman" w:hAnsi="Times New Roman"/>
          <w:lang w:val="es-ES_tradnl"/>
        </w:rPr>
        <w:t>señan</w:t>
      </w:r>
      <w:r>
        <w:rPr>
          <w:rFonts w:ascii="Times New Roman" w:hAnsi="Times New Roman"/>
          <w:lang w:val="pt-PT"/>
        </w:rPr>
        <w:t xml:space="preserve"> teóricamente las partes del escenario, usar términos nuevos, dar una visión de nuestros gestos y ademanes al público y al mismo tiempo podemos interactuar con nuestros compa</w:t>
      </w:r>
      <w:r>
        <w:rPr>
          <w:rFonts w:ascii="Times New Roman" w:hAnsi="Times New Roman"/>
          <w:lang w:val="es-ES_tradnl"/>
        </w:rPr>
        <w:t>ñ</w:t>
      </w:r>
      <w:r>
        <w:rPr>
          <w:rFonts w:ascii="Times New Roman" w:hAnsi="Times New Roman"/>
          <w:lang w:val="pt-PT"/>
        </w:rPr>
        <w:t xml:space="preserve">eros en escena” </w:t>
      </w:r>
      <w:r>
        <w:rPr>
          <w:rFonts w:ascii="Times New Roman" w:hAnsi="Times New Roman"/>
        </w:rPr>
        <w:t>(</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 xml:space="preserve">. </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 xml:space="preserve">El director del grupo era reconocido como alguien meticuloso, </w:t>
      </w:r>
      <w:r>
        <w:rPr>
          <w:rFonts w:ascii="Times New Roman" w:hAnsi="Times New Roman"/>
          <w:lang w:val="pt-PT"/>
        </w:rPr>
        <w:t>“el profesor es muy duro”, si el estudiante-actor hacía algo mal “él está ahí constante” para que se vocalizara correctamente, para que no se hicieran movimientos torpes ni se perdiera la postura en el escenario. El director insistía en que se entrenara la voz y para ello era indispensable leer y narrar bien. Al respecto, no estaba acostumbrada a la lectura de libretos ni al uso de la puntuación en estos formatos por lo que se le dificultaba hacer pausas y aprender el sonsonete en las escenas, “siempre hay algo nuevo que aprender, otras maneras de decir lo mismo y eso es lo que hace el profesor, por si acaso alguien no lo pueda entender, no todos somos como robots" (</w:t>
      </w:r>
      <w:r>
        <w:rPr>
          <w:rStyle w:val="Nenhum"/>
          <w:rFonts w:ascii="Times New Roman" w:hAnsi="Times New Roman"/>
          <w:kern w:val="2"/>
          <w:lang w:val="pt-PT"/>
        </w:rPr>
        <w:t>Entrevistada G8</w:t>
      </w:r>
      <w:r>
        <w:rPr>
          <w:rFonts w:ascii="Times New Roman" w:hAnsi="Times New Roman"/>
          <w:lang w:val="pt-PT"/>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Para el estudiantado el quehacer teatral les produc</w:t>
      </w:r>
      <w:r>
        <w:rPr>
          <w:rFonts w:ascii="Times New Roman" w:hAnsi="Times New Roman"/>
          <w:lang w:val="pt-PT"/>
        </w:rPr>
        <w:t xml:space="preserve">ía una transformación personal, “si yo quiero algo lo puedo hacer con esfuerzo, yo puedo hacer más de lo que estaba dispuesto a hacer” </w:t>
      </w:r>
      <w:r>
        <w:rPr>
          <w:rFonts w:ascii="Times New Roman" w:hAnsi="Times New Roman"/>
        </w:rPr>
        <w:t>(</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 xml:space="preserve">, gracias al teatro se ganaba seguridad y se iban subsanando los problemas de postura, de coordinación o de introversión al tener que desplazarse en el espacio de entrenamiento, “la vocalización acá es algo obligatorio, no puedes intentar hacer </w:t>
      </w:r>
      <w:r>
        <w:rPr>
          <w:rFonts w:ascii="Times New Roman" w:hAnsi="Times New Roman"/>
          <w:lang w:val="pt-PT"/>
        </w:rPr>
        <w:lastRenderedPageBreak/>
        <w:t>teatro si no proyectas la voz” (</w:t>
      </w:r>
      <w:r>
        <w:rPr>
          <w:rStyle w:val="Nenhum"/>
          <w:rFonts w:ascii="Times New Roman" w:hAnsi="Times New Roman"/>
          <w:kern w:val="2"/>
          <w:lang w:val="pt-PT"/>
        </w:rPr>
        <w:t>Entrevistado G7</w:t>
      </w:r>
      <w:r>
        <w:rPr>
          <w:rFonts w:ascii="Times New Roman" w:hAnsi="Times New Roman"/>
          <w:lang w:val="pt-PT"/>
        </w:rPr>
        <w:t>, 2019). Incluso podría decirse que la persona se volvía más organizada, sabía definir sus prioridades y afrontar las situaciones, era notorio su cambio de actitud y de personalidad.</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Cuando se admit</w:t>
      </w:r>
      <w:r>
        <w:rPr>
          <w:rFonts w:ascii="Times New Roman" w:hAnsi="Times New Roman"/>
          <w:lang w:val="pt-PT"/>
        </w:rPr>
        <w:t>ía a la persona en el grupo de teatro la relación con el director era “casi como un padre para mí dentro de un ambiente de compa</w:t>
      </w:r>
      <w:r>
        <w:rPr>
          <w:rFonts w:ascii="Times New Roman" w:hAnsi="Times New Roman"/>
          <w:lang w:val="es-ES_tradnl"/>
        </w:rPr>
        <w:t>ñerismo</w:t>
      </w:r>
      <w:r>
        <w:rPr>
          <w:rFonts w:ascii="Times New Roman" w:hAnsi="Times New Roman"/>
          <w:lang w:val="pt-PT"/>
        </w:rPr>
        <w:t xml:space="preserve"> donde van chicos que nos gusta subir a un escenario” (</w:t>
      </w:r>
      <w:r>
        <w:rPr>
          <w:rStyle w:val="Nenhum"/>
          <w:rFonts w:ascii="Times New Roman" w:hAnsi="Times New Roman"/>
          <w:kern w:val="2"/>
          <w:lang w:val="pt-PT"/>
        </w:rPr>
        <w:t>Entrevistada G6</w:t>
      </w:r>
      <w:r>
        <w:rPr>
          <w:rFonts w:ascii="Times New Roman" w:hAnsi="Times New Roman"/>
          <w:lang w:val="pt-PT"/>
        </w:rPr>
        <w:t xml:space="preserve">, 2019). </w:t>
      </w:r>
      <w:r>
        <w:rPr>
          <w:rFonts w:ascii="Times New Roman" w:hAnsi="Times New Roman"/>
          <w:lang w:val="es-ES_tradnl"/>
        </w:rPr>
        <w:t>Otro aspecto destacable fue que</w:t>
      </w:r>
      <w:r>
        <w:rPr>
          <w:rFonts w:ascii="Times New Roman" w:hAnsi="Times New Roman"/>
          <w:lang w:val="pt-PT"/>
        </w:rPr>
        <w:t xml:space="preserve"> el director </w:t>
      </w:r>
      <w:r>
        <w:rPr>
          <w:rFonts w:ascii="Times New Roman" w:hAnsi="Times New Roman"/>
          <w:lang w:val="fr-FR"/>
        </w:rPr>
        <w:t xml:space="preserve">era </w:t>
      </w:r>
      <w:r>
        <w:rPr>
          <w:rFonts w:ascii="Times New Roman" w:hAnsi="Times New Roman"/>
          <w:rtl/>
          <w:lang w:val="ar-SA"/>
        </w:rPr>
        <w:t>“</w:t>
      </w:r>
      <w:r>
        <w:rPr>
          <w:rFonts w:ascii="Times New Roman" w:hAnsi="Times New Roman"/>
          <w:lang w:val="es-ES_tradnl"/>
        </w:rPr>
        <w:t>mi consejero y yo he optado por seguir sus consejos</w:t>
      </w:r>
      <w:r>
        <w:rPr>
          <w:rFonts w:ascii="Times New Roman" w:hAnsi="Times New Roman"/>
        </w:rPr>
        <w:t xml:space="preserve">” </w:t>
      </w:r>
      <w:r>
        <w:rPr>
          <w:rFonts w:ascii="Times New Roman" w:hAnsi="Times New Roman"/>
          <w:lang w:val="es-ES_tradnl"/>
        </w:rPr>
        <w:t xml:space="preserve">y el grupo de teatro evocaba un </w:t>
      </w:r>
      <w:r>
        <w:rPr>
          <w:rFonts w:ascii="Times New Roman" w:hAnsi="Times New Roman"/>
          <w:rtl/>
          <w:lang w:val="ar-SA"/>
        </w:rPr>
        <w:t>“</w:t>
      </w:r>
      <w:r>
        <w:rPr>
          <w:rFonts w:ascii="Times New Roman" w:hAnsi="Times New Roman"/>
          <w:lang w:val="es-ES_tradnl"/>
        </w:rPr>
        <w:t>ambiente bonito, en lo personal me siento bastante incluida</w:t>
      </w:r>
      <w:r>
        <w:rPr>
          <w:rFonts w:ascii="Times New Roman" w:hAnsi="Times New Roman"/>
        </w:rPr>
        <w:t>” (</w:t>
      </w:r>
      <w:r>
        <w:rPr>
          <w:rStyle w:val="Nenhum"/>
          <w:rFonts w:ascii="Times New Roman" w:hAnsi="Times New Roman"/>
          <w:kern w:val="2"/>
          <w:lang w:val="pt-PT"/>
        </w:rPr>
        <w:t>Entrevistada G6</w:t>
      </w:r>
      <w:r>
        <w:rPr>
          <w:rFonts w:ascii="Times New Roman" w:hAnsi="Times New Roman"/>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En el proceso colectivo el director en</w:t>
      </w:r>
      <w:r>
        <w:rPr>
          <w:rFonts w:ascii="Times New Roman" w:hAnsi="Times New Roman"/>
          <w:lang w:val="es-ES_tradnl"/>
        </w:rPr>
        <w:t>seña</w:t>
      </w:r>
      <w:r>
        <w:rPr>
          <w:rFonts w:ascii="Times New Roman" w:hAnsi="Times New Roman"/>
          <w:lang w:val="pt-PT"/>
        </w:rPr>
        <w:t>ba literatura, política, ética y cultura general para que el estudiante-actor supiera nutrir los debates con el grupo, “el artista es aquel que está encargado de cultivarse, el artista es el que ha podido dar ese grito de decir esto está bien, el sistema está corrupto, eso es lo que nos está en</w:t>
      </w:r>
      <w:r>
        <w:rPr>
          <w:rFonts w:ascii="Times New Roman" w:hAnsi="Times New Roman"/>
          <w:lang w:val="es-ES_tradnl"/>
        </w:rPr>
        <w:t>señando</w:t>
      </w:r>
      <w:r>
        <w:rPr>
          <w:rFonts w:ascii="Times New Roman" w:hAnsi="Times New Roman"/>
          <w:lang w:val="pt-PT"/>
        </w:rPr>
        <w:t xml:space="preserve"> tener esos ideales del arte, no privatizarlo” </w:t>
      </w:r>
      <w:r>
        <w:rPr>
          <w:rFonts w:ascii="Times New Roman" w:hAnsi="Times New Roman"/>
        </w:rPr>
        <w:t>(</w:t>
      </w:r>
      <w:r>
        <w:rPr>
          <w:rStyle w:val="Nenhum"/>
          <w:rFonts w:ascii="Times New Roman" w:hAnsi="Times New Roman"/>
          <w:kern w:val="2"/>
          <w:lang w:val="pt-PT"/>
        </w:rPr>
        <w:t>Entrevistada G6</w:t>
      </w:r>
      <w:r>
        <w:rPr>
          <w:rFonts w:ascii="Times New Roman" w:hAnsi="Times New Roman"/>
        </w:rPr>
        <w:t>, 2019)</w:t>
      </w:r>
      <w:r>
        <w:rPr>
          <w:rFonts w:ascii="Times New Roman" w:hAnsi="Times New Roman"/>
          <w:lang w:val="pt-PT"/>
        </w:rPr>
        <w:t>. O como decía “nunca hacer nada sin retribución en el sentido de que el artista debe valorar su trabajo y uno tiene que ver como hacer que su profesión rinda para que pueda vivir” (</w:t>
      </w:r>
      <w:r>
        <w:rPr>
          <w:rStyle w:val="Nenhum"/>
          <w:rFonts w:ascii="Times New Roman" w:hAnsi="Times New Roman"/>
          <w:kern w:val="2"/>
          <w:lang w:val="pt-PT"/>
        </w:rPr>
        <w:t>Entrevistado G7</w:t>
      </w:r>
      <w:r>
        <w:rPr>
          <w:rFonts w:ascii="Times New Roman" w:hAnsi="Times New Roman"/>
          <w:lang w:val="pt-PT"/>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 xml:space="preserve">Sobre todo el director era </w:t>
      </w:r>
      <w:r>
        <w:rPr>
          <w:rFonts w:ascii="Times New Roman" w:hAnsi="Times New Roman"/>
          <w:lang w:val="pt-PT"/>
        </w:rPr>
        <w:t xml:space="preserve">“una mezcla de conocimiento, él no se guarda nada, todo lo que él sabe trata de transmitirlo. Hay actores que usan el método de Stanislavski, pero acá no, él básicamente lo que quiere es que nos sintamos naturales en escena” </w:t>
      </w:r>
      <w:r>
        <w:rPr>
          <w:rFonts w:ascii="Times New Roman" w:hAnsi="Times New Roman"/>
        </w:rPr>
        <w:t>(</w:t>
      </w:r>
      <w:r>
        <w:rPr>
          <w:rStyle w:val="Nenhum"/>
          <w:rFonts w:ascii="Times New Roman" w:hAnsi="Times New Roman"/>
          <w:kern w:val="2"/>
          <w:lang w:val="pt-PT"/>
        </w:rPr>
        <w:t>Entrevistada G6</w:t>
      </w:r>
      <w:r>
        <w:rPr>
          <w:rFonts w:ascii="Times New Roman" w:hAnsi="Times New Roman"/>
        </w:rPr>
        <w:t>, 2019)</w:t>
      </w:r>
      <w:r>
        <w:rPr>
          <w:rFonts w:ascii="Times New Roman" w:hAnsi="Times New Roman"/>
          <w:lang w:val="pt-PT"/>
        </w:rPr>
        <w:t>. En esta libertad creativa el estudiante-actor no elegía su personaje sino que el director del grupo se lo disponía, “al principio sentía incomodidad y lo decía pero por qué este personaje, no me gusta, después me puse a pensar que esta vida teatral es saber interpretar, entonces si a uno no le gusta algo aprende a asimilar la situación y superarla” (</w:t>
      </w:r>
      <w:r>
        <w:rPr>
          <w:rStyle w:val="Nenhum"/>
          <w:rFonts w:ascii="Times New Roman" w:hAnsi="Times New Roman"/>
          <w:kern w:val="2"/>
          <w:lang w:val="pt-PT"/>
        </w:rPr>
        <w:t>Entrevistado G7</w:t>
      </w:r>
      <w:r>
        <w:rPr>
          <w:rFonts w:ascii="Times New Roman" w:hAnsi="Times New Roman"/>
          <w:lang w:val="pt-PT"/>
        </w:rPr>
        <w:t>, 2019).</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De esta manera, a Shapiro se le deb</w:t>
      </w:r>
      <w:r>
        <w:rPr>
          <w:rFonts w:ascii="Times New Roman" w:hAnsi="Times New Roman"/>
          <w:lang w:val="pt-PT"/>
        </w:rPr>
        <w:t xml:space="preserve">ía lealtad, “el asunto es no olvidarse de la persona que los ayudó” por la oportunidad brindada para vincularse con el grupo de teatro universitario de la ESPOL. Tomemos como ejemplo a quien nunca supuso que pertenecer al grupo de teatro reforzaría su prestigio, “yo puedo decir que el incremento en cierta forma en mi popularidad me ha abierto puertas porque gracias a eso también he recibido llamados para hacer </w:t>
      </w:r>
      <w:r>
        <w:rPr>
          <w:rFonts w:ascii="Times New Roman" w:hAnsi="Times New Roman"/>
          <w:lang w:val="es-ES_tradnl"/>
        </w:rPr>
        <w:t>pequeñas cosas</w:t>
      </w:r>
      <w:r>
        <w:rPr>
          <w:rFonts w:ascii="Times New Roman" w:hAnsi="Times New Roman"/>
          <w:lang w:val="pt-PT"/>
        </w:rPr>
        <w:t xml:space="preserve">” </w:t>
      </w:r>
      <w:r>
        <w:rPr>
          <w:rFonts w:ascii="Times New Roman" w:hAnsi="Times New Roman"/>
        </w:rPr>
        <w:t>(</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 xml:space="preserve">En el elenco, el estudiante-actor vivenciaba la confianza y el respeto pese a las complicaciones que se presentaban debido a la diversidad de opiniones, edades y procedencias, </w:t>
      </w:r>
      <w:r>
        <w:rPr>
          <w:rFonts w:ascii="Times New Roman" w:hAnsi="Times New Roman"/>
          <w:lang w:val="pt-PT"/>
        </w:rPr>
        <w:t xml:space="preserve">“el profesor ayuda a unirnos nos trata a todos por igual, puedes tener </w:t>
      </w:r>
      <w:r>
        <w:rPr>
          <w:rFonts w:ascii="Times New Roman" w:hAnsi="Times New Roman"/>
          <w:lang w:val="es-ES_tradnl"/>
        </w:rPr>
        <w:t>dos</w:t>
      </w:r>
      <w:r>
        <w:rPr>
          <w:rFonts w:ascii="Times New Roman" w:hAnsi="Times New Roman"/>
          <w:lang w:val="pt-PT"/>
        </w:rPr>
        <w:t xml:space="preserve"> o </w:t>
      </w:r>
      <w:r>
        <w:rPr>
          <w:rFonts w:ascii="Times New Roman" w:hAnsi="Times New Roman"/>
          <w:lang w:val="pt-PT"/>
        </w:rPr>
        <w:lastRenderedPageBreak/>
        <w:t>cinco</w:t>
      </w:r>
      <w:r>
        <w:rPr>
          <w:rFonts w:ascii="Times New Roman" w:hAnsi="Times New Roman"/>
          <w:lang w:val="es-ES_tradnl"/>
        </w:rPr>
        <w:t xml:space="preserve"> años</w:t>
      </w:r>
      <w:r>
        <w:rPr>
          <w:rFonts w:ascii="Times New Roman" w:hAnsi="Times New Roman"/>
          <w:lang w:val="pt-PT"/>
        </w:rPr>
        <w:t xml:space="preserve"> ahí, es lo mismo que el que tiene un día” </w:t>
      </w:r>
      <w:r>
        <w:rPr>
          <w:rFonts w:ascii="Times New Roman" w:hAnsi="Times New Roman"/>
        </w:rPr>
        <w:t>(</w:t>
      </w:r>
      <w:r>
        <w:rPr>
          <w:rStyle w:val="Nenhum"/>
          <w:rFonts w:ascii="Times New Roman" w:hAnsi="Times New Roman"/>
          <w:kern w:val="2"/>
          <w:lang w:val="pt-PT"/>
        </w:rPr>
        <w:t>Entrevistada G6</w:t>
      </w:r>
      <w:r>
        <w:rPr>
          <w:rFonts w:ascii="Times New Roman" w:hAnsi="Times New Roman"/>
        </w:rPr>
        <w:t>, 2019)</w:t>
      </w:r>
      <w:r>
        <w:rPr>
          <w:rFonts w:ascii="Times New Roman" w:hAnsi="Times New Roman"/>
          <w:lang w:val="pt-PT"/>
        </w:rPr>
        <w:t>. Las personas que eran fijas en el elenco no pertenecían a la ESPOL, este aspecto nos llevó a analizar que la gestión del tiempo se volvía una limitante para que el estudiantado pudiera dar continuidad a las prácticas artísticas amateurs.</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 xml:space="preserve">Para su colega las </w:t>
      </w:r>
      <w:r>
        <w:rPr>
          <w:rFonts w:ascii="Times New Roman" w:hAnsi="Times New Roman"/>
          <w:lang w:val="es-ES_tradnl"/>
        </w:rPr>
        <w:t>enseñanzas del director del grupo se alineaban a un respeto entre todos</w:t>
      </w:r>
      <w:r>
        <w:rPr>
          <w:rFonts w:ascii="Times New Roman" w:hAnsi="Times New Roman"/>
          <w:lang w:val="pt-PT"/>
        </w:rPr>
        <w:t>, “la confianza es una cuestión de decirlo todo al aire libre. Ser sinceros si tenemos alguna molestia, él nos motiva a mejorar porque hay cosas que no se pueden improvisar”</w:t>
      </w:r>
      <w:r>
        <w:rPr>
          <w:rFonts w:ascii="Times New Roman" w:hAnsi="Times New Roman"/>
        </w:rPr>
        <w:t xml:space="preserve"> (</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 xml:space="preserve">. Por eso se mira al Grupo de Teatro ESPOL como una segunda familia, “se sienten bien porque no es algo forzado, es algo voluntario”, por ejemplo Figueroa pretendía estar involucrado con el grupo “todo el tiempo que Dios me lo permita”. </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Particularmente en su experiencia no cree que se deb</w:t>
      </w:r>
      <w:r>
        <w:rPr>
          <w:rFonts w:ascii="Times New Roman" w:hAnsi="Times New Roman"/>
          <w:lang w:val="pt-PT"/>
        </w:rPr>
        <w:t xml:space="preserve">ía tener algún dominio del teatro para poder estar en un elenco y por ende subiendo al escenario para dar vida a una obra. Aunque tenía muy presente que según el director “el tiempo mínimo para una persona poder considerarse como actor es de tres o cuatro </w:t>
      </w:r>
      <w:r>
        <w:rPr>
          <w:rFonts w:ascii="Times New Roman" w:hAnsi="Times New Roman"/>
          <w:lang w:val="es-ES_tradnl"/>
        </w:rPr>
        <w:t>años</w:t>
      </w:r>
      <w:r>
        <w:rPr>
          <w:rFonts w:ascii="Times New Roman" w:hAnsi="Times New Roman"/>
          <w:lang w:val="pt-PT"/>
        </w:rPr>
        <w:t xml:space="preserve">” </w:t>
      </w:r>
      <w:r>
        <w:rPr>
          <w:rFonts w:ascii="Times New Roman" w:hAnsi="Times New Roman"/>
        </w:rPr>
        <w:t>(</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 xml:space="preserve"> Por tanto en el testimonio “me considero un actor inicial porque a pesar de la experiencia el teatro es una carrera tan enriquecedora, todos los días hay algo nuevo que poner en práctica” </w:t>
      </w:r>
      <w:r>
        <w:rPr>
          <w:rFonts w:ascii="Times New Roman" w:hAnsi="Times New Roman"/>
        </w:rPr>
        <w:t>(</w:t>
      </w:r>
      <w:r>
        <w:rPr>
          <w:rStyle w:val="Nenhum"/>
          <w:rFonts w:ascii="Times New Roman" w:hAnsi="Times New Roman"/>
          <w:kern w:val="2"/>
          <w:lang w:val="pt-PT"/>
        </w:rPr>
        <w:t>Entrevistado G7</w:t>
      </w:r>
      <w:r>
        <w:rPr>
          <w:rFonts w:ascii="Times New Roman" w:hAnsi="Times New Roman"/>
        </w:rPr>
        <w:t>, 2019)</w:t>
      </w:r>
      <w:r>
        <w:rPr>
          <w:rFonts w:ascii="Times New Roman" w:hAnsi="Times New Roman"/>
          <w:lang w:val="pt-PT"/>
        </w:rPr>
        <w:t>.</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Lo curioso del Grupo de Teatro ESPOL era su capacidad de expansi</w:t>
      </w:r>
      <w:r>
        <w:rPr>
          <w:rFonts w:ascii="Times New Roman" w:hAnsi="Times New Roman"/>
          <w:lang w:val="pt-PT"/>
        </w:rPr>
        <w:t xml:space="preserve">ón porque recibía </w:t>
      </w:r>
      <w:r>
        <w:rPr>
          <w:rFonts w:ascii="Times New Roman" w:hAnsi="Times New Roman"/>
          <w:lang w:val="fr-FR"/>
        </w:rPr>
        <w:t>constantemente</w:t>
      </w:r>
      <w:r>
        <w:rPr>
          <w:rFonts w:ascii="Times New Roman" w:hAnsi="Times New Roman"/>
          <w:lang w:val="pt-PT"/>
        </w:rPr>
        <w:t xml:space="preserve"> nuevos integrantes esto generaba que en los entrenamientos se repitieran nociones del quehacer teatral, “se vuelven a escuchar cosas que tal vez no quedaron claras, siempre aprendo algo nuevo”, esta idea se conectaba con el hecho que “el actor tiene que ser autodidacta, los directos solo dan pautas y herramientas” </w:t>
      </w:r>
      <w:r>
        <w:rPr>
          <w:rFonts w:ascii="Times New Roman" w:hAnsi="Times New Roman"/>
        </w:rPr>
        <w:t>(</w:t>
      </w:r>
      <w:r>
        <w:rPr>
          <w:rStyle w:val="Nenhum"/>
          <w:rFonts w:ascii="Times New Roman" w:hAnsi="Times New Roman"/>
          <w:kern w:val="2"/>
          <w:lang w:val="pt-PT"/>
        </w:rPr>
        <w:t>Entrevistada G6</w:t>
      </w:r>
      <w:r>
        <w:rPr>
          <w:rFonts w:ascii="Times New Roman" w:hAnsi="Times New Roman"/>
        </w:rPr>
        <w:t>, 2019)</w:t>
      </w:r>
      <w:r>
        <w:rPr>
          <w:rFonts w:ascii="Times New Roman" w:hAnsi="Times New Roman"/>
          <w:lang w:val="pt-PT"/>
        </w:rPr>
        <w:t xml:space="preserve">. Advertimos que en la investigación de sus personajes era consciente que ante una basta gama de caracterizaciones “algunos son más difíciles que otros, algunos me han costado muchísimo. Yo digo no será que no soy tan buena actriz o será que no. Yo he aprendido que todo es la práctica”. </w:t>
      </w:r>
    </w:p>
    <w:p w:rsidR="00DF1F3F" w:rsidRDefault="00BE1283">
      <w:pPr>
        <w:pStyle w:val="Corpo"/>
        <w:spacing w:line="360" w:lineRule="auto"/>
        <w:jc w:val="both"/>
        <w:rPr>
          <w:rFonts w:ascii="Times New Roman" w:eastAsia="Times New Roman" w:hAnsi="Times New Roman" w:cs="Times New Roman"/>
        </w:rPr>
      </w:pPr>
      <w:r>
        <w:rPr>
          <w:rFonts w:ascii="Times New Roman" w:eastAsia="Times New Roman" w:hAnsi="Times New Roman" w:cs="Times New Roman"/>
          <w:lang w:val="pt-PT"/>
        </w:rPr>
        <w:tab/>
        <w:t>En definitiva, en el campo esc</w:t>
      </w:r>
      <w:r>
        <w:rPr>
          <w:rFonts w:ascii="Times New Roman" w:hAnsi="Times New Roman"/>
          <w:lang w:val="pt-PT"/>
        </w:rPr>
        <w:t>énico ha dejado ataduras personales y se ha peleado con personas que no le apoyaron en su pasión por el teatro, “la pasión es actuar, es salir a un escenario”. Estas declaraciones se reafirman mientras siga en la ESPOL pertenecerá al elenco y al grupo de folklore de la universidad porque cuando sea su turno de trabajar habrán restricciones de tiempo, “el teatro es una pasión dentro de mi vida” (</w:t>
      </w:r>
      <w:r>
        <w:rPr>
          <w:rStyle w:val="Nenhum"/>
          <w:rFonts w:ascii="Times New Roman" w:hAnsi="Times New Roman"/>
          <w:kern w:val="2"/>
          <w:lang w:val="pt-PT"/>
        </w:rPr>
        <w:t>Entrevistada G8</w:t>
      </w:r>
      <w:r>
        <w:rPr>
          <w:rFonts w:ascii="Times New Roman" w:hAnsi="Times New Roman"/>
          <w:lang w:val="pt-PT"/>
        </w:rPr>
        <w:t>, 2019).</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b/>
          <w:bCs/>
          <w:color w:val="000000"/>
          <w:u w:color="000000"/>
          <w:lang w:val="es-EC"/>
          <w14:textOutline w14:w="12700" w14:cap="flat" w14:cmpd="sng" w14:algn="ctr">
            <w14:noFill/>
            <w14:prstDash w14:val="solid"/>
            <w14:miter w14:lim="400000"/>
          </w14:textOutline>
        </w:rPr>
      </w:pPr>
    </w:p>
    <w:p w:rsidR="00DF1F3F" w:rsidRPr="00524EB3" w:rsidRDefault="00BE1283" w:rsidP="00524EB3">
      <w:pPr>
        <w:pStyle w:val="Ttulo2"/>
        <w:rPr>
          <w:rStyle w:val="Nenhum"/>
          <w:rFonts w:ascii="Times New Roman" w:eastAsia="Times New Roman" w:hAnsi="Times New Roman" w:cs="Times New Roman"/>
          <w:b/>
          <w:bCs/>
          <w:color w:val="auto"/>
          <w:u w:color="0433FF"/>
          <w:lang w:val="pt-PT"/>
        </w:rPr>
      </w:pPr>
      <w:bookmarkStart w:id="25" w:name="_Toc90929306"/>
      <w:r w:rsidRPr="00524EB3">
        <w:rPr>
          <w:rStyle w:val="Nenhum"/>
          <w:rFonts w:ascii="Times New Roman" w:hAnsi="Times New Roman"/>
          <w:b/>
          <w:bCs/>
          <w:color w:val="auto"/>
          <w:lang w:val="pt-PT"/>
        </w:rPr>
        <w:t>4</w:t>
      </w:r>
      <w:r w:rsidRPr="00524EB3">
        <w:rPr>
          <w:rStyle w:val="Nenhum"/>
          <w:rFonts w:ascii="Times New Roman" w:hAnsi="Times New Roman"/>
          <w:b/>
          <w:bCs/>
          <w:color w:val="auto"/>
          <w:u w:color="0433FF"/>
          <w:lang w:val="pt-PT"/>
        </w:rPr>
        <w:t>.2 Estudiante-actor y su permanencia</w:t>
      </w:r>
      <w:bookmarkEnd w:id="25"/>
    </w:p>
    <w:p w:rsidR="00524EB3" w:rsidRDefault="00524EB3">
      <w:pPr>
        <w:pStyle w:val="Corpo"/>
        <w:spacing w:line="360" w:lineRule="auto"/>
        <w:jc w:val="both"/>
        <w:rPr>
          <w:rStyle w:val="Nenhum"/>
          <w:rFonts w:ascii="Times New Roman" w:eastAsia="Times New Roman" w:hAnsi="Times New Roman" w:cs="Times New Roman"/>
          <w:color w:val="FF2600"/>
          <w:u w:color="0433FF"/>
          <w:lang w:val="pt-PT"/>
        </w:rPr>
      </w:pP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color w:val="FF2600"/>
          <w:u w:color="0433FF"/>
          <w:lang w:val="pt-PT"/>
        </w:rPr>
        <w:lastRenderedPageBreak/>
        <w:tab/>
      </w:r>
      <w:r>
        <w:rPr>
          <w:rStyle w:val="Nenhum"/>
          <w:rFonts w:ascii="Times New Roman" w:hAnsi="Times New Roman"/>
          <w:u w:color="0433FF"/>
          <w:lang w:val="pt-PT"/>
        </w:rPr>
        <w:t xml:space="preserve">Del análisis de los retratos sociológicos del </w:t>
      </w:r>
      <w:r>
        <w:rPr>
          <w:rStyle w:val="Nenhum"/>
          <w:rFonts w:ascii="Times New Roman" w:hAnsi="Times New Roman"/>
          <w:kern w:val="2"/>
          <w:lang w:val="pt-PT"/>
        </w:rPr>
        <w:t>Entrevistado G4</w:t>
      </w:r>
      <w:r>
        <w:rPr>
          <w:rStyle w:val="Nenhum"/>
          <w:rFonts w:ascii="Times New Roman" w:hAnsi="Times New Roman"/>
          <w:u w:color="0433FF"/>
          <w:lang w:val="pt-PT"/>
        </w:rPr>
        <w:t xml:space="preserve"> y </w:t>
      </w:r>
      <w:r>
        <w:rPr>
          <w:rStyle w:val="Nenhum"/>
          <w:rFonts w:ascii="Times New Roman" w:hAnsi="Times New Roman"/>
          <w:kern w:val="2"/>
          <w:lang w:val="pt-PT"/>
        </w:rPr>
        <w:t>Entrevistado G5</w:t>
      </w:r>
      <w:r>
        <w:rPr>
          <w:rStyle w:val="Nenhum"/>
          <w:rFonts w:ascii="Times New Roman" w:hAnsi="Times New Roman"/>
          <w:u w:color="0433FF"/>
          <w:lang w:val="pt-PT"/>
        </w:rPr>
        <w:t xml:space="preserve"> nos permitieron ubicarlos en la fase de Permanencia, ambos casos correspondían a Teatro Katharsis. Tenían una carrera profesional en el ramo de la Ingeniería comercial y de la Economía, sus edades era 22 y 32 </w:t>
      </w:r>
      <w:r>
        <w:rPr>
          <w:rStyle w:val="Nenhum"/>
          <w:rFonts w:ascii="Times New Roman" w:hAnsi="Times New Roman"/>
          <w:u w:color="0433FF"/>
          <w:lang w:val="es-ES_tradnl"/>
        </w:rPr>
        <w:t>años</w:t>
      </w:r>
      <w:r>
        <w:rPr>
          <w:rStyle w:val="Nenhum"/>
          <w:rFonts w:ascii="Times New Roman" w:hAnsi="Times New Roman"/>
          <w:u w:color="0433FF"/>
          <w:lang w:val="pt-PT"/>
        </w:rPr>
        <w:t>, respectivamente.</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r>
      <w:r>
        <w:rPr>
          <w:rStyle w:val="Nenhum"/>
          <w:rFonts w:ascii="Times New Roman" w:hAnsi="Times New Roman"/>
          <w:kern w:val="2"/>
          <w:lang w:val="pt-PT"/>
        </w:rPr>
        <w:t>Entrevistado G4,</w:t>
      </w:r>
      <w:r>
        <w:rPr>
          <w:rStyle w:val="Nenhum"/>
          <w:rFonts w:ascii="Times New Roman" w:hAnsi="Times New Roman"/>
          <w:u w:color="0433FF"/>
          <w:lang w:val="pt-PT"/>
        </w:rPr>
        <w:t xml:space="preserve"> habitante del sur de Guayaquil, encontró en la UPS el espacio idóneo para desarrollar sus estudios universitarios inclusive logró una beca estudiantil. Pudo verse como la comodidad de la ubicación de la universidad fiscomisional y de su hogar le facilitó su decisión de incorporarse a Teatro Katharsis. Como antecedente  el </w:t>
      </w:r>
      <w:r>
        <w:rPr>
          <w:rStyle w:val="Nenhum"/>
          <w:rFonts w:ascii="Times New Roman" w:hAnsi="Times New Roman"/>
          <w:kern w:val="2"/>
          <w:lang w:val="pt-PT"/>
        </w:rPr>
        <w:t xml:space="preserve">Entrevistado G4 </w:t>
      </w:r>
      <w:r>
        <w:rPr>
          <w:rStyle w:val="Nenhum"/>
          <w:rFonts w:ascii="Times New Roman" w:hAnsi="Times New Roman"/>
          <w:u w:color="0433FF"/>
          <w:lang w:val="pt-PT"/>
        </w:rPr>
        <w:t>había estado en un grupo de teatro de corte religioso, lo que le facilitó su aprendizaje pues “la base técnica es la misma” (</w:t>
      </w:r>
      <w:r>
        <w:rPr>
          <w:rStyle w:val="Nenhum"/>
          <w:rFonts w:ascii="Times New Roman" w:hAnsi="Times New Roman"/>
          <w:kern w:val="2"/>
          <w:lang w:val="pt-PT"/>
        </w:rPr>
        <w:t>Entrevistado G4</w:t>
      </w:r>
      <w:r>
        <w:rPr>
          <w:rStyle w:val="Nenhum"/>
          <w:rFonts w:ascii="Times New Roman" w:hAnsi="Times New Roman"/>
          <w:u w:color="0433FF"/>
          <w:lang w:val="pt-PT"/>
        </w:rPr>
        <w:t xml:space="preserve">, 2019). Por otro lado, el </w:t>
      </w:r>
      <w:r>
        <w:rPr>
          <w:rStyle w:val="Nenhum"/>
          <w:rFonts w:ascii="Times New Roman" w:hAnsi="Times New Roman"/>
          <w:kern w:val="2"/>
          <w:lang w:val="pt-PT"/>
        </w:rPr>
        <w:t>Entrevistado G5</w:t>
      </w:r>
      <w:r>
        <w:rPr>
          <w:rStyle w:val="Nenhum"/>
          <w:rFonts w:ascii="Times New Roman" w:hAnsi="Times New Roman"/>
          <w:u w:color="0433FF"/>
          <w:lang w:val="pt-PT"/>
        </w:rPr>
        <w:t xml:space="preserve"> mencionó que en su época pagó 50 dólares para recibir el taller de teatro y que tuvo como instructores a Ángel Bayona y Cristian Ríos, “estaba en un momento de mi vida en el cual necesitaba oxigenar mi mente, trabajaba en el sector público, es un mundo de saco y corbata” (</w:t>
      </w:r>
      <w:r>
        <w:rPr>
          <w:rStyle w:val="Nenhum"/>
          <w:rFonts w:ascii="Times New Roman" w:hAnsi="Times New Roman"/>
          <w:kern w:val="2"/>
          <w:lang w:val="pt-PT"/>
        </w:rPr>
        <w:t>Entrevistado G5</w:t>
      </w:r>
      <w:r>
        <w:rPr>
          <w:rStyle w:val="Nenhum"/>
          <w:rFonts w:ascii="Times New Roman" w:hAnsi="Times New Roman"/>
          <w:u w:color="0433FF"/>
          <w:lang w:val="pt-PT"/>
        </w:rPr>
        <w:t>, 2019).</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Para llevar a cabo su pr</w:t>
      </w:r>
      <w:r>
        <w:rPr>
          <w:rStyle w:val="Nenhum"/>
          <w:rFonts w:ascii="Times New Roman" w:hAnsi="Times New Roman"/>
          <w:u w:color="0433FF"/>
          <w:lang w:val="pt-PT"/>
        </w:rPr>
        <w:t>áctica artística necesitó de una iniciación, que duró tres meses. En Teatro Katharsis se realizaban ejercicios como el de la memoria emotiva, que era una manera de transmitir emociones al público, así como los ejercicios para la construcción de personajes donde se aprendía a analizar cómo caracterizar al personaje desde su forma de expresarse, vestirse y comportarse.</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La iniciaci</w:t>
      </w:r>
      <w:r>
        <w:rPr>
          <w:rStyle w:val="Nenhum"/>
          <w:rFonts w:ascii="Times New Roman" w:hAnsi="Times New Roman"/>
          <w:u w:color="0433FF"/>
          <w:lang w:val="pt-PT"/>
        </w:rPr>
        <w:t>ón era supervisada por “los antiguos”, ex estudiantes de la UPS que permanecen en el elenco de Teatro Katharsis, estas personas al ser experimentadas evaluaban los trabajos del estudiantado que estaban formándose. Calificaban el potencial de la creación hecha individual o colectivamente, el factor relevante era que la dramaturgia fuera atractiva para el público, que hicieran un monólogo que atrape. Destacamos que las obras individuales generalmente toman como referencia los textos del dramaturgo José Martínez Queirolo. El aspecto que se calificaba en la creación colectiva tenía que relación con el manejo del espacio, sincronía e interacción durante la puesta es escena; “te dan la libertad de elegir un poema en el cual puedas tú mismo hacer una puesta en escena, la producción y todo ese tema” (</w:t>
      </w:r>
      <w:r>
        <w:rPr>
          <w:rStyle w:val="Nenhum"/>
          <w:rFonts w:ascii="Times New Roman" w:hAnsi="Times New Roman"/>
          <w:kern w:val="2"/>
          <w:lang w:val="pt-PT"/>
        </w:rPr>
        <w:t>Entrevistado G5</w:t>
      </w:r>
      <w:r>
        <w:rPr>
          <w:rStyle w:val="Nenhum"/>
          <w:rFonts w:ascii="Times New Roman" w:hAnsi="Times New Roman"/>
          <w:u w:color="0433FF"/>
          <w:lang w:val="pt-PT"/>
        </w:rPr>
        <w:t>, 2019).</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Lo curioso del estudiantado que estaba en la iniciaci</w:t>
      </w:r>
      <w:r>
        <w:rPr>
          <w:rStyle w:val="Nenhum"/>
          <w:rFonts w:ascii="Times New Roman" w:hAnsi="Times New Roman"/>
          <w:u w:color="0433FF"/>
          <w:lang w:val="pt-PT"/>
        </w:rPr>
        <w:t>ón era que sus colegas de clase los percibían como quienes tenían facilidad de palabra y que eran notorios los cambios en su personalidad. A Quito le decían que era “labioso, el que tiene el don de la palabra” (</w:t>
      </w:r>
      <w:r>
        <w:rPr>
          <w:rStyle w:val="Nenhum"/>
          <w:rFonts w:ascii="Times New Roman" w:hAnsi="Times New Roman"/>
          <w:kern w:val="2"/>
          <w:lang w:val="pt-PT"/>
        </w:rPr>
        <w:t>Entrevistado G4</w:t>
      </w:r>
      <w:r>
        <w:rPr>
          <w:rStyle w:val="Nenhum"/>
          <w:rFonts w:ascii="Times New Roman" w:hAnsi="Times New Roman"/>
          <w:u w:color="0433FF"/>
          <w:lang w:val="pt-PT"/>
        </w:rPr>
        <w:t xml:space="preserve">, 2019). Luego de practicar teatro dejó de ser introvertido, según él “la luz que te da el teatro es que puedes hacer todo, puedes jugar, puedes ser tú mismo” </w:t>
      </w:r>
      <w:r>
        <w:rPr>
          <w:rStyle w:val="Nenhum"/>
          <w:rFonts w:ascii="Times New Roman" w:hAnsi="Times New Roman"/>
          <w:u w:color="0433FF"/>
          <w:lang w:val="pt-PT"/>
        </w:rPr>
        <w:lastRenderedPageBreak/>
        <w:t>(</w:t>
      </w:r>
      <w:r>
        <w:rPr>
          <w:rStyle w:val="Nenhum"/>
          <w:rFonts w:ascii="Times New Roman" w:hAnsi="Times New Roman"/>
          <w:kern w:val="2"/>
          <w:lang w:val="pt-PT"/>
        </w:rPr>
        <w:t>Entrevistado G4</w:t>
      </w:r>
      <w:r>
        <w:rPr>
          <w:rStyle w:val="Nenhum"/>
          <w:rFonts w:ascii="Times New Roman" w:hAnsi="Times New Roman"/>
          <w:u w:color="0433FF"/>
          <w:lang w:val="pt-PT"/>
        </w:rPr>
        <w:t>, 2019). Esto reflejaba un prejuicio con las personas dedicadas al teatro pues se les asumía con capacidad de improvisación de un discurso convincente y que por tanto podían sacar la cara en el aula cuando tenían el turno para hacer exposiciones grupales.</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Muy diferente era la situaci</w:t>
      </w:r>
      <w:r>
        <w:rPr>
          <w:rStyle w:val="Nenhum"/>
          <w:rFonts w:ascii="Times New Roman" w:hAnsi="Times New Roman"/>
          <w:u w:color="0433FF"/>
          <w:lang w:val="pt-PT"/>
        </w:rPr>
        <w:t xml:space="preserve">ón para aquellas personas que como </w:t>
      </w:r>
      <w:r>
        <w:rPr>
          <w:rStyle w:val="Nenhum"/>
          <w:rFonts w:ascii="Times New Roman" w:hAnsi="Times New Roman"/>
          <w:kern w:val="2"/>
          <w:lang w:val="pt-PT"/>
        </w:rPr>
        <w:t>Entrevistado G5</w:t>
      </w:r>
      <w:r>
        <w:rPr>
          <w:rStyle w:val="Nenhum"/>
          <w:rFonts w:ascii="Times New Roman" w:hAnsi="Times New Roman"/>
          <w:u w:color="0433FF"/>
          <w:lang w:val="pt-PT"/>
        </w:rPr>
        <w:t xml:space="preserve"> no pertenecían a la UPS, “era el bicho raro porque todo el mundo se conocía ahí”. El </w:t>
      </w:r>
      <w:r>
        <w:rPr>
          <w:rStyle w:val="Nenhum"/>
          <w:rFonts w:ascii="Times New Roman" w:hAnsi="Times New Roman"/>
          <w:kern w:val="2"/>
          <w:lang w:val="pt-PT"/>
        </w:rPr>
        <w:t xml:space="preserve">Entrevistado G5 </w:t>
      </w:r>
      <w:r>
        <w:rPr>
          <w:rStyle w:val="Nenhum"/>
          <w:rFonts w:ascii="Times New Roman" w:hAnsi="Times New Roman"/>
          <w:u w:color="0433FF"/>
          <w:lang w:val="pt-PT"/>
        </w:rPr>
        <w:t>era de mayor edad en el grupo de teatro eso lo mantenía distante de los otros integrantes, pero una vez que concluyó su proceso y fue reconocido como un “kathártico" notaba como las personas que recién llegaban no se mostraban totalmente comprometidas, unas llegaban tarde a los ensayos, “yo a las personas nuevas trato de tratarlas bien para que continúen en el proceso porque en los últimos tres talleres ha habido gente que no sigue, no hay una motivación después de la gran presentación” (</w:t>
      </w:r>
      <w:r>
        <w:rPr>
          <w:rStyle w:val="Nenhum"/>
          <w:rFonts w:ascii="Times New Roman" w:hAnsi="Times New Roman"/>
          <w:kern w:val="2"/>
          <w:lang w:val="pt-PT"/>
        </w:rPr>
        <w:t>Entrevistado G5</w:t>
      </w:r>
      <w:r>
        <w:rPr>
          <w:rStyle w:val="Nenhum"/>
          <w:rFonts w:ascii="Times New Roman" w:hAnsi="Times New Roman"/>
          <w:u w:color="0433FF"/>
          <w:lang w:val="pt-PT"/>
        </w:rPr>
        <w:t>, 2019).</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A sabiendas que la gesti</w:t>
      </w:r>
      <w:r>
        <w:rPr>
          <w:rStyle w:val="Nenhum"/>
          <w:rFonts w:ascii="Times New Roman" w:hAnsi="Times New Roman"/>
          <w:u w:color="0433FF"/>
          <w:lang w:val="pt-PT"/>
        </w:rPr>
        <w:t xml:space="preserve">ón del tiempo era determinante para que el estudiantado no pierda su interés, en el caso del </w:t>
      </w:r>
      <w:r>
        <w:rPr>
          <w:rStyle w:val="Nenhum"/>
          <w:rFonts w:ascii="Times New Roman" w:hAnsi="Times New Roman"/>
          <w:kern w:val="2"/>
          <w:lang w:val="pt-PT"/>
        </w:rPr>
        <w:t>Entrevistado G4</w:t>
      </w:r>
      <w:r>
        <w:rPr>
          <w:rStyle w:val="Nenhum"/>
          <w:rFonts w:ascii="Times New Roman" w:hAnsi="Times New Roman"/>
          <w:u w:color="0433FF"/>
          <w:lang w:val="pt-PT"/>
        </w:rPr>
        <w:t xml:space="preserve"> la situación se volvía una dicotomía porque le importaba rendir durante los entrenamientos con el grupo de teatro a la vez que cubrir las actividades requeridas en su carrera universitaria. Sin embargo no siempre conseguía lidiar con las responsabilidades y las fechas de entrega de las tareas en las asignaturas que tomaba. En las ocasiones que Teatro Katharsis hacia giras se obtenían permisos y prórrogas especiales cumplir con las tareas. </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Esto devel</w:t>
      </w:r>
      <w:r>
        <w:rPr>
          <w:rStyle w:val="Nenhum"/>
          <w:rFonts w:ascii="Times New Roman" w:hAnsi="Times New Roman"/>
          <w:u w:color="0433FF"/>
          <w:lang w:val="pt-PT"/>
        </w:rPr>
        <w:t>ó una de las principales causas por las que el estudiantado desistió de una práctica artística y del peso de las recomendaciones de la familia para que la persona luchara o no por hacer teatro paralelamente a la dedicación en sus estudios universitarios. Vemos entonces como la preparación del estudiante-actor estaba limitada por las preocupaciones cotidianas lo que nos permite recordar que los grupos de teatro universitario no formaban actores o actrices ya que para una profesionalización era indispensable una dedicación absoluta.</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r>
      <w:r>
        <w:rPr>
          <w:rStyle w:val="Nenhum"/>
          <w:rFonts w:ascii="Times New Roman" w:hAnsi="Times New Roman"/>
          <w:u w:color="0433FF"/>
          <w:lang w:val="es-ES_tradnl"/>
        </w:rPr>
        <w:t>En el año</w:t>
      </w:r>
      <w:r>
        <w:rPr>
          <w:rStyle w:val="Nenhum"/>
          <w:rFonts w:ascii="Times New Roman" w:hAnsi="Times New Roman"/>
          <w:u w:color="0433FF"/>
          <w:lang w:val="pt-PT"/>
        </w:rPr>
        <w:t xml:space="preserve"> 2015, Teatro Katharsis pasó por un altibajo “porque </w:t>
      </w:r>
      <w:r w:rsidR="00CF1AF3">
        <w:rPr>
          <w:rStyle w:val="Nenhum"/>
          <w:rFonts w:ascii="Times New Roman" w:hAnsi="Times New Roman"/>
          <w:u w:color="0433FF"/>
          <w:lang w:val="pt-PT"/>
        </w:rPr>
        <w:t>había</w:t>
      </w:r>
      <w:r>
        <w:rPr>
          <w:rStyle w:val="Nenhum"/>
          <w:rFonts w:ascii="Times New Roman" w:hAnsi="Times New Roman"/>
          <w:u w:color="0433FF"/>
          <w:lang w:val="pt-PT"/>
        </w:rPr>
        <w:t xml:space="preserve"> pocas personas, no se estaba haciendo obras y había esa necesidad de cuando tú haces teatro, esa energía tan linda que quieres seguir sintiendo” (</w:t>
      </w:r>
      <w:r>
        <w:rPr>
          <w:rStyle w:val="Nenhum"/>
          <w:rFonts w:ascii="Times New Roman" w:hAnsi="Times New Roman"/>
          <w:kern w:val="2"/>
          <w:lang w:val="pt-PT"/>
        </w:rPr>
        <w:t>Entrevistado G5</w:t>
      </w:r>
      <w:r>
        <w:rPr>
          <w:rStyle w:val="Nenhum"/>
          <w:rFonts w:ascii="Times New Roman" w:hAnsi="Times New Roman"/>
          <w:u w:color="0433FF"/>
          <w:lang w:val="pt-PT"/>
        </w:rPr>
        <w:t>, 2019). La irregularidad de las personas en el grupo podía boicotear una obra ya que se descompletan los personajes  especialmente porque se estaba preparando montajes de gran formato, esas actitudes podían desanimar a los integrantes activos, “terminas tú diciendo pudiese estar haciendo algo más productivo” (</w:t>
      </w:r>
      <w:r>
        <w:rPr>
          <w:rStyle w:val="Nenhum"/>
          <w:rFonts w:ascii="Times New Roman" w:hAnsi="Times New Roman"/>
          <w:kern w:val="2"/>
          <w:lang w:val="pt-PT"/>
        </w:rPr>
        <w:t>Entrevistado G5</w:t>
      </w:r>
      <w:r>
        <w:rPr>
          <w:rStyle w:val="Nenhum"/>
          <w:rFonts w:ascii="Times New Roman" w:hAnsi="Times New Roman"/>
          <w:u w:color="0433FF"/>
          <w:lang w:val="pt-PT"/>
        </w:rPr>
        <w:t xml:space="preserve">, 2019). Igualmente ese comportamiento irregular llevaría a que la camaradería o el trato en el grupo fuera en “otros estándares no en un forma tan distendida”. </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lastRenderedPageBreak/>
        <w:tab/>
        <w:t xml:space="preserve">Cuando el </w:t>
      </w:r>
      <w:r>
        <w:rPr>
          <w:rStyle w:val="Nenhum"/>
          <w:rFonts w:ascii="Times New Roman" w:hAnsi="Times New Roman"/>
          <w:kern w:val="2"/>
          <w:lang w:val="pt-PT"/>
        </w:rPr>
        <w:t>Entrevistado G4</w:t>
      </w:r>
      <w:r>
        <w:rPr>
          <w:rStyle w:val="Nenhum"/>
          <w:rFonts w:ascii="Times New Roman" w:hAnsi="Times New Roman"/>
          <w:u w:color="0433FF"/>
          <w:lang w:val="pt-PT"/>
        </w:rPr>
        <w:t xml:space="preserve"> integró oficialmente Teatro Katharsis se le mostró la planificación anual del grupo, allí se explicaba el repertorio con el que se contaba. Para las preparaciones de una obra podían tomarse entre un mes o mes y medio si lograban ensayar continuamente aunque podía ocurrir que como parte de la agenda institucional se les solicitara llevar a cabo otras presentaciones cortas, “los sketch no están a la orden del día, toca montarlos” para presentarlos en los “Miércoles Culturales”, en los colegios o asilos, recordó el </w:t>
      </w:r>
      <w:r>
        <w:rPr>
          <w:rStyle w:val="Nenhum"/>
          <w:rFonts w:ascii="Times New Roman" w:hAnsi="Times New Roman"/>
          <w:kern w:val="2"/>
          <w:lang w:val="pt-PT"/>
        </w:rPr>
        <w:t>Entrevistado G5</w:t>
      </w:r>
      <w:r>
        <w:rPr>
          <w:rStyle w:val="Nenhum"/>
          <w:rFonts w:ascii="Times New Roman" w:hAnsi="Times New Roman"/>
          <w:u w:color="0433FF"/>
          <w:lang w:val="pt-PT"/>
        </w:rPr>
        <w:t xml:space="preserve">. </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Como elenco se repart</w:t>
      </w:r>
      <w:r>
        <w:rPr>
          <w:rStyle w:val="Nenhum"/>
          <w:rFonts w:ascii="Times New Roman" w:hAnsi="Times New Roman"/>
          <w:u w:color="0433FF"/>
          <w:lang w:val="pt-PT"/>
        </w:rPr>
        <w:t>ían actividades, por ejemplo se concentraban en la elaboración de la escenografía para tener una ambientación modesta que no excediera del presupuesto. También seleccionaban el vestuario apropiado para las obras y constataban el normal funcionamiento de luces y sonido para que su función fuera agradable para el público. Todo este proceso creativo colectivo reforzaba el vínculo del elenco y garantizaba una producción de calidad.</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En Teatro Katharsis cuando se hacia una propuesta con la t</w:t>
      </w:r>
      <w:r>
        <w:rPr>
          <w:rStyle w:val="Nenhum"/>
          <w:rFonts w:ascii="Times New Roman" w:hAnsi="Times New Roman"/>
          <w:u w:color="0433FF"/>
          <w:lang w:val="pt-PT"/>
        </w:rPr>
        <w:t>écnica de creación colectiva, “partimos de una idea, se asignan los roles y cada persona va aportando en función del momento y tiene una gente externo que va direccionándolo, pero te puede salir cada cosa y tratas de rescatar lo que veas que pueda servir y lo vas completando con el humor del guionista” (</w:t>
      </w:r>
      <w:r>
        <w:rPr>
          <w:rStyle w:val="Nenhum"/>
          <w:rFonts w:ascii="Times New Roman" w:hAnsi="Times New Roman"/>
          <w:kern w:val="2"/>
          <w:lang w:val="pt-PT"/>
        </w:rPr>
        <w:t>Entrevistado G5</w:t>
      </w:r>
      <w:r>
        <w:rPr>
          <w:rStyle w:val="Nenhum"/>
          <w:rFonts w:ascii="Times New Roman" w:hAnsi="Times New Roman"/>
          <w:u w:color="0433FF"/>
          <w:lang w:val="pt-PT"/>
        </w:rPr>
        <w:t>, 2019).</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 xml:space="preserve">De otro lado, en la trayectoria del </w:t>
      </w:r>
      <w:r>
        <w:rPr>
          <w:rStyle w:val="Nenhum"/>
          <w:rFonts w:ascii="Times New Roman" w:hAnsi="Times New Roman"/>
          <w:kern w:val="2"/>
          <w:lang w:val="pt-PT"/>
        </w:rPr>
        <w:t>Entrevistado G4</w:t>
      </w:r>
      <w:r>
        <w:rPr>
          <w:rStyle w:val="Nenhum"/>
          <w:rFonts w:ascii="Times New Roman" w:hAnsi="Times New Roman"/>
          <w:u w:color="0433FF"/>
          <w:lang w:val="pt-PT"/>
        </w:rPr>
        <w:t xml:space="preserve"> estaba su relación laboral, tenía que ejercer su profesión sin dejar de hacer teatro. Eso provocó otra dicotomía porque eran inevitables los atrasos o ausencias en los ensayos. Si bien en el grupo de teatro existió flexibilidad y los tiempos se acomodaban a la disponibilidad de las personas, para que no se rompiera la disciplina requerida por el director se había consensuado que debía avisarse con suficiente anticipación que alguien no estaría presente. Destacó que nunca el elenco se quejó ni criticó su impuntualidad o sus faltas más bien le brindó contención y de daban ánimo ya que notaban su cansancio tras la jornada laboral.</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 xml:space="preserve">En cambio para el </w:t>
      </w:r>
      <w:r>
        <w:rPr>
          <w:rStyle w:val="Nenhum"/>
          <w:rFonts w:ascii="Times New Roman" w:hAnsi="Times New Roman"/>
          <w:kern w:val="2"/>
          <w:lang w:val="pt-PT"/>
        </w:rPr>
        <w:t>Entrevistado G5</w:t>
      </w:r>
      <w:r>
        <w:rPr>
          <w:rStyle w:val="Nenhum"/>
          <w:rFonts w:ascii="Times New Roman" w:hAnsi="Times New Roman"/>
          <w:u w:color="0433FF"/>
          <w:lang w:val="pt-PT"/>
        </w:rPr>
        <w:t>, su participación en el teatro era una cuestión de costo-oportunidad, un sacrificio por algo que le encantaba, “es una decisión de cada uno, de cuanto quiere exigirse para poder seguir formando parte, hay gente que cuando empieza a trabajar tiene que desconectarse completamente del grupo porque no puede” (</w:t>
      </w:r>
      <w:r>
        <w:rPr>
          <w:rStyle w:val="Nenhum"/>
          <w:rFonts w:ascii="Times New Roman" w:hAnsi="Times New Roman"/>
          <w:kern w:val="2"/>
          <w:lang w:val="pt-PT"/>
        </w:rPr>
        <w:t>Entrevistado G5</w:t>
      </w:r>
      <w:r>
        <w:rPr>
          <w:rStyle w:val="Nenhum"/>
          <w:rFonts w:ascii="Times New Roman" w:hAnsi="Times New Roman"/>
          <w:u w:color="0433FF"/>
          <w:lang w:val="pt-PT"/>
        </w:rPr>
        <w:t>, 2019).</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La buena comunicaci</w:t>
      </w:r>
      <w:r>
        <w:rPr>
          <w:rStyle w:val="Nenhum"/>
          <w:rFonts w:ascii="Times New Roman" w:hAnsi="Times New Roman"/>
          <w:u w:color="0433FF"/>
          <w:lang w:val="pt-PT"/>
        </w:rPr>
        <w:t xml:space="preserve">ón con el director así como el respeto de los códigos establecidos dentro del grupo de teatro disuadían cualquier fricción. Entre las anécdotas que recuerda el </w:t>
      </w:r>
      <w:r>
        <w:rPr>
          <w:rStyle w:val="Nenhum"/>
          <w:rFonts w:ascii="Times New Roman" w:hAnsi="Times New Roman"/>
          <w:kern w:val="2"/>
          <w:lang w:val="pt-PT"/>
        </w:rPr>
        <w:t>Entrevistado G4</w:t>
      </w:r>
      <w:r>
        <w:rPr>
          <w:rStyle w:val="Nenhum"/>
          <w:rFonts w:ascii="Times New Roman" w:hAnsi="Times New Roman"/>
          <w:u w:color="0433FF"/>
          <w:lang w:val="pt-PT"/>
        </w:rPr>
        <w:t xml:space="preserve"> estaba el hecho que sus c</w:t>
      </w:r>
      <w:r>
        <w:rPr>
          <w:rStyle w:val="Nenhum"/>
          <w:rFonts w:ascii="Times New Roman" w:hAnsi="Times New Roman"/>
          <w:u w:color="0433FF"/>
          <w:lang w:val="es-ES_tradnl"/>
        </w:rPr>
        <w:t>ompañer</w:t>
      </w:r>
      <w:r>
        <w:rPr>
          <w:rStyle w:val="Nenhum"/>
          <w:rFonts w:ascii="Times New Roman" w:hAnsi="Times New Roman"/>
          <w:u w:color="0433FF"/>
          <w:lang w:val="pt-PT"/>
        </w:rPr>
        <w:t xml:space="preserve">os sentían nerviosismo antes </w:t>
      </w:r>
      <w:r>
        <w:rPr>
          <w:rStyle w:val="Nenhum"/>
          <w:rFonts w:ascii="Times New Roman" w:hAnsi="Times New Roman"/>
          <w:u w:color="0433FF"/>
          <w:lang w:val="pt-PT"/>
        </w:rPr>
        <w:lastRenderedPageBreak/>
        <w:t>de cada función, eso los llevaba a explotar por situaciones mínimas como las arrugas en el vestuario o porque el maquillaje se les había estropeado.</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La UPS como pol</w:t>
      </w:r>
      <w:r>
        <w:rPr>
          <w:rStyle w:val="Nenhum"/>
          <w:rFonts w:ascii="Times New Roman" w:hAnsi="Times New Roman"/>
          <w:u w:color="0433FF"/>
          <w:lang w:val="pt-PT"/>
        </w:rPr>
        <w:t>ítica institucional cubría el 50% del presupuesto de cada montaje realizado por Teatro Katharsis, de allí que el porcentaje faltante se lo completara con la autogestión. Mientras le fue permitido se gestionaba recursos con la recaudación de taquilla, ese dinero se distribuía en el elenco, “una peq</w:t>
      </w:r>
      <w:r>
        <w:rPr>
          <w:rStyle w:val="Nenhum"/>
          <w:rFonts w:ascii="Times New Roman" w:hAnsi="Times New Roman"/>
          <w:u w:color="0433FF"/>
          <w:lang w:val="es-ES_tradnl"/>
        </w:rPr>
        <w:t>ueña</w:t>
      </w:r>
      <w:r>
        <w:rPr>
          <w:rStyle w:val="Nenhum"/>
          <w:rFonts w:ascii="Times New Roman" w:hAnsi="Times New Roman"/>
          <w:u w:color="0433FF"/>
          <w:lang w:val="pt-PT"/>
        </w:rPr>
        <w:t xml:space="preserve"> retribución o ayuda que incluso sirve para descontar lo de la movilización y alimentación durante los ensayos” (</w:t>
      </w:r>
      <w:r>
        <w:rPr>
          <w:rStyle w:val="Nenhum"/>
          <w:rFonts w:ascii="Times New Roman" w:hAnsi="Times New Roman"/>
          <w:kern w:val="2"/>
          <w:lang w:val="pt-PT"/>
        </w:rPr>
        <w:t>Entrevistado G4</w:t>
      </w:r>
      <w:r>
        <w:rPr>
          <w:rStyle w:val="Nenhum"/>
          <w:rFonts w:ascii="Times New Roman" w:hAnsi="Times New Roman"/>
          <w:u w:color="0433FF"/>
          <w:lang w:val="pt-PT"/>
        </w:rPr>
        <w:t xml:space="preserve">, 2019). Para que el elenco pudiera llenar la sala, un auditorio con aforo para 300 personas que estaba en la UPS, cada estudiante-actor debía vender 30 entradas. Esa meta la lograba a partir de la persuasión a los colegas de su círculo laboral, a quienes les reiteraba que no se trataba de un apoyo económico sino que él necesitaba escuchar su crítica sobre la obra. </w:t>
      </w:r>
    </w:p>
    <w:p w:rsidR="00DF1F3F" w:rsidRDefault="00BE1283">
      <w:pPr>
        <w:pStyle w:val="Corpo"/>
        <w:spacing w:line="360" w:lineRule="auto"/>
        <w:jc w:val="both"/>
        <w:rPr>
          <w:rStyle w:val="Nenhum"/>
          <w:rFonts w:ascii="Times New Roman" w:eastAsia="Times New Roman" w:hAnsi="Times New Roman" w:cs="Times New Roman"/>
          <w:u w:color="0433FF"/>
          <w:lang w:val="pt-PT"/>
        </w:rPr>
      </w:pPr>
      <w:r>
        <w:rPr>
          <w:rStyle w:val="Nenhum"/>
          <w:rFonts w:ascii="Times New Roman" w:eastAsia="Times New Roman" w:hAnsi="Times New Roman" w:cs="Times New Roman"/>
          <w:u w:color="0433FF"/>
          <w:lang w:val="pt-PT"/>
        </w:rPr>
        <w:tab/>
        <w:t xml:space="preserve">En Teatro Katharsis su director Gabriel Gallardo era visto como un gran improvisador en sus actuaciones, </w:t>
      </w:r>
      <w:r>
        <w:rPr>
          <w:rStyle w:val="Nenhum"/>
          <w:rFonts w:ascii="Times New Roman" w:hAnsi="Times New Roman"/>
          <w:u w:color="0433FF"/>
          <w:lang w:val="pt-PT"/>
        </w:rPr>
        <w:t xml:space="preserve">él se subía al escenario en las obras, dedicaba un espacio personalizado para hablar sobre los personajes y así dar un retroalimentación de rol de cada estudiante-actor. Además se ganaba la admiración del elenco cada vez que gestionaba recursos para que un estudiante-actor pudiera acudir a capacitaciones o cursos de actualización sobre teatro. </w:t>
      </w:r>
    </w:p>
    <w:p w:rsidR="00DF1F3F" w:rsidRDefault="00BE1283">
      <w:pPr>
        <w:pStyle w:val="Corpo"/>
        <w:spacing w:line="360" w:lineRule="auto"/>
        <w:jc w:val="both"/>
        <w:rPr>
          <w:rStyle w:val="Nenhum"/>
          <w:rFonts w:ascii="Times New Roman" w:eastAsia="Times New Roman" w:hAnsi="Times New Roman" w:cs="Times New Roman"/>
          <w:b/>
          <w:bCs/>
          <w:color w:val="FF2600"/>
        </w:rPr>
      </w:pPr>
      <w:r>
        <w:rPr>
          <w:rStyle w:val="Nenhum"/>
          <w:rFonts w:ascii="Times New Roman" w:eastAsia="Times New Roman" w:hAnsi="Times New Roman" w:cs="Times New Roman"/>
          <w:u w:color="0433FF"/>
          <w:lang w:val="pt-PT"/>
        </w:rPr>
        <w:tab/>
        <w:t>El director les ped</w:t>
      </w:r>
      <w:r>
        <w:rPr>
          <w:rStyle w:val="Nenhum"/>
          <w:rFonts w:ascii="Times New Roman" w:hAnsi="Times New Roman"/>
          <w:u w:color="0433FF"/>
          <w:lang w:val="pt-PT"/>
        </w:rPr>
        <w:t xml:space="preserve">ía que no se conformen con el aprendizaje del grupo de teatro sino que buscaran perspectivas alternativas si era lo que les apasionaba. </w:t>
      </w:r>
      <w:r>
        <w:rPr>
          <w:rStyle w:val="Nenhum"/>
          <w:rFonts w:ascii="Times New Roman" w:hAnsi="Times New Roman"/>
          <w:lang w:val="pt-PT"/>
        </w:rPr>
        <w:t>“Siempre nos ha inculcado de que seamos autosuficientes, el grupo mismo se ordena para poder hacer sus escenografías, producir sus sonidos, organizar sus luces, todo el elenco apoya siempre bajo las direcciones de Cristian Ríos” (</w:t>
      </w:r>
      <w:r>
        <w:rPr>
          <w:rStyle w:val="Nenhum"/>
          <w:rFonts w:ascii="Times New Roman" w:hAnsi="Times New Roman"/>
          <w:kern w:val="2"/>
          <w:lang w:val="pt-PT"/>
        </w:rPr>
        <w:t>Entrevistado G5</w:t>
      </w:r>
      <w:r>
        <w:rPr>
          <w:rStyle w:val="Nenhum"/>
          <w:rFonts w:ascii="Times New Roman" w:hAnsi="Times New Roman"/>
          <w:lang w:val="pt-PT"/>
        </w:rPr>
        <w:t>, 2019).</w:t>
      </w:r>
      <w:r>
        <w:rPr>
          <w:rStyle w:val="Nenhum"/>
          <w:rFonts w:ascii="Times New Roman" w:hAnsi="Times New Roman"/>
          <w:b/>
          <w:bCs/>
          <w:lang w:val="pt-PT"/>
        </w:rPr>
        <w:t xml:space="preserve"> </w:t>
      </w:r>
      <w:r>
        <w:rPr>
          <w:rStyle w:val="Nenhum"/>
          <w:rFonts w:ascii="Times New Roman" w:hAnsi="Times New Roman"/>
          <w:lang w:val="pt-PT"/>
        </w:rPr>
        <w:t>Vemos que los antiguos integrantes de Teatro Katharsis como era el caso de Cristian Ríos es un pilar para el manejo del grupo. “con él desarrollé una afinidad mucho más fuerte, me invitó a formar parte de la obra, él y yo” (</w:t>
      </w:r>
      <w:r>
        <w:rPr>
          <w:rStyle w:val="Nenhum"/>
          <w:rFonts w:ascii="Times New Roman" w:hAnsi="Times New Roman"/>
          <w:kern w:val="2"/>
          <w:lang w:val="pt-PT"/>
        </w:rPr>
        <w:t>Entrevistado G5</w:t>
      </w:r>
      <w:r>
        <w:rPr>
          <w:rStyle w:val="Nenhum"/>
          <w:rFonts w:ascii="Times New Roman" w:hAnsi="Times New Roman"/>
          <w:lang w:val="pt-PT"/>
        </w:rPr>
        <w:t>, 2019).</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b/>
          <w:bCs/>
          <w:color w:val="000000"/>
          <w:u w:color="000000"/>
          <w:lang w:val="es-EC"/>
          <w14:textOutline w14:w="12700" w14:cap="flat" w14:cmpd="sng" w14:algn="ctr">
            <w14:noFill/>
            <w14:prstDash w14:val="solid"/>
            <w14:miter w14:lim="400000"/>
          </w14:textOutline>
        </w:rPr>
      </w:pPr>
    </w:p>
    <w:p w:rsidR="00DF1F3F" w:rsidRPr="00CF1AF3" w:rsidRDefault="00BE1283" w:rsidP="00CF1AF3">
      <w:pPr>
        <w:pStyle w:val="Ttulo2"/>
        <w:rPr>
          <w:rStyle w:val="Nenhum"/>
          <w:rFonts w:ascii="Times New Roman" w:eastAsia="Times New Roman" w:hAnsi="Times New Roman" w:cs="Times New Roman"/>
          <w:b/>
          <w:bCs/>
          <w:color w:val="auto"/>
          <w:u w:color="0433FF"/>
          <w:lang w:val="pt-PT"/>
        </w:rPr>
      </w:pPr>
      <w:bookmarkStart w:id="26" w:name="_Toc90929307"/>
      <w:r w:rsidRPr="00CF1AF3">
        <w:rPr>
          <w:rStyle w:val="Nenhum"/>
          <w:rFonts w:ascii="Times New Roman" w:hAnsi="Times New Roman"/>
          <w:b/>
          <w:bCs/>
          <w:color w:val="auto"/>
          <w:lang w:val="pt-PT"/>
        </w:rPr>
        <w:t>4</w:t>
      </w:r>
      <w:r w:rsidRPr="00CF1AF3">
        <w:rPr>
          <w:rStyle w:val="Nenhum"/>
          <w:rFonts w:ascii="Times New Roman" w:hAnsi="Times New Roman"/>
          <w:b/>
          <w:bCs/>
          <w:color w:val="auto"/>
          <w:u w:color="0433FF"/>
          <w:lang w:val="pt-PT"/>
        </w:rPr>
        <w:t>.3 Estudiante-actor hacia la profesionalización</w:t>
      </w:r>
      <w:bookmarkEnd w:id="26"/>
    </w:p>
    <w:p w:rsidR="00CF1AF3" w:rsidRDefault="00CF1A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cs="Arial Unicode MS"/>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En el análisis de los relatos en Teatro Arawa ubicamos </w:t>
      </w:r>
      <w:r>
        <w:rPr>
          <w:rStyle w:val="Nenhum"/>
          <w:rFonts w:cs="Arial Unicode MS"/>
          <w:color w:val="000000"/>
          <w:u w:color="FF2600"/>
          <w:lang w:val="pt-PT"/>
          <w14:textOutline w14:w="12700" w14:cap="flat" w14:cmpd="sng" w14:algn="ctr">
            <w14:noFill/>
            <w14:prstDash w14:val="solid"/>
            <w14:miter w14:lim="400000"/>
          </w14:textOutline>
        </w:rPr>
        <w:t xml:space="preserve">al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pt-PT"/>
          <w14:textOutline w14:w="12700" w14:cap="flat" w14:cmpd="sng" w14:algn="ctr">
            <w14:noFill/>
            <w14:prstDash w14:val="solid"/>
            <w14:miter w14:lim="400000"/>
          </w14:textOutline>
        </w:rPr>
        <w:t xml:space="preserve"> y a la </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u w:color="000000"/>
          <w:lang w:val="pt-PT"/>
          <w14:textOutline w14:w="12700" w14:cap="flat" w14:cmpd="sng" w14:algn="ctr">
            <w14:noFill/>
            <w14:prstDash w14:val="solid"/>
            <w14:miter w14:lim="400000"/>
          </w14:textOutline>
        </w:rPr>
        <w:t xml:space="preserve">, un psicólogo y una ingeniera comercial que estudiaba Comunicación Social, cuyas edades eran 24 y </w:t>
      </w:r>
      <w:r>
        <w:rPr>
          <w:rStyle w:val="Nenhum"/>
          <w:rFonts w:cs="Arial Unicode MS"/>
          <w:color w:val="000000"/>
          <w:u w:color="FF2600"/>
          <w:lang w:val="pt-PT"/>
          <w14:textOutline w14:w="12700" w14:cap="flat" w14:cmpd="sng" w14:algn="ctr">
            <w14:noFill/>
            <w14:prstDash w14:val="solid"/>
            <w14:miter w14:lim="400000"/>
          </w14:textOutline>
        </w:rPr>
        <w:t>30 a</w:t>
      </w:r>
      <w:r>
        <w:rPr>
          <w:rStyle w:val="Nenhum"/>
          <w:rFonts w:cs="Arial Unicode MS"/>
          <w:color w:val="000000"/>
          <w:u w:color="FF2600"/>
          <w:lang w:val="es-ES_tradnl"/>
          <w14:textOutline w14:w="12700" w14:cap="flat" w14:cmpd="sng" w14:algn="ctr">
            <w14:noFill/>
            <w14:prstDash w14:val="solid"/>
            <w14:miter w14:lim="400000"/>
          </w14:textOutline>
        </w:rPr>
        <w:t>ñ</w:t>
      </w:r>
      <w:r>
        <w:rPr>
          <w:rStyle w:val="Nenhum"/>
          <w:rFonts w:cs="Arial Unicode MS"/>
          <w:color w:val="000000"/>
          <w:u w:color="FF2600"/>
          <w:lang w:val="pt-PT"/>
          <w14:textOutline w14:w="12700" w14:cap="flat" w14:cmpd="sng" w14:algn="ctr">
            <w14:noFill/>
            <w14:prstDash w14:val="solid"/>
            <w14:miter w14:lim="400000"/>
          </w14:textOutline>
        </w:rPr>
        <w:t xml:space="preserve">os, </w:t>
      </w:r>
      <w:r>
        <w:rPr>
          <w:rStyle w:val="Nenhum"/>
          <w:rFonts w:cs="Arial Unicode MS"/>
          <w:color w:val="000000"/>
          <w:u w:color="000000"/>
          <w:lang w:val="pt-PT"/>
          <w14:textOutline w14:w="12700" w14:cap="flat" w14:cmpd="sng" w14:algn="ctr">
            <w14:noFill/>
            <w14:prstDash w14:val="solid"/>
            <w14:miter w14:lim="400000"/>
          </w14:textOutline>
        </w:rPr>
        <w:t xml:space="preserve">respectivamente. </w:t>
      </w:r>
      <w:r>
        <w:rPr>
          <w:rStyle w:val="Nenhum"/>
          <w:rFonts w:cs="Arial Unicode MS"/>
          <w:color w:val="000000"/>
          <w:u w:color="FF2600"/>
          <w:lang w:val="pt-PT"/>
          <w14:textOutline w14:w="12700" w14:cap="flat" w14:cmpd="sng" w14:algn="ctr">
            <w14:noFill/>
            <w14:prstDash w14:val="solid"/>
            <w14:miter w14:lim="400000"/>
          </w14:textOutline>
        </w:rPr>
        <w:t>Luego de su paso por Teatro Arawa</w:t>
      </w:r>
      <w:r>
        <w:rPr>
          <w:rStyle w:val="Nenhum"/>
          <w:rFonts w:cs="Arial Unicode MS"/>
          <w:color w:val="000000"/>
          <w:u w:color="000000"/>
          <w:lang w:val="pt-PT"/>
          <w14:textOutline w14:w="12700" w14:cap="flat" w14:cmpd="sng" w14:algn="ctr">
            <w14:noFill/>
            <w14:prstDash w14:val="solid"/>
            <w14:miter w14:lim="400000"/>
          </w14:textOutline>
        </w:rPr>
        <w:t xml:space="preserve"> integraron un grupo independiente llamado </w:t>
      </w:r>
      <w:r>
        <w:rPr>
          <w:rStyle w:val="Nenhum"/>
          <w:rFonts w:cs="Arial Unicode MS"/>
          <w:color w:val="000000"/>
          <w:u w:color="0433FF"/>
          <w:lang w:val="pt-PT"/>
          <w14:textOutline w14:w="12700" w14:cap="flat" w14:cmpd="sng" w14:algn="ctr">
            <w14:noFill/>
            <w14:prstDash w14:val="solid"/>
            <w14:miter w14:lim="400000"/>
          </w14:textOutline>
        </w:rPr>
        <w:t>Hipocenteatro</w:t>
      </w:r>
      <w:r>
        <w:rPr>
          <w:rStyle w:val="Nenhum"/>
          <w:rFonts w:cs="Arial Unicode MS"/>
          <w:color w:val="000000"/>
          <w:u w:color="000000"/>
          <w:lang w:val="pt-PT"/>
          <w14:textOutline w14:w="12700" w14:cap="flat" w14:cmpd="sng" w14:algn="ctr">
            <w14:noFill/>
            <w14:prstDash w14:val="solid"/>
            <w14:miter w14:lim="400000"/>
          </w14:textOutline>
        </w:rPr>
        <w:t xml:space="preserve"> en el que participó otro tallerista de Arawa: Andrés Andrade. Dicho trío ganó un concurso convocado por el FIAVL</w:t>
      </w:r>
      <w:r>
        <w:rPr>
          <w:rStyle w:val="Nenhum"/>
          <w:rFonts w:cs="Arial Unicode MS"/>
          <w:color w:val="000000"/>
          <w:u w:color="000000"/>
          <w:lang w:val="es-ES_tradnl"/>
          <w14:textOutline w14:w="12700" w14:cap="flat" w14:cmpd="sng" w14:algn="ctr">
            <w14:noFill/>
            <w14:prstDash w14:val="solid"/>
            <w14:miter w14:lim="400000"/>
          </w14:textOutline>
        </w:rPr>
        <w:t xml:space="preserve"> en su </w:t>
      </w:r>
      <w:r>
        <w:rPr>
          <w:rStyle w:val="Nenhum"/>
          <w:rFonts w:cs="Arial Unicode MS"/>
          <w:color w:val="000000"/>
          <w:u w:color="000000"/>
          <w:lang w:val="es-ES_tradnl"/>
          <w14:textOutline w14:w="12700" w14:cap="flat" w14:cmpd="sng" w14:algn="ctr">
            <w14:noFill/>
            <w14:prstDash w14:val="solid"/>
            <w14:miter w14:lim="400000"/>
          </w14:textOutline>
        </w:rPr>
        <w:lastRenderedPageBreak/>
        <w:t>edici</w:t>
      </w:r>
      <w:r>
        <w:rPr>
          <w:rStyle w:val="Nenhum"/>
          <w:rFonts w:cs="Arial Unicode MS"/>
          <w:color w:val="000000"/>
          <w:u w:color="000000"/>
          <w:lang w:val="pt-PT"/>
          <w14:textOutline w14:w="12700" w14:cap="flat" w14:cmpd="sng" w14:algn="ctr">
            <w14:noFill/>
            <w14:prstDash w14:val="solid"/>
            <w14:miter w14:lim="400000"/>
          </w14:textOutline>
        </w:rPr>
        <w:t>ó</w:t>
      </w:r>
      <w:r>
        <w:rPr>
          <w:rStyle w:val="Nenhum"/>
          <w:rFonts w:cs="Arial Unicode MS"/>
          <w:color w:val="000000"/>
          <w:u w:color="000000"/>
          <w:lang w:val="es-ES_tradnl"/>
          <w14:textOutline w14:w="12700" w14:cap="flat" w14:cmpd="sng" w14:algn="ctr">
            <w14:noFill/>
            <w14:prstDash w14:val="solid"/>
            <w14:miter w14:lim="400000"/>
          </w14:textOutline>
        </w:rPr>
        <w:t>n</w:t>
      </w:r>
      <w:r>
        <w:rPr>
          <w:rStyle w:val="Nenhum"/>
          <w:rFonts w:cs="Arial Unicode MS"/>
          <w:color w:val="000000"/>
          <w:u w:color="000000"/>
          <w:lang w:val="pt-PT"/>
          <w14:textOutline w14:w="12700" w14:cap="flat" w14:cmpd="sng" w14:algn="ctr">
            <w14:noFill/>
            <w14:prstDash w14:val="solid"/>
            <w14:miter w14:lim="400000"/>
          </w14:textOutline>
        </w:rPr>
        <w:t xml:space="preserve"> 2018 con la obra </w:t>
      </w:r>
      <w:r>
        <w:rPr>
          <w:rStyle w:val="Nenhum"/>
          <w:rFonts w:cs="Arial Unicode MS"/>
          <w:i/>
          <w:iCs/>
          <w:color w:val="000000"/>
          <w:u w:color="000000"/>
          <w:lang w:val="pt-PT"/>
          <w14:textOutline w14:w="12700" w14:cap="flat" w14:cmpd="sng" w14:algn="ctr">
            <w14:noFill/>
            <w14:prstDash w14:val="solid"/>
            <w14:miter w14:lim="400000"/>
          </w14:textOutline>
        </w:rPr>
        <w:t>Frágil trasbordo de un reflejo</w:t>
      </w:r>
      <w:r>
        <w:rPr>
          <w:rStyle w:val="Nenhum"/>
          <w:rFonts w:eastAsia="Times New Roman"/>
          <w:i/>
          <w:iCs/>
          <w:color w:val="000000"/>
          <w:u w:color="000000"/>
          <w:vertAlign w:val="superscript"/>
          <w:lang w:val="pt-PT"/>
          <w14:textOutline w14:w="12700" w14:cap="flat" w14:cmpd="sng" w14:algn="ctr">
            <w14:noFill/>
            <w14:prstDash w14:val="solid"/>
            <w14:miter w14:lim="400000"/>
          </w14:textOutline>
        </w:rPr>
        <w:footnoteReference w:id="15"/>
      </w:r>
      <w:r>
        <w:rPr>
          <w:rStyle w:val="Nenhum"/>
          <w:rFonts w:cs="Arial Unicode MS"/>
          <w:color w:val="000000"/>
          <w:u w:color="000000"/>
          <w:lang w:val="pt-PT"/>
          <w14:textOutline w14:w="12700" w14:cap="flat" w14:cmpd="sng" w14:algn="ctr">
            <w14:noFill/>
            <w14:prstDash w14:val="solid"/>
            <w14:miter w14:lim="400000"/>
          </w14:textOutline>
        </w:rPr>
        <w:t xml:space="preserve">, que habían escrito y producido dos </w:t>
      </w:r>
      <w:r>
        <w:rPr>
          <w:rStyle w:val="Nenhum"/>
          <w:rFonts w:cs="Arial Unicode MS"/>
          <w:color w:val="000000"/>
          <w:u w:color="000000"/>
          <w:lang w:val="es-ES_tradnl"/>
          <w14:textOutline w14:w="12700" w14:cap="flat" w14:cmpd="sng" w14:algn="ctr">
            <w14:noFill/>
            <w14:prstDash w14:val="solid"/>
            <w14:miter w14:lim="400000"/>
          </w14:textOutline>
        </w:rPr>
        <w:t>año</w:t>
      </w:r>
      <w:r>
        <w:rPr>
          <w:rStyle w:val="Nenhum"/>
          <w:rFonts w:cs="Arial Unicode MS"/>
          <w:color w:val="000000"/>
          <w:u w:color="000000"/>
          <w:lang w:val="pt-PT"/>
          <w14:textOutline w14:w="12700" w14:cap="flat" w14:cmpd="sng" w14:algn="ctr">
            <w14:noFill/>
            <w14:prstDash w14:val="solid"/>
            <w14:miter w14:lim="400000"/>
          </w14:textOutline>
        </w:rPr>
        <w:t xml:space="preserve">s antes. "Tres historias que hablaban de represión, cómo nuestros padres desvalorizan que estemos dentro del arte, el teatro"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Para impulsar a Hipocenteatro, la </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u w:color="000000"/>
          <w:lang w:val="pt-PT"/>
          <w14:textOutline w14:w="12700" w14:cap="flat" w14:cmpd="sng" w14:algn="ctr">
            <w14:noFill/>
            <w14:prstDash w14:val="solid"/>
            <w14:miter w14:lim="400000"/>
          </w14:textOutline>
        </w:rPr>
        <w:t xml:space="preserve"> asumió el liderazgo del grupo, ella organizaba todo mientras que Andrés se encargaba de las relaciones públicas y el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pt-PT"/>
          <w14:textOutline w14:w="12700" w14:cap="flat" w14:cmpd="sng" w14:algn="ctr">
            <w14:noFill/>
            <w14:prstDash w14:val="solid"/>
            <w14:miter w14:lim="400000"/>
          </w14:textOutline>
        </w:rPr>
        <w:t xml:space="preserve"> los temas publicitarios. "Aceptarnos</w:t>
      </w:r>
      <w:r>
        <w:rPr>
          <w:rStyle w:val="Nenhum"/>
          <w:rFonts w:cs="Arial Unicode MS"/>
          <w:color w:val="000000"/>
          <w:u w:color="000000"/>
          <w:lang w:val="es-ES_tradnl"/>
          <w14:textOutline w14:w="12700" w14:cap="flat" w14:cmpd="sng" w14:algn="ctr">
            <w14:noFill/>
            <w14:prstDash w14:val="solid"/>
            <w14:miter w14:lim="400000"/>
          </w14:textOutline>
        </w:rPr>
        <w:t xml:space="preserve"> tal cual era cada uno de nosotros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it-IT"/>
          <w14:textOutline w14:w="12700" w14:cap="flat" w14:cmpd="sng" w14:algn="ctr">
            <w14:noFill/>
            <w14:prstDash w14:val="solid"/>
            <w14:miter w14:lim="400000"/>
          </w14:textOutline>
        </w:rPr>
        <w:t xml:space="preserve"> Era t</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cita la ayuda.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Siempre pregunt</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bamos cómo est</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s con tus tiempos, cómo est</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s con tus cachuelos. C</w:t>
      </w:r>
      <w:r>
        <w:rPr>
          <w:rStyle w:val="Nenhum"/>
          <w:rFonts w:cs="Arial Unicode MS"/>
          <w:color w:val="000000"/>
          <w:u w:color="000000"/>
          <w:lang w:val="pt-PT"/>
          <w14:textOutline w14:w="12700" w14:cap="flat" w14:cmpd="sng" w14:algn="ctr">
            <w14:noFill/>
            <w14:prstDash w14:val="solid"/>
            <w14:miter w14:lim="400000"/>
          </w14:textOutline>
        </w:rPr>
        <w:t xml:space="preserve">reo que sirvió mucho los ejercicios de integración, que nosotros tuvimos, eso reforzó los </w:t>
      </w:r>
      <w:r>
        <w:rPr>
          <w:rStyle w:val="Nenhum"/>
          <w:rFonts w:cs="Arial Unicode MS"/>
          <w:color w:val="000000"/>
          <w:u w:color="FF2F92"/>
          <w:lang w:val="pt-PT"/>
          <w14:textOutline w14:w="12700" w14:cap="flat" w14:cmpd="sng" w14:algn="ctr">
            <w14:noFill/>
            <w14:prstDash w14:val="solid"/>
            <w14:miter w14:lim="400000"/>
          </w14:textOutline>
        </w:rPr>
        <w:t>vínculos de amistad</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Se podría decir que en </w:t>
      </w:r>
      <w:r>
        <w:rPr>
          <w:rStyle w:val="Nenhum"/>
          <w:rFonts w:cs="Arial Unicode MS"/>
          <w:color w:val="000000"/>
          <w:u w:color="000000"/>
          <w:lang w:val="pt-PT"/>
          <w14:textOutline w14:w="12700" w14:cap="flat" w14:cmpd="sng" w14:algn="ctr">
            <w14:noFill/>
            <w14:prstDash w14:val="solid"/>
            <w14:miter w14:lim="400000"/>
          </w14:textOutline>
        </w:rPr>
        <w:t xml:space="preserve">Teatro </w:t>
      </w:r>
      <w:r>
        <w:rPr>
          <w:rStyle w:val="Nenhum"/>
          <w:rFonts w:cs="Arial Unicode MS"/>
          <w:color w:val="000000"/>
          <w:u w:color="000000"/>
          <w:lang w:val="es-ES_tradnl"/>
          <w14:textOutline w14:w="12700" w14:cap="flat" w14:cmpd="sng" w14:algn="ctr">
            <w14:noFill/>
            <w14:prstDash w14:val="solid"/>
            <w14:miter w14:lim="400000"/>
          </w14:textOutline>
        </w:rPr>
        <w:t>Arawa se cumplen tres etapas, "</w:t>
      </w:r>
      <w:r>
        <w:rPr>
          <w:rStyle w:val="Nenhum"/>
          <w:rFonts w:cs="Arial Unicode MS"/>
          <w:color w:val="000000"/>
          <w:kern w:val="2"/>
          <w:u w:color="FF2600"/>
          <w:lang w:val="es-ES_tradnl"/>
          <w14:textOutline w14:w="12700" w14:cap="flat" w14:cmpd="sng" w14:algn="ctr">
            <w14:noFill/>
            <w14:prstDash w14:val="solid"/>
            <w14:miter w14:lim="400000"/>
          </w14:textOutline>
        </w:rPr>
        <w:t>el adiestramiento físico, el cultivar la mente para crear algo y al final, ya es la muestra de todo</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ese proceso” (</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2019). Dichas etapas suponen rigor físico en escena y dominio de posturas corporales en base a ritmos lentos, melódicos o caóticos. </w:t>
      </w:r>
      <w:r>
        <w:rPr>
          <w:rStyle w:val="Nenhum"/>
          <w:rFonts w:cs="Arial Unicode MS"/>
          <w:color w:val="000000"/>
          <w:u w:color="000000"/>
          <w:lang w:val="pt-PT"/>
          <w14:textOutline w14:w="12700" w14:cap="flat" w14:cmpd="sng" w14:algn="ctr">
            <w14:noFill/>
            <w14:prstDash w14:val="solid"/>
            <w14:miter w14:lim="400000"/>
          </w14:textOutline>
        </w:rPr>
        <w:t xml:space="preserve">"Pasó </w:t>
      </w:r>
      <w:r>
        <w:rPr>
          <w:rStyle w:val="Nenhum"/>
          <w:rFonts w:cs="Arial Unicode MS"/>
          <w:color w:val="000000"/>
          <w:u w:color="000000"/>
          <w:lang w:val="es-ES_tradnl"/>
          <w14:textOutline w14:w="12700" w14:cap="flat" w14:cmpd="sng" w14:algn="ctr">
            <w14:noFill/>
            <w14:prstDash w14:val="solid"/>
            <w14:miter w14:lim="400000"/>
          </w14:textOutline>
        </w:rPr>
        <w:t>de una rutina ha algo m</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 xml:space="preserve">s informal pero manteniendo </w:t>
      </w:r>
      <w:r>
        <w:rPr>
          <w:rStyle w:val="Nenhum"/>
          <w:rFonts w:cs="Arial Unicode MS"/>
          <w:color w:val="000000"/>
          <w:u w:color="CB297B"/>
          <w:lang w:val="it-IT"/>
          <w14:textOutline w14:w="12700" w14:cap="flat" w14:cmpd="sng" w14:algn="ctr">
            <w14:noFill/>
            <w14:prstDash w14:val="solid"/>
            <w14:miter w14:lim="400000"/>
          </w14:textOutline>
        </w:rPr>
        <w:t>el rigor, la disciplina</w:t>
      </w:r>
      <w:r>
        <w:rPr>
          <w:rStyle w:val="Nenhum"/>
          <w:rFonts w:cs="Arial Unicode MS"/>
          <w:color w:val="000000"/>
          <w:u w:color="000000"/>
          <w:lang w:val="pt-PT"/>
          <w14:textOutline w14:w="12700" w14:cap="flat" w14:cmpd="sng" w14:algn="ctr">
            <w14:noFill/>
            <w14:prstDash w14:val="solid"/>
            <w14:miter w14:lim="400000"/>
          </w14:textOutline>
        </w:rPr>
        <w:t>, má</w:t>
      </w:r>
      <w:r>
        <w:rPr>
          <w:rStyle w:val="Nenhum"/>
          <w:rFonts w:cs="Arial Unicode MS"/>
          <w:color w:val="000000"/>
          <w:u w:color="000000"/>
          <w:lang w:val="es-ES_tradnl"/>
          <w14:textOutline w14:w="12700" w14:cap="flat" w14:cmpd="sng" w14:algn="ctr">
            <w14:noFill/>
            <w14:prstDash w14:val="solid"/>
            <w14:miter w14:lim="400000"/>
          </w14:textOutline>
        </w:rPr>
        <w:t>s que todo esa resistencia f</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it-IT"/>
          <w14:textOutline w14:w="12700" w14:cap="flat" w14:cmpd="sng" w14:algn="ctr">
            <w14:noFill/>
            <w14:prstDash w14:val="solid"/>
            <w14:miter w14:lim="400000"/>
          </w14:textOutline>
        </w:rPr>
        <w:t>sica</w:t>
      </w:r>
      <w:r>
        <w:rPr>
          <w:rStyle w:val="Nenhum"/>
          <w:rFonts w:cs="Arial Unicode MS"/>
          <w:color w:val="000000"/>
          <w:u w:color="FF26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con los ejercicios, porque sino no jal</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bamos en escena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En el taller siempre se hacía análisis de lecturas, además "</w:t>
      </w:r>
      <w:r>
        <w:rPr>
          <w:rStyle w:val="Nenhum"/>
          <w:rFonts w:cs="Arial Unicode MS"/>
          <w:color w:val="000000"/>
          <w:u w:color="000000"/>
          <w:lang w:val="es-ES_tradnl"/>
          <w14:textOutline w14:w="12700" w14:cap="flat" w14:cmpd="sng" w14:algn="ctr">
            <w14:noFill/>
            <w14:prstDash w14:val="solid"/>
            <w14:miter w14:lim="400000"/>
          </w14:textOutline>
        </w:rPr>
        <w:t>todos los d</w:t>
      </w:r>
      <w:r>
        <w:rPr>
          <w:rStyle w:val="Nenhum"/>
          <w:rFonts w:cs="Arial Unicode MS"/>
          <w:color w:val="000000"/>
          <w:u w:color="000000"/>
          <w:lang w:val="pt-PT"/>
          <w14:textOutline w14:w="12700" w14:cap="flat" w14:cmpd="sng" w14:algn="ctr">
            <w14:noFill/>
            <w14:prstDash w14:val="solid"/>
            <w14:miter w14:lim="400000"/>
          </w14:textOutline>
        </w:rPr>
        <w:t>í</w:t>
      </w:r>
      <w:r w:rsidRPr="00800E1A">
        <w:rPr>
          <w:rStyle w:val="Nenhum"/>
          <w:rFonts w:cs="Arial Unicode MS"/>
          <w:color w:val="000000"/>
          <w:u w:color="000000"/>
          <w:lang w:val="es-EC"/>
          <w14:textOutline w14:w="12700" w14:cap="flat" w14:cmpd="sng" w14:algn="ctr">
            <w14:noFill/>
            <w14:prstDash w14:val="solid"/>
            <w14:miter w14:lim="400000"/>
          </w14:textOutline>
        </w:rPr>
        <w:t xml:space="preserve">as </w:t>
      </w:r>
      <w:r>
        <w:rPr>
          <w:rStyle w:val="Nenhum"/>
          <w:rFonts w:cs="Arial Unicode MS"/>
          <w:color w:val="000000"/>
          <w:u w:color="FF2F92"/>
          <w:lang w:val="es-ES_tradnl"/>
          <w14:textOutline w14:w="12700" w14:cap="flat" w14:cmpd="sng" w14:algn="ctr">
            <w14:noFill/>
            <w14:prstDash w14:val="solid"/>
            <w14:miter w14:lim="400000"/>
          </w14:textOutline>
        </w:rPr>
        <w:t>escribir un diario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fr-FR"/>
          <w14:textOutline w14:w="12700" w14:cap="flat" w14:cmpd="sng" w14:algn="ctr">
            <w14:noFill/>
            <w14:prstDash w14:val="solid"/>
            <w14:miter w14:lim="400000"/>
          </w14:textOutline>
        </w:rPr>
        <w:t>de c</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mo nos sentí</w:t>
      </w:r>
      <w:r>
        <w:rPr>
          <w:rStyle w:val="Nenhum"/>
          <w:rFonts w:cs="Arial Unicode MS"/>
          <w:color w:val="000000"/>
          <w:u w:color="000000"/>
          <w:lang w:val="es-ES_tradnl"/>
          <w14:textOutline w14:w="12700" w14:cap="flat" w14:cmpd="sng" w14:algn="ctr">
            <w14:noFill/>
            <w14:prstDash w14:val="solid"/>
            <w14:miter w14:lim="400000"/>
          </w14:textOutline>
        </w:rPr>
        <w:t>amos en la cuestión de hablar frente al p</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blico, de improvisar frente a nuestros compañeros por m</w:t>
      </w:r>
      <w:r>
        <w:rPr>
          <w:rStyle w:val="Nenhum"/>
          <w:rFonts w:cs="Arial Unicode MS"/>
          <w:color w:val="000000"/>
          <w:u w:color="000000"/>
          <w:lang w:val="pt-PT"/>
          <w14:textOutline w14:w="12700" w14:cap="flat" w14:cmpd="sng" w14:algn="ctr">
            <w14:noFill/>
            <w14:prstDash w14:val="solid"/>
            <w14:miter w14:lim="400000"/>
          </w14:textOutline>
        </w:rPr>
        <w:t>á</w:t>
      </w:r>
      <w:r w:rsidRPr="00800E1A">
        <w:rPr>
          <w:rStyle w:val="Nenhum"/>
          <w:rFonts w:cs="Arial Unicode MS"/>
          <w:color w:val="000000"/>
          <w:u w:color="000000"/>
          <w:lang w:val="es-EC"/>
          <w14:textOutline w14:w="12700" w14:cap="flat" w14:cmpd="sng" w14:algn="ctr">
            <w14:noFill/>
            <w14:prstDash w14:val="solid"/>
            <w14:miter w14:lim="400000"/>
          </w14:textOutline>
        </w:rPr>
        <w:t>s rid</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culo que nos pareciera”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 Este documento era confidencial, entre el estudiante-actor y su director.</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La metodolog</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a en el taller </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era entre ensayo-error</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nuestra manera de hacerlo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nunca era t</w:t>
      </w:r>
      <w:r>
        <w:rPr>
          <w:rStyle w:val="Nenhum"/>
          <w:rFonts w:cs="Arial Unicode MS"/>
          <w:color w:val="000000"/>
          <w:u w:color="000000"/>
          <w:lang w:val="pt-PT"/>
          <w14:textOutline w14:w="12700" w14:cap="flat" w14:cmpd="sng" w14:algn="ctr">
            <w14:noFill/>
            <w14:prstDash w14:val="solid"/>
            <w14:miter w14:lim="400000"/>
          </w14:textOutline>
        </w:rPr>
        <w:t xml:space="preserve">ú </w:t>
      </w:r>
      <w:r>
        <w:rPr>
          <w:rStyle w:val="Nenhum"/>
          <w:rFonts w:cs="Arial Unicode MS"/>
          <w:color w:val="000000"/>
          <w:u w:color="000000"/>
          <w:lang w:val="es-ES_tradnl"/>
          <w14:textOutline w14:w="12700" w14:cap="flat" w14:cmpd="sng" w14:algn="ctr">
            <w14:noFill/>
            <w14:prstDash w14:val="solid"/>
            <w14:miter w14:lim="400000"/>
          </w14:textOutline>
        </w:rPr>
        <w:t>has esto o t</w:t>
      </w:r>
      <w:r>
        <w:rPr>
          <w:rStyle w:val="Nenhum"/>
          <w:rFonts w:cs="Arial Unicode MS"/>
          <w:color w:val="000000"/>
          <w:u w:color="000000"/>
          <w:lang w:val="pt-PT"/>
          <w14:textOutline w14:w="12700" w14:cap="flat" w14:cmpd="sng" w14:algn="ctr">
            <w14:noFill/>
            <w14:prstDash w14:val="solid"/>
            <w14:miter w14:lim="400000"/>
          </w14:textOutline>
        </w:rPr>
        <w:t xml:space="preserve">ú </w:t>
      </w:r>
      <w:r>
        <w:rPr>
          <w:rStyle w:val="Nenhum"/>
          <w:rFonts w:cs="Arial Unicode MS"/>
          <w:color w:val="000000"/>
          <w:u w:color="000000"/>
          <w:lang w:val="es-ES_tradnl"/>
          <w14:textOutline w14:w="12700" w14:cap="flat" w14:cmpd="sng" w14:algn="ctr">
            <w14:noFill/>
            <w14:prstDash w14:val="solid"/>
            <w14:miter w14:lim="400000"/>
          </w14:textOutline>
        </w:rPr>
        <w:t>aquello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 a la b</w:t>
      </w:r>
      <w:r>
        <w:rPr>
          <w:rStyle w:val="Nenhum"/>
          <w:rFonts w:cs="Arial Unicode MS"/>
          <w:color w:val="000000"/>
          <w:u w:color="000000"/>
          <w:lang w:val="pt-PT"/>
          <w14:textOutline w14:w="12700" w14:cap="flat" w14:cmpd="sng" w14:algn="ctr">
            <w14:noFill/>
            <w14:prstDash w14:val="solid"/>
            <w14:miter w14:lim="400000"/>
          </w14:textOutline>
        </w:rPr>
        <w:t>ú</w:t>
      </w:r>
      <w:r>
        <w:rPr>
          <w:rStyle w:val="Nenhum"/>
          <w:rFonts w:cs="Arial Unicode MS"/>
          <w:color w:val="000000"/>
          <w:u w:color="000000"/>
          <w:lang w:val="es-ES_tradnl"/>
          <w14:textOutline w14:w="12700" w14:cap="flat" w14:cmpd="sng" w14:algn="ctr">
            <w14:noFill/>
            <w14:prstDash w14:val="solid"/>
            <w14:miter w14:lim="400000"/>
          </w14:textOutline>
        </w:rPr>
        <w:t xml:space="preserve">squeda de consensos sin imposiciones de sus directores, pues </w:t>
      </w:r>
      <w:r>
        <w:rPr>
          <w:rStyle w:val="Nenhum"/>
          <w:rFonts w:cs="Arial Unicode MS"/>
          <w:color w:val="000000"/>
          <w:u w:color="000000"/>
          <w:lang w:val="pt-PT"/>
          <w14:textOutline w14:w="12700" w14:cap="flat" w14:cmpd="sng" w14:algn="ctr">
            <w14:noFill/>
            <w14:prstDash w14:val="solid"/>
            <w14:miter w14:lim="400000"/>
          </w14:textOutline>
        </w:rPr>
        <w:t xml:space="preserve">éstos van </w:t>
      </w:r>
      <w:r>
        <w:rPr>
          <w:rStyle w:val="Nenhum"/>
          <w:rFonts w:cs="Arial Unicode MS"/>
          <w:color w:val="000000"/>
          <w:u w:color="000000"/>
          <w:lang w:val="es-ES_tradnl"/>
          <w14:textOutline w14:w="12700" w14:cap="flat" w14:cmpd="sng" w14:algn="ctr">
            <w14:noFill/>
            <w14:prstDash w14:val="solid"/>
            <w14:miter w14:lim="400000"/>
          </w14:textOutline>
        </w:rPr>
        <w:t>permitiendo que l</w:t>
      </w:r>
      <w:r>
        <w:rPr>
          <w:rStyle w:val="Nenhum"/>
          <w:rFonts w:cs="Arial Unicode MS"/>
          <w:color w:val="000000"/>
          <w:u w:color="000000"/>
          <w:lang w:val="pt-PT"/>
          <w14:textOutline w14:w="12700" w14:cap="flat" w14:cmpd="sng" w14:algn="ctr">
            <w14:noFill/>
            <w14:prstDash w14:val="solid"/>
            <w14:miter w14:lim="400000"/>
          </w14:textOutline>
        </w:rPr>
        <w:t xml:space="preserve">os </w:t>
      </w:r>
      <w:r>
        <w:rPr>
          <w:rStyle w:val="Nenhum"/>
          <w:rFonts w:cs="Arial Unicode MS"/>
          <w:color w:val="000000"/>
          <w:u w:color="000000"/>
          <w:lang w:val="es-ES_tradnl"/>
          <w14:textOutline w14:w="12700" w14:cap="flat" w14:cmpd="sng" w14:algn="ctr">
            <w14:noFill/>
            <w14:prstDash w14:val="solid"/>
            <w14:miter w14:lim="400000"/>
          </w14:textOutline>
        </w:rPr>
        <w:t>talleristas tengan confianza para proponer, tomar decisiones y ser capaces de autoevaluarse</w:t>
      </w:r>
      <w:r>
        <w:rPr>
          <w:rStyle w:val="Nenhum"/>
          <w:rFonts w:cs="Arial Unicode MS"/>
          <w:color w:val="000000"/>
          <w:u w:color="000000"/>
          <w:lang w:val="pt-PT"/>
          <w14:textOutline w14:w="12700" w14:cap="flat" w14:cmpd="sng" w14:algn="ctr">
            <w14:noFill/>
            <w14:prstDash w14:val="solid"/>
            <w14:miter w14:lim="400000"/>
          </w14:textOutline>
        </w:rPr>
        <w:t xml:space="preserve"> en las improvisaciones, en el armado del guion o en el tratamiento de los personajes. </w:t>
      </w:r>
      <w:r>
        <w:rPr>
          <w:rStyle w:val="Nenhum"/>
          <w:rFonts w:cs="Arial Unicode MS"/>
          <w:color w:val="000000"/>
          <w:u w:color="000000"/>
          <w:lang w:val="es-ES_tradnl"/>
          <w14:textOutline w14:w="12700" w14:cap="flat" w14:cmpd="sng" w14:algn="ctr">
            <w14:noFill/>
            <w14:prstDash w14:val="solid"/>
            <w14:miter w14:lim="400000"/>
          </w14:textOutline>
        </w:rPr>
        <w:t>Así es que se constru</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el compromiso en el grupo, cuando cada quien se esmera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y e</w:t>
      </w:r>
      <w:r>
        <w:rPr>
          <w:rStyle w:val="Nenhum"/>
          <w:rFonts w:cs="Arial Unicode MS"/>
          <w:color w:val="000000"/>
          <w:u w:color="000000"/>
          <w:lang w:val="pt-PT"/>
          <w14:textOutline w14:w="12700" w14:cap="flat" w14:cmpd="sng" w14:algn="ctr">
            <w14:noFill/>
            <w14:prstDash w14:val="solid"/>
            <w14:miter w14:lim="400000"/>
          </w14:textOutline>
        </w:rPr>
        <w:t>ra</w:t>
      </w:r>
      <w:r>
        <w:rPr>
          <w:rStyle w:val="Nenhum"/>
          <w:rFonts w:cs="Arial Unicode MS"/>
          <w:color w:val="000000"/>
          <w:u w:color="000000"/>
          <w:lang w:val="es-ES_tradnl"/>
          <w14:textOutline w14:w="12700" w14:cap="flat" w14:cmpd="sng" w14:algn="ctr">
            <w14:noFill/>
            <w14:prstDash w14:val="solid"/>
            <w14:miter w14:lim="400000"/>
          </w14:textOutline>
        </w:rPr>
        <w:t xml:space="preserve"> honesto en una práctica que le da</w:t>
      </w:r>
      <w:r>
        <w:rPr>
          <w:rStyle w:val="Nenhum"/>
          <w:rFonts w:cs="Arial Unicode MS"/>
          <w:color w:val="000000"/>
          <w:u w:color="000000"/>
          <w:lang w:val="pt-PT"/>
          <w14:textOutline w14:w="12700" w14:cap="flat" w14:cmpd="sng" w14:algn="ctr">
            <w14:noFill/>
            <w14:prstDash w14:val="solid"/>
            <w14:miter w14:lim="400000"/>
          </w14:textOutline>
        </w:rPr>
        <w:t>ba</w:t>
      </w:r>
      <w:r>
        <w:rPr>
          <w:rStyle w:val="Nenhum"/>
          <w:rFonts w:cs="Arial Unicode MS"/>
          <w:color w:val="000000"/>
          <w:u w:color="000000"/>
          <w:lang w:val="es-ES_tradnl"/>
          <w14:textOutline w14:w="12700" w14:cap="flat" w14:cmpd="sng" w14:algn="ctr">
            <w14:noFill/>
            <w14:prstDash w14:val="solid"/>
            <w14:miter w14:lim="400000"/>
          </w14:textOutline>
        </w:rPr>
        <w:t xml:space="preserve"> alivio, comodidad, libertad y felicidad, sobre todo e</w:t>
      </w:r>
      <w:r>
        <w:rPr>
          <w:rStyle w:val="Nenhum"/>
          <w:rFonts w:cs="Arial Unicode MS"/>
          <w:color w:val="000000"/>
          <w:u w:color="000000"/>
          <w:lang w:val="pt-PT"/>
          <w14:textOutline w14:w="12700" w14:cap="flat" w14:cmpd="sng" w14:algn="ctr">
            <w14:noFill/>
            <w14:prstDash w14:val="solid"/>
            <w14:miter w14:lim="400000"/>
          </w14:textOutline>
        </w:rPr>
        <w:t>ra</w:t>
      </w:r>
      <w:r>
        <w:rPr>
          <w:rStyle w:val="Nenhum"/>
          <w:rFonts w:cs="Arial Unicode MS"/>
          <w:color w:val="000000"/>
          <w:u w:color="000000"/>
          <w:lang w:val="es-ES_tradnl"/>
          <w14:textOutline w14:w="12700" w14:cap="flat" w14:cmpd="sng" w14:algn="ctr">
            <w14:noFill/>
            <w14:prstDash w14:val="solid"/>
            <w14:miter w14:lim="400000"/>
          </w14:textOutline>
        </w:rPr>
        <w:t xml:space="preserve"> capaz de notar la evolución personal que ha sufrido en el taller, "llegas a casa lo reflexionas y dices wow! ha habido un cambio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Ese cambio se volvía más notorio cuando alguien tenía que terminar una preparación académica que "</w:t>
      </w:r>
      <w:r>
        <w:rPr>
          <w:rStyle w:val="Nenhum"/>
          <w:rFonts w:cs="Arial Unicode MS"/>
          <w:color w:val="000000"/>
          <w:u w:color="000000"/>
          <w:lang w:val="es-ES_tradnl"/>
          <w14:textOutline w14:w="12700" w14:cap="flat" w14:cmpd="sng" w14:algn="ctr">
            <w14:noFill/>
            <w14:prstDash w14:val="solid"/>
            <w14:miter w14:lim="400000"/>
          </w14:textOutline>
        </w:rPr>
        <w:t>no era realmente algo que quer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a como una </w:t>
      </w:r>
      <w:r>
        <w:rPr>
          <w:rStyle w:val="Nenhum"/>
          <w:rFonts w:cs="Arial Unicode MS"/>
          <w:color w:val="000000"/>
          <w:u w:color="FF2F92"/>
          <w:lang w:val="es-ES_tradnl"/>
          <w14:textOutline w14:w="12700" w14:cap="flat" w14:cmpd="sng" w14:algn="ctr">
            <w14:noFill/>
            <w14:prstDash w14:val="solid"/>
            <w14:miter w14:lim="400000"/>
          </w14:textOutline>
        </w:rPr>
        <w:t>vocació</w:t>
      </w:r>
      <w:r>
        <w:rPr>
          <w:rStyle w:val="Nenhum"/>
          <w:rFonts w:cs="Arial Unicode MS"/>
          <w:color w:val="000000"/>
          <w:u w:color="FF2F92"/>
          <w:lang w:val="pt-PT"/>
          <w14:textOutline w14:w="12700" w14:cap="flat" w14:cmpd="sng" w14:algn="ctr">
            <w14:noFill/>
            <w14:prstDash w14:val="solid"/>
            <w14:miter w14:lim="400000"/>
          </w14:textOutline>
        </w:rPr>
        <w:t xml:space="preserve">n” en </w:t>
      </w:r>
      <w:r>
        <w:rPr>
          <w:rStyle w:val="Nenhum"/>
          <w:rFonts w:cs="Arial Unicode MS"/>
          <w:color w:val="000000"/>
          <w:u w:color="FF2F92"/>
          <w:lang w:val="pt-PT"/>
          <w14:textOutline w14:w="12700" w14:cap="flat" w14:cmpd="sng" w14:algn="ctr">
            <w14:noFill/>
            <w14:prstDash w14:val="solid"/>
            <w14:miter w14:lim="400000"/>
          </w14:textOutline>
        </w:rPr>
        <w:lastRenderedPageBreak/>
        <w:t>contraposición a la experiencia teatral donde se descubría un equilibrio emocional, "</w:t>
      </w:r>
      <w:r>
        <w:rPr>
          <w:rStyle w:val="Nenhum"/>
          <w:rFonts w:cs="Arial Unicode MS"/>
          <w:color w:val="000000"/>
          <w:u w:color="000000"/>
          <w:lang w:val="es-ES_tradnl"/>
          <w14:textOutline w14:w="12700" w14:cap="flat" w14:cmpd="sng" w14:algn="ctr">
            <w14:noFill/>
            <w14:prstDash w14:val="solid"/>
            <w14:miter w14:lim="400000"/>
          </w14:textOutline>
        </w:rPr>
        <w:t xml:space="preserve">Se que me fatigaba pero era un desestresor, a parte que lo disfrutaba. </w:t>
      </w: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es-ES_tradnl"/>
          <w14:textOutline w14:w="12700" w14:cap="flat" w14:cmpd="sng" w14:algn="ctr">
            <w14:noFill/>
            <w14:prstDash w14:val="solid"/>
            <w14:miter w14:lim="400000"/>
          </w14:textOutline>
        </w:rPr>
        <w:t>ara m</w:t>
      </w:r>
      <w:r>
        <w:rPr>
          <w:rStyle w:val="Nenhum"/>
          <w:rFonts w:cs="Arial Unicode MS"/>
          <w:color w:val="000000"/>
          <w:u w:color="000000"/>
          <w:lang w:val="pt-PT"/>
          <w14:textOutline w14:w="12700" w14:cap="flat" w14:cmpd="sng" w14:algn="ctr">
            <w14:noFill/>
            <w14:prstDash w14:val="solid"/>
            <w14:miter w14:lim="400000"/>
          </w14:textOutline>
        </w:rPr>
        <w:t xml:space="preserve">í </w:t>
      </w:r>
      <w:r>
        <w:rPr>
          <w:rStyle w:val="Nenhum"/>
          <w:rFonts w:cs="Arial Unicode MS"/>
          <w:color w:val="000000"/>
          <w:u w:color="000000"/>
          <w:lang w:val="es-ES_tradnl"/>
          <w14:textOutline w14:w="12700" w14:cap="flat" w14:cmpd="sng" w14:algn="ctr">
            <w14:noFill/>
            <w14:prstDash w14:val="solid"/>
            <w14:miter w14:lim="400000"/>
          </w14:textOutline>
        </w:rPr>
        <w:t>el teatro era como mi desahogo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El teatro cobraba importancia para el estudiantado desde una aproximación simple que llevaba a que las personas piensen detenidamente sobre su consumo cultural, se les invitaba a replantearse por qué les gustaba lo que ven o escuchan, por qué decidían pagar por un producto cultural, a quiénes reconocían o distinguían como protagonistas de una escena cultural y artística, qué implicación tenía el trabajo escénico y especialmente cómo su práctica artística amateur era consecuente. Al poner en consideración dichos aspectos, el estudiantado avivaba intereses, optaba por dedicar su tiempo incluyendo en su rutina el consumo de oferta cultural, permitiéndose formar una opinión sobre las propuestas y sus creadores.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Cuando el estudiante mostraba predisposición y apertura por nuevas voces salía de un aislamiento, de una alienación impuesta por los </w:t>
      </w:r>
      <w:r>
        <w:rPr>
          <w:rStyle w:val="Nenhum"/>
          <w:rFonts w:cs="Arial Unicode MS"/>
          <w:i/>
          <w:iCs/>
          <w:color w:val="000000"/>
          <w:u w:color="000000"/>
          <w:lang w:val="pt-PT"/>
          <w14:textOutline w14:w="12700" w14:cap="flat" w14:cmpd="sng" w14:algn="ctr">
            <w14:noFill/>
            <w14:prstDash w14:val="solid"/>
            <w14:miter w14:lim="400000"/>
          </w14:textOutline>
        </w:rPr>
        <w:t xml:space="preserve">mass media </w:t>
      </w:r>
      <w:r>
        <w:rPr>
          <w:rFonts w:cs="Arial Unicode MS"/>
          <w:color w:val="000000"/>
          <w:u w:color="000000"/>
          <w:lang w:val="pt-PT"/>
          <w14:textOutline w14:w="12700" w14:cap="flat" w14:cmpd="sng" w14:algn="ctr">
            <w14:noFill/>
            <w14:prstDash w14:val="solid"/>
            <w14:miter w14:lim="400000"/>
          </w14:textOutline>
        </w:rPr>
        <w:t>y las redes sociales, se hacía cargo de un consumo diverso, tenía la potestad de filtrar contenidos banales o estereotipados para poner en valor las artes y su rol en la sociedad, conscientes del esfuerzo y trabajo que existía en cada producción, que no se trataba de una profesión de cuerpos bellos como se acostumbraba a ver con los talentos de televisión sino del desarrollo de habilidades cognitivas y emocionales, del aprovechamiento de un roce social que posibilite la creación de una red.</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kern w:val="2"/>
          <w:u w:color="000000"/>
          <w:lang w:val="es-ES_tradnl"/>
          <w14:textOutline w14:w="12700" w14:cap="flat" w14:cmpd="sng" w14:algn="ctr">
            <w14:noFill/>
            <w14:prstDash w14:val="solid"/>
            <w14:miter w14:lim="400000"/>
          </w14:textOutline>
        </w:rPr>
        <w:t xml:space="preserve">El estudiantado </w:t>
      </w:r>
      <w:r>
        <w:rPr>
          <w:rStyle w:val="Nenhum"/>
          <w:rFonts w:cs="Arial Unicode MS"/>
          <w:color w:val="000000"/>
          <w:u w:color="000000"/>
          <w:lang w:val="es-ES_tradnl"/>
          <w14:textOutline w14:w="12700" w14:cap="flat" w14:cmpd="sng" w14:algn="ctr">
            <w14:noFill/>
            <w14:prstDash w14:val="solid"/>
            <w14:miter w14:lim="400000"/>
          </w14:textOutline>
        </w:rPr>
        <w:t>no se reconoc</w:t>
      </w:r>
      <w:r>
        <w:rPr>
          <w:rStyle w:val="Nenhum"/>
          <w:rFonts w:cs="Arial Unicode MS"/>
          <w:color w:val="000000"/>
          <w:u w:color="000000"/>
          <w:lang w:val="pt-PT"/>
          <w14:textOutline w14:w="12700" w14:cap="flat" w14:cmpd="sng" w14:algn="ctr">
            <w14:noFill/>
            <w14:prstDash w14:val="solid"/>
            <w14:miter w14:lim="400000"/>
          </w14:textOutline>
        </w:rPr>
        <w:t>ía</w:t>
      </w:r>
      <w:r>
        <w:rPr>
          <w:rStyle w:val="Nenhum"/>
          <w:rFonts w:cs="Arial Unicode MS"/>
          <w:color w:val="000000"/>
          <w:u w:color="000000"/>
          <w:lang w:val="es-ES_tradnl"/>
          <w14:textOutline w14:w="12700" w14:cap="flat" w14:cmpd="sng" w14:algn="ctr">
            <w14:noFill/>
            <w14:prstDash w14:val="solid"/>
            <w14:miter w14:lim="400000"/>
          </w14:textOutline>
        </w:rPr>
        <w:t xml:space="preserve"> como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consumidores habituales</w:t>
      </w:r>
      <w:r>
        <w:rPr>
          <w:rStyle w:val="Nenhum"/>
          <w:rFonts w:cs="Arial Unicode MS"/>
          <w:color w:val="000000"/>
          <w:u w:color="000000"/>
          <w:lang w:val="pt-PT"/>
          <w14:textOutline w14:w="12700" w14:cap="flat" w14:cmpd="sng" w14:algn="ctr">
            <w14:noFill/>
            <w14:prstDash w14:val="solid"/>
            <w14:miter w14:lim="400000"/>
          </w14:textOutline>
        </w:rPr>
        <w:t xml:space="preserve"> de arte o cultura antes del proceso del taller, "</w:t>
      </w:r>
      <w:r>
        <w:rPr>
          <w:rStyle w:val="Nenhum"/>
          <w:rFonts w:cs="Arial Unicode MS"/>
          <w:color w:val="000000"/>
          <w:u w:color="000000"/>
          <w:lang w:val="es-ES_tradnl"/>
          <w14:textOutline w14:w="12700" w14:cap="flat" w14:cmpd="sng" w14:algn="ctr">
            <w14:noFill/>
            <w14:prstDash w14:val="solid"/>
            <w14:miter w14:lim="400000"/>
          </w14:textOutline>
        </w:rPr>
        <w:t>no iba para nada, luego de los 22 años estoy m</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s pendiente de obras en La F</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it-IT"/>
          <w14:textOutline w14:w="12700" w14:cap="flat" w14:cmpd="sng" w14:algn="ctr">
            <w14:noFill/>
            <w14:prstDash w14:val="solid"/>
            <w14:miter w14:lim="400000"/>
          </w14:textOutline>
        </w:rPr>
        <w:t>brica, Teatro S</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nchez Aguilar</w:t>
      </w:r>
      <w:r>
        <w:rPr>
          <w:rStyle w:val="Nenhum"/>
          <w:rFonts w:cs="Arial Unicode MS"/>
          <w:color w:val="000000"/>
          <w:u w:color="000000"/>
          <w:lang w:val="pt-PT"/>
          <w14:textOutline w14:w="12700" w14:cap="flat" w14:cmpd="sng" w14:algn="ctr">
            <w14:noFill/>
            <w14:prstDash w14:val="solid"/>
            <w14:miter w14:lim="400000"/>
          </w14:textOutline>
        </w:rPr>
        <w:t>”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 otras veces simplemente no destinaban su tiempo para esas actividades, "n</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o es que no me gustara, antes tenía otras </w:t>
      </w:r>
      <w:r w:rsidR="00622C3F">
        <w:rPr>
          <w:rStyle w:val="Nenhum"/>
          <w:rFonts w:cs="Arial Unicode MS"/>
          <w:color w:val="000000"/>
          <w:kern w:val="2"/>
          <w:u w:color="000000"/>
          <w:lang w:val="es-ES_tradnl"/>
          <w14:textOutline w14:w="12700" w14:cap="flat" w14:cmpd="sng" w14:algn="ctr">
            <w14:noFill/>
            <w14:prstDash w14:val="solid"/>
            <w14:miter w14:lim="400000"/>
          </w14:textOutline>
        </w:rPr>
        <w:t>prioridades,</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pero ahora ya me busco el tiempo de ver cosas recomendadas” (</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kern w:val="2"/>
          <w:u w:color="000000"/>
          <w:lang w:val="es-ES_tradnl"/>
          <w14:textOutline w14:w="12700" w14:cap="flat" w14:cmpd="sng" w14:algn="ctr">
            <w14:noFill/>
            <w14:prstDash w14:val="solid"/>
            <w14:miter w14:lim="400000"/>
          </w14:textOutline>
        </w:rPr>
        <w:t>, 2019)</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Ese interés por aprender la manera en que se ejecutan otras obras, porque sentían la necesidad de absorber diversos productos finales que se ponían en escena en Guayaquil, "</w:t>
      </w:r>
      <w:r>
        <w:rPr>
          <w:rStyle w:val="Nenhum"/>
          <w:rFonts w:cs="Arial Unicode MS"/>
          <w:color w:val="000000"/>
          <w:u w:color="000000"/>
          <w:lang w:val="es-ES_tradnl"/>
          <w14:textOutline w14:w="12700" w14:cap="flat" w14:cmpd="sng" w14:algn="ctr">
            <w14:noFill/>
            <w14:prstDash w14:val="solid"/>
            <w14:miter w14:lim="400000"/>
          </w14:textOutline>
        </w:rPr>
        <w:t>quiero ver cómo me lo transmiten a m</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 por eso yo iba; que tanto </w:t>
      </w:r>
      <w:r>
        <w:rPr>
          <w:rStyle w:val="Nenhum"/>
          <w:rFonts w:cs="Arial Unicode MS"/>
          <w:color w:val="000000"/>
          <w:u w:color="CB297B"/>
          <w:lang w:val="es-ES_tradnl"/>
          <w14:textOutline w14:w="12700" w14:cap="flat" w14:cmpd="sng" w14:algn="ctr">
            <w14:noFill/>
            <w14:prstDash w14:val="solid"/>
            <w14:miter w14:lim="400000"/>
          </w14:textOutline>
        </w:rPr>
        <w:t>tiempo y compromiso</w:t>
      </w:r>
      <w:r>
        <w:rPr>
          <w:rStyle w:val="Nenhum"/>
          <w:rFonts w:cs="Arial Unicode MS"/>
          <w:color w:val="000000"/>
          <w:u w:color="000000"/>
          <w:lang w:val="es-ES_tradnl"/>
          <w14:textOutline w14:w="12700" w14:cap="flat" w14:cmpd="sng" w14:algn="ctr">
            <w14:noFill/>
            <w14:prstDash w14:val="solid"/>
            <w14:miter w14:lim="400000"/>
          </w14:textOutline>
        </w:rPr>
        <w:t xml:space="preserve"> le pusieron a esto</w:t>
      </w:r>
      <w:r>
        <w:rPr>
          <w:rStyle w:val="Nenhum"/>
          <w:rFonts w:cs="Arial Unicode MS"/>
          <w:color w:val="000000"/>
          <w:u w:color="000000"/>
          <w:lang w:val="pt-PT"/>
          <w14:textOutline w14:w="12700" w14:cap="flat" w14:cmpd="sng" w14:algn="ctr">
            <w14:noFill/>
            <w14:prstDash w14:val="solid"/>
            <w14:miter w14:lim="400000"/>
          </w14:textOutline>
        </w:rPr>
        <w:t>”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 En definitiva, e</w:t>
      </w:r>
      <w:r>
        <w:rPr>
          <w:rStyle w:val="Nenhum"/>
          <w:rFonts w:cs="Arial Unicode MS"/>
          <w:color w:val="000000"/>
          <w:u w:color="000000"/>
          <w:lang w:val="pt-PT"/>
          <w14:textOutline w14:w="12700" w14:cap="flat" w14:cmpd="sng" w14:algn="ctr">
            <w14:noFill/>
            <w14:prstDash w14:val="solid"/>
            <w14:miter w14:lim="400000"/>
          </w14:textOutline>
        </w:rPr>
        <w:t>ra</w:t>
      </w:r>
      <w:r>
        <w:rPr>
          <w:rStyle w:val="Nenhum"/>
          <w:rFonts w:cs="Arial Unicode MS"/>
          <w:color w:val="000000"/>
          <w:u w:color="000000"/>
          <w:lang w:val="es-ES_tradnl"/>
          <w14:textOutline w14:w="12700" w14:cap="flat" w14:cmpd="sng" w14:algn="ctr">
            <w14:noFill/>
            <w14:prstDash w14:val="solid"/>
            <w14:miter w14:lim="400000"/>
          </w14:textOutline>
        </w:rPr>
        <w:t xml:space="preserve"> por el impulso de los directores de los grupos de teatro universitario que el estudiantado toma mayor conciencia del arte</w:t>
      </w:r>
      <w:r w:rsidR="00622C3F">
        <w:rPr>
          <w:rStyle w:val="Nenhum"/>
          <w:rFonts w:cs="Arial Unicode MS"/>
          <w:color w:val="000000"/>
          <w:u w:color="000000"/>
          <w:lang w:val="es-ES_tradnl"/>
          <w14:textOutline w14:w="12700" w14:cap="flat" w14:cmpd="sng" w14:algn="ctr">
            <w14:noFill/>
            <w14:prstDash w14:val="solid"/>
            <w14:miter w14:lim="400000"/>
          </w14:textOutline>
        </w:rPr>
        <w:t>, “prácticamente</w:t>
      </w:r>
      <w:r>
        <w:rPr>
          <w:rStyle w:val="Nenhum"/>
          <w:rFonts w:cs="Arial Unicode MS"/>
          <w:color w:val="000000"/>
          <w:u w:color="000000"/>
          <w:lang w:val="es-ES_tradnl"/>
          <w14:textOutline w14:w="12700" w14:cap="flat" w14:cmpd="sng" w14:algn="ctr">
            <w14:noFill/>
            <w14:prstDash w14:val="solid"/>
            <w14:miter w14:lim="400000"/>
          </w14:textOutline>
        </w:rPr>
        <w:t xml:space="preserve"> a amar</w:t>
      </w:r>
      <w:r>
        <w:rPr>
          <w:rStyle w:val="Nenhum"/>
          <w:rFonts w:cs="Arial Unicode MS"/>
          <w:color w:val="000000"/>
          <w:u w:color="000000"/>
          <w:lang w:val="pt-PT"/>
          <w14:textOutline w14:w="12700" w14:cap="flat" w14:cmpd="sng" w14:algn="ctr">
            <w14:noFill/>
            <w14:prstDash w14:val="solid"/>
            <w14:miter w14:lim="400000"/>
          </w14:textOutline>
        </w:rPr>
        <w:t xml:space="preserve"> el teatro. N</w:t>
      </w:r>
      <w:r>
        <w:rPr>
          <w:rStyle w:val="Nenhum"/>
          <w:rFonts w:cs="Arial Unicode MS"/>
          <w:color w:val="000000"/>
          <w:u w:color="000000"/>
          <w:lang w:val="es-ES_tradnl"/>
          <w14:textOutline w14:w="12700" w14:cap="flat" w14:cmpd="sng" w14:algn="ctr">
            <w14:noFill/>
            <w14:prstDash w14:val="solid"/>
            <w14:miter w14:lim="400000"/>
          </w14:textOutline>
        </w:rPr>
        <w:t xml:space="preserve">o ser un consumidor sino un </w:t>
      </w:r>
      <w:r>
        <w:rPr>
          <w:rStyle w:val="Nenhum"/>
          <w:rFonts w:cs="Arial Unicode MS"/>
          <w:color w:val="000000"/>
          <w:u w:color="CB297B"/>
          <w:lang w:val="pt-PT"/>
          <w14:textOutline w14:w="12700" w14:cap="flat" w14:cmpd="sng" w14:algn="ctr">
            <w14:noFill/>
            <w14:prstDash w14:val="solid"/>
            <w14:miter w14:lim="400000"/>
          </w14:textOutline>
        </w:rPr>
        <w:t>pro-consumidor"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kern w:val="2"/>
          <w:u w:color="000000"/>
          <w:lang w:val="es-ES_tradnl"/>
          <w14:textOutline w14:w="12700" w14:cap="flat" w14:cmpd="sng" w14:algn="ctr">
            <w14:noFill/>
            <w14:prstDash w14:val="solid"/>
            <w14:miter w14:lim="400000"/>
          </w14:textOutline>
        </w:rPr>
        <w:lastRenderedPageBreak/>
        <w:t>El ambiente familiar influy</w:t>
      </w:r>
      <w:r>
        <w:rPr>
          <w:rStyle w:val="Nenhum"/>
          <w:rFonts w:cs="Arial Unicode MS"/>
          <w:color w:val="000000"/>
          <w:kern w:val="2"/>
          <w:u w:color="000000"/>
          <w:lang w:val="pt-PT"/>
          <w14:textOutline w14:w="12700" w14:cap="flat" w14:cmpd="sng" w14:algn="ctr">
            <w14:noFill/>
            <w14:prstDash w14:val="solid"/>
            <w14:miter w14:lim="400000"/>
          </w14:textOutline>
        </w:rPr>
        <w:t>ó</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en el gusto que se va cultivando por el teatro, "m</w:t>
      </w:r>
      <w:r>
        <w:rPr>
          <w:rStyle w:val="Nenhum"/>
          <w:rFonts w:cs="Arial Unicode MS"/>
          <w:color w:val="000000"/>
          <w:u w:color="000000"/>
          <w:lang w:val="pt-PT"/>
          <w14:textOutline w14:w="12700" w14:cap="flat" w14:cmpd="sng" w14:algn="ctr">
            <w14:noFill/>
            <w14:prstDash w14:val="solid"/>
            <w14:miter w14:lim="400000"/>
          </w14:textOutline>
        </w:rPr>
        <w:t>e estaba atrapando, enamorando el hecho de hacerlo, cuando te sientes cómodo como tu segundo hogar, se podría decir, fue uno de los motivos por los cuales yo empezaba a hablar más</w:t>
      </w:r>
      <w:r>
        <w:rPr>
          <w:rStyle w:val="Nenhum"/>
          <w:rFonts w:cs="Arial Unicode MS"/>
          <w:color w:val="000000"/>
          <w:u w:color="000000"/>
          <w:lang w:val="es-ES_tradnl"/>
          <w14:textOutline w14:w="12700" w14:cap="flat" w14:cmpd="sng" w14:algn="ctr">
            <w14:noFill/>
            <w14:prstDash w14:val="solid"/>
            <w14:miter w14:lim="400000"/>
          </w14:textOutline>
        </w:rPr>
        <w:t xml:space="preserve">, a pesar de todas las </w:t>
      </w:r>
      <w:r>
        <w:rPr>
          <w:rStyle w:val="Nenhum"/>
          <w:rFonts w:cs="Arial Unicode MS"/>
          <w:color w:val="000000"/>
          <w:u w:color="000000"/>
          <w:lang w:val="pt-PT"/>
          <w14:textOutline w14:w="12700" w14:cap="flat" w14:cmpd="sng" w14:algn="ctr">
            <w14:noFill/>
            <w14:prstDash w14:val="solid"/>
            <w14:miter w14:lim="400000"/>
          </w14:textOutline>
        </w:rPr>
        <w:t>críticas malas</w:t>
      </w:r>
      <w:r>
        <w:rPr>
          <w:rStyle w:val="Nenhum"/>
          <w:rFonts w:cs="Arial Unicode MS"/>
          <w:color w:val="000000"/>
          <w:u w:color="000000"/>
          <w:lang w:val="es-ES_tradnl"/>
          <w14:textOutline w14:w="12700" w14:cap="flat" w14:cmpd="sng" w14:algn="ctr">
            <w14:noFill/>
            <w14:prstDash w14:val="solid"/>
            <w14:miter w14:lim="400000"/>
          </w14:textOutline>
        </w:rPr>
        <w:t xml:space="preserve"> que puedo recibir de parte de mam</w:t>
      </w:r>
      <w:r>
        <w:rPr>
          <w:rStyle w:val="Nenhum"/>
          <w:rFonts w:cs="Arial Unicode MS"/>
          <w:color w:val="000000"/>
          <w:u w:color="000000"/>
          <w:lang w:val="pt-PT"/>
          <w14:textOutline w14:w="12700" w14:cap="flat" w14:cmpd="sng" w14:algn="ctr">
            <w14:noFill/>
            <w14:prstDash w14:val="solid"/>
            <w14:miter w14:lim="400000"/>
          </w14:textOutline>
        </w:rPr>
        <w:t>á, papá"</w:t>
      </w:r>
      <w:r>
        <w:rPr>
          <w:rStyle w:val="Nenhum"/>
          <w:rFonts w:cs="Arial Unicode MS"/>
          <w:color w:val="000000"/>
          <w:u w:color="000000"/>
          <w:lang w:val="es-ES_tradnl"/>
          <w14:textOutline w14:w="12700" w14:cap="flat" w14:cmpd="sng" w14:algn="ctr">
            <w14:noFill/>
            <w14:prstDash w14:val="solid"/>
            <w14:miter w14:lim="400000"/>
          </w14:textOutline>
        </w:rPr>
        <w:t xml:space="preserve"> (</w:t>
      </w:r>
      <w:r>
        <w:rPr>
          <w:rStyle w:val="Nenhum"/>
          <w:rFonts w:cs="Arial Unicode MS"/>
          <w:color w:val="000000"/>
          <w:kern w:val="2"/>
          <w:u w:color="000000"/>
          <w:lang w:val="pt-PT"/>
          <w14:textOutline w14:w="12700" w14:cap="flat" w14:cmpd="sng" w14:algn="ctr">
            <w14:noFill/>
            <w14:prstDash w14:val="solid"/>
            <w14:miter w14:lim="400000"/>
          </w14:textOutline>
        </w:rPr>
        <w:t>Entrevistado G1</w:t>
      </w:r>
      <w:r>
        <w:rPr>
          <w:rStyle w:val="Nenhum"/>
          <w:rFonts w:cs="Arial Unicode MS"/>
          <w:color w:val="000000"/>
          <w:u w:color="000000"/>
          <w:lang w:val="es-ES_tradnl"/>
          <w14:textOutline w14:w="12700" w14:cap="flat" w14:cmpd="sng" w14:algn="ctr">
            <w14:noFill/>
            <w14:prstDash w14:val="solid"/>
            <w14:miter w14:lim="400000"/>
          </w14:textOutline>
        </w:rPr>
        <w:t>, 2019). La presión familiar apuntaba a que la persona se enfo</w:t>
      </w:r>
      <w:r>
        <w:rPr>
          <w:rStyle w:val="Nenhum"/>
          <w:rFonts w:cs="Arial Unicode MS"/>
          <w:color w:val="000000"/>
          <w:u w:color="000000"/>
          <w:lang w:val="pt-PT"/>
          <w14:textOutline w14:w="12700" w14:cap="flat" w14:cmpd="sng" w14:algn="ctr">
            <w14:noFill/>
            <w14:prstDash w14:val="solid"/>
            <w14:miter w14:lim="400000"/>
          </w14:textOutline>
        </w:rPr>
        <w:t>cara</w:t>
      </w:r>
      <w:r>
        <w:rPr>
          <w:rStyle w:val="Nenhum"/>
          <w:rFonts w:cs="Arial Unicode MS"/>
          <w:color w:val="000000"/>
          <w:u w:color="000000"/>
          <w:lang w:val="es-ES_tradnl"/>
          <w14:textOutline w14:w="12700" w14:cap="flat" w14:cmpd="sng" w14:algn="ctr">
            <w14:noFill/>
            <w14:prstDash w14:val="solid"/>
            <w14:miter w14:lim="400000"/>
          </w14:textOutline>
        </w:rPr>
        <w:t xml:space="preserve"> en los estudios de licenciatura para que consiguiera un empleo.</w:t>
      </w: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kern w:val="2"/>
          <w:u w:color="000000"/>
          <w:lang w:val="es-ES_tradnl"/>
          <w14:textOutline w14:w="12700" w14:cap="flat" w14:cmpd="sng" w14:algn="ctr">
            <w14:noFill/>
            <w14:prstDash w14:val="solid"/>
            <w14:miter w14:lim="400000"/>
          </w14:textOutline>
        </w:rPr>
        <w:t xml:space="preserve">Existía </w:t>
      </w:r>
      <w:r>
        <w:rPr>
          <w:rStyle w:val="Nenhum"/>
          <w:rFonts w:cs="Arial Unicode MS"/>
          <w:color w:val="000000"/>
          <w:kern w:val="2"/>
          <w:u w:color="000000"/>
          <w:lang w:val="pt-PT"/>
          <w14:textOutline w14:w="12700" w14:cap="flat" w14:cmpd="sng" w14:algn="ctr">
            <w14:noFill/>
            <w14:prstDash w14:val="solid"/>
            <w14:miter w14:lim="400000"/>
          </w14:textOutline>
        </w:rPr>
        <w:t xml:space="preserve">a </w:t>
      </w:r>
      <w:r>
        <w:rPr>
          <w:rStyle w:val="Nenhum"/>
          <w:rFonts w:cs="Arial Unicode MS"/>
          <w:color w:val="000000"/>
          <w:kern w:val="2"/>
          <w:u w:color="000000"/>
          <w:lang w:val="es-ES_tradnl"/>
          <w14:textOutline w14:w="12700" w14:cap="flat" w14:cmpd="sng" w14:algn="ctr">
            <w14:noFill/>
            <w14:prstDash w14:val="solid"/>
            <w14:miter w14:lim="400000"/>
          </w14:textOutline>
        </w:rPr>
        <w:t>quienes les asustaba la exposición mediática, "me fui metiendo, enamorando del proceso, de la forma de dar del teatro” (</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2018). </w:t>
      </w:r>
      <w:r>
        <w:rPr>
          <w:rStyle w:val="Nenhum"/>
          <w:rFonts w:cs="Arial Unicode MS"/>
          <w:color w:val="000000"/>
          <w:u w:color="000000"/>
          <w:lang w:val="pt-PT"/>
          <w14:textOutline w14:w="12700" w14:cap="flat" w14:cmpd="sng" w14:algn="ctr">
            <w14:noFill/>
            <w14:prstDash w14:val="solid"/>
            <w14:miter w14:lim="400000"/>
          </w14:textOutline>
        </w:rPr>
        <w:t xml:space="preserve">Por ejemplo, fue en el estreno de </w:t>
      </w:r>
      <w:r>
        <w:rPr>
          <w:rStyle w:val="Nenhum"/>
          <w:rFonts w:cs="Arial Unicode MS"/>
          <w:i/>
          <w:iCs/>
          <w:color w:val="000000"/>
          <w:u w:color="000000"/>
          <w:lang w:val="pt-PT"/>
          <w14:textOutline w14:w="12700" w14:cap="flat" w14:cmpd="sng" w14:algn="ctr">
            <w14:noFill/>
            <w14:prstDash w14:val="solid"/>
            <w14:miter w14:lim="400000"/>
          </w14:textOutline>
        </w:rPr>
        <w:t>Frágil Trasbordo de un reflejo</w:t>
      </w:r>
      <w:r>
        <w:rPr>
          <w:rStyle w:val="Nenhum"/>
          <w:rFonts w:cs="Arial Unicode MS"/>
          <w:color w:val="000000"/>
          <w:u w:color="000000"/>
          <w:lang w:val="pt-PT"/>
          <w14:textOutline w14:w="12700" w14:cap="flat" w14:cmpd="sng" w14:algn="ctr">
            <w14:noFill/>
            <w14:prstDash w14:val="solid"/>
            <w14:miter w14:lim="400000"/>
          </w14:textOutline>
        </w:rPr>
        <w:t xml:space="preserve"> cuando una de las talleristas supo que el teatro marcaría sus pasos siguientes, "e</w:t>
      </w:r>
      <w:r>
        <w:rPr>
          <w:rStyle w:val="Nenhum"/>
          <w:rFonts w:cs="Arial Unicode MS"/>
          <w:color w:val="000000"/>
          <w:u w:color="000000"/>
          <w:lang w:val="es-ES_tradnl"/>
          <w14:textOutline w14:w="12700" w14:cap="flat" w14:cmpd="sng" w14:algn="ctr">
            <w14:noFill/>
            <w14:prstDash w14:val="solid"/>
            <w14:miter w14:lim="400000"/>
          </w14:textOutline>
        </w:rPr>
        <w:t xml:space="preserve">n ese momento me di cuenta que es lo que </w:t>
      </w:r>
      <w:r>
        <w:rPr>
          <w:rStyle w:val="Nenhum"/>
          <w:rFonts w:cs="Arial Unicode MS"/>
          <w:color w:val="000000"/>
          <w:u w:color="FF2F92"/>
          <w:lang w:val="pt-PT"/>
          <w14:textOutline w14:w="12700" w14:cap="flat" w14:cmpd="sng" w14:algn="ctr">
            <w14:noFill/>
            <w14:prstDash w14:val="solid"/>
            <w14:miter w14:lim="400000"/>
          </w14:textOutline>
        </w:rPr>
        <w:t>amo</w:t>
      </w:r>
      <w:r>
        <w:rPr>
          <w:rStyle w:val="Nenhum"/>
          <w:rFonts w:cs="Arial Unicode MS"/>
          <w:color w:val="000000"/>
          <w:u w:color="000000"/>
          <w:lang w:val="es-ES_tradnl"/>
          <w14:textOutline w14:w="12700" w14:cap="flat" w14:cmpd="sng" w14:algn="ctr">
            <w14:noFill/>
            <w14:prstDash w14:val="solid"/>
            <w14:miter w14:lim="400000"/>
          </w14:textOutline>
        </w:rPr>
        <w:t xml:space="preserve"> y me </w:t>
      </w:r>
      <w:r>
        <w:rPr>
          <w:rStyle w:val="Nenhum"/>
          <w:rFonts w:cs="Arial Unicode MS"/>
          <w:color w:val="000000"/>
          <w:u w:color="FF2F92"/>
          <w:lang w:val="es-ES_tradnl"/>
          <w14:textOutline w14:w="12700" w14:cap="flat" w14:cmpd="sng" w14:algn="ctr">
            <w14:noFill/>
            <w14:prstDash w14:val="solid"/>
            <w14:miter w14:lim="400000"/>
          </w14:textOutline>
        </w:rPr>
        <w:t>encanta</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FF2F92"/>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u w:color="000000"/>
          <w:lang w:val="pt-PT"/>
          <w14:textOutline w14:w="12700" w14:cap="flat" w14:cmpd="sng" w14:algn="ctr">
            <w14:noFill/>
            <w14:prstDash w14:val="solid"/>
            <w14:miter w14:lim="400000"/>
          </w14:textOutline>
        </w:rPr>
        <w:t>, 2018)</w:t>
      </w:r>
      <w:r>
        <w:rPr>
          <w:rStyle w:val="Nenhum"/>
          <w:rFonts w:cs="Arial Unicode MS"/>
          <w:color w:val="000000"/>
          <w:u w:color="FF2F92"/>
          <w:lang w:val="pt-PT"/>
          <w14:textOutline w14:w="12700" w14:cap="flat" w14:cmpd="sng" w14:algn="ctr">
            <w14:noFill/>
            <w14:prstDash w14:val="solid"/>
            <w14:miter w14:lim="400000"/>
          </w14:textOutline>
        </w:rPr>
        <w:t xml:space="preserve"> </w:t>
      </w:r>
      <w:r>
        <w:rPr>
          <w:rStyle w:val="Nenhum"/>
          <w:rFonts w:cs="Arial Unicode MS"/>
          <w:color w:val="000000"/>
          <w:u w:color="000000"/>
          <w:lang w:val="pt-PT"/>
          <w14:textOutline w14:w="12700" w14:cap="flat" w14:cmpd="sng" w14:algn="ctr">
            <w14:noFill/>
            <w14:prstDash w14:val="solid"/>
            <w14:miter w14:lim="400000"/>
          </w14:textOutline>
        </w:rPr>
        <w:t>porque incluso ese cierre del taller le resultaba más emotivo que la conclusión de sus estudios de maestría. "Y</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o ya había estado en el ITAE, yo ya tenía cierto criterio crítico, sobre clases de teatro y no podía irme a hacer sátira, doble sentido y cosas así, yo tenía que buscar algo de la línea, </w:t>
      </w:r>
      <w:r>
        <w:rPr>
          <w:rStyle w:val="Nenhum"/>
          <w:rFonts w:cs="Arial Unicode MS"/>
          <w:color w:val="000000"/>
          <w:kern w:val="2"/>
          <w:u w:color="000000"/>
          <w:lang w:val="pt-PT"/>
          <w14:textOutline w14:w="12700" w14:cap="flat" w14:cmpd="sng" w14:algn="ctr">
            <w14:noFill/>
            <w14:prstDash w14:val="solid"/>
            <w14:miter w14:lim="400000"/>
          </w14:textOutline>
        </w:rPr>
        <w:t>querí</w:t>
      </w:r>
      <w:r>
        <w:rPr>
          <w:rStyle w:val="Nenhum"/>
          <w:rFonts w:cs="Arial Unicode MS"/>
          <w:color w:val="000000"/>
          <w:kern w:val="2"/>
          <w:u w:color="000000"/>
          <w:lang w:val="es-ES_tradnl"/>
          <w14:textOutline w14:w="12700" w14:cap="flat" w14:cmpd="sng" w14:algn="ctr">
            <w14:noFill/>
            <w14:prstDash w14:val="solid"/>
            <w14:miter w14:lim="400000"/>
          </w14:textOutline>
        </w:rPr>
        <w:t>a un teatro bueno</w:t>
      </w:r>
      <w:r>
        <w:rPr>
          <w:rStyle w:val="Nenhum"/>
          <w:rFonts w:cs="Arial Unicode MS"/>
          <w:color w:val="000000"/>
          <w:kern w:val="2"/>
          <w:u w:color="000000"/>
          <w:lang w:val="pt-PT"/>
          <w14:textOutline w14:w="12700" w14:cap="flat" w14:cmpd="sng" w14:algn="ctr">
            <w14:noFill/>
            <w14:prstDash w14:val="solid"/>
            <w14:miter w14:lim="400000"/>
          </w14:textOutline>
        </w:rPr>
        <w:t xml:space="preserve"> como Arawa” (Entrevistada G3, 2019).</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es-ES_tradnl"/>
          <w14:textOutline w14:w="12700" w14:cap="flat" w14:cmpd="sng" w14:algn="ctr">
            <w14:noFill/>
            <w14:prstDash w14:val="solid"/>
            <w14:miter w14:lim="400000"/>
          </w14:textOutline>
        </w:rPr>
        <w:t>Otras personas asimilaban la valentía para enfrentar ciertas situaciones que antes evadían como e</w:t>
      </w:r>
      <w:r>
        <w:rPr>
          <w:rStyle w:val="Nenhum"/>
          <w:rFonts w:cs="Arial Unicode MS"/>
          <w:color w:val="000000"/>
          <w:kern w:val="2"/>
          <w:u w:color="000000"/>
          <w:lang w:val="pt-PT"/>
          <w14:textOutline w14:w="12700" w14:cap="flat" w14:cmpd="sng" w14:algn="ctr">
            <w14:noFill/>
            <w14:prstDash w14:val="solid"/>
            <w14:miter w14:lim="400000"/>
          </w14:textOutline>
        </w:rPr>
        <w:t>ra</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la escritura, "redescubrir ese gusto por escribir historias que era la mejor forma de hablar es contar algo de uno” (</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kern w:val="2"/>
          <w:u w:color="000000"/>
          <w:lang w:val="es-ES_tradnl"/>
          <w14:textOutline w14:w="12700" w14:cap="flat" w14:cmpd="sng" w14:algn="ctr">
            <w14:noFill/>
            <w14:prstDash w14:val="solid"/>
            <w14:miter w14:lim="400000"/>
          </w14:textOutline>
        </w:rPr>
        <w:t>, 2018) aun cuando se recib</w:t>
      </w:r>
      <w:r>
        <w:rPr>
          <w:rStyle w:val="Nenhum"/>
          <w:rFonts w:cs="Arial Unicode MS"/>
          <w:color w:val="000000"/>
          <w:kern w:val="2"/>
          <w:u w:color="000000"/>
          <w:lang w:val="pt-PT"/>
          <w14:textOutline w14:w="12700" w14:cap="flat" w14:cmpd="sng" w14:algn="ctr">
            <w14:noFill/>
            <w14:prstDash w14:val="solid"/>
            <w14:miter w14:lim="400000"/>
          </w14:textOutline>
        </w:rPr>
        <w:t>iera</w:t>
      </w:r>
      <w:r>
        <w:rPr>
          <w:rStyle w:val="Nenhum"/>
          <w:rFonts w:cs="Arial Unicode MS"/>
          <w:color w:val="000000"/>
          <w:kern w:val="2"/>
          <w:u w:color="000000"/>
          <w:lang w:val="es-ES_tradnl"/>
          <w14:textOutline w14:w="12700" w14:cap="flat" w14:cmpd="sng" w14:algn="ctr">
            <w14:noFill/>
            <w14:prstDash w14:val="solid"/>
            <w14:miter w14:lim="400000"/>
          </w14:textOutline>
        </w:rPr>
        <w:t>n muchas correcciones. En paralelo est</w:t>
      </w:r>
      <w:r>
        <w:rPr>
          <w:rStyle w:val="Nenhum"/>
          <w:rFonts w:cs="Arial Unicode MS"/>
          <w:color w:val="000000"/>
          <w:kern w:val="2"/>
          <w:u w:color="000000"/>
          <w:lang w:val="pt-PT"/>
          <w14:textOutline w14:w="12700" w14:cap="flat" w14:cmpd="sng" w14:algn="ctr">
            <w14:noFill/>
            <w14:prstDash w14:val="solid"/>
            <w14:miter w14:lim="400000"/>
          </w14:textOutline>
        </w:rPr>
        <w:t>aba</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la exigencia por la lectura para agudizar la comprensión y la curiosidad, "e</w:t>
      </w:r>
      <w:r>
        <w:rPr>
          <w:rStyle w:val="Nenhum"/>
          <w:rFonts w:cs="Arial Unicode MS"/>
          <w:color w:val="000000"/>
          <w:u w:color="000000"/>
          <w:lang w:val="es-ES_tradnl"/>
          <w14:textOutline w14:w="12700" w14:cap="flat" w14:cmpd="sng" w14:algn="ctr">
            <w14:noFill/>
            <w14:prstDash w14:val="solid"/>
            <w14:miter w14:lim="400000"/>
          </w14:textOutline>
        </w:rPr>
        <w:t>s la sed de saber qu</w:t>
      </w:r>
      <w:r>
        <w:rPr>
          <w:rStyle w:val="Nenhum"/>
          <w:rFonts w:cs="Arial Unicode MS"/>
          <w:color w:val="000000"/>
          <w:u w:color="000000"/>
          <w:lang w:val="fr-FR"/>
          <w14:textOutline w14:w="12700" w14:cap="flat" w14:cmpd="sng" w14:algn="ctr">
            <w14:noFill/>
            <w14:prstDash w14:val="solid"/>
            <w14:miter w14:lim="400000"/>
          </w14:textOutline>
        </w:rPr>
        <w:t xml:space="preserve">é </w:t>
      </w:r>
      <w:r>
        <w:rPr>
          <w:rStyle w:val="Nenhum"/>
          <w:rFonts w:cs="Arial Unicode MS"/>
          <w:color w:val="000000"/>
          <w:u w:color="000000"/>
          <w:lang w:val="pt-PT"/>
          <w14:textOutline w14:w="12700" w14:cap="flat" w14:cmpd="sng" w14:algn="ctr">
            <w14:noFill/>
            <w14:prstDash w14:val="solid"/>
            <w14:miter w14:lim="400000"/>
          </w14:textOutline>
        </w:rPr>
        <w:t xml:space="preserve">dirá </w:t>
      </w:r>
      <w:r>
        <w:rPr>
          <w:rStyle w:val="Nenhum"/>
          <w:rFonts w:cs="Arial Unicode MS"/>
          <w:color w:val="000000"/>
          <w:u w:color="000000"/>
          <w:lang w:val="es-ES_tradnl"/>
          <w14:textOutline w14:w="12700" w14:cap="flat" w14:cmpd="sng" w14:algn="ctr">
            <w14:noFill/>
            <w14:prstDash w14:val="solid"/>
            <w14:miter w14:lim="400000"/>
          </w14:textOutline>
        </w:rPr>
        <w:t>otro autor, cu</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l es su estilo,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que diferencia hay entre el uno y el otro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kern w:val="2"/>
          <w:u w:color="000000"/>
          <w:lang w:val="es-ES_tradnl"/>
          <w14:textOutline w14:w="12700" w14:cap="flat" w14:cmpd="sng" w14:algn="ctr">
            <w14:noFill/>
            <w14:prstDash w14:val="solid"/>
            <w14:miter w14:lim="400000"/>
          </w14:textOutline>
        </w:rPr>
        <w:t>(</w:t>
      </w:r>
      <w:r>
        <w:rPr>
          <w:rStyle w:val="Nenhum"/>
          <w:rFonts w:cs="Arial Unicode MS"/>
          <w:color w:val="000000"/>
          <w:kern w:val="2"/>
          <w:u w:color="000000"/>
          <w:lang w:val="pt-PT"/>
          <w14:textOutline w14:w="12700" w14:cap="flat" w14:cmpd="sng" w14:algn="ctr">
            <w14:noFill/>
            <w14:prstDash w14:val="solid"/>
            <w14:miter w14:lim="400000"/>
          </w14:textOutline>
        </w:rPr>
        <w:t>Entrevistada G3</w:t>
      </w:r>
      <w:r>
        <w:rPr>
          <w:rStyle w:val="Nenhum"/>
          <w:rFonts w:cs="Arial Unicode MS"/>
          <w:color w:val="000000"/>
          <w:kern w:val="2"/>
          <w:u w:color="000000"/>
          <w:lang w:val="es-ES_tradnl"/>
          <w14:textOutline w14:w="12700" w14:cap="flat" w14:cmpd="sng" w14:algn="ctr">
            <w14:noFill/>
            <w14:prstDash w14:val="solid"/>
            <w14:miter w14:lim="400000"/>
          </w14:textOutline>
        </w:rPr>
        <w:t>, 2018).</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Para los casos analizados en Tzantza Grande tuvimos a la Entrevistada G9 y a la Entrevistada G10, ambas fueron discípulas de la directora Marina Salvarezza no solo dentro del grupo de teatro universitario sino en el grupo profesional denominado Teatro Experimental Guayaquil. “Tzantza era cuando estamos trabajando los chicos de la UCG pero somos el Teatro Experimental Guayaquil cuando hay gente de fuera o actores con los que trabaja Marina” (Entrevistada G10, 2020).</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Según la Entrevistada G9 el estilo de la directora era clásico, su método de </w:t>
      </w:r>
      <w:r>
        <w:rPr>
          <w:rStyle w:val="Nenhum"/>
          <w:rFonts w:cs="Arial Unicode MS"/>
          <w:color w:val="000000"/>
          <w:kern w:val="2"/>
          <w:u w:color="000000"/>
          <w:lang w:val="es-ES_tradnl"/>
          <w14:textOutline w14:w="12700" w14:cap="flat" w14:cmpd="sng" w14:algn="ctr">
            <w14:noFill/>
            <w14:prstDash w14:val="solid"/>
            <w14:miter w14:lim="400000"/>
          </w14:textOutline>
        </w:rPr>
        <w:t>enseñanza</w:t>
      </w:r>
      <w:r>
        <w:rPr>
          <w:rStyle w:val="Nenhum"/>
          <w:rFonts w:cs="Arial Unicode MS"/>
          <w:color w:val="000000"/>
          <w:kern w:val="2"/>
          <w:u w:color="000000"/>
          <w:lang w:val="pt-PT"/>
          <w14:textOutline w14:w="12700" w14:cap="flat" w14:cmpd="sng" w14:algn="ctr">
            <w14:noFill/>
            <w14:prstDash w14:val="solid"/>
            <w14:miter w14:lim="400000"/>
          </w14:textOutline>
        </w:rPr>
        <w:t xml:space="preserve"> era la lectura del libreto y dar todas las indicaciones para que cada actriz o actor hiciera los movimientos y acciones que ella determinaba. Solían tener ensayos en horario nocturno, el estudiantado que no optaban por el teatro universitario se presentaban en </w:t>
      </w:r>
      <w:r>
        <w:rPr>
          <w:rStyle w:val="Nenhum"/>
          <w:rFonts w:cs="Arial Unicode MS"/>
          <w:i/>
          <w:iCs/>
          <w:color w:val="000000"/>
          <w:kern w:val="2"/>
          <w:u w:color="000000"/>
          <w:lang w:val="pt-PT"/>
          <w14:textOutline w14:w="12700" w14:cap="flat" w14:cmpd="sng" w14:algn="ctr">
            <w14:noFill/>
            <w14:prstDash w14:val="solid"/>
            <w14:miter w14:lim="400000"/>
          </w14:textOutline>
        </w:rPr>
        <w:t>castings</w:t>
      </w:r>
      <w:r>
        <w:rPr>
          <w:rStyle w:val="Nenhum"/>
          <w:rFonts w:cs="Arial Unicode MS"/>
          <w:color w:val="000000"/>
          <w:kern w:val="2"/>
          <w:u w:color="000000"/>
          <w:lang w:val="pt-PT"/>
          <w14:textOutline w14:w="12700" w14:cap="flat" w14:cmpd="sng" w14:algn="ctr">
            <w14:noFill/>
            <w14:prstDash w14:val="solid"/>
            <w14:miter w14:lim="400000"/>
          </w14:textOutline>
        </w:rPr>
        <w:t xml:space="preserve"> para la televisión.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La directora era vista como una “escuela" de la que aprendió cada detalle de la actuación, la que le inculcó el respeto por el otro. La cercanía que logró con la directora era </w:t>
      </w:r>
      <w:r>
        <w:rPr>
          <w:rStyle w:val="Nenhum"/>
          <w:rFonts w:cs="Arial Unicode MS"/>
          <w:color w:val="000000"/>
          <w:kern w:val="2"/>
          <w:u w:color="000000"/>
          <w:lang w:val="pt-PT"/>
          <w14:textOutline w14:w="12700" w14:cap="flat" w14:cmpd="sng" w14:algn="ctr">
            <w14:noFill/>
            <w14:prstDash w14:val="solid"/>
            <w14:miter w14:lim="400000"/>
          </w14:textOutline>
        </w:rPr>
        <w:lastRenderedPageBreak/>
        <w:t xml:space="preserve">tal que se creía que existía favoritismo dentro del grupo de teatro, sin embargo solo era cuestión de confianza para asignarle los personajes protagónicos de las obras. El trasfondo de esto es que en la trayectoria de vida de López había hecho la promesa a su padre de ser la mejor porque él no había planeado que su hija estudiara esa carrera sino </w:t>
      </w:r>
      <w:r>
        <w:rPr>
          <w:rStyle w:val="Nenhum"/>
          <w:rFonts w:cs="Arial Unicode MS"/>
          <w:color w:val="000000"/>
          <w:kern w:val="2"/>
          <w:u w:color="000000"/>
          <w:lang w:val="es-ES_tradnl"/>
          <w14:textOutline w14:w="12700" w14:cap="flat" w14:cmpd="sng" w14:algn="ctr">
            <w14:noFill/>
            <w14:prstDash w14:val="solid"/>
            <w14:miter w14:lim="400000"/>
          </w14:textOutline>
        </w:rPr>
        <w:t>Diseño G</w:t>
      </w:r>
      <w:r>
        <w:rPr>
          <w:rStyle w:val="Nenhum"/>
          <w:rFonts w:cs="Arial Unicode MS"/>
          <w:color w:val="000000"/>
          <w:kern w:val="2"/>
          <w:u w:color="000000"/>
          <w:lang w:val="pt-PT"/>
          <w14:textOutline w14:w="12700" w14:cap="flat" w14:cmpd="sng" w14:algn="ctr">
            <w14:noFill/>
            <w14:prstDash w14:val="solid"/>
            <w14:miter w14:lim="400000"/>
          </w14:textOutline>
        </w:rPr>
        <w:t>ráfico, “necesitaba hacerlo, era un compromiso”. Esa deuda también la tenía con su directora a quien le demostraba diariamente su lealtad y gratitud, “no le podía fallar hasta el día de hoy”.</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De forma semejante, la Entrevistada G10 llegó a ser la asistente de la directora por un lapso de tres </w:t>
      </w:r>
      <w:r>
        <w:rPr>
          <w:rStyle w:val="Nenhum"/>
          <w:rFonts w:cs="Arial Unicode MS"/>
          <w:color w:val="000000"/>
          <w:kern w:val="2"/>
          <w:u w:color="000000"/>
          <w:lang w:val="es-ES_tradnl"/>
          <w14:textOutline w14:w="12700" w14:cap="flat" w14:cmpd="sng" w14:algn="ctr">
            <w14:noFill/>
            <w14:prstDash w14:val="solid"/>
            <w14:miter w14:lim="400000"/>
          </w14:textOutline>
        </w:rPr>
        <w:t>años,</w:t>
      </w:r>
      <w:r>
        <w:rPr>
          <w:rStyle w:val="Nenhum"/>
          <w:rFonts w:cs="Arial Unicode MS"/>
          <w:color w:val="000000"/>
          <w:kern w:val="2"/>
          <w:u w:color="000000"/>
          <w:lang w:val="pt-PT"/>
          <w14:textOutline w14:w="12700" w14:cap="flat" w14:cmpd="sng" w14:algn="ctr">
            <w14:noFill/>
            <w14:prstDash w14:val="solid"/>
            <w14:miter w14:lim="400000"/>
          </w14:textOutline>
        </w:rPr>
        <w:t xml:space="preserve"> luego se involucró con el elenco de Sarao, “allí valoré la libertad de no tener pertenecer, que el compromiso es hacer arte, divertirse, después ya me di cuenta que no” (Entrevistada G10, 2017). Reconoció que la directora era percibida como “bravísima, súper estricta”, su figura era imponente para dar seriedad a los ensayos y que las personas tuvieran disciplina, “Marina era como mamá gallina y nosotros los pollitos”.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En todo caso cuando las personas se iban retirando de Tzantza Grande se debió a que no podían sostener un trabajo riguroso en el escenario, tampoco eran puntuales y se mostraban irresponsables cuando se les asignaba una tarea, entendida no solo para la actuación sino para temas de utilería, vestuario, entre otros.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Podría argumentarse que la falta de madurez era un factor para desistir de Tzantza Grande. Además que en el grupo se daba una ritmo vertiginoso de producción teatral a veces no bastaban los tiempos destinados a los ensayos por lo que los integrantes tenían que ser diestros para resolver en escena, “tener cancha en las tablas” (Entrevistada G9, 2019). Al permanecer un periodo extendido junto a la directora estaba habilitaba para saber supervisar a nuevos integrantes, es decir su deber era el acompa</w:t>
      </w:r>
      <w:r>
        <w:rPr>
          <w:rStyle w:val="Nenhum"/>
          <w:rFonts w:cs="Arial Unicode MS"/>
          <w:color w:val="000000"/>
          <w:kern w:val="2"/>
          <w:u w:color="000000"/>
          <w:lang w:val="es-ES_tradnl"/>
          <w14:textOutline w14:w="12700" w14:cap="flat" w14:cmpd="sng" w14:algn="ctr">
            <w14:noFill/>
            <w14:prstDash w14:val="solid"/>
            <w14:miter w14:lim="400000"/>
          </w14:textOutline>
        </w:rPr>
        <w:t>ñamiento</w:t>
      </w:r>
      <w:r>
        <w:rPr>
          <w:rStyle w:val="Nenhum"/>
          <w:rFonts w:cs="Arial Unicode MS"/>
          <w:color w:val="000000"/>
          <w:kern w:val="2"/>
          <w:u w:color="000000"/>
          <w:lang w:val="pt-PT"/>
          <w14:textOutline w14:w="12700" w14:cap="flat" w14:cmpd="sng" w14:algn="ctr">
            <w14:noFill/>
            <w14:prstDash w14:val="solid"/>
            <w14:miter w14:lim="400000"/>
          </w14:textOutline>
        </w:rPr>
        <w:t xml:space="preserve"> en los ensayos para que fluyeran los ejercicios de dicción, corporalidad y memorización. La experiencia teatral le ayudó a vencer su miedo escénico, le permitía sentir la magia, “yo entro en escena y soy el personaje, Melissa se queda en la puerta”.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Agregamos que el teatro era algo que quería hacer, “se volvió para mi una terapia o un hábito que sin eso no soy yo, yo me muero, es que no sobrevivo” (Entrevistada G10, 2020).</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En tanto que la experiencia en el Teatro Experimental Guayaquil, el vínculo de amistad entre el estudiantado que había pasado la prueba en Tzantza Grande era muy fuerte, “pura química", era un espacio de contención, un “lugar de escape y su pedacito de cielo” (Entrevistada G9, 2019). Era notorio el grado de profesionalismo con el que debía manejarse junto a actores y actrices como Priscila, Elena, Santiago o Fabo, con quienes convivía en las diferentes producciones.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lastRenderedPageBreak/>
        <w:t>En el grupo profesional se seguían los parámetros de la directora, solían presentar obras en la Feria del Libro o en el Centro Comercial Village Plaza. Como se trataba de estudiantes de los últimos semestres algunos tomaban otros senderos para perfeccionarse en su carrera dentro de una universidad privada donde habían estudiado Comunicación Escénica. Por ejemplo hubo quienes llevaron sus montajes a las salas de microteatro.</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Particularmente, la Entrevistada G9 intentó independizarse pero no se sentía segura de actuar en la televisión, consideraba que el formato televisivo no le permitiría explorar sus habilidades para llegar a un trabajo de calidad y le demandaría invertir demasiado tiempo  en las grabaciones y en la espera por un pago que no llega en las fechas pactadas. Todo esto se relacionaba con la idea que tiene de “cuidar su nombre” en los roles que le asignen para no refrendar “una payasada o tontera” donde se malinterprete su trabajo actoral. En los canales de televisión de Guayaquil los roles protagónicos eran asumidos por reinas de belleza o personas que surgieron de </w:t>
      </w:r>
      <w:r>
        <w:rPr>
          <w:rStyle w:val="Nenhum"/>
          <w:rFonts w:cs="Arial Unicode MS"/>
          <w:i/>
          <w:iCs/>
          <w:color w:val="000000"/>
          <w:kern w:val="2"/>
          <w:u w:color="000000"/>
          <w:lang w:val="pt-PT"/>
          <w14:textOutline w14:w="12700" w14:cap="flat" w14:cmpd="sng" w14:algn="ctr">
            <w14:noFill/>
            <w14:prstDash w14:val="solid"/>
            <w14:miter w14:lim="400000"/>
          </w14:textOutline>
        </w:rPr>
        <w:t>realities shows</w:t>
      </w:r>
      <w:r>
        <w:rPr>
          <w:rStyle w:val="Nenhum"/>
          <w:rFonts w:cs="Arial Unicode MS"/>
          <w:color w:val="000000"/>
          <w:kern w:val="2"/>
          <w:u w:color="000000"/>
          <w:lang w:val="pt-PT"/>
          <w14:textOutline w14:w="12700" w14:cap="flat" w14:cmpd="sng" w14:algn="ctr">
            <w14:noFill/>
            <w14:prstDash w14:val="solid"/>
            <w14:miter w14:lim="400000"/>
          </w14:textOutline>
        </w:rPr>
        <w:t>.</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Otras causas por la que buscaba independizarse eran por un lado, salir de la sombra de su directora, en la escena local la directora de teatro Marina Salvarezza era reconocida mientras que su joven elenco no alcanzaba esa fama, “no saben quién soy, nosotros no tenemos un nombre”. Por otro lado, lo que se recaudaba con el Teatro Experimental Guayaquil era intermitente, no le aseguraba un ingreso fijo a López, “es imposible vivir de la taquilla” (Entrevistada G9, 2019). En la coyuntura que generó el boom de los microteatros, el público</w:t>
      </w:r>
      <w:r>
        <w:rPr>
          <w:rStyle w:val="Nenhum"/>
          <w:rFonts w:cs="Arial Unicode MS"/>
          <w:color w:val="000000"/>
          <w:kern w:val="2"/>
          <w:u w:color="000000"/>
          <w:lang w:val="es-ES_tradnl"/>
          <w14:textOutline w14:w="12700" w14:cap="flat" w14:cmpd="sng" w14:algn="ctr">
            <w14:noFill/>
            <w14:prstDash w14:val="solid"/>
            <w14:miter w14:lim="400000"/>
          </w14:textOutline>
        </w:rPr>
        <w:t xml:space="preserve"> guayaquileño</w:t>
      </w:r>
      <w:r>
        <w:rPr>
          <w:rStyle w:val="Nenhum"/>
          <w:rFonts w:cs="Arial Unicode MS"/>
          <w:color w:val="000000"/>
          <w:kern w:val="2"/>
          <w:u w:color="000000"/>
          <w:lang w:val="pt-PT"/>
          <w14:textOutline w14:w="12700" w14:cap="flat" w14:cmpd="sng" w14:algn="ctr">
            <w14:noFill/>
            <w14:prstDash w14:val="solid"/>
            <w14:miter w14:lim="400000"/>
          </w14:textOutline>
        </w:rPr>
        <w:t xml:space="preserve"> prefería pagar poco para reír con comedias instantáneas hechas a su medida, la gente iba por “novelería" para tomarse fotos</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La Entrevistada G10 contó que fue una de las impulsoras de Tzantza Grande, eran jóvenes entusiastas que convencieron a Marina Salvarezza para iniciar con el grupo de teatro universitario donde se podría ingresar a través de una audición y donde cada persona apoyaba el reclutamiento de otros colegas de la UCG. No había certeza al inicio pero fueron quedando las personas idóneas, “eso nos llevó a hacer amistad, el compromiso venía desde el corazón, no importa si nos tenemos que quedar hasta las </w:t>
      </w:r>
      <w:r>
        <w:rPr>
          <w:rStyle w:val="Nenhum"/>
          <w:rFonts w:cs="Arial Unicode MS"/>
          <w:color w:val="000000"/>
          <w:kern w:val="2"/>
          <w:u w:color="000000"/>
          <w:lang w:val="es-ES_tradnl"/>
          <w14:textOutline w14:w="12700" w14:cap="flat" w14:cmpd="sng" w14:algn="ctr">
            <w14:noFill/>
            <w14:prstDash w14:val="solid"/>
            <w14:miter w14:lim="400000"/>
          </w14:textOutline>
        </w:rPr>
        <w:t>dos de la mañana</w:t>
      </w:r>
      <w:r>
        <w:rPr>
          <w:rStyle w:val="Nenhum"/>
          <w:rFonts w:cs="Arial Unicode MS"/>
          <w:color w:val="000000"/>
          <w:kern w:val="2"/>
          <w:u w:color="000000"/>
          <w:lang w:val="pt-PT"/>
          <w14:textOutline w14:w="12700" w14:cap="flat" w14:cmpd="sng" w14:algn="ctr">
            <w14:noFill/>
            <w14:prstDash w14:val="solid"/>
            <w14:miter w14:lim="400000"/>
          </w14:textOutline>
        </w:rPr>
        <w:t>, se armó un ambiente familiar” (Entrevistada G10, 2020).</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En Guayaquil solo existía el Instituto Superior Universitario de Estudios de Televisión - ITV pero hacia falta un lugar para que el estudiantado pudiera adquirir saberes sobre las artes vivas como ocurre en la actualidad con la carrera de Creación Teatral de la UArtes, que es una universidad pública.</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Tzantza Grande podría verse como una salida profesional para el estudiantado de la UCG que necesitaba foguearse en el escenario. El repertorio del grupo de teatro explotaba </w:t>
      </w:r>
      <w:r>
        <w:rPr>
          <w:rStyle w:val="Nenhum"/>
          <w:rFonts w:cs="Arial Unicode MS"/>
          <w:color w:val="000000"/>
          <w:kern w:val="2"/>
          <w:u w:color="000000"/>
          <w:lang w:val="pt-PT"/>
          <w14:textOutline w14:w="12700" w14:cap="flat" w14:cmpd="sng" w14:algn="ctr">
            <w14:noFill/>
            <w14:prstDash w14:val="solid"/>
            <w14:miter w14:lim="400000"/>
          </w14:textOutline>
        </w:rPr>
        <w:lastRenderedPageBreak/>
        <w:t xml:space="preserve">la dramaturgia de José Martínez Queirolo y libretos de obras infantiles. La mecánica de la directora era entregar el guion a las actrices o actores para que se lo aprendieran “los roles se daban un poco al azar y en los ensayos se va construyendo la obra” (Entrevistada G10, 2020). </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Por tanto, la directora veía el perfil de cada estudiante-actor para analizar su capacidad de improvisación, de memoria y de disponibilidad para los ensayos así decidía a quien le daba un personaje. Según Moncada, la directora usaba CDs para los ensayos de las obras, “en mi época hacíamos dos o tres personajes presentábamos cuentos cortos, cuando volví a Tzantza como invitada yo notaba que la estructura iba cambiando en cada ensayo con los nuevos porque la música de los CDs no se respetaba y los roles estaban fijos” (Entrevistada G10, 2020).</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eastAsia="Times New Roman"/>
          <w:color w:val="000000"/>
          <w:kern w:val="2"/>
          <w:u w:color="000000"/>
          <w:lang w:val="es-ES_tradnl"/>
          <w14:textOutline w14:w="12700" w14:cap="flat" w14:cmpd="sng" w14:algn="ctr">
            <w14:noFill/>
            <w14:prstDash w14:val="solid"/>
            <w14:miter w14:lim="400000"/>
          </w14:textOutline>
        </w:rPr>
      </w:pPr>
      <w:r>
        <w:rPr>
          <w:rStyle w:val="Nenhum"/>
          <w:rFonts w:cs="Arial Unicode MS"/>
          <w:color w:val="000000"/>
          <w:kern w:val="2"/>
          <w:u w:color="000000"/>
          <w:lang w:val="pt-PT"/>
          <w14:textOutline w14:w="12700" w14:cap="flat" w14:cmpd="sng" w14:algn="ctr">
            <w14:noFill/>
            <w14:prstDash w14:val="solid"/>
            <w14:miter w14:lim="400000"/>
          </w14:textOutline>
        </w:rPr>
        <w:t xml:space="preserve">Le propuso al estudiantado que hicieran un teatro más experimental o corporal para indagar dramaturgias que no solo pusieran en escena a Queirolo sin embargo el tema no quedó en nada, según dijo porque “no nos hubieran tomado en cuenta sin el hecho que estuviera Marina en el grupo” (Entrevistada G10, 2017). Posteriormente Moncada promovería su proyecto personal llamado Teatro Onírico de la </w:t>
      </w:r>
      <w:r>
        <w:rPr>
          <w:rStyle w:val="Nenhum"/>
          <w:rFonts w:cs="Arial Unicode MS"/>
          <w:color w:val="000000"/>
          <w:kern w:val="2"/>
          <w:u w:color="000000"/>
          <w:lang w:val="es-ES_tradnl"/>
          <w14:textOutline w14:w="12700" w14:cap="flat" w14:cmpd="sng" w14:algn="ctr">
            <w14:noFill/>
            <w14:prstDash w14:val="solid"/>
            <w14:miter w14:lim="400000"/>
          </w14:textOutline>
        </w:rPr>
        <w:t>Niña en el año 2016</w:t>
      </w:r>
      <w:r>
        <w:rPr>
          <w:rStyle w:val="Nenhum"/>
          <w:rFonts w:cs="Arial Unicode MS"/>
          <w:color w:val="000000"/>
          <w:kern w:val="2"/>
          <w:u w:color="000000"/>
          <w:lang w:val="pt-PT"/>
          <w14:textOutline w14:w="12700" w14:cap="flat" w14:cmpd="sng" w14:algn="ctr">
            <w14:noFill/>
            <w14:prstDash w14:val="solid"/>
            <w14:miter w14:lim="400000"/>
          </w14:textOutline>
        </w:rPr>
        <w:t>, “lo que me interesa es lo colaborativo, ha sido complejo porque no tengo una formación específica, me gusta la multidisciplinariedad más que el teatro convencional o tradicional” (Entrevistada G10, 2017). En palabras de Moncada, “siempre lo que me motiva es la pasión de los demás” por eso su proyecto era un teatro “que raye en lo absurdo, psicológico, semiótica, poesía, crítica, que es una comedia, una sátira, abierto a todo público” (Entrevistada G10, 2017).</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b/>
          <w:bCs/>
        </w:rPr>
      </w:pPr>
    </w:p>
    <w:p w:rsidR="00DF1F3F" w:rsidRPr="00622C3F" w:rsidRDefault="00BE1283" w:rsidP="00622C3F">
      <w:pPr>
        <w:pStyle w:val="Ttulo2"/>
        <w:rPr>
          <w:rStyle w:val="Nenhum"/>
          <w:rFonts w:ascii="Times New Roman" w:eastAsia="Times New Roman" w:hAnsi="Times New Roman" w:cs="Times New Roman"/>
          <w:b/>
          <w:bCs/>
          <w:color w:val="auto"/>
          <w:u w:color="0003FF"/>
          <w:lang w:val="pt-PT"/>
        </w:rPr>
      </w:pPr>
      <w:bookmarkStart w:id="27" w:name="_Toc90929308"/>
      <w:r w:rsidRPr="00622C3F">
        <w:rPr>
          <w:rStyle w:val="Nenhum"/>
          <w:rFonts w:ascii="Times New Roman" w:hAnsi="Times New Roman"/>
          <w:b/>
          <w:bCs/>
          <w:color w:val="auto"/>
          <w:lang w:val="pt-PT"/>
        </w:rPr>
        <w:t>4</w:t>
      </w:r>
      <w:r w:rsidRPr="00622C3F">
        <w:rPr>
          <w:rStyle w:val="Nenhum"/>
          <w:rFonts w:ascii="Times New Roman" w:hAnsi="Times New Roman"/>
          <w:b/>
          <w:bCs/>
          <w:color w:val="auto"/>
          <w:u w:color="0003FF"/>
          <w:lang w:val="pt-PT"/>
        </w:rPr>
        <w:t>.4 Retratos sociológicos</w:t>
      </w:r>
      <w:bookmarkEnd w:id="27"/>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b/>
          <w:bCs/>
        </w:rPr>
      </w:pPr>
    </w:p>
    <w:p w:rsidR="00DF1F3F" w:rsidRPr="00622C3F" w:rsidRDefault="00BE1283" w:rsidP="00622C3F">
      <w:pPr>
        <w:pStyle w:val="Ttulo3"/>
        <w:rPr>
          <w:rStyle w:val="Nenhum"/>
          <w:rFonts w:ascii="Times New Roman" w:eastAsia="Times New Roman" w:hAnsi="Times New Roman" w:cs="Times New Roman"/>
          <w:b/>
          <w:bCs/>
          <w:color w:val="auto"/>
          <w:shd w:val="clear" w:color="auto" w:fill="FFFFFF"/>
          <w:lang w:val="pt-PT"/>
        </w:rPr>
      </w:pPr>
      <w:bookmarkStart w:id="28" w:name="_Toc90929309"/>
      <w:r w:rsidRPr="00E966A1">
        <w:rPr>
          <w:rFonts w:ascii="Times New Roman" w:hAnsi="Times New Roman" w:cs="Times New Roman"/>
          <w:b/>
          <w:color w:val="auto"/>
          <w:lang w:val="pt-PT"/>
        </w:rPr>
        <w:t>4.4.1</w:t>
      </w:r>
      <w:r w:rsidRPr="00622C3F">
        <w:rPr>
          <w:rFonts w:ascii="Times New Roman" w:hAnsi="Times New Roman" w:cs="Times New Roman"/>
          <w:color w:val="auto"/>
          <w:lang w:val="pt-PT"/>
        </w:rPr>
        <w:t xml:space="preserve"> </w:t>
      </w:r>
      <w:r w:rsidRPr="00622C3F">
        <w:rPr>
          <w:rStyle w:val="Nenhum"/>
          <w:rFonts w:ascii="Times New Roman" w:hAnsi="Times New Roman" w:cs="Times New Roman"/>
          <w:b/>
          <w:bCs/>
          <w:color w:val="auto"/>
          <w:u w:color="0096FF"/>
          <w:shd w:val="clear" w:color="auto" w:fill="FFFFFF"/>
          <w:lang w:val="pt-PT"/>
        </w:rPr>
        <w:t>G1</w:t>
      </w:r>
      <w:r w:rsidRPr="00622C3F">
        <w:rPr>
          <w:rStyle w:val="Nenhum"/>
          <w:rFonts w:ascii="Times New Roman" w:hAnsi="Times New Roman" w:cs="Times New Roman"/>
          <w:b/>
          <w:bCs/>
          <w:color w:val="auto"/>
          <w:shd w:val="clear" w:color="auto" w:fill="FFFFFF"/>
          <w:lang w:val="pt-PT"/>
        </w:rPr>
        <w:t xml:space="preserve"> | Teatro Arawa</w:t>
      </w:r>
      <w:bookmarkEnd w:id="28"/>
      <w:r w:rsidRPr="00622C3F">
        <w:rPr>
          <w:rStyle w:val="Nenhum"/>
          <w:rFonts w:ascii="Times New Roman" w:hAnsi="Times New Roman" w:cs="Times New Roman"/>
          <w:b/>
          <w:bCs/>
          <w:color w:val="auto"/>
          <w:shd w:val="clear" w:color="auto" w:fill="FFFFFF"/>
          <w:lang w:val="pt-PT"/>
        </w:rPr>
        <w:t xml:space="preserve"> </w:t>
      </w:r>
    </w:p>
    <w:p w:rsidR="00622C3F" w:rsidRDefault="00622C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shd w:val="clear" w:color="auto" w:fill="FFFFFF"/>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r>
        <w:rPr>
          <w:rStyle w:val="Nenhum"/>
          <w:rFonts w:ascii="Times New Roman" w:eastAsia="Times New Roman" w:hAnsi="Times New Roman" w:cs="Times New Roman"/>
          <w:shd w:val="clear" w:color="auto" w:fill="FFFFFF"/>
          <w:lang w:val="pt-PT"/>
        </w:rPr>
        <w:tab/>
      </w:r>
      <w:r>
        <w:rPr>
          <w:rStyle w:val="Nenhum"/>
          <w:rFonts w:ascii="Times New Roman" w:hAnsi="Times New Roman"/>
          <w:lang w:val="pt-PT"/>
        </w:rPr>
        <w:t>De 24 a</w:t>
      </w:r>
      <w:r>
        <w:rPr>
          <w:rStyle w:val="Nenhum"/>
          <w:rFonts w:ascii="Times New Roman" w:hAnsi="Times New Roman"/>
          <w:lang w:val="es-ES_tradnl"/>
        </w:rPr>
        <w:t xml:space="preserve">ños de edad, es parte de Hipocenteatro junto a </w:t>
      </w:r>
      <w:r>
        <w:rPr>
          <w:rStyle w:val="Nenhum"/>
          <w:rFonts w:ascii="Times New Roman" w:hAnsi="Times New Roman"/>
          <w:lang w:val="pt-PT"/>
        </w:rPr>
        <w:t xml:space="preserve">la </w:t>
      </w:r>
      <w:r>
        <w:rPr>
          <w:rStyle w:val="Nenhum"/>
          <w:rFonts w:ascii="Times New Roman" w:hAnsi="Times New Roman"/>
          <w:kern w:val="2"/>
          <w:lang w:val="pt-PT"/>
        </w:rPr>
        <w:t xml:space="preserve">Entrevistada G3 </w:t>
      </w:r>
      <w:r>
        <w:rPr>
          <w:rStyle w:val="Nenhum"/>
          <w:rFonts w:ascii="Times New Roman" w:hAnsi="Times New Roman"/>
          <w:lang w:val="es-ES_tradnl"/>
        </w:rPr>
        <w:t>y Andr</w:t>
      </w:r>
      <w:r>
        <w:rPr>
          <w:rStyle w:val="Nenhum"/>
          <w:rFonts w:ascii="Times New Roman" w:hAnsi="Times New Roman"/>
          <w:lang w:val="fr-FR"/>
        </w:rPr>
        <w:t>é</w:t>
      </w:r>
      <w:r>
        <w:rPr>
          <w:rStyle w:val="Nenhum"/>
          <w:rFonts w:ascii="Times New Roman" w:hAnsi="Times New Roman"/>
          <w:lang w:val="pt-PT"/>
        </w:rPr>
        <w:t>s, este elenco surgi</w:t>
      </w:r>
      <w:r>
        <w:rPr>
          <w:rFonts w:ascii="Times New Roman" w:hAnsi="Times New Roman"/>
        </w:rPr>
        <w:t xml:space="preserve">ó </w:t>
      </w:r>
      <w:r>
        <w:rPr>
          <w:rStyle w:val="Nenhum"/>
          <w:rFonts w:ascii="Times New Roman" w:hAnsi="Times New Roman"/>
          <w:lang w:val="es-ES_tradnl"/>
        </w:rPr>
        <w:t xml:space="preserve">en 2016 una vez que sus integrantes concluyeron </w:t>
      </w:r>
      <w:r>
        <w:rPr>
          <w:rStyle w:val="Nenhum"/>
          <w:rFonts w:ascii="Times New Roman" w:hAnsi="Times New Roman"/>
          <w:lang w:val="pt-PT"/>
        </w:rPr>
        <w:t>su</w:t>
      </w:r>
      <w:r>
        <w:rPr>
          <w:rStyle w:val="Nenhum"/>
          <w:rFonts w:ascii="Times New Roman" w:hAnsi="Times New Roman"/>
          <w:lang w:val="es-ES_tradnl"/>
        </w:rPr>
        <w:t xml:space="preserve"> proceso formativo en </w:t>
      </w:r>
      <w:r>
        <w:rPr>
          <w:rStyle w:val="Nenhum"/>
          <w:rFonts w:ascii="Times New Roman" w:hAnsi="Times New Roman"/>
          <w:lang w:val="pt-PT"/>
        </w:rPr>
        <w:t>el</w:t>
      </w:r>
      <w:r>
        <w:rPr>
          <w:rFonts w:ascii="Times New Roman" w:hAnsi="Times New Roman"/>
        </w:rPr>
        <w:t xml:space="preserve"> taller</w:t>
      </w:r>
      <w:r>
        <w:rPr>
          <w:rStyle w:val="Nenhum"/>
          <w:rFonts w:ascii="Times New Roman" w:hAnsi="Times New Roman"/>
          <w:lang w:val="pt-PT"/>
        </w:rPr>
        <w:t xml:space="preserve"> de teatro</w:t>
      </w:r>
      <w:r>
        <w:rPr>
          <w:rStyle w:val="Nenhum"/>
          <w:rFonts w:ascii="Times New Roman" w:hAnsi="Times New Roman"/>
          <w:lang w:val="es-ES_tradnl"/>
        </w:rPr>
        <w:t xml:space="preserve"> que convoca</w:t>
      </w:r>
      <w:r>
        <w:rPr>
          <w:rStyle w:val="Nenhum"/>
          <w:rFonts w:ascii="Times New Roman" w:hAnsi="Times New Roman"/>
          <w:lang w:val="pt-PT"/>
        </w:rPr>
        <w:t xml:space="preserve"> anualmente</w:t>
      </w:r>
      <w:r>
        <w:rPr>
          <w:rStyle w:val="Nenhum"/>
          <w:rFonts w:ascii="Times New Roman" w:hAnsi="Times New Roman"/>
          <w:lang w:val="es-ES_tradnl"/>
        </w:rPr>
        <w:t xml:space="preserve"> </w:t>
      </w:r>
      <w:r>
        <w:rPr>
          <w:rStyle w:val="Nenhum"/>
          <w:rFonts w:ascii="Times New Roman" w:hAnsi="Times New Roman"/>
          <w:lang w:val="pt-PT"/>
        </w:rPr>
        <w:t xml:space="preserve">Teatro </w:t>
      </w:r>
      <w:r>
        <w:rPr>
          <w:rStyle w:val="Nenhum"/>
          <w:rFonts w:ascii="Times New Roman" w:hAnsi="Times New Roman"/>
          <w:lang w:val="es-ES_tradnl"/>
        </w:rPr>
        <w:t>Arawa de l</w:t>
      </w:r>
      <w:r>
        <w:rPr>
          <w:rStyle w:val="Nenhum"/>
          <w:rFonts w:ascii="Times New Roman" w:hAnsi="Times New Roman"/>
          <w:lang w:val="pt-PT"/>
        </w:rPr>
        <w:t xml:space="preserve">a </w:t>
      </w:r>
      <w:r>
        <w:rPr>
          <w:rStyle w:val="Nenhum"/>
          <w:rFonts w:ascii="Times New Roman" w:hAnsi="Times New Roman"/>
          <w:lang w:val="es-ES_tradnl"/>
        </w:rPr>
        <w:t>UG.</w:t>
      </w:r>
      <w:r>
        <w:rPr>
          <w:rFonts w:ascii="Times New Roman" w:hAnsi="Times New Roman"/>
        </w:rPr>
        <w:t>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Fonts w:ascii="Times New Roman" w:eastAsia="Times New Roman" w:hAnsi="Times New Roman" w:cs="Times New Roman"/>
        </w:rPr>
        <w:tab/>
      </w:r>
      <w:r>
        <w:rPr>
          <w:rStyle w:val="Nenhum"/>
          <w:rFonts w:ascii="Times New Roman" w:hAnsi="Times New Roman"/>
          <w:lang w:val="es-ES_tradnl"/>
        </w:rPr>
        <w:t xml:space="preserve">En el </w:t>
      </w:r>
      <w:r>
        <w:rPr>
          <w:rStyle w:val="Nenhum"/>
          <w:rFonts w:ascii="Times New Roman" w:hAnsi="Times New Roman"/>
        </w:rPr>
        <w:t>ú</w:t>
      </w:r>
      <w:r>
        <w:rPr>
          <w:rStyle w:val="Nenhum"/>
          <w:rFonts w:ascii="Times New Roman" w:hAnsi="Times New Roman"/>
          <w:lang w:val="it-IT"/>
        </w:rPr>
        <w:t>ltimo a</w:t>
      </w:r>
      <w:r>
        <w:rPr>
          <w:rStyle w:val="Nenhum"/>
          <w:rFonts w:ascii="Times New Roman" w:hAnsi="Times New Roman"/>
          <w:lang w:val="es-ES_tradnl"/>
        </w:rPr>
        <w:t>ño de la carrera de Psicolog</w:t>
      </w:r>
      <w:r>
        <w:rPr>
          <w:rStyle w:val="Nenhum"/>
          <w:rFonts w:ascii="Times New Roman" w:hAnsi="Times New Roman"/>
        </w:rPr>
        <w:t>í</w:t>
      </w:r>
      <w:r>
        <w:rPr>
          <w:rStyle w:val="Nenhum"/>
          <w:rFonts w:ascii="Times New Roman" w:hAnsi="Times New Roman"/>
          <w:lang w:val="es-ES_tradnl"/>
        </w:rPr>
        <w:t>a en la UG se enter</w:t>
      </w:r>
      <w:r>
        <w:rPr>
          <w:rStyle w:val="Nenhum"/>
          <w:rFonts w:ascii="Times New Roman" w:hAnsi="Times New Roman"/>
        </w:rPr>
        <w:t xml:space="preserve">ó </w:t>
      </w:r>
      <w:r>
        <w:rPr>
          <w:rStyle w:val="Nenhum"/>
          <w:rFonts w:ascii="Times New Roman" w:hAnsi="Times New Roman"/>
          <w:lang w:val="es-ES_tradnl"/>
        </w:rPr>
        <w:t>de la convocatoria por recomendación de un compañ</w:t>
      </w:r>
      <w:r>
        <w:rPr>
          <w:rStyle w:val="Nenhum"/>
          <w:rFonts w:ascii="Times New Roman" w:hAnsi="Times New Roman"/>
        </w:rPr>
        <w:t>ero</w:t>
      </w:r>
      <w:r>
        <w:rPr>
          <w:rStyle w:val="Nenhum"/>
          <w:rFonts w:ascii="Times New Roman" w:hAnsi="Times New Roman"/>
          <w:lang w:val="pt-PT"/>
        </w:rPr>
        <w:t>,</w:t>
      </w:r>
      <w:r>
        <w:rPr>
          <w:rStyle w:val="Nenhum"/>
          <w:rFonts w:ascii="Times New Roman" w:hAnsi="Times New Roman"/>
          <w:lang w:val="fr-FR"/>
        </w:rPr>
        <w:t xml:space="preserve"> le caus</w:t>
      </w:r>
      <w:r>
        <w:rPr>
          <w:rStyle w:val="Nenhum"/>
          <w:rFonts w:ascii="Times New Roman" w:hAnsi="Times New Roman"/>
        </w:rPr>
        <w:t xml:space="preserve">ó </w:t>
      </w:r>
      <w:r>
        <w:rPr>
          <w:rStyle w:val="Nenhum"/>
          <w:rFonts w:ascii="Times New Roman" w:hAnsi="Times New Roman"/>
          <w:lang w:val="es-ES_tradnl"/>
        </w:rPr>
        <w:t>sorpresa la existencia de un espacio as</w:t>
      </w:r>
      <w:r>
        <w:rPr>
          <w:rStyle w:val="Nenhum"/>
          <w:rFonts w:ascii="Times New Roman" w:hAnsi="Times New Roman"/>
        </w:rPr>
        <w:t xml:space="preserve">í </w:t>
      </w:r>
      <w:r>
        <w:rPr>
          <w:rStyle w:val="Nenhum"/>
          <w:rFonts w:ascii="Times New Roman" w:hAnsi="Times New Roman"/>
          <w:lang w:val="es-ES_tradnl"/>
        </w:rPr>
        <w:t xml:space="preserve">dentro de su institución educativa. El taller </w:t>
      </w:r>
      <w:r>
        <w:rPr>
          <w:rStyle w:val="Nenhum"/>
          <w:rFonts w:ascii="Times New Roman" w:hAnsi="Times New Roman"/>
          <w:lang w:val="pt-PT"/>
        </w:rPr>
        <w:t xml:space="preserve">de teatro </w:t>
      </w:r>
      <w:r>
        <w:rPr>
          <w:rStyle w:val="Nenhum"/>
          <w:rFonts w:ascii="Times New Roman" w:hAnsi="Times New Roman"/>
          <w:lang w:val="es-ES_tradnl"/>
        </w:rPr>
        <w:t xml:space="preserve">lo </w:t>
      </w:r>
      <w:r w:rsidR="00A13B56">
        <w:rPr>
          <w:rStyle w:val="Nenhum"/>
          <w:rFonts w:ascii="Times New Roman" w:hAnsi="Times New Roman"/>
          <w:lang w:val="es-ES_tradnl"/>
        </w:rPr>
        <w:t>dirige</w:t>
      </w:r>
      <w:r>
        <w:rPr>
          <w:rStyle w:val="Nenhum"/>
          <w:rFonts w:ascii="Times New Roman" w:hAnsi="Times New Roman"/>
          <w:lang w:val="es-ES_tradnl"/>
        </w:rPr>
        <w:t xml:space="preserve"> Juan</w:t>
      </w:r>
      <w:r>
        <w:rPr>
          <w:rStyle w:val="Nenhum"/>
          <w:rFonts w:ascii="Times New Roman" w:hAnsi="Times New Roman"/>
          <w:lang w:val="pt-PT"/>
        </w:rPr>
        <w:t xml:space="preserve"> Coba</w:t>
      </w:r>
      <w:r>
        <w:rPr>
          <w:rStyle w:val="Nenhum"/>
          <w:rFonts w:ascii="Times New Roman" w:hAnsi="Times New Roman"/>
          <w:lang w:val="es-ES_tradnl"/>
        </w:rPr>
        <w:t xml:space="preserve"> y Juan Antonio Coba, es gratuito, est</w:t>
      </w:r>
      <w:r>
        <w:rPr>
          <w:rStyle w:val="Nenhum"/>
          <w:rFonts w:ascii="Times New Roman" w:hAnsi="Times New Roman"/>
        </w:rPr>
        <w:t xml:space="preserve">á </w:t>
      </w:r>
      <w:r>
        <w:rPr>
          <w:rStyle w:val="Nenhum"/>
          <w:rFonts w:ascii="Times New Roman" w:hAnsi="Times New Roman"/>
          <w:lang w:val="es-ES_tradnl"/>
        </w:rPr>
        <w:t>abierto a la comunidad universitaria, su convocatoria</w:t>
      </w:r>
      <w:r>
        <w:rPr>
          <w:rStyle w:val="Nenhum"/>
          <w:rFonts w:ascii="Times New Roman" w:hAnsi="Times New Roman"/>
          <w:lang w:val="pt-PT"/>
        </w:rPr>
        <w:t xml:space="preserve"> se lanza en marzo de cada </w:t>
      </w:r>
      <w:r>
        <w:rPr>
          <w:rStyle w:val="Nenhum"/>
          <w:rFonts w:ascii="Times New Roman" w:hAnsi="Times New Roman"/>
        </w:rPr>
        <w:t>a</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r>
        <w:rPr>
          <w:rStyle w:val="Nenhum"/>
          <w:rFonts w:ascii="Times New Roman" w:eastAsia="Times New Roman" w:hAnsi="Times New Roman" w:cs="Times New Roman"/>
          <w:lang w:val="pt-PT"/>
        </w:rPr>
        <w:lastRenderedPageBreak/>
        <w:tab/>
      </w:r>
      <w:r>
        <w:rPr>
          <w:rStyle w:val="Nenhum"/>
          <w:rFonts w:ascii="Times New Roman" w:hAnsi="Times New Roman"/>
          <w:lang w:val="es-ES_tradnl"/>
        </w:rPr>
        <w:t>Al involucrarse en la edició</w:t>
      </w:r>
      <w:r>
        <w:rPr>
          <w:rStyle w:val="Nenhum"/>
          <w:rFonts w:ascii="Times New Roman" w:hAnsi="Times New Roman"/>
        </w:rPr>
        <w:t>n 2016</w:t>
      </w:r>
      <w:r>
        <w:rPr>
          <w:rStyle w:val="Nenhum"/>
          <w:rFonts w:ascii="Times New Roman" w:hAnsi="Times New Roman"/>
          <w:lang w:val="pt-PT"/>
        </w:rPr>
        <w:t xml:space="preserve"> del taller </w:t>
      </w:r>
      <w:r>
        <w:rPr>
          <w:rStyle w:val="Nenhum"/>
          <w:rFonts w:ascii="Times New Roman" w:hAnsi="Times New Roman"/>
          <w:lang w:val="it-IT"/>
        </w:rPr>
        <w:t>se pens</w:t>
      </w:r>
      <w:r>
        <w:rPr>
          <w:rStyle w:val="Nenhum"/>
          <w:rFonts w:ascii="Times New Roman" w:hAnsi="Times New Roman"/>
        </w:rPr>
        <w:t xml:space="preserve">ó </w:t>
      </w:r>
      <w:r>
        <w:rPr>
          <w:rStyle w:val="Nenhum"/>
          <w:rFonts w:ascii="Times New Roman" w:hAnsi="Times New Roman"/>
          <w:lang w:val="es-ES_tradnl"/>
        </w:rPr>
        <w:t>como un lienzo en blanco pues su noció</w:t>
      </w:r>
      <w:r>
        <w:rPr>
          <w:rStyle w:val="Nenhum"/>
          <w:rFonts w:ascii="Times New Roman" w:hAnsi="Times New Roman"/>
          <w:lang w:val="it-IT"/>
        </w:rPr>
        <w:t xml:space="preserve">n de teatro solo se </w:t>
      </w:r>
      <w:r>
        <w:rPr>
          <w:rStyle w:val="Nenhum"/>
          <w:rFonts w:ascii="Times New Roman" w:hAnsi="Times New Roman"/>
          <w:lang w:val="pt-PT"/>
        </w:rPr>
        <w:t>limita</w:t>
      </w:r>
      <w:r>
        <w:rPr>
          <w:rStyle w:val="Nenhum"/>
          <w:rFonts w:ascii="Times New Roman" w:hAnsi="Times New Roman"/>
          <w:lang w:val="es-ES_tradnl"/>
        </w:rPr>
        <w:t>ba con lo que consum</w:t>
      </w:r>
      <w:r>
        <w:rPr>
          <w:rStyle w:val="Nenhum"/>
          <w:rFonts w:ascii="Times New Roman" w:hAnsi="Times New Roman"/>
        </w:rPr>
        <w:t>í</w:t>
      </w:r>
      <w:r>
        <w:rPr>
          <w:rStyle w:val="Nenhum"/>
          <w:rFonts w:ascii="Times New Roman" w:hAnsi="Times New Roman"/>
          <w:lang w:val="es-ES_tradnl"/>
        </w:rPr>
        <w:t>a en la televisión. El taller le gener</w:t>
      </w:r>
      <w:r>
        <w:rPr>
          <w:rStyle w:val="Nenhum"/>
          <w:rFonts w:ascii="Times New Roman" w:hAnsi="Times New Roman"/>
        </w:rPr>
        <w:t xml:space="preserve">ó </w:t>
      </w:r>
      <w:r>
        <w:rPr>
          <w:rStyle w:val="Nenhum"/>
          <w:rFonts w:ascii="Times New Roman" w:hAnsi="Times New Roman"/>
          <w:lang w:val="es-ES_tradnl"/>
        </w:rPr>
        <w:t>pensamiento cr</w:t>
      </w:r>
      <w:r>
        <w:rPr>
          <w:rStyle w:val="Nenhum"/>
          <w:rFonts w:ascii="Times New Roman" w:hAnsi="Times New Roman"/>
        </w:rPr>
        <w:t>í</w:t>
      </w:r>
      <w:r>
        <w:rPr>
          <w:rStyle w:val="Nenhum"/>
          <w:rFonts w:ascii="Times New Roman" w:hAnsi="Times New Roman"/>
          <w:lang w:val="es-ES_tradnl"/>
        </w:rPr>
        <w:t xml:space="preserve">tico para discernir entre los que eran contenidos buenos y </w:t>
      </w:r>
      <w:r>
        <w:rPr>
          <w:rStyle w:val="Nenhum"/>
          <w:rFonts w:ascii="Times New Roman" w:hAnsi="Times New Roman"/>
        </w:rPr>
        <w:t>ú</w:t>
      </w:r>
      <w:r>
        <w:rPr>
          <w:rStyle w:val="Nenhum"/>
          <w:rFonts w:ascii="Times New Roman" w:hAnsi="Times New Roman"/>
          <w:lang w:val="es-ES_tradnl"/>
        </w:rPr>
        <w:t>tiles, y los que no; las enseñanzas de</w:t>
      </w:r>
      <w:r>
        <w:rPr>
          <w:rStyle w:val="Nenhum"/>
          <w:rFonts w:ascii="Times New Roman" w:hAnsi="Times New Roman"/>
          <w:lang w:val="pt-PT"/>
        </w:rPr>
        <w:t>l director</w:t>
      </w:r>
      <w:r>
        <w:rPr>
          <w:rStyle w:val="Nenhum"/>
          <w:rFonts w:ascii="Times New Roman" w:hAnsi="Times New Roman"/>
          <w:lang w:val="es-ES_tradnl"/>
        </w:rPr>
        <w:t>, l</w:t>
      </w:r>
      <w:r>
        <w:rPr>
          <w:rStyle w:val="Nenhum"/>
          <w:rFonts w:ascii="Times New Roman" w:hAnsi="Times New Roman"/>
          <w:lang w:val="pt-PT"/>
        </w:rPr>
        <w:t>e</w:t>
      </w:r>
      <w:r>
        <w:rPr>
          <w:rStyle w:val="Nenhum"/>
          <w:rFonts w:ascii="Times New Roman" w:hAnsi="Times New Roman"/>
          <w:lang w:val="es-ES_tradnl"/>
        </w:rPr>
        <w:t xml:space="preserve"> llevaron a reflexionar y recontextualizar sobre la importancia del teatro hast</w:t>
      </w:r>
      <w:r>
        <w:rPr>
          <w:rStyle w:val="Nenhum"/>
          <w:rFonts w:ascii="Times New Roman" w:hAnsi="Times New Roman"/>
          <w:lang w:val="pt-PT"/>
        </w:rPr>
        <w:t>a</w:t>
      </w:r>
      <w:r>
        <w:rPr>
          <w:rStyle w:val="Nenhum"/>
          <w:rFonts w:ascii="Times New Roman" w:hAnsi="Times New Roman"/>
          <w:lang w:val="es-ES_tradnl"/>
        </w:rPr>
        <w:t xml:space="preserve"> amar esa pr</w:t>
      </w:r>
      <w:r>
        <w:rPr>
          <w:rFonts w:ascii="Times New Roman" w:hAnsi="Times New Roman"/>
        </w:rPr>
        <w:t>áctica.</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Fonts w:ascii="Times New Roman" w:eastAsia="Times New Roman" w:hAnsi="Times New Roman" w:cs="Times New Roman"/>
        </w:rPr>
        <w:tab/>
      </w:r>
      <w:r>
        <w:rPr>
          <w:rStyle w:val="Nenhum"/>
          <w:rFonts w:ascii="Times New Roman" w:hAnsi="Times New Roman"/>
          <w:lang w:val="pt-PT"/>
        </w:rPr>
        <w:t>Antes de los 20 a</w:t>
      </w:r>
      <w:r>
        <w:rPr>
          <w:rStyle w:val="Nenhum"/>
          <w:rFonts w:ascii="Times New Roman" w:hAnsi="Times New Roman"/>
          <w:lang w:val="es-ES_tradnl"/>
        </w:rPr>
        <w:t>ñ</w:t>
      </w:r>
      <w:r>
        <w:rPr>
          <w:rStyle w:val="Nenhum"/>
          <w:rFonts w:ascii="Times New Roman" w:hAnsi="Times New Roman"/>
          <w:lang w:val="pt-PT"/>
        </w:rPr>
        <w:t xml:space="preserve">os no asistía al teatro, fue desde su involucramiento en el taller que se preocupó de revisar las carteleras de los espacios culturales de la ciudad, se interesaba por ver los productos finales de diferentes actores o actrices para diagnosticar que el </w:t>
      </w:r>
      <w:r>
        <w:rPr>
          <w:rStyle w:val="Nenhum"/>
          <w:rFonts w:ascii="Times New Roman" w:hAnsi="Times New Roman"/>
          <w:u w:color="FF2F92"/>
          <w:lang w:val="pt-PT"/>
        </w:rPr>
        <w:t>tiempo</w:t>
      </w:r>
      <w:r>
        <w:rPr>
          <w:rStyle w:val="Nenhum"/>
          <w:rFonts w:ascii="Times New Roman" w:hAnsi="Times New Roman"/>
          <w:lang w:val="pt-PT"/>
        </w:rPr>
        <w:t xml:space="preserve"> y compromiso invertidos en las obras, quería ver que tanto </w:t>
      </w:r>
      <w:r>
        <w:rPr>
          <w:rStyle w:val="Nenhum"/>
          <w:rFonts w:ascii="Times New Roman" w:hAnsi="Times New Roman"/>
          <w:u w:color="FF2F92"/>
          <w:lang w:val="pt-PT"/>
        </w:rPr>
        <w:t>amor</w:t>
      </w:r>
      <w:r>
        <w:rPr>
          <w:rStyle w:val="Nenhum"/>
          <w:rFonts w:ascii="Times New Roman" w:hAnsi="Times New Roman"/>
          <w:lang w:val="pt-PT"/>
        </w:rPr>
        <w:t xml:space="preserve"> eran capaces de transmitirle pues buscaba identificarse porque él estaba aprendiendo lo que eso implicaba, la “sacadera de madre” del trabajo escénico.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lang w:val="pt-PT"/>
        </w:rPr>
        <w:tab/>
      </w:r>
      <w:r>
        <w:rPr>
          <w:rStyle w:val="Nenhum"/>
          <w:rFonts w:ascii="Times New Roman" w:hAnsi="Times New Roman"/>
          <w:lang w:val="es-ES_tradnl"/>
        </w:rPr>
        <w:t>En los</w:t>
      </w:r>
      <w:r>
        <w:rPr>
          <w:rStyle w:val="Nenhum"/>
          <w:rFonts w:ascii="Times New Roman" w:hAnsi="Times New Roman"/>
        </w:rPr>
        <w:t> </w:t>
      </w:r>
      <w:r>
        <w:rPr>
          <w:rStyle w:val="Nenhum"/>
          <w:rFonts w:ascii="Times New Roman" w:hAnsi="Times New Roman"/>
          <w:lang w:val="es-ES_tradnl"/>
        </w:rPr>
        <w:t>seis primeros meses</w:t>
      </w:r>
      <w:r>
        <w:rPr>
          <w:rStyle w:val="Nenhum"/>
          <w:rFonts w:ascii="Times New Roman" w:hAnsi="Times New Roman"/>
        </w:rPr>
        <w:t> </w:t>
      </w:r>
      <w:r>
        <w:rPr>
          <w:rStyle w:val="Nenhum"/>
          <w:rFonts w:ascii="Times New Roman" w:hAnsi="Times New Roman"/>
          <w:lang w:val="es-ES_tradnl"/>
        </w:rPr>
        <w:t>del taller, es decir de marzo a agosto</w:t>
      </w:r>
      <w:r>
        <w:rPr>
          <w:rStyle w:val="Nenhum"/>
          <w:rFonts w:ascii="Times New Roman" w:hAnsi="Times New Roman"/>
        </w:rPr>
        <w:t xml:space="preserve">, </w:t>
      </w:r>
      <w:r w:rsidR="00EE3745">
        <w:rPr>
          <w:rStyle w:val="Nenhum"/>
          <w:rFonts w:ascii="Times New Roman" w:hAnsi="Times New Roman"/>
          <w:lang w:val="pt-PT"/>
        </w:rPr>
        <w:t>había</w:t>
      </w:r>
      <w:r>
        <w:rPr>
          <w:rStyle w:val="Nenhum"/>
          <w:rFonts w:ascii="Times New Roman" w:hAnsi="Times New Roman"/>
          <w:lang w:val="pt-PT"/>
        </w:rPr>
        <w:t xml:space="preserve"> </w:t>
      </w:r>
      <w:r>
        <w:rPr>
          <w:rStyle w:val="Nenhum"/>
          <w:rFonts w:ascii="Times New Roman" w:hAnsi="Times New Roman"/>
          <w:lang w:val="es-ES_tradnl"/>
        </w:rPr>
        <w:t>quince estudiantes,</w:t>
      </w:r>
      <w:r>
        <w:rPr>
          <w:rStyle w:val="Nenhum"/>
          <w:rFonts w:ascii="Times New Roman" w:hAnsi="Times New Roman"/>
        </w:rPr>
        <w:t xml:space="preserve"> </w:t>
      </w:r>
      <w:r>
        <w:rPr>
          <w:rStyle w:val="Nenhum"/>
          <w:rFonts w:ascii="Times New Roman" w:hAnsi="Times New Roman"/>
          <w:lang w:val="pt-PT"/>
        </w:rPr>
        <w:t xml:space="preserve">todos </w:t>
      </w:r>
      <w:r>
        <w:rPr>
          <w:rStyle w:val="Nenhum"/>
          <w:rFonts w:ascii="Times New Roman" w:hAnsi="Times New Roman"/>
        </w:rPr>
        <w:t xml:space="preserve">se </w:t>
      </w:r>
      <w:r>
        <w:rPr>
          <w:rStyle w:val="Nenhum"/>
          <w:rFonts w:ascii="Times New Roman" w:hAnsi="Times New Roman"/>
          <w:lang w:val="pt-PT"/>
        </w:rPr>
        <w:t>junta</w:t>
      </w:r>
      <w:r>
        <w:rPr>
          <w:rStyle w:val="Nenhum"/>
          <w:rFonts w:ascii="Times New Roman" w:hAnsi="Times New Roman"/>
          <w:lang w:val="es-ES_tradnl"/>
        </w:rPr>
        <w:t>ban de lunes a viernes para ensayar una rutina de ejercicios de resistencia f</w:t>
      </w:r>
      <w:r>
        <w:rPr>
          <w:rStyle w:val="Nenhum"/>
          <w:rFonts w:ascii="Times New Roman" w:hAnsi="Times New Roman"/>
        </w:rPr>
        <w:t>í</w:t>
      </w:r>
      <w:r>
        <w:rPr>
          <w:rStyle w:val="Nenhum"/>
          <w:rFonts w:ascii="Times New Roman" w:hAnsi="Times New Roman"/>
          <w:lang w:val="it-IT"/>
        </w:rPr>
        <w:t>sica</w:t>
      </w:r>
      <w:r>
        <w:rPr>
          <w:rStyle w:val="Nenhum"/>
          <w:rFonts w:ascii="Times New Roman" w:hAnsi="Times New Roman"/>
        </w:rPr>
        <w:t>, </w:t>
      </w:r>
      <w:r>
        <w:rPr>
          <w:rStyle w:val="Nenhum"/>
          <w:rFonts w:ascii="Times New Roman" w:hAnsi="Times New Roman"/>
          <w:lang w:val="pt-PT"/>
        </w:rPr>
        <w:t>de 10 a 14 horas</w:t>
      </w:r>
      <w:r>
        <w:rPr>
          <w:rStyle w:val="Nenhum"/>
          <w:rFonts w:ascii="Times New Roman" w:hAnsi="Times New Roman"/>
          <w:lang w:val="es-ES_tradnl"/>
        </w:rPr>
        <w:t xml:space="preserve">; luego </w:t>
      </w:r>
      <w:r>
        <w:rPr>
          <w:rStyle w:val="Nenhum"/>
          <w:rFonts w:ascii="Times New Roman" w:hAnsi="Times New Roman"/>
          <w:lang w:val="pt-PT"/>
        </w:rPr>
        <w:t xml:space="preserve">con el pasar de las semanas, </w:t>
      </w:r>
      <w:r>
        <w:rPr>
          <w:rStyle w:val="Nenhum"/>
          <w:rFonts w:ascii="Times New Roman" w:hAnsi="Times New Roman"/>
          <w:lang w:val="es-ES_tradnl"/>
        </w:rPr>
        <w:t>hubo bajas, algun</w:t>
      </w:r>
      <w:r>
        <w:rPr>
          <w:rStyle w:val="Nenhum"/>
          <w:rFonts w:ascii="Times New Roman" w:hAnsi="Times New Roman"/>
          <w:lang w:val="pt-PT"/>
        </w:rPr>
        <w:t>o</w:t>
      </w:r>
      <w:r>
        <w:rPr>
          <w:rStyle w:val="Nenhum"/>
          <w:rFonts w:ascii="Times New Roman" w:hAnsi="Times New Roman"/>
          <w:lang w:val="es-ES_tradnl"/>
        </w:rPr>
        <w:t>s estudiantes se fueron retirando por problemas personales, usualmente no cons</w:t>
      </w:r>
      <w:r>
        <w:rPr>
          <w:rStyle w:val="Nenhum"/>
          <w:rFonts w:ascii="Times New Roman" w:hAnsi="Times New Roman"/>
          <w:lang w:val="pt-PT"/>
        </w:rPr>
        <w:t>e</w:t>
      </w:r>
      <w:r>
        <w:rPr>
          <w:rStyle w:val="Nenhum"/>
          <w:rFonts w:ascii="Times New Roman" w:hAnsi="Times New Roman"/>
        </w:rPr>
        <w:t>gu</w:t>
      </w:r>
      <w:r>
        <w:rPr>
          <w:rStyle w:val="Nenhum"/>
          <w:rFonts w:ascii="Times New Roman" w:hAnsi="Times New Roman"/>
          <w:lang w:val="pt-PT"/>
        </w:rPr>
        <w:t>ían</w:t>
      </w:r>
      <w:r>
        <w:rPr>
          <w:rStyle w:val="Nenhum"/>
          <w:rFonts w:ascii="Times New Roman" w:hAnsi="Times New Roman"/>
          <w:lang w:val="es-ES_tradnl"/>
        </w:rPr>
        <w:t xml:space="preserve"> organizar sus tiempos</w:t>
      </w:r>
      <w:r>
        <w:rPr>
          <w:rStyle w:val="Nenhum"/>
          <w:rFonts w:ascii="Times New Roman" w:hAnsi="Times New Roman"/>
        </w:rPr>
        <w:t xml:space="preserve"> </w:t>
      </w:r>
      <w:r>
        <w:rPr>
          <w:rStyle w:val="Nenhum"/>
          <w:rFonts w:ascii="Times New Roman" w:hAnsi="Times New Roman"/>
          <w:lang w:val="pt-PT"/>
        </w:rPr>
        <w:t>con</w:t>
      </w:r>
      <w:r>
        <w:rPr>
          <w:rStyle w:val="Nenhum"/>
          <w:rFonts w:ascii="Times New Roman" w:hAnsi="Times New Roman"/>
          <w:lang w:val="es-ES_tradnl"/>
        </w:rPr>
        <w:t xml:space="preserve"> los horarios fijados o no se adapta</w:t>
      </w:r>
      <w:r>
        <w:rPr>
          <w:rStyle w:val="Nenhum"/>
          <w:rFonts w:ascii="Times New Roman" w:hAnsi="Times New Roman"/>
          <w:lang w:val="pt-PT"/>
        </w:rPr>
        <w:t>ro</w:t>
      </w:r>
      <w:r>
        <w:rPr>
          <w:rStyle w:val="Nenhum"/>
          <w:rFonts w:ascii="Times New Roman" w:hAnsi="Times New Roman"/>
          <w:lang w:val="es-ES_tradnl"/>
        </w:rPr>
        <w:t xml:space="preserve">n a la </w:t>
      </w:r>
      <w:r>
        <w:rPr>
          <w:rStyle w:val="Nenhum"/>
          <w:rFonts w:ascii="Times New Roman" w:hAnsi="Times New Roman"/>
          <w:u w:color="FF2F92"/>
          <w:lang w:val="it-IT"/>
        </w:rPr>
        <w:t>disciplina</w:t>
      </w:r>
      <w:r>
        <w:rPr>
          <w:rStyle w:val="Nenhum"/>
          <w:rFonts w:ascii="Times New Roman" w:hAnsi="Times New Roman"/>
          <w:lang w:val="es-ES_tradnl"/>
        </w:rPr>
        <w:t xml:space="preserve"> exigida en el taller.</w:t>
      </w:r>
      <w:r>
        <w:rPr>
          <w:rStyle w:val="Nenhum"/>
          <w:rFonts w:ascii="Times New Roman" w:hAnsi="Times New Roman"/>
        </w:rPr>
        <w:t>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rPr>
        <w:tab/>
      </w:r>
      <w:r>
        <w:rPr>
          <w:rStyle w:val="Nenhum"/>
          <w:rFonts w:ascii="Times New Roman" w:hAnsi="Times New Roman"/>
          <w:lang w:val="pt-PT"/>
        </w:rPr>
        <w:t xml:space="preserve">La rutina cotidiana del taller resultaba un tanto informal porque se daba cabida a la conversación grupal pero manteniendo el </w:t>
      </w:r>
      <w:r>
        <w:rPr>
          <w:rStyle w:val="Nenhum"/>
          <w:rFonts w:ascii="Times New Roman" w:hAnsi="Times New Roman"/>
          <w:u w:color="FF2F92"/>
          <w:lang w:val="pt-PT"/>
        </w:rPr>
        <w:t>rigor</w:t>
      </w:r>
      <w:r>
        <w:rPr>
          <w:rStyle w:val="Nenhum"/>
          <w:rFonts w:ascii="Times New Roman" w:hAnsi="Times New Roman"/>
          <w:lang w:val="pt-PT"/>
        </w:rPr>
        <w:t xml:space="preserve"> en la ejercitación de los ritmos y de la integración; sabiendo de antemano que el entrenamiento corporal era fundamental para resistir una puesta en escena. En ocasiones, eran desafiados a improvisar, sacar algo referente al tema que habían estado practicando en la jornada, pensar en una transformación creíble. Al final se iban a comer juntos, esa convivencia los </w:t>
      </w:r>
      <w:r>
        <w:rPr>
          <w:rStyle w:val="Nenhum"/>
          <w:rFonts w:ascii="Times New Roman" w:hAnsi="Times New Roman"/>
          <w:u w:color="FF2F92"/>
          <w:lang w:val="pt-PT"/>
        </w:rPr>
        <w:t>cohesionaba</w:t>
      </w:r>
      <w:r>
        <w:rPr>
          <w:rStyle w:val="Nenhum"/>
          <w:rFonts w:ascii="Times New Roman" w:hAnsi="Times New Roman"/>
          <w:lang w:val="pt-PT"/>
        </w:rPr>
        <w:t xml:space="preserve"> como grupo y reforzaba los vínculos de amistad.</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Dentro de los ensayos fue evidente el cambio en el comportamiento, el teatro le ayudó a soltarse, la confianza que progresivamente se tejía entre sus compa</w:t>
      </w:r>
      <w:r>
        <w:rPr>
          <w:rStyle w:val="Nenhum"/>
          <w:rFonts w:ascii="Times New Roman" w:hAnsi="Times New Roman"/>
          <w:lang w:val="es-ES_tradnl"/>
        </w:rPr>
        <w:t>ñ</w:t>
      </w:r>
      <w:r>
        <w:rPr>
          <w:rStyle w:val="Nenhum"/>
          <w:rFonts w:ascii="Times New Roman" w:hAnsi="Times New Roman"/>
          <w:lang w:val="pt-PT"/>
        </w:rPr>
        <w:t xml:space="preserve">eros le llevó a interactuar, a explayarse de mejor forma, a “hablar como un perico”, ser más sociable siendo el que toma la iniciativa en una conversación; atrás quedaba el joven callado y cohibido que se inscribió al taller, pues él también sabía que una parte vital del psicólogo es saber expresarse asertivamente.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De hecho con la práctica teatral venció el miedo escénico que le provocaba hacer exposiciones en el aula; sus amigos de la carrera, lo veían entusiasmado cuando les contaba sobre el taller de teatro, algunos se interesaron y llegaron a inscribirse aunque no </w:t>
      </w:r>
      <w:r>
        <w:rPr>
          <w:rStyle w:val="Nenhum"/>
          <w:rFonts w:ascii="Times New Roman" w:hAnsi="Times New Roman"/>
          <w:lang w:val="pt-PT"/>
        </w:rPr>
        <w:lastRenderedPageBreak/>
        <w:t xml:space="preserve">concluyeron el proceso, no para todos resultaba fácil distribuir sus </w:t>
      </w:r>
      <w:r>
        <w:rPr>
          <w:rStyle w:val="Nenhum"/>
          <w:rFonts w:ascii="Times New Roman" w:hAnsi="Times New Roman"/>
          <w:u w:color="FF2F92"/>
          <w:lang w:val="pt-PT"/>
        </w:rPr>
        <w:t>tiempos</w:t>
      </w:r>
      <w:r>
        <w:rPr>
          <w:rStyle w:val="Nenhum"/>
          <w:rFonts w:ascii="Times New Roman" w:hAnsi="Times New Roman"/>
          <w:lang w:val="pt-PT"/>
        </w:rPr>
        <w:t xml:space="preserve"> y lograr ser </w:t>
      </w:r>
      <w:r>
        <w:rPr>
          <w:rStyle w:val="Nenhum"/>
          <w:rFonts w:ascii="Times New Roman" w:hAnsi="Times New Roman"/>
          <w:u w:color="FF2F92"/>
          <w:lang w:val="pt-PT"/>
        </w:rPr>
        <w:t>disciplinados</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Advirtió que cuando se tienen dos ocupaciones, un trabajo y una carrera, se debe ser organizado. Por eso, a su regreso a casa, se dedicaba a hacer los deberes hasta la madrugada, aun cuando tenía que levantarse temprano para sus clases que iniciaban a las ocho de la ma</w:t>
      </w:r>
      <w:r>
        <w:rPr>
          <w:rStyle w:val="Nenhum"/>
          <w:rFonts w:ascii="Times New Roman" w:hAnsi="Times New Roman"/>
          <w:lang w:val="es-ES_tradnl"/>
        </w:rPr>
        <w:t>ñ</w:t>
      </w:r>
      <w:r>
        <w:rPr>
          <w:rStyle w:val="Nenhum"/>
          <w:rFonts w:ascii="Times New Roman" w:hAnsi="Times New Roman"/>
          <w:lang w:val="pt-PT"/>
        </w:rPr>
        <w:t xml:space="preserve">ana, el intervalo de la tarde </w:t>
      </w:r>
      <w:r>
        <w:rPr>
          <w:rStyle w:val="Nenhum"/>
          <w:rFonts w:ascii="Times New Roman" w:hAnsi="Times New Roman"/>
          <w:lang w:val="es-ES_tradnl"/>
        </w:rPr>
        <w:t>lo aprovechaba para hacer trabajos grupales</w:t>
      </w:r>
      <w:r>
        <w:rPr>
          <w:rStyle w:val="Nenhum"/>
          <w:rFonts w:ascii="Times New Roman" w:hAnsi="Times New Roman"/>
          <w:lang w:val="pt-PT"/>
        </w:rPr>
        <w:t>, ya que los ensayos eran a la noche. Siempre estaba pendiente de mantener un buen promedio; en efecto, le otorgaron un reconocimiento económico por su excelencia académica.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En la complejidad de la actuación, reconoce lo importante que es ser minucioso como le ense</w:t>
      </w:r>
      <w:r>
        <w:rPr>
          <w:rStyle w:val="Nenhum"/>
          <w:rFonts w:ascii="Times New Roman" w:hAnsi="Times New Roman"/>
          <w:lang w:val="es-ES_tradnl"/>
        </w:rPr>
        <w:t>ñ</w:t>
      </w:r>
      <w:r>
        <w:rPr>
          <w:rStyle w:val="Nenhum"/>
          <w:rFonts w:ascii="Times New Roman" w:hAnsi="Times New Roman"/>
          <w:lang w:val="pt-PT"/>
        </w:rPr>
        <w:t xml:space="preserve">aron sus directores, por ejemplo el director de teatro era quien estructuraba la escena, creaba la imagen o corporalidad, te decía la forma de mirar a la otra persona para hacerlo lo más natural posible. Mientras que el hijo del director de teatro era más metódico y rígido con la intención, el movimiento de las manos o del cuerpo. Ambos tienen un punto de vista para concienciar a las personas a convertirse en proconsumidores.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En su metodología un pilar fuerte es la integración grupal, porque si el grupo no consigue </w:t>
      </w:r>
      <w:r>
        <w:rPr>
          <w:rStyle w:val="Nenhum"/>
          <w:rFonts w:ascii="Times New Roman" w:hAnsi="Times New Roman"/>
          <w:u w:color="FF2F92"/>
          <w:lang w:val="pt-PT"/>
        </w:rPr>
        <w:t>cohesionarse</w:t>
      </w:r>
      <w:r>
        <w:rPr>
          <w:rStyle w:val="Nenhum"/>
          <w:rFonts w:ascii="Times New Roman" w:hAnsi="Times New Roman"/>
          <w:lang w:val="pt-PT"/>
        </w:rPr>
        <w:t xml:space="preserve"> no funciona porque se da cabida a algún malestar que dificulta trabajar. </w:t>
      </w:r>
      <w:r w:rsidR="00E966A1">
        <w:rPr>
          <w:rStyle w:val="Nenhum"/>
          <w:rFonts w:ascii="Times New Roman" w:hAnsi="Times New Roman"/>
          <w:lang w:val="es-ES_tradnl"/>
        </w:rPr>
        <w:t>Adem</w:t>
      </w:r>
      <w:r w:rsidR="00E966A1">
        <w:rPr>
          <w:rStyle w:val="Nenhum"/>
          <w:rFonts w:ascii="Times New Roman" w:hAnsi="Times New Roman"/>
        </w:rPr>
        <w:t>ás,</w:t>
      </w:r>
      <w:r>
        <w:rPr>
          <w:rStyle w:val="Nenhum"/>
          <w:rFonts w:ascii="Times New Roman" w:hAnsi="Times New Roman"/>
          <w:lang w:val="pt-PT"/>
        </w:rPr>
        <w:t xml:space="preserve"> les enviaban varias lecturas con sus respectivos análisis, recuerda un libro que cuestionaba el hecho de recurrir repetidas veces a un recuerdo para evocar una emoción puede llevar a su desgaste. Otro aspecto en el taller consistía en escribir un diario para descargar todo lo que se sentía durante su estancia en Teatro Arawa, de las emociones en juego al momento de escribir, las sensaciones al momento de hablar públicamente o de exponerse al ridículo ante los demás en las actividades de improvisación.</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lang w:val="pt-PT"/>
        </w:rPr>
        <w:tab/>
      </w:r>
      <w:r>
        <w:rPr>
          <w:rStyle w:val="Nenhum"/>
          <w:rFonts w:ascii="Times New Roman" w:hAnsi="Times New Roman"/>
          <w:lang w:val="es-ES_tradnl"/>
        </w:rPr>
        <w:t>En los meses definitorios, de</w:t>
      </w:r>
      <w:r>
        <w:rPr>
          <w:rStyle w:val="Nenhum"/>
          <w:rFonts w:ascii="Times New Roman" w:hAnsi="Times New Roman"/>
        </w:rPr>
        <w:t> </w:t>
      </w:r>
      <w:r>
        <w:rPr>
          <w:rStyle w:val="Nenhum"/>
          <w:rFonts w:ascii="Times New Roman" w:hAnsi="Times New Roman"/>
          <w:lang w:val="es-ES_tradnl"/>
        </w:rPr>
        <w:t xml:space="preserve">septiembre a octubre, quedando solo tres </w:t>
      </w:r>
      <w:r>
        <w:rPr>
          <w:rStyle w:val="Nenhum"/>
          <w:rFonts w:ascii="Times New Roman" w:hAnsi="Times New Roman"/>
          <w:lang w:val="pt-PT"/>
        </w:rPr>
        <w:t xml:space="preserve">de los quince estudiantes que se habían inscrito tenía dos prioridades, por un </w:t>
      </w:r>
      <w:r w:rsidR="00E966A1">
        <w:rPr>
          <w:rStyle w:val="Nenhum"/>
          <w:rFonts w:ascii="Times New Roman" w:hAnsi="Times New Roman"/>
          <w:lang w:val="pt-PT"/>
        </w:rPr>
        <w:t>lado,</w:t>
      </w:r>
      <w:r>
        <w:rPr>
          <w:rStyle w:val="Nenhum"/>
          <w:rFonts w:ascii="Times New Roman" w:hAnsi="Times New Roman"/>
          <w:lang w:val="pt-PT"/>
        </w:rPr>
        <w:t xml:space="preserve"> concluir su tesis, y por otro, no dejar en </w:t>
      </w:r>
      <w:r>
        <w:rPr>
          <w:rStyle w:val="Nenhum"/>
          <w:rFonts w:ascii="Times New Roman" w:hAnsi="Times New Roman"/>
          <w:i/>
          <w:iCs/>
          <w:lang w:val="pt-PT"/>
        </w:rPr>
        <w:t>stand by</w:t>
      </w:r>
      <w:r>
        <w:rPr>
          <w:rStyle w:val="Nenhum"/>
          <w:rFonts w:ascii="Times New Roman" w:hAnsi="Times New Roman"/>
          <w:lang w:val="pt-PT"/>
        </w:rPr>
        <w:t xml:space="preserve"> el montaje final. Se </w:t>
      </w:r>
      <w:r>
        <w:rPr>
          <w:rStyle w:val="Nenhum"/>
          <w:rFonts w:ascii="Times New Roman" w:hAnsi="Times New Roman"/>
        </w:rPr>
        <w:t>opt</w:t>
      </w:r>
      <w:r>
        <w:rPr>
          <w:rStyle w:val="Nenhum"/>
          <w:rFonts w:ascii="Times New Roman" w:hAnsi="Times New Roman"/>
          <w:lang w:val="pt-PT"/>
        </w:rPr>
        <w:t xml:space="preserve">ó entonces </w:t>
      </w:r>
      <w:r>
        <w:rPr>
          <w:rStyle w:val="Nenhum"/>
          <w:rFonts w:ascii="Times New Roman" w:hAnsi="Times New Roman"/>
          <w:lang w:val="es-ES_tradnl"/>
        </w:rPr>
        <w:t>por una jornada nocturna</w:t>
      </w:r>
      <w:r>
        <w:rPr>
          <w:rStyle w:val="Nenhum"/>
          <w:rFonts w:ascii="Times New Roman" w:hAnsi="Times New Roman"/>
          <w:lang w:val="pt-PT"/>
        </w:rPr>
        <w:t xml:space="preserve"> de ensayos, de 19 a 22 horas</w:t>
      </w:r>
      <w:r>
        <w:rPr>
          <w:rStyle w:val="Nenhum"/>
          <w:rFonts w:ascii="Times New Roman" w:hAnsi="Times New Roman"/>
          <w:lang w:val="es-ES_tradnl"/>
        </w:rPr>
        <w:t>, para no interferir con la escritura de tesis, se citaban los s</w:t>
      </w:r>
      <w:r>
        <w:rPr>
          <w:rStyle w:val="Nenhum"/>
          <w:rFonts w:ascii="Times New Roman" w:hAnsi="Times New Roman"/>
        </w:rPr>
        <w:t>á</w:t>
      </w:r>
      <w:r>
        <w:rPr>
          <w:rStyle w:val="Nenhum"/>
          <w:rFonts w:ascii="Times New Roman" w:hAnsi="Times New Roman"/>
          <w:lang w:val="es-ES_tradnl"/>
        </w:rPr>
        <w:t xml:space="preserve">bados y domingo </w:t>
      </w:r>
      <w:r>
        <w:rPr>
          <w:rStyle w:val="Nenhum"/>
          <w:rFonts w:ascii="Times New Roman" w:hAnsi="Times New Roman"/>
          <w:lang w:val="pt-PT"/>
        </w:rPr>
        <w:t xml:space="preserve">para completar el proceso del montaje que se exhibiría en el </w:t>
      </w:r>
      <w:r>
        <w:rPr>
          <w:rStyle w:val="Nenhum"/>
          <w:rFonts w:ascii="Times New Roman" w:hAnsi="Times New Roman"/>
          <w:lang w:val="es-ES_tradnl"/>
        </w:rPr>
        <w:t>ENTUPE</w:t>
      </w:r>
      <w:r>
        <w:rPr>
          <w:rStyle w:val="Nenhum"/>
          <w:rFonts w:ascii="Times New Roman" w:hAnsi="Times New Roman"/>
          <w:lang w:val="pt-PT"/>
        </w:rPr>
        <w:t>, organizado por Teatro Arawa, cada noviembre</w:t>
      </w:r>
      <w:r>
        <w:rPr>
          <w:rStyle w:val="Nenhum"/>
          <w:rFonts w:ascii="Times New Roman" w:hAnsi="Times New Roman"/>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rPr>
        <w:tab/>
      </w:r>
      <w:r>
        <w:rPr>
          <w:rStyle w:val="Nenhum"/>
          <w:rFonts w:ascii="Times New Roman" w:hAnsi="Times New Roman"/>
          <w:lang w:val="pt-PT"/>
        </w:rPr>
        <w:t xml:space="preserve">La manera de llevar el proceso creativo era una cuestión de ensayo-error, se probaban las ideas que cada quien proponía hasta llegar al consenso, nunca hubo imposición, nunca se dijo tú has esto o tú has aquello, lo que importaba era que funcionara en escena; si se equivocaban no importaba, eso generaba </w:t>
      </w:r>
      <w:r>
        <w:rPr>
          <w:rStyle w:val="Nenhum"/>
          <w:rFonts w:ascii="Times New Roman" w:hAnsi="Times New Roman"/>
          <w:u w:color="FF2F92"/>
          <w:lang w:val="pt-PT"/>
        </w:rPr>
        <w:t>confianza</w:t>
      </w:r>
      <w:r>
        <w:rPr>
          <w:rStyle w:val="Nenhum"/>
          <w:rFonts w:ascii="Times New Roman" w:hAnsi="Times New Roman"/>
          <w:lang w:val="pt-PT"/>
        </w:rPr>
        <w:t xml:space="preserve"> y ayudaba a perder el miedo a lanzar propuestas a los directores.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es-ES_tradnl"/>
        </w:rPr>
      </w:pPr>
      <w:r>
        <w:rPr>
          <w:rStyle w:val="Nenhum"/>
          <w:rFonts w:ascii="Times New Roman" w:eastAsia="Times New Roman" w:hAnsi="Times New Roman" w:cs="Times New Roman"/>
          <w:lang w:val="pt-PT"/>
        </w:rPr>
        <w:lastRenderedPageBreak/>
        <w:tab/>
      </w:r>
      <w:r>
        <w:rPr>
          <w:rStyle w:val="Nenhum"/>
          <w:rFonts w:ascii="Times New Roman" w:hAnsi="Times New Roman"/>
          <w:lang w:val="pt-PT"/>
        </w:rPr>
        <w:t xml:space="preserve">Cuando se presentaba al personaje, cada quien tomaba decisiones sobre la forma en la que hablaría o los movimientos que haría, los directores se dedicaban a pulir la intencionalidad para evitar que se vea mecánico. Hubo unas semanas en las que se saltaban el ejercicio físico, iban directamente al repaso de los diálogos, del guion, eso dificultó la resistencia, tuvieron que retomar el calentamiento hasta que el cuerpo se acostumbre, todos los días hasta “cogerle el golpe", así definieron una fecha para hacer una “quemada”, es decir un pre ensayo para ver que cosas tenían que corregir de cara al montaje. </w:t>
      </w:r>
      <w:r>
        <w:rPr>
          <w:rStyle w:val="Nenhum"/>
          <w:rFonts w:ascii="Times New Roman" w:hAnsi="Times New Roman"/>
          <w:lang w:val="es-ES_tradnl"/>
        </w:rPr>
        <w:t>En ese punto se hac</w:t>
      </w:r>
      <w:r>
        <w:rPr>
          <w:rStyle w:val="Nenhum"/>
          <w:rFonts w:ascii="Times New Roman" w:hAnsi="Times New Roman"/>
        </w:rPr>
        <w:t>í</w:t>
      </w:r>
      <w:r>
        <w:rPr>
          <w:rStyle w:val="Nenhum"/>
          <w:rFonts w:ascii="Times New Roman" w:hAnsi="Times New Roman"/>
          <w:lang w:val="es-ES_tradnl"/>
        </w:rPr>
        <w:t>an autoevaluaciones para pensar en qu</w:t>
      </w:r>
      <w:r>
        <w:rPr>
          <w:rStyle w:val="Nenhum"/>
          <w:rFonts w:ascii="Times New Roman" w:hAnsi="Times New Roman"/>
          <w:lang w:val="fr-FR"/>
        </w:rPr>
        <w:t xml:space="preserve">é </w:t>
      </w:r>
      <w:r>
        <w:rPr>
          <w:rStyle w:val="Nenhum"/>
          <w:rFonts w:ascii="Times New Roman" w:hAnsi="Times New Roman"/>
          <w:lang w:val="de-DE"/>
        </w:rPr>
        <w:t>hab</w:t>
      </w:r>
      <w:r>
        <w:rPr>
          <w:rStyle w:val="Nenhum"/>
          <w:rFonts w:ascii="Times New Roman" w:hAnsi="Times New Roman"/>
        </w:rPr>
        <w:t>í</w:t>
      </w:r>
      <w:r>
        <w:rPr>
          <w:rStyle w:val="Nenhum"/>
          <w:rFonts w:ascii="Times New Roman" w:hAnsi="Times New Roman"/>
          <w:lang w:val="es-ES_tradnl"/>
        </w:rPr>
        <w:t>an ido evolucionando, para reflexionar interiormente sobre los cambios que cada quien tuvo.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es-ES_tradnl"/>
        </w:rPr>
        <w:tab/>
      </w:r>
      <w:r>
        <w:rPr>
          <w:rStyle w:val="Nenhum"/>
          <w:rFonts w:ascii="Times New Roman" w:hAnsi="Times New Roman"/>
          <w:lang w:val="pt-PT"/>
        </w:rPr>
        <w:t xml:space="preserve">Si bien las edades entre los tres eran diferentes: el </w:t>
      </w:r>
      <w:r>
        <w:rPr>
          <w:rStyle w:val="Nenhum"/>
          <w:rFonts w:ascii="Times New Roman" w:hAnsi="Times New Roman"/>
          <w:kern w:val="2"/>
          <w:lang w:val="pt-PT"/>
        </w:rPr>
        <w:t>Entrevistado G1</w:t>
      </w:r>
      <w:r>
        <w:rPr>
          <w:rStyle w:val="Nenhum"/>
          <w:rFonts w:ascii="Times New Roman" w:hAnsi="Times New Roman"/>
          <w:lang w:val="pt-PT"/>
        </w:rPr>
        <w:t xml:space="preserve"> tenía 24 </w:t>
      </w:r>
      <w:r>
        <w:rPr>
          <w:rStyle w:val="Nenhum"/>
          <w:rFonts w:ascii="Times New Roman" w:hAnsi="Times New Roman"/>
        </w:rPr>
        <w:t>a</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s, Andrés de 28 </w:t>
      </w:r>
      <w:r>
        <w:rPr>
          <w:rFonts w:ascii="Times New Roman" w:hAnsi="Times New Roman"/>
        </w:rPr>
        <w:t>a</w:t>
      </w:r>
      <w:r>
        <w:rPr>
          <w:rStyle w:val="Nenhum"/>
          <w:rFonts w:ascii="Times New Roman" w:hAnsi="Times New Roman"/>
          <w:lang w:val="es-ES_tradnl"/>
        </w:rPr>
        <w:t>ñ</w:t>
      </w:r>
      <w:r>
        <w:rPr>
          <w:rFonts w:ascii="Times New Roman" w:hAnsi="Times New Roman"/>
        </w:rPr>
        <w:t>o</w:t>
      </w:r>
      <w:r>
        <w:rPr>
          <w:rStyle w:val="Nenhum"/>
          <w:rFonts w:ascii="Times New Roman" w:hAnsi="Times New Roman"/>
          <w:lang w:val="pt-PT"/>
        </w:rPr>
        <w:t xml:space="preserve">s y la </w:t>
      </w:r>
      <w:r>
        <w:rPr>
          <w:rStyle w:val="Nenhum"/>
          <w:rFonts w:ascii="Times New Roman" w:hAnsi="Times New Roman"/>
          <w:kern w:val="2"/>
          <w:lang w:val="pt-PT"/>
        </w:rPr>
        <w:t xml:space="preserve">Entrevistada G3 sumaba </w:t>
      </w:r>
      <w:r>
        <w:rPr>
          <w:rStyle w:val="Nenhum"/>
          <w:rFonts w:ascii="Times New Roman" w:hAnsi="Times New Roman"/>
          <w:lang w:val="pt-PT"/>
        </w:rPr>
        <w:t xml:space="preserve">más de 30 </w:t>
      </w:r>
      <w:r>
        <w:rPr>
          <w:rFonts w:ascii="Times New Roman" w:hAnsi="Times New Roman"/>
        </w:rPr>
        <w:t>a</w:t>
      </w:r>
      <w:r>
        <w:rPr>
          <w:rStyle w:val="Nenhum"/>
          <w:rFonts w:ascii="Times New Roman" w:hAnsi="Times New Roman"/>
          <w:lang w:val="es-ES_tradnl"/>
        </w:rPr>
        <w:t>ñ</w:t>
      </w:r>
      <w:r>
        <w:rPr>
          <w:rFonts w:ascii="Times New Roman" w:hAnsi="Times New Roman"/>
        </w:rPr>
        <w:t>o</w:t>
      </w:r>
      <w:r>
        <w:rPr>
          <w:rStyle w:val="Nenhum"/>
          <w:rFonts w:ascii="Times New Roman" w:hAnsi="Times New Roman"/>
          <w:lang w:val="pt-PT"/>
        </w:rPr>
        <w:t xml:space="preserve">s, resultó fácil acercarse y congeniar, sobre todo luego de conversar sobre sus vivencias personales, situaciones que les habían “roto”, eso hizo un “click" entre ellos, empezaron a preocuparse por el otro manteniendo un chat grupal.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Cada quien tenía en claro sus especialidades: la </w:t>
      </w:r>
      <w:r>
        <w:rPr>
          <w:rStyle w:val="Nenhum"/>
          <w:rFonts w:ascii="Times New Roman" w:hAnsi="Times New Roman"/>
          <w:kern w:val="2"/>
          <w:lang w:val="pt-PT"/>
        </w:rPr>
        <w:t>Entrevistada G3</w:t>
      </w:r>
      <w:r>
        <w:rPr>
          <w:rStyle w:val="Nenhum"/>
          <w:rFonts w:ascii="Times New Roman" w:hAnsi="Times New Roman"/>
          <w:lang w:val="pt-PT"/>
        </w:rPr>
        <w:t xml:space="preserve"> era una líder innata, les ayuda a moverse en temas de gestión y coordinación; Andrés como relacionista público, mientras que el </w:t>
      </w:r>
      <w:r>
        <w:rPr>
          <w:rStyle w:val="Nenhum"/>
          <w:rFonts w:ascii="Times New Roman" w:hAnsi="Times New Roman"/>
          <w:kern w:val="2"/>
          <w:lang w:val="pt-PT"/>
        </w:rPr>
        <w:t>Entrevistado G1</w:t>
      </w:r>
      <w:r>
        <w:rPr>
          <w:rStyle w:val="Nenhum"/>
          <w:rFonts w:ascii="Times New Roman" w:hAnsi="Times New Roman"/>
          <w:lang w:val="pt-PT"/>
        </w:rPr>
        <w:t xml:space="preserve"> era el encargado de la parte publicitaria. Pero también sabían de sus debilidades, por ejemplo la impuntualidad alteraba los tiempos de todos durante los ensayos, ante ese problema se ingeniaron decirle que sus encuentros ocurrían una hora antes de lo previsto para que pudiera llegar a tiempo.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En otras ocasiones se alargaban los ensayos porque a uno le fallaba la memoria, como no tenía retentiva con el guion, al grupo le tocaba repetirle incesantemente el texto hasta que saliera bien la escena. Esa ayuda tácita construyó una reciprocidad en el elenco, el pensar en cómo ayudar al </w:t>
      </w:r>
      <w:r>
        <w:rPr>
          <w:rStyle w:val="Nenhum"/>
          <w:rFonts w:ascii="Times New Roman" w:hAnsi="Times New Roman"/>
          <w:lang w:val="it-IT"/>
        </w:rPr>
        <w:t>compa</w:t>
      </w:r>
      <w:r>
        <w:rPr>
          <w:rStyle w:val="Nenhum"/>
          <w:rFonts w:ascii="Times New Roman" w:hAnsi="Times New Roman"/>
          <w:lang w:val="es-ES_tradnl"/>
        </w:rPr>
        <w:t>ñ</w:t>
      </w:r>
      <w:r>
        <w:rPr>
          <w:rStyle w:val="Nenhum"/>
          <w:rFonts w:ascii="Times New Roman" w:hAnsi="Times New Roman"/>
        </w:rPr>
        <w:t>er</w:t>
      </w:r>
      <w:r>
        <w:rPr>
          <w:rStyle w:val="Nenhum"/>
          <w:rFonts w:ascii="Times New Roman" w:hAnsi="Times New Roman"/>
          <w:lang w:val="pt-PT"/>
        </w:rPr>
        <w:t>o, además de ceder y ser flexible en los casos cuando surgían “cachuelos”, esos trabajos esporádicos forzaban a una reorganización de sus tiempos, pero todo era tolerable en tanto que existiera el compromiso, saber que los demás estarán ahí.</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L</w:t>
      </w:r>
      <w:r>
        <w:rPr>
          <w:rStyle w:val="Nenhum"/>
          <w:rFonts w:ascii="Times New Roman" w:hAnsi="Times New Roman"/>
        </w:rPr>
        <w:t>a prá</w:t>
      </w:r>
      <w:r>
        <w:rPr>
          <w:rStyle w:val="Nenhum"/>
          <w:rFonts w:ascii="Times New Roman" w:hAnsi="Times New Roman"/>
          <w:lang w:val="es-ES_tradnl"/>
        </w:rPr>
        <w:t>ctica teatral causaba fatiga era inevitable disfrutar</w:t>
      </w:r>
      <w:r>
        <w:rPr>
          <w:rStyle w:val="Nenhum"/>
          <w:rFonts w:ascii="Times New Roman" w:hAnsi="Times New Roman"/>
          <w:lang w:val="pt-PT"/>
        </w:rPr>
        <w:t xml:space="preserve">la, sentir </w:t>
      </w:r>
      <w:r>
        <w:rPr>
          <w:rStyle w:val="Nenhum"/>
          <w:rFonts w:ascii="Times New Roman" w:hAnsi="Times New Roman"/>
          <w:u w:color="FF2F92"/>
          <w:lang w:val="pt-PT"/>
        </w:rPr>
        <w:t>felicidad</w:t>
      </w:r>
      <w:r>
        <w:rPr>
          <w:rStyle w:val="Nenhum"/>
          <w:rFonts w:ascii="Times New Roman" w:hAnsi="Times New Roman"/>
          <w:lang w:val="fr-FR"/>
        </w:rPr>
        <w:t xml:space="preserve"> en </w:t>
      </w:r>
      <w:r>
        <w:rPr>
          <w:rStyle w:val="Nenhum"/>
          <w:rFonts w:ascii="Times New Roman" w:hAnsi="Times New Roman"/>
          <w:lang w:val="pt-PT"/>
        </w:rPr>
        <w:t>cada</w:t>
      </w:r>
      <w:r>
        <w:rPr>
          <w:rStyle w:val="Nenhum"/>
          <w:rFonts w:ascii="Times New Roman" w:hAnsi="Times New Roman"/>
          <w:lang w:val="es-ES_tradnl"/>
        </w:rPr>
        <w:t xml:space="preserve"> ensayo</w:t>
      </w:r>
      <w:r>
        <w:rPr>
          <w:rStyle w:val="Nenhum"/>
          <w:rFonts w:ascii="Times New Roman" w:hAnsi="Times New Roman"/>
          <w:lang w:val="pt-PT"/>
        </w:rPr>
        <w:t xml:space="preserve"> </w:t>
      </w:r>
      <w:r>
        <w:rPr>
          <w:rStyle w:val="Nenhum"/>
          <w:rFonts w:ascii="Times New Roman" w:hAnsi="Times New Roman"/>
          <w:lang w:val="es-ES_tradnl"/>
        </w:rPr>
        <w:t>serv</w:t>
      </w:r>
      <w:r>
        <w:rPr>
          <w:rStyle w:val="Nenhum"/>
          <w:rFonts w:ascii="Times New Roman" w:hAnsi="Times New Roman"/>
        </w:rPr>
        <w:t>í</w:t>
      </w:r>
      <w:r>
        <w:rPr>
          <w:rStyle w:val="Nenhum"/>
          <w:rFonts w:ascii="Times New Roman" w:hAnsi="Times New Roman"/>
          <w:lang w:val="es-ES_tradnl"/>
        </w:rPr>
        <w:t>a como desestresor, era como jugar, ser un niño nuevamente</w:t>
      </w:r>
      <w:r>
        <w:rPr>
          <w:rStyle w:val="Nenhum"/>
          <w:rFonts w:ascii="Times New Roman" w:hAnsi="Times New Roman"/>
          <w:lang w:val="pt-PT"/>
        </w:rPr>
        <w:t xml:space="preserve"> que no tenía que preocuparse por muchas responsabilidades, siendo libre podía reír, jugar sin ninguna formalidad. El teatro resultaba un desahogo, su novia hasta le decía que parecía más aliviado sin tanto estrés por tener que enfocarse en la Psicología, ella conocía que a él siempre le llamó la atención las Artes y Humanidades, que la carrera que estudiaba no le gustaba ni llenaba, por lo que el teatro generaba su equilibrio emocional.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lastRenderedPageBreak/>
        <w:tab/>
      </w:r>
      <w:r>
        <w:rPr>
          <w:rStyle w:val="Nenhum"/>
          <w:rFonts w:ascii="Times New Roman" w:hAnsi="Times New Roman"/>
          <w:lang w:val="pt-PT"/>
        </w:rPr>
        <w:t xml:space="preserve">Básicamente el </w:t>
      </w:r>
      <w:r>
        <w:rPr>
          <w:rStyle w:val="Nenhum"/>
          <w:rFonts w:ascii="Times New Roman" w:hAnsi="Times New Roman"/>
          <w:kern w:val="2"/>
          <w:lang w:val="pt-PT"/>
        </w:rPr>
        <w:t>Entrevistada G1</w:t>
      </w:r>
      <w:r>
        <w:rPr>
          <w:rStyle w:val="Nenhum"/>
          <w:rFonts w:ascii="Times New Roman" w:hAnsi="Times New Roman"/>
          <w:lang w:val="pt-PT"/>
        </w:rPr>
        <w:t xml:space="preserve"> se encontraba en una etapa crítica, notaba la frustración y enojo consigo mismo por tener que forzarse a un gusto adquirido, no a una vocación. Sin embargo temía que si dejaba a medias una carrera </w:t>
      </w:r>
      <w:r>
        <w:rPr>
          <w:rStyle w:val="Nenhum"/>
          <w:rFonts w:ascii="Times New Roman" w:hAnsi="Times New Roman"/>
          <w:lang w:val="es-ES_tradnl"/>
        </w:rPr>
        <w:t>en l</w:t>
      </w:r>
      <w:r>
        <w:rPr>
          <w:rStyle w:val="Nenhum"/>
          <w:rFonts w:ascii="Times New Roman" w:hAnsi="Times New Roman"/>
          <w:lang w:val="pt-PT"/>
        </w:rPr>
        <w:t>a</w:t>
      </w:r>
      <w:r>
        <w:rPr>
          <w:rStyle w:val="Nenhum"/>
          <w:rFonts w:ascii="Times New Roman" w:hAnsi="Times New Roman"/>
          <w:lang w:val="es-ES_tradnl"/>
        </w:rPr>
        <w:t xml:space="preserve"> que hab</w:t>
      </w:r>
      <w:r>
        <w:rPr>
          <w:rStyle w:val="Nenhum"/>
          <w:rFonts w:ascii="Times New Roman" w:hAnsi="Times New Roman"/>
        </w:rPr>
        <w:t>í</w:t>
      </w:r>
      <w:r>
        <w:rPr>
          <w:rStyle w:val="Nenhum"/>
          <w:rFonts w:ascii="Times New Roman" w:hAnsi="Times New Roman"/>
          <w:lang w:val="es-ES_tradnl"/>
        </w:rPr>
        <w:t>a estado involucrado por algunos añ</w:t>
      </w:r>
      <w:r>
        <w:rPr>
          <w:rStyle w:val="Nenhum"/>
          <w:rFonts w:ascii="Times New Roman" w:hAnsi="Times New Roman"/>
        </w:rPr>
        <w:t>os</w:t>
      </w:r>
      <w:r>
        <w:rPr>
          <w:rStyle w:val="Nenhum"/>
          <w:rFonts w:ascii="Times New Roman" w:hAnsi="Times New Roman"/>
          <w:lang w:val="pt-PT"/>
        </w:rPr>
        <w:t xml:space="preserve"> le iba a carcomer esa </w:t>
      </w:r>
      <w:r>
        <w:rPr>
          <w:rStyle w:val="Nenhum"/>
          <w:rFonts w:ascii="Times New Roman" w:hAnsi="Times New Roman"/>
          <w:u w:color="FF2F92"/>
          <w:lang w:val="pt-PT"/>
        </w:rPr>
        <w:t>decisión</w:t>
      </w:r>
      <w:r>
        <w:rPr>
          <w:rStyle w:val="Nenhum"/>
          <w:rFonts w:ascii="Times New Roman" w:hAnsi="Times New Roman"/>
          <w:lang w:val="pt-PT"/>
        </w:rPr>
        <w:t>, él sentía una obligación con la Psicología.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E</w:t>
      </w:r>
      <w:r>
        <w:rPr>
          <w:rStyle w:val="Nenhum"/>
          <w:rFonts w:ascii="Times New Roman" w:hAnsi="Times New Roman"/>
          <w:lang w:val="es-ES_tradnl"/>
        </w:rPr>
        <w:t>ntendi</w:t>
      </w:r>
      <w:r>
        <w:rPr>
          <w:rStyle w:val="Nenhum"/>
          <w:rFonts w:ascii="Times New Roman" w:hAnsi="Times New Roman"/>
        </w:rPr>
        <w:t xml:space="preserve">ó </w:t>
      </w:r>
      <w:r>
        <w:rPr>
          <w:rStyle w:val="Nenhum"/>
          <w:rFonts w:ascii="Times New Roman" w:hAnsi="Times New Roman"/>
          <w:lang w:val="es-ES_tradnl"/>
        </w:rPr>
        <w:t xml:space="preserve">que se estaba </w:t>
      </w:r>
      <w:r>
        <w:rPr>
          <w:rStyle w:val="Nenhum"/>
          <w:rFonts w:ascii="Times New Roman" w:hAnsi="Times New Roman"/>
          <w:u w:color="FF2F92"/>
          <w:lang w:val="es-ES_tradnl"/>
        </w:rPr>
        <w:t>enamorando</w:t>
      </w:r>
      <w:r>
        <w:rPr>
          <w:rStyle w:val="Nenhum"/>
          <w:rFonts w:ascii="Times New Roman" w:hAnsi="Times New Roman"/>
          <w:lang w:val="es-ES_tradnl"/>
        </w:rPr>
        <w:t xml:space="preserve"> del teatro, ese gusto lo atrap</w:t>
      </w:r>
      <w:r>
        <w:rPr>
          <w:rStyle w:val="Nenhum"/>
          <w:rFonts w:ascii="Times New Roman" w:hAnsi="Times New Roman"/>
        </w:rPr>
        <w:t xml:space="preserve">ó </w:t>
      </w:r>
      <w:r>
        <w:rPr>
          <w:rStyle w:val="Nenhum"/>
          <w:rFonts w:ascii="Times New Roman" w:hAnsi="Times New Roman"/>
          <w:lang w:val="es-ES_tradnl"/>
        </w:rPr>
        <w:t xml:space="preserve">porque </w:t>
      </w:r>
      <w:r>
        <w:rPr>
          <w:rStyle w:val="Nenhum"/>
          <w:rFonts w:ascii="Times New Roman" w:hAnsi="Times New Roman"/>
          <w:lang w:val="pt-PT"/>
        </w:rPr>
        <w:t xml:space="preserve">Teatro </w:t>
      </w:r>
      <w:r>
        <w:rPr>
          <w:rStyle w:val="Nenhum"/>
          <w:rFonts w:ascii="Times New Roman" w:hAnsi="Times New Roman"/>
          <w:lang w:val="es-ES_tradnl"/>
        </w:rPr>
        <w:t>Arawa le hac</w:t>
      </w:r>
      <w:r>
        <w:rPr>
          <w:rStyle w:val="Nenhum"/>
          <w:rFonts w:ascii="Times New Roman" w:hAnsi="Times New Roman"/>
        </w:rPr>
        <w:t>í</w:t>
      </w:r>
      <w:r>
        <w:rPr>
          <w:rStyle w:val="Nenhum"/>
          <w:rFonts w:ascii="Times New Roman" w:hAnsi="Times New Roman"/>
          <w:lang w:val="pt-PT"/>
        </w:rPr>
        <w:t xml:space="preserve">a sentir </w:t>
      </w:r>
      <w:r>
        <w:rPr>
          <w:rStyle w:val="Nenhum"/>
          <w:rFonts w:ascii="Times New Roman" w:hAnsi="Times New Roman"/>
        </w:rPr>
        <w:t>c</w:t>
      </w:r>
      <w:r>
        <w:rPr>
          <w:rStyle w:val="Nenhum"/>
          <w:rFonts w:ascii="Times New Roman" w:hAnsi="Times New Roman"/>
          <w:lang w:val="es-ES_tradnl"/>
        </w:rPr>
        <w:t>ó</w:t>
      </w:r>
      <w:r>
        <w:rPr>
          <w:rStyle w:val="Nenhum"/>
          <w:rFonts w:ascii="Times New Roman" w:hAnsi="Times New Roman"/>
          <w:lang w:val="it-IT"/>
        </w:rPr>
        <w:t>modo</w:t>
      </w:r>
      <w:r>
        <w:rPr>
          <w:rStyle w:val="Nenhum"/>
          <w:rFonts w:ascii="Times New Roman" w:hAnsi="Times New Roman"/>
          <w:lang w:val="es-ES_tradnl"/>
        </w:rPr>
        <w:t>, era un segundo hogar.</w:t>
      </w:r>
      <w:r>
        <w:rPr>
          <w:rStyle w:val="Nenhum"/>
          <w:rFonts w:ascii="Times New Roman" w:hAnsi="Times New Roman"/>
          <w:lang w:val="pt-PT"/>
        </w:rPr>
        <w:t xml:space="preserve"> Se mantuvo constante y comprometido pese a las dificultades o las malas críticas que recibía de sus padres, para ambos el teatro era una pérdida de tiempo, que no le iba a dar un trabajo a diferencia de la Psicología donde obtendría una remuneración. Le tocó lidiar con muchas discusiones tensas, quería dar crédito al argumento de sus padres pero estaba necio en el teatro porque lo movilizaba una </w:t>
      </w:r>
      <w:r>
        <w:rPr>
          <w:rStyle w:val="Nenhum"/>
          <w:rFonts w:ascii="Times New Roman" w:hAnsi="Times New Roman"/>
          <w:u w:color="FF2F92"/>
          <w:lang w:val="pt-PT"/>
        </w:rPr>
        <w:t>pasión</w:t>
      </w:r>
      <w:r>
        <w:rPr>
          <w:rStyle w:val="Nenhum"/>
          <w:rFonts w:ascii="Times New Roman" w:hAnsi="Times New Roman"/>
          <w:lang w:val="pt-PT"/>
        </w:rPr>
        <w:t xml:space="preserve">, que emergía cuando estaba en las tablas, cuando transmitía esa felicidad, </w:t>
      </w:r>
      <w:r>
        <w:rPr>
          <w:rStyle w:val="Nenhum"/>
          <w:rFonts w:ascii="Times New Roman" w:hAnsi="Times New Roman"/>
          <w:u w:color="FF2F92"/>
          <w:lang w:val="pt-PT"/>
        </w:rPr>
        <w:t xml:space="preserve">amor </w:t>
      </w:r>
      <w:r>
        <w:rPr>
          <w:rStyle w:val="Nenhum"/>
          <w:rFonts w:ascii="Times New Roman" w:hAnsi="Times New Roman"/>
          <w:lang w:val="pt-PT"/>
        </w:rPr>
        <w:t xml:space="preserve">y esmero que le significaba cada puesta en escena.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De igual forma una vez que se graduó como psicólogo tuvo que buscar un empleo para subsistir, pues “a mamá y papá les apestas en la casa”. Cree que a estas alturas, sus padres han visto como resultado positivo que Hipocenteatro haya ganado el premio a la mejor obra de Teatro Juvenil del FIAVL 2018, este reconocimiento lleva a que respeten más su trabajo.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shd w:val="clear" w:color="auto" w:fill="FFFFFF"/>
          <w:lang w:val="pt-PT"/>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Justamente, la obra que surgió se tituló "Frágil Traslado de un Reflejo", donde se contaba tres historias de sentimientos de represión por la desvalorización de una práctica artística, o sea caminos no escogidos sino impuestos por la familia. La </w:t>
      </w:r>
      <w:r>
        <w:rPr>
          <w:rStyle w:val="Nenhum"/>
          <w:rFonts w:ascii="Times New Roman" w:hAnsi="Times New Roman"/>
          <w:kern w:val="2"/>
          <w:lang w:val="pt-PT"/>
        </w:rPr>
        <w:t>Entrevistada G3</w:t>
      </w:r>
      <w:r>
        <w:rPr>
          <w:rStyle w:val="Nenhum"/>
          <w:rFonts w:ascii="Times New Roman" w:hAnsi="Times New Roman"/>
          <w:lang w:val="pt-PT"/>
        </w:rPr>
        <w:t xml:space="preserve">, </w:t>
      </w:r>
      <w:r>
        <w:rPr>
          <w:rStyle w:val="Nenhum"/>
          <w:rFonts w:ascii="Times New Roman" w:hAnsi="Times New Roman"/>
          <w:lang w:val="es-ES_tradnl"/>
        </w:rPr>
        <w:t>quien estaba en una lucha constante por estudiar teatro luego de concluir una carrera de ingenier</w:t>
      </w:r>
      <w:r>
        <w:rPr>
          <w:rStyle w:val="Nenhum"/>
          <w:rFonts w:ascii="Times New Roman" w:hAnsi="Times New Roman"/>
        </w:rPr>
        <w:t>í</w:t>
      </w:r>
      <w:r>
        <w:rPr>
          <w:rStyle w:val="Nenhum"/>
          <w:rFonts w:ascii="Times New Roman" w:hAnsi="Times New Roman"/>
          <w:lang w:val="es-ES_tradnl"/>
        </w:rPr>
        <w:t>a que no le interesaba</w:t>
      </w:r>
      <w:r>
        <w:rPr>
          <w:rStyle w:val="Nenhum"/>
          <w:rFonts w:ascii="Times New Roman" w:hAnsi="Times New Roman"/>
          <w:lang w:val="pt-PT"/>
        </w:rPr>
        <w:t xml:space="preserve">, lo representó en un ambiente de la Segunda Guerra Mundial donde un padre militar estaba avergonzado de tener un hijo de oficio </w:t>
      </w:r>
      <w:r>
        <w:rPr>
          <w:rStyle w:val="Nenhum"/>
          <w:rFonts w:ascii="Times New Roman" w:hAnsi="Times New Roman"/>
          <w:lang w:val="fr-FR"/>
        </w:rPr>
        <w:t xml:space="preserve">sastre </w:t>
      </w:r>
      <w:r>
        <w:rPr>
          <w:rStyle w:val="Nenhum"/>
          <w:rFonts w:ascii="Times New Roman" w:hAnsi="Times New Roman"/>
          <w:lang w:val="pt-PT"/>
        </w:rPr>
        <w:t>que</w:t>
      </w:r>
      <w:r>
        <w:rPr>
          <w:rStyle w:val="Nenhum"/>
          <w:rFonts w:ascii="Times New Roman" w:hAnsi="Times New Roman"/>
          <w:lang w:val="es-ES_tradnl"/>
        </w:rPr>
        <w:t xml:space="preserve"> aspiraba ser actor</w:t>
      </w:r>
      <w:r>
        <w:rPr>
          <w:rStyle w:val="Nenhum"/>
          <w:rFonts w:ascii="Times New Roman" w:hAnsi="Times New Roman"/>
          <w:lang w:val="pt-PT"/>
        </w:rPr>
        <w:t xml:space="preserve">, en vez de seguir sus pasos en la vida castrense por eso lo reprochaba continuadamente. En tanto, que Andrés representó una historia sobre una violación que había mantenido silenciada durante mucho tiempo. Y la historia del </w:t>
      </w:r>
      <w:r>
        <w:rPr>
          <w:rStyle w:val="Nenhum"/>
          <w:rFonts w:ascii="Times New Roman" w:hAnsi="Times New Roman"/>
          <w:kern w:val="2"/>
          <w:lang w:val="pt-PT"/>
        </w:rPr>
        <w:t>Entrevistado G1</w:t>
      </w:r>
      <w:r>
        <w:rPr>
          <w:rStyle w:val="Nenhum"/>
          <w:rFonts w:ascii="Times New Roman" w:hAnsi="Times New Roman"/>
          <w:lang w:val="pt-PT"/>
        </w:rPr>
        <w:t>, obviamente se situaba en la relación con sus padres que lo redireccionaron a estudiar algo lucrativo ajeno a las artes.</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shd w:val="clear" w:color="auto" w:fill="FFFFFF"/>
          <w:lang w:val="pt-PT"/>
        </w:rPr>
      </w:pPr>
    </w:p>
    <w:p w:rsidR="00DF1F3F" w:rsidRPr="0005461F" w:rsidRDefault="00BE1283" w:rsidP="00D256BB">
      <w:pPr>
        <w:pStyle w:val="Ttulo3"/>
        <w:rPr>
          <w:rStyle w:val="Nenhum"/>
          <w:rFonts w:ascii="Times New Roman" w:hAnsi="Times New Roman" w:cs="Times New Roman"/>
          <w:b/>
          <w:color w:val="auto"/>
          <w:lang w:val="es-EC"/>
        </w:rPr>
      </w:pPr>
      <w:bookmarkStart w:id="29" w:name="_Toc90929310"/>
      <w:r w:rsidRPr="0005461F">
        <w:rPr>
          <w:rStyle w:val="Nenhum"/>
          <w:rFonts w:ascii="Times New Roman" w:hAnsi="Times New Roman" w:cs="Times New Roman"/>
          <w:b/>
          <w:color w:val="auto"/>
          <w:lang w:val="es-EC"/>
        </w:rPr>
        <w:t>4.4.2 G2 | Teatro Arawa</w:t>
      </w:r>
      <w:bookmarkEnd w:id="29"/>
      <w:r w:rsidRPr="0005461F">
        <w:rPr>
          <w:rStyle w:val="Nenhum"/>
          <w:rFonts w:ascii="Times New Roman" w:hAnsi="Times New Roman" w:cs="Times New Roman"/>
          <w:b/>
          <w:color w:val="auto"/>
          <w:lang w:val="es-EC"/>
        </w:rPr>
        <w:t xml:space="preserve"> </w:t>
      </w:r>
    </w:p>
    <w:p w:rsidR="00D256BB" w:rsidRDefault="00D256B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hAnsi="Times New Roman"/>
          <w:kern w:val="2"/>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Al graduarse de bachiller a sus 17 </w:t>
      </w:r>
      <w:r>
        <w:rPr>
          <w:rStyle w:val="Nenhum"/>
          <w:rFonts w:ascii="Times New Roman" w:hAnsi="Times New Roman"/>
          <w:kern w:val="2"/>
          <w:lang w:val="es-ES_tradnl"/>
        </w:rPr>
        <w:t>años</w:t>
      </w:r>
      <w:r>
        <w:rPr>
          <w:rStyle w:val="Nenhum"/>
          <w:rFonts w:ascii="Times New Roman" w:hAnsi="Times New Roman"/>
          <w:kern w:val="2"/>
          <w:lang w:val="pt-PT"/>
        </w:rPr>
        <w:t xml:space="preserve">, el Entrevistado G2 se vinculó </w:t>
      </w:r>
      <w:r>
        <w:rPr>
          <w:rStyle w:val="Nenhum"/>
          <w:rFonts w:ascii="Times New Roman" w:hAnsi="Times New Roman"/>
          <w:kern w:val="2"/>
          <w:lang w:val="es-ES_tradnl"/>
        </w:rPr>
        <w:t>al taller de teatro universitario</w:t>
      </w:r>
      <w:r>
        <w:rPr>
          <w:rStyle w:val="Nenhum"/>
          <w:rFonts w:ascii="Times New Roman" w:hAnsi="Times New Roman"/>
          <w:kern w:val="2"/>
          <w:lang w:val="pt-PT"/>
        </w:rPr>
        <w:t xml:space="preserve"> de Teatro Arawa, d</w:t>
      </w:r>
      <w:r>
        <w:rPr>
          <w:rStyle w:val="Nenhum"/>
          <w:rFonts w:ascii="Times New Roman" w:hAnsi="Times New Roman"/>
          <w:kern w:val="2"/>
          <w:lang w:val="es-ES_tradnl"/>
        </w:rPr>
        <w:t>e la UG</w:t>
      </w:r>
      <w:r>
        <w:rPr>
          <w:rStyle w:val="Nenhum"/>
          <w:rFonts w:ascii="Times New Roman" w:hAnsi="Times New Roman"/>
          <w:kern w:val="2"/>
          <w:lang w:val="pt-PT"/>
        </w:rPr>
        <w:t xml:space="preserve">, siguiendo la recomendación de uno de sus </w:t>
      </w:r>
      <w:r>
        <w:rPr>
          <w:rStyle w:val="Nenhum"/>
          <w:rFonts w:ascii="Times New Roman" w:hAnsi="Times New Roman"/>
          <w:kern w:val="2"/>
          <w:lang w:val="pt-PT"/>
        </w:rPr>
        <w:lastRenderedPageBreak/>
        <w:t>hermanos, estudiante</w:t>
      </w:r>
      <w:r>
        <w:rPr>
          <w:rStyle w:val="Nenhum"/>
          <w:rFonts w:ascii="Times New Roman" w:hAnsi="Times New Roman"/>
          <w:kern w:val="2"/>
          <w:lang w:val="es-ES_tradnl"/>
        </w:rPr>
        <w:t xml:space="preserve"> de Diseño Gráfico y Sistemas Multimedia, en la UG, </w:t>
      </w:r>
      <w:r>
        <w:rPr>
          <w:rStyle w:val="Nenhum"/>
          <w:rFonts w:ascii="Times New Roman" w:hAnsi="Times New Roman"/>
          <w:kern w:val="2"/>
          <w:lang w:val="pt-PT"/>
        </w:rPr>
        <w:t xml:space="preserve">quien </w:t>
      </w:r>
      <w:r>
        <w:rPr>
          <w:rStyle w:val="Nenhum"/>
          <w:rFonts w:ascii="Times New Roman" w:hAnsi="Times New Roman"/>
          <w:kern w:val="2"/>
          <w:lang w:val="es-ES_tradnl"/>
        </w:rPr>
        <w:t>le dijo: “Hay un teatro dentro de la UG que abre cursos para teatro”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Al </w:t>
      </w:r>
      <w:r>
        <w:rPr>
          <w:rStyle w:val="Nenhum"/>
          <w:rFonts w:ascii="Times New Roman" w:hAnsi="Times New Roman"/>
          <w:kern w:val="2"/>
          <w:lang w:val="es-ES_tradnl"/>
        </w:rPr>
        <w:t>contact</w:t>
      </w:r>
      <w:r>
        <w:rPr>
          <w:rStyle w:val="Nenhum"/>
          <w:rFonts w:ascii="Times New Roman" w:hAnsi="Times New Roman"/>
          <w:kern w:val="2"/>
          <w:lang w:val="pt-PT"/>
        </w:rPr>
        <w:t>ar a</w:t>
      </w:r>
      <w:r>
        <w:rPr>
          <w:rStyle w:val="Nenhum"/>
          <w:rFonts w:ascii="Times New Roman" w:hAnsi="Times New Roman"/>
          <w:kern w:val="2"/>
          <w:lang w:val="es-ES_tradnl"/>
        </w:rPr>
        <w:t xml:space="preserve"> Juan Coba</w:t>
      </w:r>
      <w:r>
        <w:rPr>
          <w:rStyle w:val="Nenhum"/>
          <w:rFonts w:ascii="Times New Roman" w:hAnsi="Times New Roman"/>
          <w:kern w:val="2"/>
          <w:lang w:val="pt-PT"/>
        </w:rPr>
        <w:t>, director de Teatro Arawa,</w:t>
      </w:r>
      <w:r>
        <w:rPr>
          <w:rStyle w:val="Nenhum"/>
          <w:rFonts w:ascii="Times New Roman" w:hAnsi="Times New Roman"/>
          <w:kern w:val="2"/>
          <w:lang w:val="es-ES_tradnl"/>
        </w:rPr>
        <w:t xml:space="preserve"> </w:t>
      </w:r>
      <w:r>
        <w:rPr>
          <w:rStyle w:val="Nenhum"/>
          <w:rFonts w:ascii="Times New Roman" w:hAnsi="Times New Roman"/>
          <w:kern w:val="2"/>
          <w:lang w:val="pt-PT"/>
        </w:rPr>
        <w:t xml:space="preserve">supo que la UG </w:t>
      </w:r>
      <w:r>
        <w:rPr>
          <w:rStyle w:val="Nenhum"/>
          <w:rFonts w:ascii="Times New Roman" w:hAnsi="Times New Roman"/>
          <w:kern w:val="2"/>
          <w:lang w:val="es-ES_tradnl"/>
        </w:rPr>
        <w:t>exig</w:t>
      </w:r>
      <w:r>
        <w:rPr>
          <w:rStyle w:val="Nenhum"/>
          <w:rFonts w:ascii="Times New Roman" w:hAnsi="Times New Roman"/>
          <w:kern w:val="2"/>
          <w:lang w:val="pt-PT"/>
        </w:rPr>
        <w:t>ía</w:t>
      </w:r>
      <w:r>
        <w:rPr>
          <w:rStyle w:val="Nenhum"/>
          <w:rFonts w:ascii="Times New Roman" w:hAnsi="Times New Roman"/>
          <w:kern w:val="2"/>
          <w:lang w:val="es-ES_tradnl"/>
        </w:rPr>
        <w:t xml:space="preserve"> que el taller solo benefici</w:t>
      </w:r>
      <w:r>
        <w:rPr>
          <w:rStyle w:val="Nenhum"/>
          <w:rFonts w:ascii="Times New Roman" w:hAnsi="Times New Roman"/>
          <w:kern w:val="2"/>
          <w:lang w:val="pt-PT"/>
        </w:rPr>
        <w:t>e</w:t>
      </w:r>
      <w:r>
        <w:rPr>
          <w:rStyle w:val="Nenhum"/>
          <w:rFonts w:ascii="Times New Roman" w:hAnsi="Times New Roman"/>
          <w:kern w:val="2"/>
          <w:lang w:val="es-ES_tradnl"/>
        </w:rPr>
        <w:t xml:space="preserve"> a su comunidad universitaria, "era jodido para los que no eran de la UG pero Juan intentaba que se dé a todos, nomás, abierto”</w:t>
      </w:r>
      <w:r>
        <w:rPr>
          <w:rStyle w:val="Nenhum"/>
          <w:rFonts w:ascii="Times New Roman" w:hAnsi="Times New Roman"/>
          <w:kern w:val="2"/>
          <w:lang w:val="pt-PT"/>
        </w:rPr>
        <w:t>, aunque consiguió inscribirse no pudo culminar el proceso del taller, estuvo tres meses porque recibió una notificación d</w:t>
      </w:r>
      <w:r>
        <w:rPr>
          <w:rStyle w:val="Nenhum"/>
          <w:rFonts w:ascii="Times New Roman" w:hAnsi="Times New Roman"/>
          <w:kern w:val="2"/>
          <w:lang w:val="es-ES_tradnl"/>
        </w:rPr>
        <w:t>el ITAE</w:t>
      </w:r>
      <w:r>
        <w:rPr>
          <w:rStyle w:val="Nenhum"/>
          <w:rFonts w:ascii="Times New Roman" w:hAnsi="Times New Roman"/>
          <w:kern w:val="2"/>
          <w:lang w:val="pt-PT"/>
        </w:rPr>
        <w:t xml:space="preserve">, que había obtenido un cupo en </w:t>
      </w:r>
      <w:r>
        <w:rPr>
          <w:rStyle w:val="Nenhum"/>
          <w:rFonts w:ascii="Times New Roman" w:hAnsi="Times New Roman"/>
          <w:kern w:val="2"/>
          <w:lang w:val="es-ES_tradnl"/>
        </w:rPr>
        <w:t>la carrera de</w:t>
      </w:r>
      <w:r>
        <w:rPr>
          <w:rStyle w:val="Nenhum"/>
          <w:rFonts w:ascii="Times New Roman" w:hAnsi="Times New Roman"/>
          <w:kern w:val="2"/>
          <w:lang w:val="pt-PT"/>
        </w:rPr>
        <w:t xml:space="preserve"> Teatro.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En todo caso, durante su primera clase en el taller de Arawa, en junio 2014, se sintió intimidado porque </w:t>
      </w:r>
      <w:r>
        <w:rPr>
          <w:rStyle w:val="Nenhum"/>
          <w:rFonts w:ascii="Times New Roman" w:hAnsi="Times New Roman"/>
          <w:kern w:val="2"/>
          <w:lang w:val="es-ES_tradnl"/>
        </w:rPr>
        <w:t>no llevó la ropa adecuada para el entrenamiento</w:t>
      </w:r>
      <w:r>
        <w:rPr>
          <w:rStyle w:val="Nenhum"/>
          <w:rFonts w:ascii="Times New Roman" w:hAnsi="Times New Roman"/>
          <w:kern w:val="2"/>
          <w:lang w:val="pt-PT"/>
        </w:rPr>
        <w:t xml:space="preserve">, además que no fue puntual. Vive en </w:t>
      </w:r>
      <w:r>
        <w:rPr>
          <w:rStyle w:val="Nenhum"/>
          <w:rFonts w:ascii="Times New Roman" w:hAnsi="Times New Roman"/>
          <w:kern w:val="2"/>
          <w:lang w:val="es-ES_tradnl"/>
        </w:rPr>
        <w:t>la Isla Trinitaria</w:t>
      </w:r>
      <w:r>
        <w:rPr>
          <w:rStyle w:val="Nenhum"/>
          <w:rFonts w:ascii="Times New Roman" w:hAnsi="Times New Roman"/>
          <w:kern w:val="2"/>
          <w:lang w:val="pt-PT"/>
        </w:rPr>
        <w:t xml:space="preserve"> en la zona sur de Guayaquil, sin embargo "</w:t>
      </w:r>
      <w:r>
        <w:rPr>
          <w:rStyle w:val="Nenhum"/>
          <w:rFonts w:ascii="Times New Roman" w:hAnsi="Times New Roman"/>
          <w:kern w:val="2"/>
          <w:lang w:val="es-ES_tradnl"/>
        </w:rPr>
        <w:t>no conocía la ciudad</w:t>
      </w:r>
      <w:r>
        <w:rPr>
          <w:rStyle w:val="Nenhum"/>
          <w:rFonts w:ascii="Times New Roman" w:hAnsi="Times New Roman"/>
          <w:kern w:val="2"/>
          <w:lang w:val="pt-PT"/>
        </w:rPr>
        <w:t xml:space="preserve">", </w:t>
      </w:r>
      <w:r>
        <w:rPr>
          <w:rStyle w:val="Nenhum"/>
          <w:rFonts w:ascii="Times New Roman" w:hAnsi="Times New Roman"/>
          <w:kern w:val="2"/>
          <w:lang w:val="es-ES_tradnl"/>
        </w:rPr>
        <w:t>estaba aprendiendo a desenvolverse s</w:t>
      </w:r>
      <w:r>
        <w:rPr>
          <w:rStyle w:val="Nenhum"/>
          <w:rFonts w:ascii="Times New Roman" w:hAnsi="Times New Roman"/>
          <w:kern w:val="2"/>
          <w:lang w:val="pt-PT"/>
        </w:rPr>
        <w:t>olo s</w:t>
      </w:r>
      <w:r>
        <w:rPr>
          <w:rStyle w:val="Nenhum"/>
          <w:rFonts w:ascii="Times New Roman" w:hAnsi="Times New Roman"/>
          <w:kern w:val="2"/>
          <w:lang w:val="es-ES_tradnl"/>
        </w:rPr>
        <w:t>in la</w:t>
      </w:r>
      <w:r>
        <w:rPr>
          <w:rStyle w:val="Nenhum"/>
          <w:rFonts w:ascii="Times New Roman" w:hAnsi="Times New Roman"/>
          <w:kern w:val="2"/>
          <w:lang w:val="pt-PT"/>
        </w:rPr>
        <w:t xml:space="preserve">s indicaciones de </w:t>
      </w:r>
      <w:r>
        <w:rPr>
          <w:rStyle w:val="Nenhum"/>
          <w:rFonts w:ascii="Times New Roman" w:hAnsi="Times New Roman"/>
          <w:kern w:val="2"/>
          <w:lang w:val="es-ES_tradnl"/>
        </w:rPr>
        <w:t>sus hermanos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Desde ese momento, se preocupaba de llegar a tiempo y adaptarse a los horarios pautados con los talleristas, "</w:t>
      </w:r>
      <w:r>
        <w:rPr>
          <w:rStyle w:val="Nenhum"/>
          <w:rFonts w:ascii="Times New Roman" w:hAnsi="Times New Roman"/>
          <w:kern w:val="2"/>
          <w:lang w:val="es-ES_tradnl"/>
        </w:rPr>
        <w:t>el taller comenzaba seis y media y yo estaba desde las cinco y media de la tarde</w:t>
      </w:r>
      <w:r>
        <w:rPr>
          <w:rStyle w:val="Nenhum"/>
          <w:rFonts w:ascii="Times New Roman" w:hAnsi="Times New Roman"/>
          <w:kern w:val="2"/>
          <w:lang w:val="pt-PT"/>
        </w:rPr>
        <w:t>", esa costumbre la mantuvo también en la segunda ocasión que hizo el taller, es decir, en 2017 cuando consiguió culminarlo. La rutina del grupo era verse t</w:t>
      </w:r>
      <w:r>
        <w:rPr>
          <w:rStyle w:val="Nenhum"/>
          <w:rFonts w:ascii="Times New Roman" w:hAnsi="Times New Roman"/>
          <w:kern w:val="2"/>
          <w:lang w:val="es-ES_tradnl"/>
        </w:rPr>
        <w:t>res veces a la semana, martes, jueves y sábados</w:t>
      </w:r>
      <w:r>
        <w:rPr>
          <w:rStyle w:val="Nenhum"/>
          <w:rFonts w:ascii="Times New Roman" w:hAnsi="Times New Roman"/>
          <w:kern w:val="2"/>
          <w:lang w:val="pt-PT"/>
        </w:rPr>
        <w:t xml:space="preserve">, </w:t>
      </w:r>
      <w:r>
        <w:rPr>
          <w:rStyle w:val="Nenhum"/>
          <w:rFonts w:ascii="Times New Roman" w:hAnsi="Times New Roman"/>
          <w:kern w:val="2"/>
          <w:lang w:val="es-ES_tradnl"/>
        </w:rPr>
        <w:t>de seis y media a ocho y media, dos horas. Los sábados se extendía un</w:t>
      </w:r>
      <w:r>
        <w:rPr>
          <w:rStyle w:val="Nenhum"/>
          <w:rFonts w:ascii="Times New Roman" w:hAnsi="Times New Roman"/>
          <w:kern w:val="2"/>
          <w:lang w:val="pt-PT"/>
        </w:rPr>
        <w:t>a</w:t>
      </w:r>
      <w:r>
        <w:rPr>
          <w:rStyle w:val="Nenhum"/>
          <w:rFonts w:ascii="Times New Roman" w:hAnsi="Times New Roman"/>
          <w:kern w:val="2"/>
          <w:lang w:val="es-ES_tradnl"/>
        </w:rPr>
        <w:t xml:space="preserve"> hora y media más</w:t>
      </w:r>
      <w:r>
        <w:rPr>
          <w:rStyle w:val="Nenhum"/>
          <w:rFonts w:ascii="Times New Roman" w:hAnsi="Times New Roman"/>
          <w:kern w:val="2"/>
          <w:lang w:val="pt-PT"/>
        </w:rPr>
        <w:t>, aproximadamente</w:t>
      </w:r>
      <w:r>
        <w:rPr>
          <w:rStyle w:val="Nenhum"/>
          <w:rFonts w:ascii="Times New Roman" w:hAnsi="Times New Roman"/>
          <w:kern w:val="2"/>
          <w:lang w:val="es-ES_tradnl"/>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Considera que </w:t>
      </w:r>
      <w:r>
        <w:rPr>
          <w:rStyle w:val="Nenhum"/>
          <w:rFonts w:ascii="Times New Roman" w:hAnsi="Times New Roman"/>
          <w:kern w:val="2"/>
          <w:lang w:val="es-ES_tradnl"/>
        </w:rPr>
        <w:t>aunque</w:t>
      </w:r>
      <w:r>
        <w:rPr>
          <w:rStyle w:val="Nenhum"/>
          <w:rFonts w:ascii="Times New Roman" w:hAnsi="Times New Roman"/>
          <w:kern w:val="2"/>
          <w:lang w:val="pt-PT"/>
        </w:rPr>
        <w:t xml:space="preserve"> fue</w:t>
      </w:r>
      <w:r>
        <w:rPr>
          <w:rStyle w:val="Nenhum"/>
          <w:rFonts w:ascii="Times New Roman" w:hAnsi="Times New Roman"/>
          <w:kern w:val="2"/>
          <w:lang w:val="es-ES_tradnl"/>
        </w:rPr>
        <w:t xml:space="preserve"> incompleta</w:t>
      </w:r>
      <w:r>
        <w:rPr>
          <w:rStyle w:val="Nenhum"/>
          <w:rFonts w:ascii="Times New Roman" w:hAnsi="Times New Roman"/>
          <w:kern w:val="2"/>
          <w:lang w:val="pt-PT"/>
        </w:rPr>
        <w:t xml:space="preserve"> la primera experiencia con Teatro Arawa le facilitó decidir por su carrera universitaria, ”me ayudó apegarme más, a saber cómo era el funcionamiento, el entrenamiento, cómo se desenvolvía dentro de todo este entorno”. Sintió que las </w:t>
      </w:r>
      <w:r>
        <w:rPr>
          <w:rStyle w:val="Nenhum"/>
          <w:rFonts w:ascii="Times New Roman" w:hAnsi="Times New Roman"/>
          <w:kern w:val="2"/>
          <w:lang w:val="es-ES_tradnl"/>
        </w:rPr>
        <w:t>cuarenta y cinco personas</w:t>
      </w:r>
      <w:r>
        <w:rPr>
          <w:rStyle w:val="Nenhum"/>
          <w:rFonts w:ascii="Times New Roman" w:hAnsi="Times New Roman"/>
          <w:kern w:val="2"/>
          <w:lang w:val="pt-PT"/>
        </w:rPr>
        <w:t xml:space="preserve"> con las que ingresó "eran nuevos, no sabían mucho de teatro”, a diferencia de la siguiente ocasión en que retomó el taller "</w:t>
      </w:r>
      <w:r>
        <w:rPr>
          <w:rStyle w:val="Nenhum"/>
          <w:rFonts w:ascii="Times New Roman" w:hAnsi="Times New Roman"/>
          <w:kern w:val="2"/>
          <w:lang w:val="es-ES_tradnl"/>
        </w:rPr>
        <w:t>había muchas caras conocidas, como que había crecido más este bichito del teatro</w:t>
      </w:r>
      <w:r>
        <w:rPr>
          <w:rStyle w:val="Nenhum"/>
          <w:rFonts w:ascii="Times New Roman" w:hAnsi="Times New Roman"/>
          <w:kern w:val="2"/>
          <w:lang w:val="pt-PT"/>
        </w:rPr>
        <w:t xml:space="preserve">, </w:t>
      </w:r>
      <w:r>
        <w:rPr>
          <w:rStyle w:val="Nenhum"/>
          <w:rFonts w:ascii="Times New Roman" w:hAnsi="Times New Roman"/>
          <w:kern w:val="2"/>
          <w:lang w:val="es-ES_tradnl"/>
        </w:rPr>
        <w:t>como dice Juan</w:t>
      </w:r>
      <w:r>
        <w:rPr>
          <w:rStyle w:val="Nenhum"/>
          <w:rFonts w:ascii="Times New Roman" w:hAnsi="Times New Roman"/>
          <w:kern w:val="2"/>
          <w:lang w:val="pt-PT"/>
        </w:rPr>
        <w:t>”, quizás por ello le sorprendían la formas en las que esa camada sabía resolver en escena los ejercicios.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Al cotejar su experiencia con Teatro Arawa recuerda que al cabo de la segunda semana de junio 2014 la cantidad de personas con las que estaba en el taller fueron disminuyendo, "</w:t>
      </w:r>
      <w:r>
        <w:rPr>
          <w:rStyle w:val="Nenhum"/>
          <w:rFonts w:ascii="Times New Roman" w:hAnsi="Times New Roman"/>
          <w:kern w:val="2"/>
          <w:lang w:val="es-ES_tradnl"/>
        </w:rPr>
        <w:t>bajamos como a treinta</w:t>
      </w:r>
      <w:r>
        <w:rPr>
          <w:rStyle w:val="Nenhum"/>
          <w:rFonts w:ascii="Times New Roman" w:hAnsi="Times New Roman"/>
          <w:kern w:val="2"/>
          <w:lang w:val="pt-PT"/>
        </w:rPr>
        <w:t>,</w:t>
      </w:r>
      <w:r>
        <w:rPr>
          <w:rStyle w:val="Nenhum"/>
          <w:rFonts w:ascii="Times New Roman" w:hAnsi="Times New Roman"/>
          <w:kern w:val="2"/>
          <w:lang w:val="es-ES_tradnl"/>
        </w:rPr>
        <w:t xml:space="preserve"> esos se mantuvieron hasta la presentación del 29 de mayo</w:t>
      </w:r>
      <w:r>
        <w:rPr>
          <w:rStyle w:val="Nenhum"/>
          <w:rFonts w:ascii="Times New Roman" w:hAnsi="Times New Roman"/>
          <w:kern w:val="2"/>
          <w:lang w:val="pt-PT"/>
        </w:rPr>
        <w:t>, de la Casona”. Los directores del grupo cada mayo homenajean la memoria de universitarios guayaquile</w:t>
      </w:r>
      <w:r>
        <w:rPr>
          <w:rStyle w:val="Nenhum"/>
          <w:rFonts w:ascii="Times New Roman" w:hAnsi="Times New Roman"/>
          <w:kern w:val="2"/>
          <w:lang w:val="es-ES_tradnl"/>
        </w:rPr>
        <w:t>ños</w:t>
      </w:r>
      <w:r>
        <w:rPr>
          <w:rStyle w:val="Nenhum"/>
          <w:rFonts w:ascii="Times New Roman" w:hAnsi="Times New Roman"/>
          <w:kern w:val="2"/>
          <w:lang w:val="pt-PT"/>
        </w:rPr>
        <w:t xml:space="preserve"> que murieron masacrados por su reclamo de una democratización de la educación superior.</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En su </w:t>
      </w:r>
      <w:r>
        <w:rPr>
          <w:rStyle w:val="Nenhum"/>
          <w:rFonts w:ascii="Times New Roman" w:hAnsi="Times New Roman"/>
          <w:kern w:val="2"/>
          <w:lang w:val="es-ES_tradnl"/>
        </w:rPr>
        <w:t xml:space="preserve">transición del ITAE a la </w:t>
      </w:r>
      <w:r>
        <w:rPr>
          <w:rStyle w:val="Nenhum"/>
          <w:rFonts w:ascii="Times New Roman" w:hAnsi="Times New Roman"/>
          <w:kern w:val="2"/>
          <w:lang w:val="pt-PT"/>
        </w:rPr>
        <w:t xml:space="preserve">UArtes, una vez que </w:t>
      </w:r>
      <w:r>
        <w:rPr>
          <w:rStyle w:val="Nenhum"/>
          <w:rFonts w:ascii="Times New Roman" w:hAnsi="Times New Roman"/>
          <w:kern w:val="2"/>
          <w:lang w:val="es-ES_tradnl"/>
        </w:rPr>
        <w:t>homolog</w:t>
      </w:r>
      <w:r>
        <w:rPr>
          <w:rStyle w:val="Nenhum"/>
          <w:rFonts w:ascii="Times New Roman" w:hAnsi="Times New Roman"/>
          <w:kern w:val="2"/>
          <w:lang w:val="pt-PT"/>
        </w:rPr>
        <w:t>ó</w:t>
      </w:r>
      <w:r>
        <w:rPr>
          <w:rStyle w:val="Nenhum"/>
          <w:rFonts w:ascii="Times New Roman" w:hAnsi="Times New Roman"/>
          <w:kern w:val="2"/>
          <w:lang w:val="es-ES_tradnl"/>
        </w:rPr>
        <w:t xml:space="preserve"> materias para pasar a la carrera de Creación Teatral, en 2014.</w:t>
      </w:r>
      <w:r>
        <w:rPr>
          <w:rStyle w:val="Nenhum"/>
          <w:rFonts w:ascii="Times New Roman" w:hAnsi="Times New Roman"/>
          <w:kern w:val="2"/>
          <w:lang w:val="pt-PT"/>
        </w:rPr>
        <w:t xml:space="preserve"> Es importante destacar que cuando postuló al ITAE lo hizo a escondidas, "</w:t>
      </w:r>
      <w:r>
        <w:rPr>
          <w:rStyle w:val="Nenhum"/>
          <w:rFonts w:ascii="Times New Roman" w:hAnsi="Times New Roman"/>
          <w:kern w:val="2"/>
          <w:lang w:val="es-ES_tradnl"/>
        </w:rPr>
        <w:t>mi papá no sabía nada</w:t>
      </w:r>
      <w:r>
        <w:rPr>
          <w:rStyle w:val="Nenhum"/>
          <w:rFonts w:ascii="Times New Roman" w:hAnsi="Times New Roman"/>
          <w:kern w:val="2"/>
          <w:lang w:val="pt-PT"/>
        </w:rPr>
        <w:t>”, y su mamá le repetía “con eso que es de artes ustedes se van a volver más locos”, sin embargo tuvo apoyo en su entorno familiar. En s</w:t>
      </w:r>
      <w:r>
        <w:rPr>
          <w:rStyle w:val="Nenhum"/>
          <w:rFonts w:ascii="Times New Roman" w:hAnsi="Times New Roman"/>
          <w:kern w:val="2"/>
          <w:lang w:val="es-ES_tradnl"/>
        </w:rPr>
        <w:t xml:space="preserve">u </w:t>
      </w:r>
      <w:r>
        <w:rPr>
          <w:rStyle w:val="Nenhum"/>
          <w:rFonts w:ascii="Times New Roman" w:hAnsi="Times New Roman"/>
          <w:kern w:val="2"/>
          <w:lang w:val="es-ES_tradnl"/>
        </w:rPr>
        <w:lastRenderedPageBreak/>
        <w:t>año</w:t>
      </w:r>
      <w:r>
        <w:rPr>
          <w:rStyle w:val="Nenhum"/>
          <w:rFonts w:ascii="Times New Roman" w:hAnsi="Times New Roman"/>
          <w:kern w:val="2"/>
          <w:lang w:val="pt-PT"/>
        </w:rPr>
        <w:t xml:space="preserve"> de estudios en el ITAE, ya había aprendido sobre la necesidad de llegar anticipadamente a sus clases, </w:t>
      </w:r>
      <w:r>
        <w:rPr>
          <w:rStyle w:val="Nenhum"/>
          <w:rFonts w:ascii="Times New Roman" w:hAnsi="Times New Roman"/>
          <w:kern w:val="2"/>
          <w:lang w:val="es-ES_tradnl"/>
        </w:rPr>
        <w:t>"allí era casi una hora antes estar afuera callados</w:t>
      </w:r>
      <w:r>
        <w:rPr>
          <w:rStyle w:val="Nenhum"/>
          <w:rFonts w:ascii="Times New Roman" w:hAnsi="Times New Roman"/>
          <w:kern w:val="2"/>
          <w:lang w:val="pt-PT"/>
        </w:rPr>
        <w:t>”; así mismo le enseñaron a</w:t>
      </w:r>
      <w:r>
        <w:rPr>
          <w:rStyle w:val="Nenhum"/>
          <w:rFonts w:ascii="Times New Roman" w:hAnsi="Times New Roman"/>
          <w:kern w:val="2"/>
          <w:lang w:val="es-ES_tradnl"/>
        </w:rPr>
        <w:t xml:space="preserve"> </w:t>
      </w:r>
      <w:r>
        <w:rPr>
          <w:rStyle w:val="Nenhum"/>
          <w:rFonts w:ascii="Times New Roman" w:hAnsi="Times New Roman"/>
          <w:kern w:val="2"/>
          <w:lang w:val="pt-PT"/>
        </w:rPr>
        <w:t>tratar</w:t>
      </w:r>
      <w:r>
        <w:rPr>
          <w:rStyle w:val="Nenhum"/>
          <w:rFonts w:ascii="Times New Roman" w:hAnsi="Times New Roman"/>
          <w:kern w:val="2"/>
          <w:lang w:val="es-ES_tradnl"/>
        </w:rPr>
        <w:t xml:space="preserve"> a sus profesores</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como compañeros que están compartiendo una información que </w:t>
      </w:r>
      <w:r>
        <w:rPr>
          <w:rStyle w:val="Nenhum"/>
          <w:rFonts w:ascii="Times New Roman" w:hAnsi="Times New Roman"/>
          <w:kern w:val="2"/>
          <w:lang w:val="pt-PT"/>
        </w:rPr>
        <w:t>poseen.</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Los aprendizajes y metodologías distintas generaron un “cambio muy brusco, </w:t>
      </w:r>
      <w:r>
        <w:rPr>
          <w:rStyle w:val="Nenhum"/>
          <w:rFonts w:ascii="Times New Roman" w:hAnsi="Times New Roman"/>
          <w:kern w:val="2"/>
          <w:lang w:val="es-ES_tradnl"/>
        </w:rPr>
        <w:t>porque fue haberme dado contra la pared</w:t>
      </w:r>
      <w:r>
        <w:rPr>
          <w:rStyle w:val="Nenhum"/>
          <w:rFonts w:ascii="Times New Roman" w:hAnsi="Times New Roman"/>
          <w:kern w:val="2"/>
          <w:lang w:val="pt-PT"/>
        </w:rPr>
        <w:t xml:space="preserve">”. Refiere que se adaptó ya que en la UArtes “pasas gastado mentalmente” porque el pénsum tiene varias materias teóricas de tronco común, mientras que las horas destinadas a la práctica eran solo tres, “cosa que en el ITAE eran de lunes a viernes, de la una de la tarde a las seis de la tarde”.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 xml:space="preserve">Por ejemplo tuvo dificultades para aprobar materias teóricas como </w:t>
      </w:r>
      <w:r>
        <w:rPr>
          <w:rStyle w:val="Nenhum"/>
          <w:rFonts w:ascii="Times New Roman" w:hAnsi="Times New Roman"/>
          <w:kern w:val="2"/>
          <w:lang w:val="es-ES_tradnl"/>
        </w:rPr>
        <w:t>Historia del Arte</w:t>
      </w:r>
      <w:r>
        <w:rPr>
          <w:rStyle w:val="Nenhum"/>
          <w:rFonts w:ascii="Times New Roman" w:hAnsi="Times New Roman"/>
          <w:kern w:val="2"/>
          <w:lang w:val="pt-PT"/>
        </w:rPr>
        <w:t>, ”e</w:t>
      </w:r>
      <w:r>
        <w:rPr>
          <w:rStyle w:val="Nenhum"/>
          <w:rFonts w:ascii="Times New Roman" w:hAnsi="Times New Roman"/>
          <w:kern w:val="2"/>
          <w:lang w:val="es-ES_tradnl"/>
        </w:rPr>
        <w:t xml:space="preserve">n el segundo parcial me puse más pilas, </w:t>
      </w:r>
      <w:r>
        <w:rPr>
          <w:rStyle w:val="Nenhum"/>
          <w:rFonts w:ascii="Times New Roman" w:hAnsi="Times New Roman"/>
          <w:kern w:val="2"/>
          <w:lang w:val="pt-PT"/>
        </w:rPr>
        <w:t xml:space="preserve">la </w:t>
      </w:r>
      <w:r>
        <w:rPr>
          <w:rStyle w:val="Nenhum"/>
          <w:rFonts w:ascii="Times New Roman" w:hAnsi="Times New Roman"/>
          <w:kern w:val="2"/>
          <w:lang w:val="es-ES_tradnl"/>
        </w:rPr>
        <w:t>profe vio que yo estaba más metido, a la final saqué 8,8 igual me ayudaron con esas dos milésimas que faltaban</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En otras </w:t>
      </w:r>
      <w:r>
        <w:rPr>
          <w:rStyle w:val="Nenhum"/>
          <w:rFonts w:ascii="Times New Roman" w:hAnsi="Times New Roman"/>
          <w:kern w:val="2"/>
          <w:lang w:val="pt-PT"/>
        </w:rPr>
        <w:t>veces,</w:t>
      </w:r>
      <w:r>
        <w:rPr>
          <w:rStyle w:val="Nenhum"/>
          <w:rFonts w:ascii="Times New Roman" w:hAnsi="Times New Roman"/>
          <w:kern w:val="2"/>
          <w:lang w:val="es-ES_tradnl"/>
        </w:rPr>
        <w:t xml:space="preserve"> tenía que ausentarse para viajar por las presentaciones junto a </w:t>
      </w:r>
      <w:r>
        <w:rPr>
          <w:rStyle w:val="Nenhum"/>
          <w:rFonts w:ascii="Times New Roman" w:hAnsi="Times New Roman"/>
          <w:kern w:val="2"/>
          <w:lang w:val="pt-PT"/>
        </w:rPr>
        <w:t xml:space="preserve">Teatro </w:t>
      </w:r>
      <w:r>
        <w:rPr>
          <w:rStyle w:val="Nenhum"/>
          <w:rFonts w:ascii="Times New Roman" w:hAnsi="Times New Roman"/>
          <w:kern w:val="2"/>
          <w:lang w:val="es-ES_tradnl"/>
        </w:rPr>
        <w:t>Arawa, circunstancias como esas han determinado altibajos en su rendimiento académico e</w:t>
      </w:r>
      <w:r>
        <w:rPr>
          <w:rStyle w:val="Nenhum"/>
          <w:rFonts w:ascii="Times New Roman" w:hAnsi="Times New Roman"/>
          <w:kern w:val="2"/>
          <w:lang w:val="pt-PT"/>
        </w:rPr>
        <w:t>n</w:t>
      </w:r>
      <w:r>
        <w:rPr>
          <w:rStyle w:val="Nenhum"/>
          <w:rFonts w:ascii="Times New Roman" w:hAnsi="Times New Roman"/>
          <w:kern w:val="2"/>
          <w:lang w:val="es-ES_tradnl"/>
        </w:rPr>
        <w:t xml:space="preserve"> la UArtes por “no saber cómo lidiar cuando a veces se chocaban”.</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Cuando reanudó su aprendizaje con Teatro Arawa, </w:t>
      </w:r>
      <w:r>
        <w:rPr>
          <w:rStyle w:val="Nenhum"/>
          <w:rFonts w:ascii="Times New Roman" w:hAnsi="Times New Roman"/>
          <w:kern w:val="2"/>
          <w:lang w:val="es-ES_tradnl"/>
        </w:rPr>
        <w:t>en marzo 2017</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f</w:t>
      </w:r>
      <w:r>
        <w:rPr>
          <w:rStyle w:val="Nenhum"/>
          <w:rFonts w:ascii="Times New Roman" w:hAnsi="Times New Roman"/>
          <w:kern w:val="2"/>
          <w:lang w:val="es-ES_tradnl"/>
        </w:rPr>
        <w:t xml:space="preserve">ue una etapa sobrecargada </w:t>
      </w:r>
      <w:r>
        <w:rPr>
          <w:rStyle w:val="Nenhum"/>
          <w:rFonts w:ascii="Times New Roman" w:hAnsi="Times New Roman"/>
          <w:kern w:val="2"/>
          <w:lang w:val="pt-PT"/>
        </w:rPr>
        <w:t>por las</w:t>
      </w:r>
      <w:r>
        <w:rPr>
          <w:rStyle w:val="Nenhum"/>
          <w:rFonts w:ascii="Times New Roman" w:hAnsi="Times New Roman"/>
          <w:kern w:val="2"/>
          <w:lang w:val="es-ES_tradnl"/>
        </w:rPr>
        <w:t xml:space="preserve"> </w:t>
      </w:r>
      <w:r>
        <w:rPr>
          <w:rStyle w:val="Nenhum"/>
          <w:rFonts w:ascii="Times New Roman" w:hAnsi="Times New Roman"/>
          <w:kern w:val="2"/>
          <w:lang w:val="pt-PT"/>
        </w:rPr>
        <w:t>obligacion</w:t>
      </w:r>
      <w:r>
        <w:rPr>
          <w:rStyle w:val="Nenhum"/>
          <w:rFonts w:ascii="Times New Roman" w:hAnsi="Times New Roman"/>
          <w:kern w:val="2"/>
          <w:lang w:val="es-ES_tradnl"/>
        </w:rPr>
        <w:t>es estudi</w:t>
      </w:r>
      <w:r>
        <w:rPr>
          <w:rStyle w:val="Nenhum"/>
          <w:rFonts w:ascii="Times New Roman" w:hAnsi="Times New Roman"/>
          <w:kern w:val="2"/>
          <w:lang w:val="pt-PT"/>
        </w:rPr>
        <w:t>antiles</w:t>
      </w:r>
      <w:r>
        <w:rPr>
          <w:rStyle w:val="Nenhum"/>
          <w:rFonts w:ascii="Times New Roman" w:hAnsi="Times New Roman"/>
          <w:kern w:val="2"/>
          <w:lang w:val="es-ES_tradnl"/>
        </w:rPr>
        <w:t xml:space="preserve"> y el entrenamiento exigente</w:t>
      </w:r>
      <w:r>
        <w:rPr>
          <w:rStyle w:val="Nenhum"/>
          <w:rFonts w:ascii="Times New Roman" w:hAnsi="Times New Roman"/>
          <w:kern w:val="2"/>
          <w:lang w:val="pt-PT"/>
        </w:rPr>
        <w:t xml:space="preserve"> que demandaba</w:t>
      </w:r>
      <w:r>
        <w:rPr>
          <w:rStyle w:val="Nenhum"/>
          <w:rFonts w:ascii="Times New Roman" w:hAnsi="Times New Roman"/>
          <w:kern w:val="2"/>
          <w:lang w:val="es-ES_tradnl"/>
        </w:rPr>
        <w:t xml:space="preserve"> el taller, al punto que quedó lesionado su pie</w:t>
      </w:r>
      <w:r>
        <w:rPr>
          <w:rStyle w:val="Nenhum"/>
          <w:rFonts w:ascii="Times New Roman" w:hAnsi="Times New Roman"/>
          <w:kern w:val="2"/>
          <w:lang w:val="pt-PT"/>
        </w:rPr>
        <w:t>. T</w:t>
      </w:r>
      <w:r>
        <w:rPr>
          <w:rStyle w:val="Nenhum"/>
          <w:rFonts w:ascii="Times New Roman" w:hAnsi="Times New Roman"/>
          <w:kern w:val="2"/>
          <w:lang w:val="es-ES_tradnl"/>
        </w:rPr>
        <w:t>enía a su alcance la práctica</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y </w:t>
      </w:r>
      <w:r>
        <w:rPr>
          <w:rStyle w:val="Nenhum"/>
          <w:rFonts w:ascii="Times New Roman" w:hAnsi="Times New Roman"/>
          <w:kern w:val="2"/>
          <w:lang w:val="pt-PT"/>
        </w:rPr>
        <w:t>posibilidad de participar en</w:t>
      </w:r>
      <w:r>
        <w:rPr>
          <w:rStyle w:val="Nenhum"/>
          <w:rFonts w:ascii="Times New Roman" w:hAnsi="Times New Roman"/>
          <w:kern w:val="2"/>
          <w:lang w:val="es-ES_tradnl"/>
        </w:rPr>
        <w:t xml:space="preserve"> montaje</w:t>
      </w:r>
      <w:r>
        <w:rPr>
          <w:rStyle w:val="Nenhum"/>
          <w:rFonts w:ascii="Times New Roman" w:hAnsi="Times New Roman"/>
          <w:kern w:val="2"/>
          <w:lang w:val="pt-PT"/>
        </w:rPr>
        <w:t>s</w:t>
      </w:r>
      <w:r>
        <w:rPr>
          <w:rStyle w:val="Nenhum"/>
          <w:rFonts w:ascii="Times New Roman" w:hAnsi="Times New Roman"/>
          <w:kern w:val="2"/>
          <w:lang w:val="es-ES_tradnl"/>
        </w:rPr>
        <w:t>, “aun no me considero mayor actor pero estoy intentando, es más enriquecedor cuando se fracasa</w:t>
      </w:r>
      <w:r>
        <w:rPr>
          <w:rStyle w:val="Nenhum"/>
          <w:rFonts w:ascii="Times New Roman" w:hAnsi="Times New Roman"/>
          <w:kern w:val="2"/>
          <w:lang w:val="pt-PT"/>
        </w:rPr>
        <w:t>,</w:t>
      </w:r>
      <w:r>
        <w:rPr>
          <w:rStyle w:val="Nenhum"/>
          <w:rFonts w:ascii="Times New Roman" w:hAnsi="Times New Roman"/>
          <w:kern w:val="2"/>
          <w:lang w:val="es-ES_tradnl"/>
        </w:rPr>
        <w:t xml:space="preserve"> como dice Brecht”.</w:t>
      </w:r>
      <w:r>
        <w:rPr>
          <w:rStyle w:val="Nenhum"/>
          <w:rFonts w:ascii="Times New Roman" w:hAnsi="Times New Roman"/>
          <w:kern w:val="2"/>
          <w:lang w:val="pt-PT"/>
        </w:rPr>
        <w:t xml:space="preserve"> El Entrevistado G2 hizo énfasis en diversificar su aprendizaje, </w:t>
      </w:r>
      <w:r>
        <w:rPr>
          <w:rStyle w:val="Nenhum"/>
          <w:rFonts w:ascii="Times New Roman" w:hAnsi="Times New Roman"/>
          <w:kern w:val="2"/>
          <w:lang w:val="es-ES_tradnl"/>
        </w:rPr>
        <w:t>"</w:t>
      </w:r>
      <w:r>
        <w:rPr>
          <w:rStyle w:val="Nenhum"/>
          <w:rFonts w:ascii="Times New Roman" w:hAnsi="Times New Roman"/>
          <w:kern w:val="2"/>
          <w:lang w:val="pt-PT"/>
        </w:rPr>
        <w:t>no me pienso quedar solo hasta que me gradúe con esas herramientas y después de graduarme recién buscar algo que hacer”.</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Ese segundo intento le hacía sentir incomodidad por no saber cómo ocurriría esa experiencia, </w:t>
      </w:r>
      <w:r>
        <w:rPr>
          <w:rStyle w:val="Nenhum"/>
          <w:rFonts w:ascii="Times New Roman" w:hAnsi="Times New Roman"/>
          <w:kern w:val="2"/>
          <w:lang w:val="es-ES_tradnl"/>
        </w:rPr>
        <w:t>”fue un poco como que evolucionando esta confianza y esta comodidad dentro del espacio”</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Es en el taller </w:t>
      </w:r>
      <w:r>
        <w:rPr>
          <w:rStyle w:val="Nenhum"/>
          <w:rFonts w:ascii="Times New Roman" w:hAnsi="Times New Roman"/>
          <w:kern w:val="2"/>
          <w:lang w:val="pt-PT"/>
        </w:rPr>
        <w:t xml:space="preserve">de Teatro Arawa </w:t>
      </w:r>
      <w:r>
        <w:rPr>
          <w:rStyle w:val="Nenhum"/>
          <w:rFonts w:ascii="Times New Roman" w:hAnsi="Times New Roman"/>
          <w:kern w:val="2"/>
          <w:lang w:val="es-ES_tradnl"/>
        </w:rPr>
        <w:t xml:space="preserve">y no en "tantos años en la academia” donde sintió la libertad de hablar, "es mucho mejor que dentro de la universidad”. </w:t>
      </w:r>
      <w:r>
        <w:rPr>
          <w:rStyle w:val="Nenhum"/>
          <w:rFonts w:ascii="Times New Roman" w:hAnsi="Times New Roman"/>
          <w:kern w:val="2"/>
          <w:lang w:val="pt-PT"/>
        </w:rPr>
        <w:t>Ciertamente que en la convivencia se daban peleas durante los ejercicios, porque entre los talleristas hubo quienes se “creían líderes”, que a su vez pensaban que "</w:t>
      </w:r>
      <w:r>
        <w:rPr>
          <w:rStyle w:val="Nenhum"/>
          <w:rFonts w:ascii="Times New Roman" w:hAnsi="Times New Roman"/>
          <w:kern w:val="2"/>
          <w:lang w:val="es-ES_tradnl"/>
        </w:rPr>
        <w:t>su palabra era su única verdad y la de los otros no existía</w:t>
      </w:r>
      <w:r>
        <w:rPr>
          <w:rStyle w:val="Nenhum"/>
          <w:rFonts w:ascii="Times New Roman" w:hAnsi="Times New Roman"/>
          <w:kern w:val="2"/>
          <w:lang w:val="pt-PT"/>
        </w:rPr>
        <w:t>”. Se</w:t>
      </w:r>
      <w:r>
        <w:rPr>
          <w:rStyle w:val="Nenhum"/>
          <w:rFonts w:ascii="Times New Roman" w:hAnsi="Times New Roman"/>
          <w:kern w:val="2"/>
          <w:lang w:val="es-ES_tradnl"/>
        </w:rPr>
        <w:t>ñ</w:t>
      </w:r>
      <w:r>
        <w:rPr>
          <w:rStyle w:val="Nenhum"/>
          <w:rFonts w:ascii="Times New Roman" w:hAnsi="Times New Roman"/>
          <w:kern w:val="2"/>
          <w:lang w:val="pt-PT"/>
        </w:rPr>
        <w:t xml:space="preserve">ala que ese ambiente conflictivo se mantuvo hasta el mes de julio en la víspera del </w:t>
      </w:r>
      <w:r>
        <w:rPr>
          <w:rStyle w:val="Nenhum"/>
          <w:rFonts w:ascii="Times New Roman" w:hAnsi="Times New Roman"/>
          <w:kern w:val="2"/>
          <w:lang w:val="es-ES_tradnl"/>
        </w:rPr>
        <w:t>E</w:t>
      </w:r>
      <w:r>
        <w:rPr>
          <w:rStyle w:val="Nenhum"/>
          <w:rFonts w:ascii="Times New Roman" w:hAnsi="Times New Roman"/>
          <w:kern w:val="2"/>
          <w:lang w:val="pt-PT"/>
        </w:rPr>
        <w:t>NTEPOLA.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A los talleristas se les dificultaba ser puntuales, durante los ensayos algunas personas llegaban pasada una hora de la prevista, fue así que se dieron retiros entre quienes reincidían con los atrasos, ya sea porque estaban involucrados en otros proyectos, porque no se organizaban con las responsabilidades de adquiridas en sus carreras o "porque no era lo </w:t>
      </w:r>
      <w:r>
        <w:rPr>
          <w:rStyle w:val="Nenhum"/>
          <w:rFonts w:ascii="Times New Roman" w:hAnsi="Times New Roman"/>
          <w:kern w:val="2"/>
          <w:lang w:val="pt-PT"/>
        </w:rPr>
        <w:lastRenderedPageBreak/>
        <w:t>suyo, muchas veces tampoco es decisión de ellos”. Recuerda que "e</w:t>
      </w:r>
      <w:r>
        <w:rPr>
          <w:rStyle w:val="Nenhum"/>
          <w:rFonts w:ascii="Times New Roman" w:hAnsi="Times New Roman"/>
          <w:kern w:val="2"/>
          <w:lang w:val="es-ES_tradnl"/>
        </w:rPr>
        <w:t>n junio, luego entre los que fueron quedando, llegaban un poco más a la hora, de vez en cuando sí tenían tropiezos</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La filosofía del taller era ayudarse entre todos y no juzgar el trabajo del otro, </w:t>
      </w:r>
      <w:r>
        <w:rPr>
          <w:rStyle w:val="Nenhum"/>
          <w:rFonts w:ascii="Times New Roman" w:hAnsi="Times New Roman"/>
          <w:kern w:val="2"/>
          <w:lang w:val="es-ES_tradnl"/>
        </w:rPr>
        <w:t>o sea, aceptar lo que hac</w:t>
      </w:r>
      <w:r>
        <w:rPr>
          <w:rStyle w:val="Nenhum"/>
          <w:rFonts w:ascii="Times New Roman" w:hAnsi="Times New Roman"/>
          <w:kern w:val="2"/>
          <w:lang w:val="pt-PT"/>
        </w:rPr>
        <w:t xml:space="preserve">ía cada </w:t>
      </w:r>
      <w:r>
        <w:rPr>
          <w:rStyle w:val="Nenhum"/>
          <w:rFonts w:ascii="Times New Roman" w:hAnsi="Times New Roman"/>
          <w:kern w:val="2"/>
          <w:lang w:val="es-ES_tradnl"/>
        </w:rPr>
        <w:t>compañero</w:t>
      </w:r>
      <w:r>
        <w:rPr>
          <w:rStyle w:val="Nenhum"/>
          <w:rFonts w:ascii="Times New Roman" w:hAnsi="Times New Roman"/>
          <w:kern w:val="2"/>
          <w:lang w:val="pt-PT"/>
        </w:rPr>
        <w:t xml:space="preserve">, porque cada quien tiene una perspectiva sobre cómo hacer o ver el teatro. Entre las tareas solicitadas estaba asistir a funciones que estrenaban en Guayaquil, para esas actividades los talleristas se trasladaban en grupo o iban por su cuenta.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Al Entrevistado G2 le pasaba que se encontraba con sus amigos de la UArtes quienes le decían si se iba a sentar junto a ellos o se iría con los de Teatro Arawa. Este hecho también se daba en el espacio del aula, cuando sus amigos “en joda” le molestaban y ponían apodos</w:t>
      </w:r>
      <w:r>
        <w:rPr>
          <w:rStyle w:val="Nenhum"/>
          <w:rFonts w:ascii="Times New Roman" w:hAnsi="Times New Roman"/>
          <w:kern w:val="2"/>
          <w:lang w:val="es-ES_tradnl"/>
        </w:rPr>
        <w:t xml:space="preserve"> porque pasa</w:t>
      </w:r>
      <w:r>
        <w:rPr>
          <w:rStyle w:val="Nenhum"/>
          <w:rFonts w:ascii="Times New Roman" w:hAnsi="Times New Roman"/>
          <w:kern w:val="2"/>
          <w:lang w:val="pt-PT"/>
        </w:rPr>
        <w:t xml:space="preserve"> más tiempo con éstos, le subrayan: </w:t>
      </w:r>
      <w:r>
        <w:rPr>
          <w:rStyle w:val="Nenhum"/>
          <w:rFonts w:ascii="Times New Roman" w:hAnsi="Times New Roman"/>
          <w:kern w:val="2"/>
          <w:lang w:val="es-ES_tradnl"/>
        </w:rPr>
        <w:t>“ya no pasas entre nosotros</w:t>
      </w:r>
      <w:r>
        <w:rPr>
          <w:rStyle w:val="Nenhum"/>
          <w:rFonts w:ascii="Times New Roman" w:hAnsi="Times New Roman"/>
          <w:kern w:val="2"/>
          <w:lang w:val="pt-PT"/>
        </w:rPr>
        <w:t>,</w:t>
      </w:r>
      <w:r>
        <w:rPr>
          <w:rStyle w:val="Nenhum"/>
          <w:rFonts w:ascii="Times New Roman" w:hAnsi="Times New Roman"/>
          <w:kern w:val="2"/>
          <w:lang w:val="es-ES_tradnl"/>
        </w:rPr>
        <w:t xml:space="preserve"> tú tienes otro tipo de entrenamiento,</w:t>
      </w:r>
      <w:r>
        <w:rPr>
          <w:rStyle w:val="Nenhum"/>
          <w:rFonts w:ascii="Times New Roman" w:hAnsi="Times New Roman"/>
          <w:kern w:val="2"/>
          <w:lang w:val="pt-PT"/>
        </w:rPr>
        <w:t xml:space="preserve"> </w:t>
      </w:r>
      <w:r>
        <w:rPr>
          <w:rStyle w:val="Nenhum"/>
          <w:rFonts w:ascii="Times New Roman" w:hAnsi="Times New Roman"/>
          <w:kern w:val="2"/>
          <w:lang w:val="es-ES_tradnl"/>
        </w:rPr>
        <w:t>tú ya has montado obra, nosotros todavía no”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Cada tallerista debía escribir un diario que servía de guía para anotar sentimientos e ideas que surgieron tras haber estado en el estreno de alguna obras de teatro. Durante las sesiones del taller se generaba un diálogo grupal sobre aspectos que impactaron, sus ligaciones con el contexto o bien detalles que pasaron por alto de las obras, "vi, sentí esto, me pareció que habló de tal tema, que esto está movilizando esto”.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En los ensayos, el hijo del director de teatro les daba una hora de ejercitación física, desde marzo hasta agosto, “al principio </w:t>
      </w:r>
      <w:r>
        <w:rPr>
          <w:rStyle w:val="Nenhum"/>
          <w:rFonts w:ascii="Times New Roman" w:hAnsi="Times New Roman"/>
          <w:kern w:val="2"/>
          <w:lang w:val="es-ES_tradnl"/>
        </w:rPr>
        <w:t>era un poco caótico, era como que teníamos que tener mucho más cuidado con la percepción, estar mucho más atentos</w:t>
      </w:r>
      <w:r>
        <w:rPr>
          <w:rStyle w:val="Nenhum"/>
          <w:rFonts w:ascii="Times New Roman" w:hAnsi="Times New Roman"/>
          <w:kern w:val="2"/>
          <w:lang w:val="pt-PT"/>
        </w:rPr>
        <w:t xml:space="preserve"> </w:t>
      </w:r>
      <w:r>
        <w:rPr>
          <w:rStyle w:val="Nenhum"/>
          <w:rFonts w:ascii="Times New Roman" w:hAnsi="Times New Roman"/>
          <w:kern w:val="2"/>
          <w:lang w:val="es-ES_tradnl"/>
        </w:rPr>
        <w:t>dentro del espacio</w:t>
      </w:r>
      <w:r>
        <w:rPr>
          <w:rStyle w:val="Nenhum"/>
          <w:rFonts w:ascii="Times New Roman" w:hAnsi="Times New Roman"/>
          <w:kern w:val="2"/>
          <w:lang w:val="pt-PT"/>
        </w:rPr>
        <w:t xml:space="preserve">”, porque </w:t>
      </w:r>
      <w:r>
        <w:rPr>
          <w:rStyle w:val="Nenhum"/>
          <w:rFonts w:ascii="Times New Roman" w:hAnsi="Times New Roman"/>
          <w:kern w:val="2"/>
          <w:lang w:val="es-ES_tradnl"/>
        </w:rPr>
        <w:t>la sala quedaba muy estrecha para el entrenamiento de 45 personas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Posteriormente en septiembre, "nosotros mismos nos encargábamos de nuestro calentamiento” sin necesidad que el hijo del director "</w:t>
      </w:r>
      <w:r>
        <w:rPr>
          <w:rStyle w:val="Nenhum"/>
          <w:rFonts w:ascii="Times New Roman" w:hAnsi="Times New Roman"/>
          <w:kern w:val="2"/>
          <w:lang w:val="es-ES_tradnl"/>
        </w:rPr>
        <w:t>estuviera atrás de nosotros</w:t>
      </w:r>
      <w:r>
        <w:rPr>
          <w:rStyle w:val="Nenhum"/>
          <w:rFonts w:ascii="Times New Roman" w:hAnsi="Times New Roman"/>
          <w:kern w:val="2"/>
          <w:lang w:val="pt-PT"/>
        </w:rPr>
        <w:t xml:space="preserve">”, de cara a la presentación de la obra que crearon juntos llamada </w:t>
      </w:r>
      <w:r>
        <w:rPr>
          <w:rStyle w:val="Nenhum"/>
          <w:rFonts w:ascii="Times New Roman" w:hAnsi="Times New Roman"/>
          <w:i/>
          <w:iCs/>
          <w:kern w:val="2"/>
          <w:lang w:val="pt-PT"/>
        </w:rPr>
        <w:t xml:space="preserve">Olas de una memoria a la deriva </w:t>
      </w:r>
      <w:r>
        <w:rPr>
          <w:rStyle w:val="Nenhum"/>
          <w:rFonts w:ascii="Times New Roman" w:hAnsi="Times New Roman"/>
          <w:kern w:val="2"/>
          <w:lang w:val="pt-PT"/>
        </w:rPr>
        <w:t xml:space="preserve">que se estrenaría en el marco del </w:t>
      </w:r>
      <w:r>
        <w:rPr>
          <w:rStyle w:val="Nenhum"/>
          <w:rFonts w:ascii="Times New Roman" w:hAnsi="Times New Roman"/>
          <w:kern w:val="2"/>
          <w:lang w:val="es-ES_tradnl"/>
        </w:rPr>
        <w:t>E</w:t>
      </w:r>
      <w:r>
        <w:rPr>
          <w:rStyle w:val="Nenhum"/>
          <w:rFonts w:ascii="Times New Roman" w:hAnsi="Times New Roman"/>
          <w:kern w:val="2"/>
          <w:lang w:val="pt-PT"/>
        </w:rPr>
        <w:t>NTUPE que ocurre cada noviembre.</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 xml:space="preserve">En el taller siempre se </w:t>
      </w:r>
      <w:r>
        <w:rPr>
          <w:rStyle w:val="Nenhum"/>
          <w:rFonts w:ascii="Times New Roman" w:hAnsi="Times New Roman"/>
          <w:kern w:val="2"/>
          <w:lang w:val="es-ES_tradnl"/>
        </w:rPr>
        <w:t>respeta</w:t>
      </w:r>
      <w:r>
        <w:rPr>
          <w:rStyle w:val="Nenhum"/>
          <w:rFonts w:ascii="Times New Roman" w:hAnsi="Times New Roman"/>
          <w:kern w:val="2"/>
          <w:lang w:val="pt-PT"/>
        </w:rPr>
        <w:t>ba</w:t>
      </w:r>
      <w:r>
        <w:rPr>
          <w:rStyle w:val="Nenhum"/>
          <w:rFonts w:ascii="Times New Roman" w:hAnsi="Times New Roman"/>
          <w:kern w:val="2"/>
          <w:lang w:val="es-ES_tradnl"/>
        </w:rPr>
        <w:t xml:space="preserve"> el ritmo de cada </w:t>
      </w:r>
      <w:r>
        <w:rPr>
          <w:rStyle w:val="Nenhum"/>
          <w:rFonts w:ascii="Times New Roman" w:hAnsi="Times New Roman"/>
          <w:kern w:val="2"/>
          <w:lang w:val="pt-PT"/>
        </w:rPr>
        <w:t>tallerista, "</w:t>
      </w:r>
      <w:r>
        <w:rPr>
          <w:rStyle w:val="Nenhum"/>
          <w:rFonts w:ascii="Times New Roman" w:hAnsi="Times New Roman"/>
          <w:kern w:val="2"/>
          <w:lang w:val="es-ES_tradnl"/>
        </w:rPr>
        <w:t>aún si hubiese alguien que supiese algo más</w:t>
      </w:r>
      <w:r>
        <w:rPr>
          <w:rStyle w:val="Nenhum"/>
          <w:rFonts w:ascii="Times New Roman" w:hAnsi="Times New Roman"/>
          <w:kern w:val="2"/>
          <w:lang w:val="pt-PT"/>
        </w:rPr>
        <w:t>" el trabajo era colectivo sin resaltar nadie como líder, "nos comprometemos a ayudarnos más entre todos los que van quedando”. C</w:t>
      </w:r>
      <w:r>
        <w:rPr>
          <w:rStyle w:val="Nenhum"/>
          <w:rFonts w:ascii="Times New Roman" w:hAnsi="Times New Roman"/>
          <w:kern w:val="2"/>
          <w:lang w:val="es-ES_tradnl"/>
        </w:rPr>
        <w:t>omenta que bajó de peso por la rigurosidad del entrenamiento "trabajar con tus compañeros, esta evolución de compromiso y de estar entre todos complementándonos, nos ayudaba a seguir y a no decaer”.</w:t>
      </w:r>
      <w:r>
        <w:rPr>
          <w:rStyle w:val="Nenhum"/>
          <w:rFonts w:ascii="Times New Roman" w:hAnsi="Times New Roman"/>
          <w:kern w:val="2"/>
          <w:lang w:val="pt-PT"/>
        </w:rPr>
        <w:t xml:space="preserve"> Q</w:t>
      </w:r>
      <w:r>
        <w:rPr>
          <w:rStyle w:val="Nenhum"/>
          <w:rFonts w:ascii="Times New Roman" w:hAnsi="Times New Roman"/>
          <w:kern w:val="2"/>
          <w:lang w:val="es-ES_tradnl"/>
        </w:rPr>
        <w:t>uedó satisfecho con el nivel físico alcanzado, "creo que eso se ve muy proyectado en la obra final que hicimos”.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No daba cabida al agotamiento muscular, a veces coincidían sus clases prácticas de la UArtes con los ensayos en Teatro Arawa, "yo venía ya totalmente ya fundido" pese a ello impulsaba a su elenco para "darle con todo”, sacarse "esa pica de haber seguido un proyecto </w:t>
      </w:r>
      <w:r>
        <w:rPr>
          <w:rStyle w:val="Nenhum"/>
          <w:rFonts w:ascii="Times New Roman" w:hAnsi="Times New Roman"/>
          <w:kern w:val="2"/>
          <w:lang w:val="pt-PT"/>
        </w:rPr>
        <w:lastRenderedPageBreak/>
        <w:t xml:space="preserve">más largo”, </w:t>
      </w:r>
      <w:r>
        <w:rPr>
          <w:rStyle w:val="Nenhum"/>
          <w:rFonts w:ascii="Times New Roman" w:hAnsi="Times New Roman"/>
          <w:kern w:val="2"/>
          <w:lang w:val="es-ES_tradnl"/>
        </w:rPr>
        <w:t>sin darle importancia a la fatiga</w:t>
      </w:r>
      <w:r>
        <w:rPr>
          <w:rStyle w:val="Nenhum"/>
          <w:rFonts w:ascii="Times New Roman" w:hAnsi="Times New Roman"/>
          <w:kern w:val="2"/>
          <w:lang w:val="pt-PT"/>
        </w:rPr>
        <w:t xml:space="preserve"> y haciendo hincapié en la puntualidad, él era el “cascarrabias" del elenco.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i/>
          <w:iCs/>
          <w:kern w:val="2"/>
          <w:lang w:val="pt-PT"/>
        </w:rPr>
        <w:t xml:space="preserve">Olas de una memoria a la deriva </w:t>
      </w:r>
      <w:r>
        <w:rPr>
          <w:rStyle w:val="Nenhum"/>
          <w:rFonts w:ascii="Times New Roman" w:hAnsi="Times New Roman"/>
          <w:kern w:val="2"/>
          <w:lang w:val="pt-PT"/>
        </w:rPr>
        <w:t>es</w:t>
      </w:r>
      <w:r>
        <w:rPr>
          <w:rStyle w:val="Nenhum"/>
          <w:rFonts w:ascii="Times New Roman" w:hAnsi="Times New Roman"/>
          <w:kern w:val="2"/>
          <w:lang w:val="es-ES_tradnl"/>
        </w:rPr>
        <w:t xml:space="preserve"> una de las obras en las que más </w:t>
      </w:r>
      <w:r>
        <w:rPr>
          <w:rStyle w:val="Nenhum"/>
          <w:rFonts w:ascii="Times New Roman" w:hAnsi="Times New Roman"/>
          <w:kern w:val="2"/>
          <w:lang w:val="pt-PT"/>
        </w:rPr>
        <w:t>se ha</w:t>
      </w:r>
      <w:r>
        <w:rPr>
          <w:rStyle w:val="Nenhum"/>
          <w:rFonts w:ascii="Times New Roman" w:hAnsi="Times New Roman"/>
          <w:kern w:val="2"/>
          <w:lang w:val="es-ES_tradnl"/>
        </w:rPr>
        <w:t xml:space="preserve"> enfocado</w:t>
      </w:r>
      <w:r>
        <w:rPr>
          <w:rStyle w:val="Nenhum"/>
          <w:rFonts w:ascii="Times New Roman" w:hAnsi="Times New Roman"/>
          <w:kern w:val="2"/>
          <w:lang w:val="pt-PT"/>
        </w:rPr>
        <w:t>, "</w:t>
      </w:r>
      <w:r>
        <w:rPr>
          <w:rStyle w:val="Nenhum"/>
          <w:rFonts w:ascii="Times New Roman" w:hAnsi="Times New Roman"/>
          <w:kern w:val="2"/>
          <w:lang w:val="es-ES_tradnl"/>
        </w:rPr>
        <w:t>con la que más me he encariñado porque hay textos míos</w:t>
      </w:r>
      <w:r>
        <w:rPr>
          <w:rStyle w:val="Nenhum"/>
          <w:rFonts w:ascii="Times New Roman" w:hAnsi="Times New Roman"/>
          <w:kern w:val="2"/>
          <w:lang w:val="pt-PT"/>
        </w:rPr>
        <w:t xml:space="preserve">” por eso quisiera ponerla en circulación no que “se quede ahí” como ocurre con ejercicios de su universidad. La obra trata sobre fragmentos de </w:t>
      </w:r>
      <w:r>
        <w:rPr>
          <w:rStyle w:val="Nenhum"/>
          <w:rFonts w:ascii="Times New Roman" w:hAnsi="Times New Roman"/>
          <w:kern w:val="2"/>
          <w:lang w:val="es-ES_tradnl"/>
        </w:rPr>
        <w:t>incomodidades con la religión</w:t>
      </w:r>
      <w:r>
        <w:rPr>
          <w:rStyle w:val="Nenhum"/>
          <w:rFonts w:ascii="Times New Roman" w:hAnsi="Times New Roman"/>
          <w:kern w:val="2"/>
          <w:lang w:val="pt-PT"/>
        </w:rPr>
        <w:t xml:space="preserve">, </w:t>
      </w:r>
      <w:r>
        <w:rPr>
          <w:rStyle w:val="Nenhum"/>
          <w:rFonts w:ascii="Times New Roman" w:hAnsi="Times New Roman"/>
          <w:kern w:val="2"/>
          <w:lang w:val="es-ES_tradnl"/>
        </w:rPr>
        <w:t>la familia</w:t>
      </w:r>
      <w:r>
        <w:rPr>
          <w:rStyle w:val="Nenhum"/>
          <w:rFonts w:ascii="Times New Roman" w:hAnsi="Times New Roman"/>
          <w:kern w:val="2"/>
          <w:lang w:val="pt-PT"/>
        </w:rPr>
        <w:t>, la libertad, entre otros aspectos, "</w:t>
      </w:r>
      <w:r>
        <w:rPr>
          <w:rStyle w:val="Nenhum"/>
          <w:rFonts w:ascii="Times New Roman" w:hAnsi="Times New Roman"/>
          <w:kern w:val="2"/>
          <w:lang w:val="es-ES_tradnl"/>
        </w:rPr>
        <w:t>cosas que desde chico te han dicho</w:t>
      </w:r>
      <w:r>
        <w:rPr>
          <w:rStyle w:val="Nenhum"/>
          <w:rFonts w:ascii="Times New Roman" w:hAnsi="Times New Roman"/>
          <w:kern w:val="2"/>
          <w:lang w:val="pt-PT"/>
        </w:rPr>
        <w:t>,</w:t>
      </w:r>
      <w:r>
        <w:rPr>
          <w:rStyle w:val="Nenhum"/>
          <w:rFonts w:ascii="Times New Roman" w:hAnsi="Times New Roman"/>
          <w:kern w:val="2"/>
          <w:lang w:val="es-ES_tradnl"/>
        </w:rPr>
        <w:t xml:space="preserve"> te han impuesto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b/>
          <w:bCs/>
          <w:color w:val="9A403E"/>
          <w:kern w:val="2"/>
          <w:lang w:val="pt-PT"/>
        </w:rPr>
      </w:pPr>
      <w:r>
        <w:rPr>
          <w:rStyle w:val="Nenhum"/>
          <w:rFonts w:ascii="Times New Roman" w:hAnsi="Times New Roman"/>
          <w:kern w:val="2"/>
          <w:lang w:val="pt-PT"/>
        </w:rPr>
        <w:t xml:space="preserve">La obra fue escrita en colectivo junto a Tania, Alejandra, Clara y </w:t>
      </w:r>
      <w:r>
        <w:rPr>
          <w:rStyle w:val="Nenhum"/>
          <w:rFonts w:ascii="Times New Roman" w:hAnsi="Times New Roman"/>
          <w:kern w:val="2"/>
          <w:lang w:val="es-ES_tradnl"/>
        </w:rPr>
        <w:t>Carola,</w:t>
      </w:r>
      <w:r>
        <w:rPr>
          <w:rStyle w:val="Nenhum"/>
          <w:rFonts w:ascii="Times New Roman" w:hAnsi="Times New Roman"/>
          <w:kern w:val="2"/>
          <w:lang w:val="pt-PT"/>
        </w:rPr>
        <w:t xml:space="preserve"> esta última se separó del grupo, ella tenía formación en danza, suele participar en obras costumbristas con temáticas montuvias, “es </w:t>
      </w:r>
      <w:r>
        <w:rPr>
          <w:rStyle w:val="Nenhum"/>
          <w:rFonts w:ascii="Times New Roman" w:hAnsi="Times New Roman"/>
          <w:kern w:val="2"/>
          <w:lang w:val="es-ES_tradnl"/>
        </w:rPr>
        <w:t>muy trabajadora a pesar de que tiene sus contratiempos, ella apoyaba mucho el trabajo físico</w:t>
      </w:r>
      <w:r>
        <w:rPr>
          <w:rStyle w:val="Nenhum"/>
          <w:rFonts w:ascii="Times New Roman" w:hAnsi="Times New Roman"/>
          <w:kern w:val="2"/>
          <w:lang w:val="pt-PT"/>
        </w:rPr>
        <w:t xml:space="preserve">”. Sobre las integrantes el Entrevistado G2 menciona que se caracterizaban por su persistencia en todo lo que se proponía realizar en escena, “era </w:t>
      </w:r>
      <w:r>
        <w:rPr>
          <w:rStyle w:val="Nenhum"/>
          <w:rFonts w:ascii="Times New Roman" w:hAnsi="Times New Roman"/>
          <w:kern w:val="2"/>
          <w:lang w:val="es-ES_tradnl"/>
        </w:rPr>
        <w:t>como esa fuerza que nos falta</w:t>
      </w:r>
      <w:r>
        <w:rPr>
          <w:rStyle w:val="Nenhum"/>
          <w:rFonts w:ascii="Times New Roman" w:hAnsi="Times New Roman"/>
          <w:kern w:val="2"/>
          <w:lang w:val="pt-PT"/>
        </w:rPr>
        <w:t xml:space="preserve">”. Tania </w:t>
      </w:r>
      <w:r>
        <w:rPr>
          <w:rStyle w:val="Nenhum"/>
          <w:rFonts w:ascii="Times New Roman" w:hAnsi="Times New Roman"/>
          <w:kern w:val="2"/>
          <w:lang w:val="es-ES_tradnl"/>
        </w:rPr>
        <w:t>e</w:t>
      </w:r>
      <w:r>
        <w:rPr>
          <w:rStyle w:val="Nenhum"/>
          <w:rFonts w:ascii="Times New Roman" w:hAnsi="Times New Roman"/>
          <w:kern w:val="2"/>
          <w:lang w:val="pt-PT"/>
        </w:rPr>
        <w:t>ra</w:t>
      </w:r>
      <w:r>
        <w:rPr>
          <w:rStyle w:val="Nenhum"/>
          <w:rFonts w:ascii="Times New Roman" w:hAnsi="Times New Roman"/>
          <w:kern w:val="2"/>
          <w:lang w:val="es-ES_tradnl"/>
        </w:rPr>
        <w:t xml:space="preserve"> una de las mayores</w:t>
      </w:r>
      <w:r>
        <w:rPr>
          <w:rStyle w:val="Nenhum"/>
          <w:rFonts w:ascii="Times New Roman" w:hAnsi="Times New Roman"/>
          <w:kern w:val="2"/>
          <w:lang w:val="pt-PT"/>
        </w:rPr>
        <w:t xml:space="preserve"> que por segunda ocasión completa el taller de Teatro Arawa. Mientras que sobre </w:t>
      </w:r>
      <w:r>
        <w:rPr>
          <w:rStyle w:val="Nenhum"/>
          <w:rFonts w:ascii="Times New Roman" w:hAnsi="Times New Roman"/>
          <w:kern w:val="2"/>
          <w:lang w:val="es-ES_tradnl"/>
        </w:rPr>
        <w:t>Alejandra</w:t>
      </w:r>
      <w:r>
        <w:rPr>
          <w:rStyle w:val="Nenhum"/>
          <w:rFonts w:ascii="Times New Roman" w:hAnsi="Times New Roman"/>
          <w:kern w:val="2"/>
          <w:lang w:val="pt-PT"/>
        </w:rPr>
        <w:t xml:space="preserve"> dijo que tiene gran destreza corporal, "</w:t>
      </w:r>
      <w:r>
        <w:rPr>
          <w:rStyle w:val="Nenhum"/>
          <w:rFonts w:ascii="Times New Roman" w:hAnsi="Times New Roman"/>
          <w:kern w:val="2"/>
          <w:lang w:val="es-ES_tradnl"/>
        </w:rPr>
        <w:t>a veces siento que ella puede explotar mucho más y lo ha demostrado pues es muy potente</w:t>
      </w:r>
      <w:r>
        <w:rPr>
          <w:rStyle w:val="Nenhum"/>
          <w:rFonts w:ascii="Times New Roman" w:hAnsi="Times New Roman"/>
          <w:kern w:val="2"/>
          <w:lang w:val="pt-PT"/>
        </w:rPr>
        <w:t xml:space="preserve"> pero </w:t>
      </w:r>
      <w:r>
        <w:rPr>
          <w:rStyle w:val="Nenhum"/>
          <w:rFonts w:ascii="Times New Roman" w:hAnsi="Times New Roman"/>
          <w:kern w:val="2"/>
          <w:lang w:val="es-ES_tradnl"/>
        </w:rPr>
        <w:t>es muy apegada al cristianismo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Para agosto 2017, el elenco buscaba consolidarse no solo cuando se veían en Teatro Arawa por ejemplo en la etapa de armado del texto "esto más allá de un teatro parecía, como una casa, como si fuera un karaoke: “no, aquí va esto”; sino en otros momentos de esparcimiento "yo decía chicas hay que armar convivio, no sólo dentro del teatro sino por fuera del teatro</w:t>
      </w:r>
      <w:r>
        <w:rPr>
          <w:rStyle w:val="Nenhum"/>
          <w:rFonts w:ascii="Times New Roman" w:hAnsi="Times New Roman"/>
          <w:kern w:val="2"/>
          <w:lang w:val="es-ES_tradnl"/>
        </w:rPr>
        <w:t xml:space="preserve"> como dice Dubatti</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En Teatro Arawa, el Entrevistado G2 desarrolló</w:t>
      </w:r>
      <w:r>
        <w:rPr>
          <w:rStyle w:val="Nenhum"/>
          <w:rFonts w:ascii="Times New Roman" w:hAnsi="Times New Roman"/>
          <w:kern w:val="2"/>
          <w:lang w:val="es-ES_tradnl"/>
        </w:rPr>
        <w:t xml:space="preserve"> constancia, persistencia y trabajo</w:t>
      </w:r>
      <w:r>
        <w:rPr>
          <w:rStyle w:val="Nenhum"/>
          <w:rFonts w:ascii="Times New Roman" w:hAnsi="Times New Roman"/>
          <w:kern w:val="2"/>
          <w:lang w:val="pt-PT"/>
        </w:rPr>
        <w:t xml:space="preserve">, aspectos </w:t>
      </w:r>
      <w:r>
        <w:rPr>
          <w:rStyle w:val="Nenhum"/>
          <w:rFonts w:ascii="Times New Roman" w:hAnsi="Times New Roman"/>
          <w:kern w:val="2"/>
          <w:lang w:val="es-ES_tradnl"/>
        </w:rPr>
        <w:t>importante</w:t>
      </w:r>
      <w:r>
        <w:rPr>
          <w:rStyle w:val="Nenhum"/>
          <w:rFonts w:ascii="Times New Roman" w:hAnsi="Times New Roman"/>
          <w:kern w:val="2"/>
          <w:lang w:val="pt-PT"/>
        </w:rPr>
        <w:t>s</w:t>
      </w:r>
      <w:r>
        <w:rPr>
          <w:rStyle w:val="Nenhum"/>
          <w:rFonts w:ascii="Times New Roman" w:hAnsi="Times New Roman"/>
          <w:kern w:val="2"/>
          <w:lang w:val="es-ES_tradnl"/>
        </w:rPr>
        <w:t xml:space="preserve"> para </w:t>
      </w:r>
      <w:r>
        <w:rPr>
          <w:rStyle w:val="Nenhum"/>
          <w:rFonts w:ascii="Times New Roman" w:hAnsi="Times New Roman"/>
          <w:kern w:val="2"/>
          <w:lang w:val="pt-PT"/>
        </w:rPr>
        <w:t>todo</w:t>
      </w:r>
      <w:r>
        <w:rPr>
          <w:rStyle w:val="Nenhum"/>
          <w:rFonts w:ascii="Times New Roman" w:hAnsi="Times New Roman"/>
          <w:kern w:val="2"/>
          <w:lang w:val="es-ES_tradnl"/>
        </w:rPr>
        <w:t xml:space="preserve"> actor. </w:t>
      </w:r>
      <w:r>
        <w:rPr>
          <w:rStyle w:val="Nenhum"/>
          <w:rFonts w:ascii="Times New Roman" w:hAnsi="Times New Roman"/>
          <w:kern w:val="2"/>
          <w:lang w:val="pt-PT"/>
        </w:rPr>
        <w:t xml:space="preserve">Aunque el aprendizaje que recibía en el </w:t>
      </w:r>
      <w:r>
        <w:rPr>
          <w:rStyle w:val="Nenhum"/>
          <w:rFonts w:ascii="Times New Roman" w:hAnsi="Times New Roman"/>
          <w:kern w:val="2"/>
          <w:lang w:val="es-ES_tradnl"/>
        </w:rPr>
        <w:t xml:space="preserve">ITAE </w:t>
      </w:r>
      <w:r>
        <w:rPr>
          <w:rStyle w:val="Nenhum"/>
          <w:rFonts w:ascii="Times New Roman" w:hAnsi="Times New Roman"/>
          <w:kern w:val="2"/>
          <w:lang w:val="pt-PT"/>
        </w:rPr>
        <w:t xml:space="preserve">cree que </w:t>
      </w:r>
      <w:r>
        <w:rPr>
          <w:rStyle w:val="Nenhum"/>
          <w:rFonts w:ascii="Times New Roman" w:hAnsi="Times New Roman"/>
          <w:kern w:val="2"/>
          <w:lang w:val="es-ES_tradnl"/>
        </w:rPr>
        <w:t>era más riguroso</w:t>
      </w:r>
      <w:r>
        <w:rPr>
          <w:rStyle w:val="Nenhum"/>
          <w:rFonts w:ascii="Times New Roman" w:hAnsi="Times New Roman"/>
          <w:kern w:val="2"/>
          <w:lang w:val="pt-PT"/>
        </w:rPr>
        <w:t xml:space="preserve"> sabe que el entrenamiento del taller le dio otro punto de vista. Especialmente le permitió enfrentar sus miedos y vencer la timidez, "</w:t>
      </w:r>
      <w:r>
        <w:rPr>
          <w:rStyle w:val="Nenhum"/>
          <w:rFonts w:ascii="Times New Roman" w:hAnsi="Times New Roman"/>
          <w:kern w:val="2"/>
          <w:lang w:val="es-ES_tradnl"/>
        </w:rPr>
        <w:t>hablar con el otro, hablar para mí mismo, decirme tal cosa, ver que puedo hacer esto</w:t>
      </w:r>
      <w:r>
        <w:rPr>
          <w:rStyle w:val="Nenhum"/>
          <w:rFonts w:ascii="Times New Roman" w:hAnsi="Times New Roman"/>
          <w:kern w:val="2"/>
          <w:lang w:val="pt-PT"/>
        </w:rPr>
        <w:t xml:space="preserve">, </w:t>
      </w:r>
      <w:r>
        <w:rPr>
          <w:rStyle w:val="Nenhum"/>
          <w:rFonts w:ascii="Times New Roman" w:hAnsi="Times New Roman"/>
          <w:kern w:val="2"/>
          <w:lang w:val="es-ES_tradnl"/>
        </w:rPr>
        <w:t>perder el miedo</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Podía jugar sin límites ni condicionamientos en las tablas</w:t>
      </w:r>
      <w:r>
        <w:rPr>
          <w:rStyle w:val="Nenhum"/>
          <w:rFonts w:ascii="Times New Roman" w:hAnsi="Times New Roman"/>
          <w:kern w:val="2"/>
          <w:lang w:val="es-ES_tradnl"/>
        </w:rPr>
        <w:t xml:space="preserve">, </w:t>
      </w:r>
      <w:r>
        <w:rPr>
          <w:rStyle w:val="Nenhum"/>
          <w:rFonts w:ascii="Times New Roman" w:hAnsi="Times New Roman"/>
          <w:kern w:val="2"/>
          <w:lang w:val="pt-PT"/>
        </w:rPr>
        <w:t>teniendo presente un dicho que le repetía el director</w:t>
      </w:r>
      <w:r>
        <w:rPr>
          <w:rStyle w:val="Nenhum"/>
          <w:rFonts w:ascii="Times New Roman" w:hAnsi="Times New Roman"/>
          <w:kern w:val="2"/>
          <w:lang w:val="es-ES_tradnl"/>
        </w:rPr>
        <w:t>: “si tú llegas a las mil ciento un veces que no puedes, ahí puedes decir que no puedes, pero si dentro de ese transcurso has podido, sólo te falta un poco más de constancia intentándolo”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A</w:t>
      </w:r>
      <w:r>
        <w:rPr>
          <w:rStyle w:val="Nenhum"/>
          <w:rFonts w:ascii="Times New Roman" w:hAnsi="Times New Roman"/>
          <w:kern w:val="2"/>
          <w:lang w:val="es-ES_tradnl"/>
        </w:rPr>
        <w:t>viva su pasión</w:t>
      </w:r>
      <w:r>
        <w:rPr>
          <w:rStyle w:val="Nenhum"/>
          <w:rFonts w:ascii="Times New Roman" w:hAnsi="Times New Roman"/>
          <w:kern w:val="2"/>
          <w:lang w:val="pt-PT"/>
        </w:rPr>
        <w:t xml:space="preserve"> haciendo, estudiando y viviendo el teatro, aunque </w:t>
      </w:r>
      <w:r>
        <w:rPr>
          <w:rStyle w:val="Nenhum"/>
          <w:rFonts w:ascii="Times New Roman" w:hAnsi="Times New Roman"/>
          <w:kern w:val="2"/>
          <w:lang w:val="es-ES_tradnl"/>
        </w:rPr>
        <w:t>todavía no s</w:t>
      </w:r>
      <w:r>
        <w:rPr>
          <w:rStyle w:val="Nenhum"/>
          <w:rFonts w:ascii="Times New Roman" w:hAnsi="Times New Roman"/>
          <w:kern w:val="2"/>
          <w:lang w:val="pt-PT"/>
        </w:rPr>
        <w:t>abe</w:t>
      </w:r>
      <w:r>
        <w:rPr>
          <w:rStyle w:val="Nenhum"/>
          <w:rFonts w:ascii="Times New Roman" w:hAnsi="Times New Roman"/>
          <w:kern w:val="2"/>
          <w:lang w:val="es-ES_tradnl"/>
        </w:rPr>
        <w:t xml:space="preserve"> a dónde llegar</w:t>
      </w:r>
      <w:r>
        <w:rPr>
          <w:rStyle w:val="Nenhum"/>
          <w:rFonts w:ascii="Times New Roman" w:hAnsi="Times New Roman"/>
          <w:kern w:val="2"/>
          <w:lang w:val="pt-PT"/>
        </w:rPr>
        <w:t>á</w:t>
      </w:r>
      <w:r>
        <w:rPr>
          <w:rStyle w:val="Nenhum"/>
          <w:rFonts w:ascii="Times New Roman" w:hAnsi="Times New Roman"/>
          <w:kern w:val="2"/>
          <w:lang w:val="es-ES_tradnl"/>
        </w:rPr>
        <w:t xml:space="preserve"> en este camino, </w:t>
      </w:r>
      <w:r>
        <w:rPr>
          <w:rStyle w:val="Nenhum"/>
          <w:rFonts w:ascii="Times New Roman" w:hAnsi="Times New Roman"/>
          <w:kern w:val="2"/>
          <w:lang w:val="pt-PT"/>
        </w:rPr>
        <w:t>"</w:t>
      </w:r>
      <w:r>
        <w:rPr>
          <w:rStyle w:val="Nenhum"/>
          <w:rFonts w:ascii="Times New Roman" w:hAnsi="Times New Roman"/>
          <w:kern w:val="2"/>
          <w:lang w:val="es-ES_tradnl"/>
        </w:rPr>
        <w:t>sinceramente cuando yo inicié consideraba sólo la opción de ser actor</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sin embargo ha experimentado la escritura de obras y la posibilidad de impartir un taller de teatro para </w:t>
      </w:r>
      <w:r>
        <w:rPr>
          <w:rStyle w:val="Nenhum"/>
          <w:rFonts w:ascii="Times New Roman" w:hAnsi="Times New Roman"/>
          <w:kern w:val="2"/>
          <w:lang w:val="es-ES_tradnl"/>
        </w:rPr>
        <w:t>niños</w:t>
      </w:r>
      <w:r>
        <w:rPr>
          <w:rStyle w:val="Nenhum"/>
          <w:rFonts w:ascii="Times New Roman" w:hAnsi="Times New Roman"/>
          <w:kern w:val="2"/>
          <w:lang w:val="pt-PT"/>
        </w:rPr>
        <w:t xml:space="preserve"> en su barrio como parte de las pasantías que le exige la UArtes.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lastRenderedPageBreak/>
        <w:t>Para su formación, se habituó a intentar ir a todos lados, ver todo teatro, últimamente asiste a las obras programadas en Muégano Teatro, aunque también lo invitan a ver obras de peque</w:t>
      </w:r>
      <w:r>
        <w:rPr>
          <w:rStyle w:val="Nenhum"/>
          <w:rFonts w:ascii="Times New Roman" w:hAnsi="Times New Roman"/>
          <w:kern w:val="2"/>
          <w:lang w:val="es-ES_tradnl"/>
        </w:rPr>
        <w:t>ñ</w:t>
      </w:r>
      <w:r>
        <w:rPr>
          <w:rStyle w:val="Nenhum"/>
          <w:rFonts w:ascii="Times New Roman" w:hAnsi="Times New Roman"/>
          <w:kern w:val="2"/>
          <w:lang w:val="pt-PT"/>
        </w:rPr>
        <w:t xml:space="preserve">o formato que le resultan publicitarias, </w:t>
      </w:r>
      <w:r>
        <w:rPr>
          <w:rStyle w:val="Nenhum"/>
          <w:rFonts w:ascii="Times New Roman" w:hAnsi="Times New Roman"/>
          <w:kern w:val="2"/>
          <w:lang w:val="es-ES_tradnl"/>
        </w:rPr>
        <w:t>"</w:t>
      </w:r>
      <w:r>
        <w:rPr>
          <w:rStyle w:val="Nenhum"/>
          <w:rFonts w:ascii="Times New Roman" w:hAnsi="Times New Roman"/>
          <w:kern w:val="2"/>
          <w:lang w:val="pt-PT"/>
        </w:rPr>
        <w:t>h</w:t>
      </w:r>
      <w:r>
        <w:rPr>
          <w:rStyle w:val="Nenhum"/>
          <w:rFonts w:ascii="Times New Roman" w:hAnsi="Times New Roman"/>
          <w:kern w:val="2"/>
          <w:lang w:val="es-ES_tradnl"/>
        </w:rPr>
        <w:t>ay cosas que verdaderamente no voy porque hay algo que todavía no me convence mucho</w:t>
      </w:r>
      <w:r>
        <w:rPr>
          <w:rStyle w:val="Nenhum"/>
          <w:rFonts w:ascii="Times New Roman" w:hAnsi="Times New Roman"/>
          <w:kern w:val="2"/>
          <w:lang w:val="pt-PT"/>
        </w:rPr>
        <w:t>,</w:t>
      </w:r>
      <w:r>
        <w:rPr>
          <w:rStyle w:val="Nenhum"/>
          <w:rFonts w:ascii="Times New Roman" w:hAnsi="Times New Roman"/>
          <w:kern w:val="2"/>
          <w:lang w:val="es-ES_tradnl"/>
        </w:rPr>
        <w:t xml:space="preserve"> que es el microteatro</w:t>
      </w:r>
      <w:r>
        <w:rPr>
          <w:rStyle w:val="Nenhum"/>
          <w:rFonts w:ascii="Times New Roman" w:hAnsi="Times New Roman"/>
          <w:kern w:val="2"/>
          <w:lang w:val="pt-PT"/>
        </w:rPr>
        <w:t>”</w:t>
      </w:r>
      <w:r>
        <w:rPr>
          <w:rStyle w:val="Nenhum"/>
          <w:rFonts w:ascii="Times New Roman" w:hAnsi="Times New Roman"/>
          <w:kern w:val="2"/>
          <w:lang w:val="es-ES_tradnl"/>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Trabaja en un taller de baterías propiedad de su papá, ubicado en el cantón Playas; “mi papá me ha ense</w:t>
      </w:r>
      <w:r>
        <w:rPr>
          <w:rStyle w:val="Nenhum"/>
          <w:rFonts w:ascii="Times New Roman" w:hAnsi="Times New Roman"/>
          <w:kern w:val="2"/>
          <w:lang w:val="es-ES_tradnl"/>
        </w:rPr>
        <w:t>ñ</w:t>
      </w:r>
      <w:r>
        <w:rPr>
          <w:rStyle w:val="Nenhum"/>
          <w:rFonts w:ascii="Times New Roman" w:hAnsi="Times New Roman"/>
          <w:kern w:val="2"/>
          <w:lang w:val="pt-PT"/>
        </w:rPr>
        <w:t xml:space="preserve">ado, no me quejo, más allá que sea un trabajo humilde ha llegado a gustarme tanto como el teatro que es como mi otra función”. Si el dinero que gana no basta para pagarse </w:t>
      </w:r>
      <w:r>
        <w:rPr>
          <w:rStyle w:val="Nenhum"/>
          <w:rFonts w:ascii="Times New Roman" w:hAnsi="Times New Roman"/>
          <w:kern w:val="2"/>
          <w:lang w:val="es-ES_tradnl"/>
        </w:rPr>
        <w:t>un máster en Brasil</w:t>
      </w:r>
      <w:r>
        <w:rPr>
          <w:rStyle w:val="Nenhum"/>
          <w:rFonts w:ascii="Times New Roman" w:hAnsi="Times New Roman"/>
          <w:kern w:val="2"/>
          <w:lang w:val="pt-PT"/>
        </w:rPr>
        <w:t xml:space="preserve"> está dispuesto a “quedarme un a</w:t>
      </w:r>
      <w:r>
        <w:rPr>
          <w:rStyle w:val="Nenhum"/>
          <w:rFonts w:ascii="Times New Roman" w:hAnsi="Times New Roman"/>
          <w:kern w:val="2"/>
          <w:lang w:val="es-ES_tradnl"/>
        </w:rPr>
        <w:t>ño</w:t>
      </w:r>
      <w:r>
        <w:rPr>
          <w:rStyle w:val="Nenhum"/>
          <w:rFonts w:ascii="Times New Roman" w:hAnsi="Times New Roman"/>
          <w:kern w:val="2"/>
          <w:lang w:val="pt-PT"/>
        </w:rPr>
        <w:t xml:space="preserve"> sin estudiar y trabajar en lo que me venga, tanto en el taller como en algunos otros proyectos”. </w:t>
      </w:r>
      <w:r>
        <w:rPr>
          <w:rStyle w:val="Nenhum"/>
          <w:rFonts w:ascii="Times New Roman" w:hAnsi="Times New Roman"/>
          <w:kern w:val="2"/>
          <w:lang w:val="es-ES_tradnl"/>
        </w:rPr>
        <w:t>Mientras tanto está tomando un curso de idioma portugués en la UArtes.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Actualmente lo que le inquieta es el </w:t>
      </w:r>
      <w:r>
        <w:rPr>
          <w:rStyle w:val="Nenhum"/>
          <w:rFonts w:ascii="Times New Roman" w:hAnsi="Times New Roman"/>
          <w:kern w:val="2"/>
          <w:lang w:val="es-ES_tradnl"/>
        </w:rPr>
        <w:t>grado de comprometimiento</w:t>
      </w:r>
      <w:r>
        <w:rPr>
          <w:rStyle w:val="Nenhum"/>
          <w:rFonts w:ascii="Times New Roman" w:hAnsi="Times New Roman"/>
          <w:kern w:val="2"/>
          <w:lang w:val="pt-PT"/>
        </w:rPr>
        <w:t xml:space="preserve"> de sus compa</w:t>
      </w:r>
      <w:r>
        <w:rPr>
          <w:rStyle w:val="Nenhum"/>
          <w:rFonts w:ascii="Times New Roman" w:hAnsi="Times New Roman"/>
          <w:kern w:val="2"/>
          <w:lang w:val="es-ES_tradnl"/>
        </w:rPr>
        <w:t xml:space="preserve">ñeros del elenco </w:t>
      </w:r>
      <w:r>
        <w:rPr>
          <w:rStyle w:val="Nenhum"/>
          <w:rFonts w:ascii="Times New Roman" w:hAnsi="Times New Roman"/>
          <w:kern w:val="2"/>
          <w:lang w:val="pt-PT"/>
        </w:rPr>
        <w:t xml:space="preserve">de </w:t>
      </w:r>
      <w:r>
        <w:rPr>
          <w:rStyle w:val="Nenhum"/>
          <w:rFonts w:ascii="Times New Roman" w:hAnsi="Times New Roman"/>
          <w:i/>
          <w:iCs/>
          <w:kern w:val="2"/>
          <w:lang w:val="pt-PT"/>
        </w:rPr>
        <w:t xml:space="preserve">Olas de una memoria a la deriva </w:t>
      </w:r>
      <w:r>
        <w:rPr>
          <w:rStyle w:val="Nenhum"/>
          <w:rFonts w:ascii="Times New Roman" w:hAnsi="Times New Roman"/>
          <w:kern w:val="2"/>
          <w:lang w:val="es-ES_tradnl"/>
        </w:rPr>
        <w:t>p</w:t>
      </w:r>
      <w:r>
        <w:rPr>
          <w:rStyle w:val="Nenhum"/>
          <w:rFonts w:ascii="Times New Roman" w:hAnsi="Times New Roman"/>
          <w:kern w:val="2"/>
          <w:lang w:val="pt-PT"/>
        </w:rPr>
        <w:t>ara posibles p</w:t>
      </w:r>
      <w:r>
        <w:rPr>
          <w:rStyle w:val="Nenhum"/>
          <w:rFonts w:ascii="Times New Roman" w:hAnsi="Times New Roman"/>
          <w:kern w:val="2"/>
          <w:lang w:val="es-ES_tradnl"/>
        </w:rPr>
        <w:t>articipaciones en festivales como el de Loja, "si queremos llegar a un festival así, debemos tener constancia, no sólo entrenando, no sólo ensayando, porque yo no me quiero centrar sólo en eso</w:t>
      </w:r>
      <w:r>
        <w:rPr>
          <w:rStyle w:val="Nenhum"/>
          <w:rFonts w:ascii="Times New Roman" w:hAnsi="Times New Roman"/>
          <w:kern w:val="2"/>
          <w:lang w:val="pt-PT"/>
        </w:rPr>
        <w:t>,</w:t>
      </w:r>
      <w:r>
        <w:rPr>
          <w:rStyle w:val="Nenhum"/>
          <w:rFonts w:ascii="Times New Roman" w:hAnsi="Times New Roman"/>
          <w:kern w:val="2"/>
          <w:lang w:val="es-ES_tradnl"/>
        </w:rPr>
        <w:t xml:space="preserve"> también por ahí de vez en cuando que salga una presentación”.</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Eso conlleva otra preocupación, al no ser estudiante de la UG se dificulta la gestión de viáticos para cubrir sus traslados, tiempo atrás tuvo que figurar como “artista invitado” para recibir apoyo en una presentación de Teatro Arawa, fuera de la ciudad. Admite que esa dependencia económica puede tornarse un impedimento pues "</w:t>
      </w:r>
      <w:r>
        <w:rPr>
          <w:rStyle w:val="Nenhum"/>
          <w:rFonts w:ascii="Times New Roman" w:hAnsi="Times New Roman"/>
          <w:kern w:val="2"/>
          <w:lang w:val="es-ES_tradnl"/>
        </w:rPr>
        <w:t>hay compañeras que nunca tienen plata</w:t>
      </w:r>
      <w:r>
        <w:rPr>
          <w:rStyle w:val="Nenhum"/>
          <w:rFonts w:ascii="Times New Roman" w:hAnsi="Times New Roman"/>
          <w:kern w:val="2"/>
          <w:lang w:val="pt-PT"/>
        </w:rPr>
        <w:t>” por eso ve necesario tener "una forma extra de financiamiento para poder viajar”.</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p>
    <w:p w:rsidR="00DF1F3F" w:rsidRPr="0005461F" w:rsidRDefault="00BE1283" w:rsidP="00D256BB">
      <w:pPr>
        <w:pStyle w:val="Ttulo3"/>
        <w:rPr>
          <w:rStyle w:val="Nenhum"/>
          <w:rFonts w:ascii="Times New Roman" w:hAnsi="Times New Roman" w:cs="Times New Roman"/>
          <w:b/>
          <w:lang w:val="es-EC"/>
        </w:rPr>
      </w:pPr>
      <w:bookmarkStart w:id="30" w:name="_Toc90929311"/>
      <w:r w:rsidRPr="0005461F">
        <w:rPr>
          <w:rStyle w:val="Nenhum"/>
          <w:rFonts w:ascii="Times New Roman" w:hAnsi="Times New Roman" w:cs="Times New Roman"/>
          <w:b/>
          <w:color w:val="auto"/>
          <w:lang w:val="es-EC"/>
        </w:rPr>
        <w:t>4.4.3 G3 | Teatro Arawa</w:t>
      </w:r>
      <w:bookmarkEnd w:id="30"/>
      <w:r w:rsidRPr="0005461F">
        <w:rPr>
          <w:rStyle w:val="Nenhum"/>
          <w:rFonts w:ascii="Times New Roman" w:hAnsi="Times New Roman" w:cs="Times New Roman"/>
          <w:b/>
          <w:color w:val="auto"/>
          <w:lang w:val="es-EC"/>
        </w:rPr>
        <w:t xml:space="preserve"> </w:t>
      </w:r>
    </w:p>
    <w:p w:rsidR="00D256BB" w:rsidRDefault="00D256B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b/>
          <w:bCs/>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kern w:val="2"/>
          <w:lang w:val="pt-PT"/>
        </w:rPr>
      </w:pPr>
      <w:r>
        <w:rPr>
          <w:rStyle w:val="Nenhum"/>
          <w:rFonts w:ascii="Times New Roman" w:eastAsia="Times New Roman" w:hAnsi="Times New Roman" w:cs="Times New Roman"/>
          <w:b/>
          <w:bCs/>
          <w:lang w:val="pt-PT"/>
        </w:rPr>
        <w:tab/>
      </w:r>
      <w:r>
        <w:rPr>
          <w:rStyle w:val="Nenhum"/>
          <w:rFonts w:ascii="Times New Roman" w:hAnsi="Times New Roman"/>
          <w:kern w:val="2"/>
          <w:lang w:val="pt-PT"/>
        </w:rPr>
        <w:t>Estudia en la FACSO,</w:t>
      </w:r>
      <w:r>
        <w:rPr>
          <w:rStyle w:val="Nenhum"/>
          <w:rFonts w:ascii="Times New Roman" w:hAnsi="Times New Roman"/>
          <w:kern w:val="2"/>
          <w:lang w:val="es-ES_tradnl"/>
        </w:rPr>
        <w:t xml:space="preserve"> </w:t>
      </w:r>
      <w:r>
        <w:rPr>
          <w:rStyle w:val="Nenhum"/>
          <w:rFonts w:ascii="Times New Roman" w:hAnsi="Times New Roman"/>
          <w:kern w:val="2"/>
          <w:lang w:val="pt-PT"/>
        </w:rPr>
        <w:t>d</w:t>
      </w:r>
      <w:r>
        <w:rPr>
          <w:rStyle w:val="Nenhum"/>
          <w:rFonts w:ascii="Times New Roman" w:hAnsi="Times New Roman"/>
          <w:kern w:val="2"/>
          <w:lang w:val="es-ES_tradnl"/>
        </w:rPr>
        <w:t>e la</w:t>
      </w:r>
      <w:r>
        <w:rPr>
          <w:rStyle w:val="Nenhum"/>
          <w:rFonts w:ascii="Times New Roman" w:hAnsi="Times New Roman"/>
          <w:kern w:val="2"/>
          <w:lang w:val="pt-PT"/>
        </w:rPr>
        <w:t xml:space="preserve"> UG, en 2016 se vinculó al taller de teatro universitario de Teatro Arawa después de una búsqueda incesante,</w:t>
      </w:r>
      <w:r>
        <w:rPr>
          <w:rStyle w:val="Nenhum"/>
          <w:rFonts w:ascii="Times New Roman" w:hAnsi="Times New Roman"/>
          <w:kern w:val="2"/>
          <w:lang w:val="es-ES_tradnl"/>
        </w:rPr>
        <w:t xml:space="preserve"> </w:t>
      </w:r>
      <w:r>
        <w:rPr>
          <w:rStyle w:val="Nenhum"/>
          <w:rFonts w:ascii="Times New Roman" w:hAnsi="Times New Roman"/>
          <w:kern w:val="2"/>
          <w:lang w:val="pt-PT"/>
        </w:rPr>
        <w:t xml:space="preserve">se </w:t>
      </w:r>
      <w:r>
        <w:rPr>
          <w:rStyle w:val="Nenhum"/>
          <w:rFonts w:ascii="Times New Roman" w:hAnsi="Times New Roman"/>
          <w:kern w:val="2"/>
          <w:lang w:val="es-ES_tradnl"/>
        </w:rPr>
        <w:t xml:space="preserve">decía </w:t>
      </w:r>
      <w:r>
        <w:rPr>
          <w:rStyle w:val="Nenhum"/>
          <w:rFonts w:ascii="Times New Roman" w:hAnsi="Times New Roman"/>
          <w:kern w:val="2"/>
          <w:lang w:val="pt-PT"/>
        </w:rPr>
        <w:t>a sí misma "</w:t>
      </w:r>
      <w:r>
        <w:rPr>
          <w:rStyle w:val="Nenhum"/>
          <w:rFonts w:ascii="Times New Roman" w:hAnsi="Times New Roman"/>
          <w:kern w:val="2"/>
          <w:lang w:val="es-ES_tradnl"/>
        </w:rPr>
        <w:t>o hago esto antes de morir o muero en el intento</w:t>
      </w:r>
      <w:r>
        <w:rPr>
          <w:rStyle w:val="Nenhum"/>
          <w:rFonts w:ascii="Times New Roman" w:hAnsi="Times New Roman"/>
          <w:kern w:val="2"/>
          <w:lang w:val="pt-PT"/>
        </w:rPr>
        <w:t xml:space="preserve">”. Previamente estudió </w:t>
      </w:r>
      <w:r>
        <w:rPr>
          <w:rStyle w:val="Nenhum"/>
          <w:rFonts w:ascii="Times New Roman" w:hAnsi="Times New Roman"/>
          <w:kern w:val="2"/>
          <w:lang w:val="es-ES_tradnl"/>
        </w:rPr>
        <w:t>durante un año en el ITAE</w:t>
      </w:r>
      <w:r>
        <w:rPr>
          <w:rStyle w:val="Nenhum"/>
          <w:rFonts w:ascii="Times New Roman" w:hAnsi="Times New Roman"/>
          <w:kern w:val="2"/>
          <w:lang w:val="pt-PT"/>
        </w:rPr>
        <w:t>, pero por motivos de salud no concluyó la carrera, "</w:t>
      </w:r>
      <w:r>
        <w:rPr>
          <w:rStyle w:val="Nenhum"/>
          <w:rFonts w:ascii="Times New Roman" w:hAnsi="Times New Roman"/>
          <w:kern w:val="2"/>
          <w:lang w:val="es-ES_tradnl"/>
        </w:rPr>
        <w:t>lamentable</w:t>
      </w:r>
      <w:r>
        <w:rPr>
          <w:rStyle w:val="Nenhum"/>
          <w:rFonts w:ascii="Times New Roman" w:hAnsi="Times New Roman"/>
          <w:kern w:val="2"/>
          <w:lang w:val="pt-PT"/>
        </w:rPr>
        <w:t>mente</w:t>
      </w:r>
      <w:r>
        <w:rPr>
          <w:rStyle w:val="Nenhum"/>
          <w:rFonts w:ascii="Times New Roman" w:hAnsi="Times New Roman"/>
          <w:kern w:val="2"/>
          <w:lang w:val="es-ES_tradnl"/>
        </w:rPr>
        <w:t xml:space="preserve"> ahí no hay chance de enfermar, tuve que perder mi año con el dolor de mi alma</w:t>
      </w:r>
      <w:r>
        <w:rPr>
          <w:rStyle w:val="Nenhum"/>
          <w:rFonts w:ascii="Times New Roman" w:hAnsi="Times New Roman"/>
          <w:kern w:val="2"/>
          <w:lang w:val="pt-PT"/>
        </w:rPr>
        <w:t xml:space="preserve">, </w:t>
      </w:r>
      <w:r>
        <w:rPr>
          <w:rStyle w:val="Nenhum"/>
          <w:rFonts w:ascii="Times New Roman" w:hAnsi="Times New Roman"/>
          <w:kern w:val="2"/>
          <w:lang w:val="es-ES_tradnl"/>
        </w:rPr>
        <w:t>con el corazón partido</w:t>
      </w:r>
      <w:r>
        <w:rPr>
          <w:rStyle w:val="Nenhum"/>
          <w:rFonts w:ascii="Times New Roman" w:hAnsi="Times New Roman"/>
          <w:kern w:val="2"/>
          <w:lang w:val="pt-PT"/>
        </w:rPr>
        <w:t>”. Posteriormente se licenció en Ingeniería Comercial.</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Fue durante su segunda carrera que sintió que su experiencia estudiantil podía ser diferente, no de absoluta dedicación académica, “</w:t>
      </w:r>
      <w:r>
        <w:rPr>
          <w:rStyle w:val="Nenhum"/>
          <w:rFonts w:ascii="Times New Roman" w:hAnsi="Times New Roman"/>
          <w:kern w:val="2"/>
          <w:lang w:val="es-ES_tradnl"/>
        </w:rPr>
        <w:t>quiero aprovechar ahora que ya tengo título, qué puedo ejercer libremente, que no tengo esa presión</w:t>
      </w:r>
      <w:r>
        <w:rPr>
          <w:rStyle w:val="Nenhum"/>
          <w:rFonts w:ascii="Times New Roman" w:hAnsi="Times New Roman"/>
          <w:kern w:val="2"/>
          <w:lang w:val="pt-PT"/>
        </w:rPr>
        <w:t>”. Curiosamente, en la FACSO se encontró con colegas que al igual que ella habían salido del ITAE, "e</w:t>
      </w:r>
      <w:r>
        <w:rPr>
          <w:rStyle w:val="Nenhum"/>
          <w:rFonts w:ascii="Times New Roman" w:hAnsi="Times New Roman"/>
          <w:kern w:val="2"/>
          <w:lang w:val="es-ES_tradnl"/>
        </w:rPr>
        <w:t xml:space="preserve">staban en </w:t>
      </w:r>
      <w:r>
        <w:rPr>
          <w:rStyle w:val="Nenhum"/>
          <w:rFonts w:ascii="Times New Roman" w:hAnsi="Times New Roman"/>
          <w:kern w:val="2"/>
          <w:lang w:val="es-ES_tradnl"/>
        </w:rPr>
        <w:lastRenderedPageBreak/>
        <w:t xml:space="preserve">Comunicación, en Turismo, en Publicidad, o sea un montón que por A o B fallamos, </w:t>
      </w:r>
      <w:r>
        <w:rPr>
          <w:rStyle w:val="Nenhum"/>
          <w:rFonts w:ascii="Times New Roman" w:hAnsi="Times New Roman"/>
          <w:kern w:val="2"/>
          <w:lang w:val="pt-PT"/>
        </w:rPr>
        <w:t xml:space="preserve">todos los que habíamos salido por A o B circunstancias”.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En ese periodo se inscribió en</w:t>
      </w:r>
      <w:r>
        <w:rPr>
          <w:rStyle w:val="Nenhum"/>
          <w:rFonts w:ascii="Times New Roman" w:hAnsi="Times New Roman"/>
          <w:kern w:val="2"/>
          <w:lang w:val="es-ES_tradnl"/>
        </w:rPr>
        <w:t xml:space="preserve"> un curso d</w:t>
      </w:r>
      <w:r>
        <w:rPr>
          <w:rStyle w:val="Nenhum"/>
          <w:rFonts w:ascii="Times New Roman" w:hAnsi="Times New Roman"/>
          <w:kern w:val="2"/>
          <w:lang w:val="pt-PT"/>
        </w:rPr>
        <w:t>ictado por</w:t>
      </w:r>
      <w:r>
        <w:rPr>
          <w:rStyle w:val="Nenhum"/>
          <w:rFonts w:ascii="Times New Roman" w:hAnsi="Times New Roman"/>
          <w:kern w:val="2"/>
          <w:lang w:val="es-ES_tradnl"/>
        </w:rPr>
        <w:t xml:space="preserve"> Aníbal Paéz,</w:t>
      </w:r>
      <w:r>
        <w:rPr>
          <w:rStyle w:val="Nenhum"/>
          <w:rFonts w:ascii="Times New Roman" w:hAnsi="Times New Roman"/>
          <w:kern w:val="2"/>
          <w:lang w:val="pt-PT"/>
        </w:rPr>
        <w:t xml:space="preserve"> integrante de Teatro Arawa, les llevó a la presentación de una obra resultante de los talleres de teatro universitario, "</w:t>
      </w:r>
      <w:r>
        <w:rPr>
          <w:rStyle w:val="Nenhum"/>
          <w:rFonts w:ascii="Times New Roman" w:hAnsi="Times New Roman"/>
          <w:kern w:val="2"/>
          <w:lang w:val="es-ES_tradnl"/>
        </w:rPr>
        <w:t>pero yo no sabía que Arawa daba talleres sino yo hubiera salido corriendo de donde Aníbal y me habría metido acá</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Tras esa función, persistió en su idea de buscar en internet capacitaciones continuas de teatro, allí se fijó que en </w:t>
      </w:r>
      <w:r>
        <w:rPr>
          <w:rStyle w:val="Nenhum"/>
          <w:rFonts w:ascii="Times New Roman" w:hAnsi="Times New Roman"/>
          <w:kern w:val="2"/>
          <w:lang w:val="es-ES_tradnl"/>
        </w:rPr>
        <w:t xml:space="preserve">la página </w:t>
      </w:r>
      <w:r>
        <w:rPr>
          <w:rStyle w:val="Nenhum"/>
          <w:rFonts w:ascii="Times New Roman" w:hAnsi="Times New Roman"/>
          <w:kern w:val="2"/>
          <w:lang w:val="pt-PT"/>
        </w:rPr>
        <w:t>de facebook</w:t>
      </w:r>
      <w:r>
        <w:rPr>
          <w:rStyle w:val="Nenhum"/>
          <w:rFonts w:ascii="Times New Roman" w:hAnsi="Times New Roman"/>
          <w:kern w:val="2"/>
          <w:lang w:val="es-ES_tradnl"/>
        </w:rPr>
        <w:t xml:space="preserve"> de la UG</w:t>
      </w:r>
      <w:r>
        <w:rPr>
          <w:rStyle w:val="Nenhum"/>
          <w:rFonts w:ascii="Times New Roman" w:hAnsi="Times New Roman"/>
          <w:kern w:val="2"/>
          <w:lang w:val="pt-PT"/>
        </w:rPr>
        <w:t xml:space="preserve"> se promocionaba una convocatoria de</w:t>
      </w:r>
      <w:r>
        <w:rPr>
          <w:rStyle w:val="Nenhum"/>
          <w:rFonts w:ascii="Times New Roman" w:hAnsi="Times New Roman"/>
          <w:kern w:val="2"/>
          <w:lang w:val="es-ES_tradnl"/>
        </w:rPr>
        <w:t xml:space="preserve"> </w:t>
      </w:r>
      <w:r>
        <w:rPr>
          <w:rStyle w:val="Nenhum"/>
          <w:rFonts w:ascii="Times New Roman" w:hAnsi="Times New Roman"/>
          <w:kern w:val="2"/>
          <w:lang w:val="pt-PT"/>
        </w:rPr>
        <w:t>t</w:t>
      </w:r>
      <w:r>
        <w:rPr>
          <w:rStyle w:val="Nenhum"/>
          <w:rFonts w:ascii="Times New Roman" w:hAnsi="Times New Roman"/>
          <w:kern w:val="2"/>
          <w:lang w:val="es-ES_tradnl"/>
        </w:rPr>
        <w:t xml:space="preserve">aller de </w:t>
      </w:r>
      <w:r>
        <w:rPr>
          <w:rStyle w:val="Nenhum"/>
          <w:rFonts w:ascii="Times New Roman" w:hAnsi="Times New Roman"/>
          <w:kern w:val="2"/>
          <w:lang w:val="pt-PT"/>
        </w:rPr>
        <w:t>t</w:t>
      </w:r>
      <w:r>
        <w:rPr>
          <w:rStyle w:val="Nenhum"/>
          <w:rFonts w:ascii="Times New Roman" w:hAnsi="Times New Roman"/>
          <w:kern w:val="2"/>
          <w:lang w:val="es-ES_tradnl"/>
        </w:rPr>
        <w:t>eatro</w:t>
      </w:r>
      <w:r>
        <w:rPr>
          <w:rStyle w:val="Nenhum"/>
          <w:rFonts w:ascii="Times New Roman" w:hAnsi="Times New Roman"/>
          <w:kern w:val="2"/>
          <w:lang w:val="pt-PT"/>
        </w:rPr>
        <w:t xml:space="preserve"> universitario. </w:t>
      </w:r>
      <w:r>
        <w:rPr>
          <w:rStyle w:val="Nenhum"/>
          <w:rFonts w:ascii="Times New Roman" w:hAnsi="Times New Roman"/>
          <w:kern w:val="2"/>
          <w:lang w:val="es-ES_tradnl"/>
        </w:rPr>
        <w:t>Dij</w:t>
      </w:r>
      <w:r>
        <w:rPr>
          <w:rStyle w:val="Nenhum"/>
          <w:rFonts w:ascii="Times New Roman" w:hAnsi="Times New Roman"/>
          <w:kern w:val="2"/>
          <w:lang w:val="pt-PT"/>
        </w:rPr>
        <w:t>o</w:t>
      </w:r>
      <w:r>
        <w:rPr>
          <w:rStyle w:val="Nenhum"/>
          <w:rFonts w:ascii="Times New Roman" w:hAnsi="Times New Roman"/>
          <w:kern w:val="2"/>
          <w:lang w:val="es-ES_tradnl"/>
        </w:rPr>
        <w:t xml:space="preserve"> “¡</w:t>
      </w:r>
      <w:r>
        <w:rPr>
          <w:rStyle w:val="Nenhum"/>
          <w:rFonts w:ascii="Times New Roman" w:hAnsi="Times New Roman"/>
          <w:kern w:val="2"/>
          <w:lang w:val="pt-PT"/>
        </w:rPr>
        <w:t>q</w:t>
      </w:r>
      <w:r>
        <w:rPr>
          <w:rStyle w:val="Nenhum"/>
          <w:rFonts w:ascii="Times New Roman" w:hAnsi="Times New Roman"/>
          <w:kern w:val="2"/>
          <w:lang w:val="es-ES_tradnl"/>
        </w:rPr>
        <w:t>ué</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e</w:t>
      </w:r>
      <w:r>
        <w:rPr>
          <w:rStyle w:val="Nenhum"/>
          <w:rFonts w:ascii="Times New Roman" w:hAnsi="Times New Roman"/>
          <w:kern w:val="2"/>
          <w:lang w:val="es-ES_tradnl"/>
        </w:rPr>
        <w:t>sto existe</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m</w:t>
      </w:r>
      <w:r>
        <w:rPr>
          <w:rStyle w:val="Nenhum"/>
          <w:rFonts w:ascii="Times New Roman" w:hAnsi="Times New Roman"/>
          <w:kern w:val="2"/>
          <w:lang w:val="es-ES_tradnl"/>
        </w:rPr>
        <w:t>andé la información. El correo era punto ar</w:t>
      </w:r>
      <w:r>
        <w:rPr>
          <w:rStyle w:val="Nenhum"/>
          <w:rFonts w:ascii="Times New Roman" w:hAnsi="Times New Roman"/>
          <w:i/>
          <w:iCs/>
          <w:kern w:val="2"/>
          <w:lang w:val="pt-PT"/>
        </w:rPr>
        <w:t xml:space="preserve">, </w:t>
      </w:r>
      <w:r>
        <w:rPr>
          <w:rStyle w:val="Nenhum"/>
          <w:rFonts w:ascii="Times New Roman" w:hAnsi="Times New Roman"/>
          <w:kern w:val="2"/>
          <w:lang w:val="es-ES_tradnl"/>
        </w:rPr>
        <w:t>yo digo esto es argentino, no entendía nada</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 xml:space="preserve">Cuando le respondieron de su aceptación en el taller, tenía que hacer frente a una situación íntima que la atormentaba, que la había llevado al límite de pasar encerrada en su hogar por casi tres meses. En </w:t>
      </w:r>
      <w:r>
        <w:rPr>
          <w:rStyle w:val="Nenhum"/>
          <w:rFonts w:ascii="Times New Roman" w:hAnsi="Times New Roman"/>
          <w:kern w:val="2"/>
          <w:lang w:val="es-ES_tradnl"/>
        </w:rPr>
        <w:t xml:space="preserve">los primeros días </w:t>
      </w:r>
      <w:r>
        <w:rPr>
          <w:rStyle w:val="Nenhum"/>
          <w:rFonts w:ascii="Times New Roman" w:hAnsi="Times New Roman"/>
          <w:kern w:val="2"/>
          <w:lang w:val="pt-PT"/>
        </w:rPr>
        <w:t>del taller "</w:t>
      </w:r>
      <w:r>
        <w:rPr>
          <w:rStyle w:val="Nenhum"/>
          <w:rFonts w:ascii="Times New Roman" w:hAnsi="Times New Roman"/>
          <w:kern w:val="2"/>
          <w:lang w:val="es-ES_tradnl"/>
        </w:rPr>
        <w:t>e</w:t>
      </w:r>
      <w:r>
        <w:rPr>
          <w:rStyle w:val="Nenhum"/>
          <w:rFonts w:ascii="Times New Roman" w:hAnsi="Times New Roman"/>
          <w:kern w:val="2"/>
          <w:lang w:val="pt-PT"/>
        </w:rPr>
        <w:t>staba</w:t>
      </w:r>
      <w:r>
        <w:rPr>
          <w:rStyle w:val="Nenhum"/>
          <w:rFonts w:ascii="Times New Roman" w:hAnsi="Times New Roman"/>
          <w:kern w:val="2"/>
          <w:lang w:val="es-ES_tradnl"/>
        </w:rPr>
        <w:t xml:space="preserve"> aterrorizada de que esta persona se acerque, llegue ahí, me busque, me espere afuera o quién sabe qué actitud tenga</w:t>
      </w:r>
      <w:r>
        <w:rPr>
          <w:rStyle w:val="Nenhum"/>
          <w:rFonts w:ascii="Times New Roman" w:hAnsi="Times New Roman"/>
          <w:kern w:val="2"/>
          <w:lang w:val="pt-PT"/>
        </w:rPr>
        <w:t>"</w:t>
      </w:r>
      <w:r>
        <w:rPr>
          <w:rStyle w:val="Nenhum"/>
          <w:rFonts w:ascii="Times New Roman" w:hAnsi="Times New Roman"/>
          <w:kern w:val="2"/>
          <w:lang w:val="es-ES_tradnl"/>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Sin embargo, fue mayor el miedo de perder la oportunidad del taller, se envalentonó no solo para sus desplazamientos sino también para activarse físicamente, "</w:t>
      </w:r>
      <w:r>
        <w:rPr>
          <w:rStyle w:val="Nenhum"/>
          <w:rFonts w:ascii="Times New Roman" w:hAnsi="Times New Roman"/>
          <w:kern w:val="2"/>
          <w:lang w:val="es-ES_tradnl"/>
        </w:rPr>
        <w:t xml:space="preserve">nos hacían trotar por el </w:t>
      </w:r>
      <w:r>
        <w:rPr>
          <w:rStyle w:val="Nenhum"/>
          <w:rFonts w:ascii="Times New Roman" w:hAnsi="Times New Roman"/>
          <w:kern w:val="2"/>
          <w:lang w:val="pt-PT"/>
        </w:rPr>
        <w:t>M</w:t>
      </w:r>
      <w:r>
        <w:rPr>
          <w:rStyle w:val="Nenhum"/>
          <w:rFonts w:ascii="Times New Roman" w:hAnsi="Times New Roman"/>
          <w:kern w:val="2"/>
          <w:lang w:val="es-ES_tradnl"/>
        </w:rPr>
        <w:t>alecón</w:t>
      </w:r>
      <w:r>
        <w:rPr>
          <w:rStyle w:val="Nenhum"/>
          <w:rFonts w:ascii="Times New Roman" w:hAnsi="Times New Roman"/>
          <w:kern w:val="2"/>
          <w:lang w:val="pt-PT"/>
        </w:rPr>
        <w:t>”, esa ejercitación ayudó a palear "</w:t>
      </w:r>
      <w:r>
        <w:rPr>
          <w:rStyle w:val="Nenhum"/>
          <w:rFonts w:ascii="Times New Roman" w:hAnsi="Times New Roman"/>
          <w:kern w:val="2"/>
          <w:lang w:val="es-ES_tradnl"/>
        </w:rPr>
        <w:t>un proceso muy fuerte de depresión</w:t>
      </w:r>
      <w:r>
        <w:rPr>
          <w:rStyle w:val="Nenhum"/>
          <w:rFonts w:ascii="Times New Roman" w:hAnsi="Times New Roman"/>
          <w:kern w:val="2"/>
          <w:lang w:val="pt-PT"/>
        </w:rPr>
        <w:t xml:space="preserve">, </w:t>
      </w:r>
      <w:r>
        <w:rPr>
          <w:rStyle w:val="Nenhum"/>
          <w:rFonts w:ascii="Times New Roman" w:hAnsi="Times New Roman"/>
          <w:kern w:val="2"/>
          <w:lang w:val="es-ES_tradnl"/>
        </w:rPr>
        <w:t>fue un cambio muy brusco</w:t>
      </w:r>
      <w:r>
        <w:rPr>
          <w:rStyle w:val="Nenhum"/>
          <w:rFonts w:ascii="Times New Roman" w:hAnsi="Times New Roman"/>
          <w:kern w:val="2"/>
          <w:lang w:val="pt-PT"/>
        </w:rPr>
        <w:t>,</w:t>
      </w:r>
      <w:r>
        <w:rPr>
          <w:rStyle w:val="Nenhum"/>
          <w:rFonts w:ascii="Times New Roman" w:hAnsi="Times New Roman"/>
          <w:kern w:val="2"/>
          <w:lang w:val="es-ES_tradnl"/>
        </w:rPr>
        <w:t xml:space="preserve"> ya que obviamente ellos, los directores, no saben</w:t>
      </w:r>
      <w:r>
        <w:rPr>
          <w:rStyle w:val="Nenhum"/>
          <w:rFonts w:ascii="Times New Roman" w:hAnsi="Times New Roman"/>
          <w:kern w:val="2"/>
          <w:lang w:val="pt-PT"/>
        </w:rPr>
        <w:t xml:space="preserve">”. La Entrevistada G3 lidiaba con </w:t>
      </w:r>
      <w:r>
        <w:rPr>
          <w:rStyle w:val="Nenhum"/>
          <w:rFonts w:ascii="Times New Roman" w:hAnsi="Times New Roman"/>
          <w:kern w:val="2"/>
          <w:lang w:val="es-ES_tradnl"/>
        </w:rPr>
        <w:t xml:space="preserve">una rigidez personal y una coraza infranqueable. </w:t>
      </w:r>
      <w:r>
        <w:rPr>
          <w:rStyle w:val="Nenhum"/>
          <w:rFonts w:ascii="Times New Roman" w:hAnsi="Times New Roman"/>
          <w:kern w:val="2"/>
          <w:lang w:val="pt-PT"/>
        </w:rPr>
        <w:t>Igualmente ese entrenamiento fue llevadero por lo experimentado en el ITAE, "</w:t>
      </w:r>
      <w:r>
        <w:rPr>
          <w:rStyle w:val="Nenhum"/>
          <w:rFonts w:ascii="Times New Roman" w:hAnsi="Times New Roman"/>
          <w:kern w:val="2"/>
          <w:lang w:val="es-ES_tradnl"/>
        </w:rPr>
        <w:t>yo ya sabía cómo es este tipo de teatro, sabía que me iba a esforzar mucho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Acceder a la formación teatral era una necesidad personal, "t</w:t>
      </w:r>
      <w:r>
        <w:rPr>
          <w:rStyle w:val="Nenhum"/>
          <w:rFonts w:ascii="Times New Roman" w:hAnsi="Times New Roman"/>
          <w:kern w:val="2"/>
          <w:lang w:val="es-ES_tradnl"/>
        </w:rPr>
        <w:t>enía que sacarme esta espinilla</w:t>
      </w:r>
      <w:r>
        <w:rPr>
          <w:rStyle w:val="Nenhum"/>
          <w:rFonts w:ascii="Times New Roman" w:hAnsi="Times New Roman"/>
          <w:kern w:val="2"/>
          <w:lang w:val="pt-PT"/>
        </w:rPr>
        <w:t>”; recuerda que desde la escuela y el colegio tuvo inquietudes con el teatro, "</w:t>
      </w:r>
      <w:r>
        <w:rPr>
          <w:rStyle w:val="Nenhum"/>
          <w:rFonts w:ascii="Times New Roman" w:hAnsi="Times New Roman"/>
          <w:kern w:val="2"/>
          <w:lang w:val="es-ES_tradnl"/>
        </w:rPr>
        <w:t>participé en algunas obras, tuve una buena profesora que es Oma</w:t>
      </w:r>
      <w:r>
        <w:rPr>
          <w:rStyle w:val="Nenhum"/>
          <w:rFonts w:ascii="Times New Roman" w:hAnsi="Times New Roman"/>
          <w:kern w:val="2"/>
          <w:lang w:val="pt-PT"/>
        </w:rPr>
        <w:t>i</w:t>
      </w:r>
      <w:r>
        <w:rPr>
          <w:rStyle w:val="Nenhum"/>
          <w:rFonts w:ascii="Times New Roman" w:hAnsi="Times New Roman"/>
          <w:kern w:val="2"/>
          <w:lang w:val="es-ES_tradnl"/>
        </w:rPr>
        <w:t>ra Moscoso</w:t>
      </w:r>
      <w:r>
        <w:rPr>
          <w:rStyle w:val="Nenhum"/>
          <w:rFonts w:ascii="Times New Roman" w:hAnsi="Times New Roman"/>
          <w:kern w:val="2"/>
          <w:lang w:val="pt-PT"/>
        </w:rPr>
        <w:t>”. Luego al comenzar su vida universitaria se alejó de esta práctica artística, "</w:t>
      </w:r>
      <w:r>
        <w:rPr>
          <w:rStyle w:val="Nenhum"/>
          <w:rFonts w:ascii="Times New Roman" w:hAnsi="Times New Roman"/>
          <w:kern w:val="2"/>
          <w:lang w:val="es-ES_tradnl"/>
        </w:rPr>
        <w:t>decidí dejar atrás eso que a mí me encantaba</w:t>
      </w:r>
      <w:r>
        <w:rPr>
          <w:rStyle w:val="Nenhum"/>
          <w:rFonts w:ascii="Times New Roman" w:hAnsi="Times New Roman"/>
          <w:kern w:val="2"/>
          <w:lang w:val="pt-PT"/>
        </w:rPr>
        <w:t xml:space="preserve">, </w:t>
      </w:r>
      <w:r>
        <w:rPr>
          <w:rStyle w:val="Nenhum"/>
          <w:rFonts w:ascii="Times New Roman" w:hAnsi="Times New Roman"/>
          <w:kern w:val="2"/>
          <w:lang w:val="es-ES_tradnl"/>
        </w:rPr>
        <w:t>viví trabajando en relación de dependencia durante muchos años, tenía un buen sueldo</w:t>
      </w:r>
      <w:r>
        <w:rPr>
          <w:rStyle w:val="Nenhum"/>
          <w:rFonts w:ascii="Times New Roman" w:hAnsi="Times New Roman"/>
          <w:kern w:val="2"/>
          <w:lang w:val="pt-PT"/>
        </w:rPr>
        <w:t>”.</w:t>
      </w:r>
      <w:r>
        <w:rPr>
          <w:rStyle w:val="Nenhum"/>
          <w:rFonts w:ascii="Times New Roman" w:hAnsi="Times New Roman"/>
          <w:kern w:val="2"/>
          <w:lang w:val="es-ES_tradnl"/>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Esa separación </w:t>
      </w:r>
      <w:r>
        <w:rPr>
          <w:rStyle w:val="Nenhum"/>
          <w:rFonts w:ascii="Times New Roman" w:hAnsi="Times New Roman"/>
          <w:kern w:val="2"/>
          <w:lang w:val="es-ES_tradnl"/>
        </w:rPr>
        <w:t>en la época colegial</w:t>
      </w:r>
      <w:r>
        <w:rPr>
          <w:rStyle w:val="Nenhum"/>
          <w:rFonts w:ascii="Times New Roman" w:hAnsi="Times New Roman"/>
          <w:kern w:val="2"/>
          <w:lang w:val="pt-PT"/>
        </w:rPr>
        <w:t xml:space="preserve"> tenía su razón de ser en la mamá de Entrevistada G3 debido a que estaba "escandalizada" con la idea que su hija "</w:t>
      </w:r>
      <w:r>
        <w:rPr>
          <w:rStyle w:val="Nenhum"/>
          <w:rFonts w:ascii="Times New Roman" w:hAnsi="Times New Roman"/>
          <w:kern w:val="2"/>
          <w:lang w:val="es-ES_tradnl"/>
        </w:rPr>
        <w:t>quiera meterse en ese mundo sórdido</w:t>
      </w:r>
      <w:r>
        <w:rPr>
          <w:rStyle w:val="Nenhum"/>
          <w:rFonts w:ascii="Times New Roman" w:hAnsi="Times New Roman"/>
          <w:kern w:val="2"/>
          <w:lang w:val="pt-PT"/>
        </w:rPr>
        <w:t>, que para ella era bohemia, drogas, sexo y rock’n roll”, ella asocia la práctica teatral con "</w:t>
      </w:r>
      <w:r>
        <w:rPr>
          <w:rStyle w:val="Nenhum"/>
          <w:rFonts w:ascii="Times New Roman" w:hAnsi="Times New Roman"/>
          <w:kern w:val="2"/>
          <w:lang w:val="es-ES_tradnl"/>
        </w:rPr>
        <w:t>el diablo</w:t>
      </w:r>
      <w:r>
        <w:rPr>
          <w:rStyle w:val="Nenhum"/>
          <w:rFonts w:ascii="Times New Roman" w:hAnsi="Times New Roman"/>
          <w:kern w:val="2"/>
          <w:lang w:val="pt-PT"/>
        </w:rPr>
        <w:t>”, con personas "</w:t>
      </w:r>
      <w:r>
        <w:rPr>
          <w:rStyle w:val="Nenhum"/>
          <w:rFonts w:ascii="Times New Roman" w:hAnsi="Times New Roman"/>
          <w:kern w:val="2"/>
          <w:lang w:val="es-ES_tradnl"/>
        </w:rPr>
        <w:t>marihuanera, gente mala</w:t>
      </w:r>
      <w:r>
        <w:rPr>
          <w:rStyle w:val="Nenhum"/>
          <w:rFonts w:ascii="Times New Roman" w:hAnsi="Times New Roman"/>
          <w:kern w:val="2"/>
          <w:lang w:val="pt-PT"/>
        </w:rPr>
        <w:t>” especialmente las actrices, "</w:t>
      </w:r>
      <w:r>
        <w:rPr>
          <w:rStyle w:val="Nenhum"/>
          <w:rFonts w:ascii="Times New Roman" w:hAnsi="Times New Roman"/>
          <w:kern w:val="2"/>
          <w:lang w:val="es-ES_tradnl"/>
        </w:rPr>
        <w:t>mujeres de la calle</w:t>
      </w:r>
      <w:r>
        <w:rPr>
          <w:rStyle w:val="Nenhum"/>
          <w:rFonts w:ascii="Times New Roman" w:hAnsi="Times New Roman"/>
          <w:kern w:val="2"/>
          <w:lang w:val="pt-PT"/>
        </w:rPr>
        <w:t xml:space="preserve">”; por eso quien la respaldó fue su padre, él se daba el tiempo para </w:t>
      </w:r>
      <w:r>
        <w:rPr>
          <w:rStyle w:val="Nenhum"/>
          <w:rFonts w:ascii="Times New Roman" w:hAnsi="Times New Roman"/>
          <w:kern w:val="2"/>
          <w:lang w:val="es-ES_tradnl"/>
        </w:rPr>
        <w:t>acompañar</w:t>
      </w:r>
      <w:r>
        <w:rPr>
          <w:rStyle w:val="Nenhum"/>
          <w:rFonts w:ascii="Times New Roman" w:hAnsi="Times New Roman"/>
          <w:kern w:val="2"/>
          <w:lang w:val="pt-PT"/>
        </w:rPr>
        <w:t xml:space="preserve">la a las clases con Omaira Moscoso, hasta que un día le </w:t>
      </w:r>
      <w:r>
        <w:rPr>
          <w:rStyle w:val="Nenhum"/>
          <w:rFonts w:ascii="Times New Roman" w:hAnsi="Times New Roman"/>
          <w:kern w:val="2"/>
          <w:lang w:val="es-ES_tradnl"/>
        </w:rPr>
        <w:t xml:space="preserve">dijo “hasta aquí mijita, ya no te puedo seguir llevando y trayendo, o te pones de acuerdo con tu mamá o ya no puedes </w:t>
      </w:r>
      <w:r>
        <w:rPr>
          <w:rStyle w:val="Nenhum"/>
          <w:rFonts w:ascii="Times New Roman" w:hAnsi="Times New Roman"/>
          <w:kern w:val="2"/>
          <w:lang w:val="es-ES_tradnl"/>
        </w:rPr>
        <w:lastRenderedPageBreak/>
        <w:t xml:space="preserve">ir”. </w:t>
      </w:r>
      <w:r>
        <w:rPr>
          <w:rStyle w:val="Nenhum"/>
          <w:rFonts w:ascii="Times New Roman" w:hAnsi="Times New Roman"/>
          <w:kern w:val="2"/>
          <w:lang w:val="pt-PT"/>
        </w:rPr>
        <w:t>Esa circunstancia obligó a “agarrar valor”, aprendió a "</w:t>
      </w:r>
      <w:r>
        <w:rPr>
          <w:rStyle w:val="Nenhum"/>
          <w:rFonts w:ascii="Times New Roman" w:hAnsi="Times New Roman"/>
          <w:kern w:val="2"/>
          <w:lang w:val="es-ES_tradnl"/>
        </w:rPr>
        <w:t>andar sola en bus</w:t>
      </w:r>
      <w:r>
        <w:rPr>
          <w:rStyle w:val="Nenhum"/>
          <w:rFonts w:ascii="Times New Roman" w:hAnsi="Times New Roman"/>
          <w:kern w:val="2"/>
          <w:lang w:val="pt-PT"/>
        </w:rPr>
        <w:t xml:space="preserve"> </w:t>
      </w:r>
      <w:r>
        <w:rPr>
          <w:rStyle w:val="Nenhum"/>
          <w:rFonts w:ascii="Times New Roman" w:hAnsi="Times New Roman"/>
          <w:kern w:val="2"/>
          <w:lang w:val="es-ES_tradnl"/>
        </w:rPr>
        <w:t>y yo lloraba ida y vuelta de mi casa porque me daba miedo pero si no lo hacía sola nadie me iba a ir a dejar</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A sabiendas que sus padres asocian el medio teatral y de farándula con ideas negativas en su afán de "</w:t>
      </w:r>
      <w:r>
        <w:rPr>
          <w:rStyle w:val="Nenhum"/>
          <w:rFonts w:ascii="Times New Roman" w:hAnsi="Times New Roman"/>
          <w:kern w:val="2"/>
          <w:lang w:val="es-ES_tradnl"/>
        </w:rPr>
        <w:t>mantenerme en cuidado</w:t>
      </w:r>
      <w:r>
        <w:rPr>
          <w:rStyle w:val="Nenhum"/>
          <w:rFonts w:ascii="Times New Roman" w:hAnsi="Times New Roman"/>
          <w:kern w:val="2"/>
          <w:lang w:val="pt-PT"/>
        </w:rPr>
        <w:t>”, decidió no contar a su familia sobre su vínculo con Teatro Arawa ni la conformación de Hipocenteatro pues dice "</w:t>
      </w:r>
      <w:r>
        <w:rPr>
          <w:rStyle w:val="Nenhum"/>
          <w:rFonts w:ascii="Times New Roman" w:hAnsi="Times New Roman"/>
          <w:kern w:val="2"/>
          <w:lang w:val="es-ES_tradnl"/>
        </w:rPr>
        <w:t>mi mamá se muere</w:t>
      </w:r>
      <w:r>
        <w:rPr>
          <w:rStyle w:val="Nenhum"/>
          <w:rFonts w:ascii="Times New Roman" w:hAnsi="Times New Roman"/>
          <w:kern w:val="2"/>
          <w:lang w:val="pt-PT"/>
        </w:rPr>
        <w:t xml:space="preserve">, </w:t>
      </w:r>
      <w:r>
        <w:rPr>
          <w:rStyle w:val="Nenhum"/>
          <w:rFonts w:ascii="Times New Roman" w:hAnsi="Times New Roman"/>
          <w:kern w:val="2"/>
          <w:lang w:val="es-ES_tradnl"/>
        </w:rPr>
        <w:t>que yo le diga sabes estoy haciendo teatro”,</w:t>
      </w:r>
      <w:r>
        <w:rPr>
          <w:rStyle w:val="Nenhum"/>
          <w:rFonts w:ascii="Times New Roman" w:hAnsi="Times New Roman"/>
          <w:kern w:val="2"/>
          <w:lang w:val="pt-PT"/>
        </w:rPr>
        <w:t xml:space="preserve"> entonces quiere "</w:t>
      </w:r>
      <w:r>
        <w:rPr>
          <w:rStyle w:val="Nenhum"/>
          <w:rFonts w:ascii="Times New Roman" w:hAnsi="Times New Roman"/>
          <w:kern w:val="2"/>
          <w:lang w:val="es-ES_tradnl"/>
        </w:rPr>
        <w:t>evitarle los traumas psicológicos</w:t>
      </w:r>
      <w:r>
        <w:rPr>
          <w:rStyle w:val="Nenhum"/>
          <w:rFonts w:ascii="Times New Roman" w:hAnsi="Times New Roman"/>
          <w:kern w:val="2"/>
          <w:lang w:val="pt-PT"/>
        </w:rPr>
        <w:t xml:space="preserve"> y malos momentos”.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Luego, en el proceso formativo del taller existen tres etapas que se intercalan hasta el final, la primera que funciona como filtro, "</w:t>
      </w:r>
      <w:r>
        <w:rPr>
          <w:rStyle w:val="Nenhum"/>
          <w:rFonts w:ascii="Times New Roman" w:hAnsi="Times New Roman"/>
          <w:kern w:val="2"/>
          <w:lang w:val="es-ES_tradnl"/>
        </w:rPr>
        <w:t>porque ahí se prueba si de verdad te interesa o si vas a poder por tus actividades personales</w:t>
      </w:r>
      <w:r>
        <w:rPr>
          <w:rStyle w:val="Nenhum"/>
          <w:rFonts w:ascii="Times New Roman" w:hAnsi="Times New Roman"/>
          <w:kern w:val="2"/>
          <w:lang w:val="pt-PT"/>
        </w:rPr>
        <w:t>”. Para ese momento se trabaja lo corporal, "</w:t>
      </w:r>
      <w:r>
        <w:rPr>
          <w:rStyle w:val="Nenhum"/>
          <w:rFonts w:ascii="Times New Roman" w:hAnsi="Times New Roman"/>
          <w:kern w:val="2"/>
          <w:lang w:val="es-ES_tradnl"/>
        </w:rPr>
        <w:t>trabajar mucho el cuerpo para que esté presto, atento, que se sienta cuando entre al escenario</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Después, la segunda etapa se relaciona con </w:t>
      </w:r>
      <w:r>
        <w:rPr>
          <w:rStyle w:val="Nenhum"/>
          <w:rFonts w:ascii="Times New Roman" w:hAnsi="Times New Roman"/>
          <w:kern w:val="2"/>
          <w:lang w:val="es-ES_tradnl"/>
        </w:rPr>
        <w:t>la investigación</w:t>
      </w:r>
      <w:r>
        <w:rPr>
          <w:rStyle w:val="Nenhum"/>
          <w:rFonts w:ascii="Times New Roman" w:hAnsi="Times New Roman"/>
          <w:kern w:val="2"/>
          <w:lang w:val="pt-PT"/>
        </w:rPr>
        <w:t xml:space="preserve"> y la realización de</w:t>
      </w:r>
      <w:r>
        <w:rPr>
          <w:rStyle w:val="Nenhum"/>
          <w:rFonts w:ascii="Times New Roman" w:hAnsi="Times New Roman"/>
          <w:kern w:val="2"/>
          <w:lang w:val="es-ES_tradnl"/>
        </w:rPr>
        <w:t xml:space="preserve"> lecturas, </w:t>
      </w:r>
      <w:r>
        <w:rPr>
          <w:rStyle w:val="Nenhum"/>
          <w:rFonts w:ascii="Times New Roman" w:hAnsi="Times New Roman"/>
          <w:kern w:val="2"/>
          <w:lang w:val="pt-PT"/>
        </w:rPr>
        <w:t>pues en el taller es importante preparar la mente, "</w:t>
      </w:r>
      <w:r>
        <w:rPr>
          <w:rStyle w:val="Nenhum"/>
          <w:rFonts w:ascii="Times New Roman" w:hAnsi="Times New Roman"/>
          <w:kern w:val="2"/>
          <w:lang w:val="es-ES_tradnl"/>
        </w:rPr>
        <w:t>porque puedes ser un acróbata pero si no puedes aportar y construir con tu cuerpo es complicado</w:t>
      </w:r>
      <w:r>
        <w:rPr>
          <w:rStyle w:val="Nenhum"/>
          <w:rFonts w:ascii="Times New Roman" w:hAnsi="Times New Roman"/>
          <w:kern w:val="2"/>
          <w:lang w:val="pt-PT"/>
        </w:rPr>
        <w:t xml:space="preserve">”; por ejemplo leíamos </w:t>
      </w:r>
      <w:r>
        <w:rPr>
          <w:rStyle w:val="Nenhum"/>
          <w:rFonts w:ascii="Times New Roman" w:hAnsi="Times New Roman"/>
          <w:kern w:val="2"/>
          <w:lang w:val="es-ES_tradnl"/>
        </w:rPr>
        <w:t>novela</w:t>
      </w:r>
      <w:r>
        <w:rPr>
          <w:rStyle w:val="Nenhum"/>
          <w:rFonts w:ascii="Times New Roman" w:hAnsi="Times New Roman"/>
          <w:kern w:val="2"/>
          <w:lang w:val="pt-PT"/>
        </w:rPr>
        <w:t>s</w:t>
      </w:r>
      <w:r>
        <w:rPr>
          <w:rStyle w:val="Nenhum"/>
          <w:rFonts w:ascii="Times New Roman" w:hAnsi="Times New Roman"/>
          <w:kern w:val="2"/>
          <w:lang w:val="es-ES_tradnl"/>
        </w:rPr>
        <w:t xml:space="preserve"> de Shakespeare o de Moliere</w:t>
      </w:r>
      <w:r>
        <w:rPr>
          <w:rStyle w:val="Nenhum"/>
          <w:rFonts w:ascii="Times New Roman" w:hAnsi="Times New Roman"/>
          <w:kern w:val="2"/>
          <w:lang w:val="pt-PT"/>
        </w:rPr>
        <w:t>, Tartufo, Godot,</w:t>
      </w:r>
      <w:r>
        <w:rPr>
          <w:rStyle w:val="Nenhum"/>
          <w:rFonts w:ascii="Times New Roman" w:hAnsi="Times New Roman"/>
          <w:kern w:val="2"/>
          <w:lang w:val="es-ES_tradnl"/>
        </w:rPr>
        <w:t xml:space="preserve"> o</w:t>
      </w:r>
      <w:r>
        <w:rPr>
          <w:rStyle w:val="Nenhum"/>
          <w:rFonts w:ascii="Times New Roman" w:hAnsi="Times New Roman"/>
          <w:kern w:val="2"/>
          <w:lang w:val="pt-PT"/>
        </w:rPr>
        <w:t xml:space="preserve"> textos</w:t>
      </w:r>
      <w:r>
        <w:rPr>
          <w:rStyle w:val="Nenhum"/>
          <w:rFonts w:ascii="Times New Roman" w:hAnsi="Times New Roman"/>
          <w:kern w:val="2"/>
          <w:lang w:val="es-ES_tradnl"/>
        </w:rPr>
        <w:t xml:space="preserve"> de Ar</w:t>
      </w:r>
      <w:r>
        <w:rPr>
          <w:rStyle w:val="Nenhum"/>
          <w:rFonts w:ascii="Times New Roman" w:hAnsi="Times New Roman"/>
          <w:kern w:val="2"/>
          <w:lang w:val="pt-PT"/>
        </w:rPr>
        <w:t>i</w:t>
      </w:r>
      <w:r>
        <w:rPr>
          <w:rStyle w:val="Nenhum"/>
          <w:rFonts w:ascii="Times New Roman" w:hAnsi="Times New Roman"/>
          <w:kern w:val="2"/>
          <w:lang w:val="es-ES_tradnl"/>
        </w:rPr>
        <w:t>stides Vargas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Esa etapa considera que era "</w:t>
      </w:r>
      <w:r>
        <w:rPr>
          <w:rStyle w:val="Nenhum"/>
          <w:rFonts w:ascii="Times New Roman" w:hAnsi="Times New Roman"/>
          <w:kern w:val="2"/>
          <w:lang w:val="es-ES_tradnl"/>
        </w:rPr>
        <w:t>un momento de desahogo de los tres, a todo lo que nosotros decíamos el director no</w:t>
      </w:r>
      <w:r w:rsidR="0082279D">
        <w:rPr>
          <w:rStyle w:val="Nenhum"/>
          <w:rFonts w:ascii="Times New Roman" w:hAnsi="Times New Roman"/>
          <w:kern w:val="2"/>
          <w:lang w:val="es-ES_tradnl"/>
        </w:rPr>
        <w:t>s decía “¿por qué? ¿</w:t>
      </w:r>
      <w:r>
        <w:rPr>
          <w:rStyle w:val="Nenhum"/>
          <w:rFonts w:ascii="Times New Roman" w:hAnsi="Times New Roman"/>
          <w:kern w:val="2"/>
          <w:lang w:val="es-ES_tradnl"/>
        </w:rPr>
        <w:t>tú, qué piensas?”;</w:t>
      </w:r>
      <w:r>
        <w:rPr>
          <w:rStyle w:val="Nenhum"/>
          <w:rFonts w:ascii="Times New Roman" w:hAnsi="Times New Roman"/>
          <w:kern w:val="2"/>
          <w:lang w:val="pt-PT"/>
        </w:rPr>
        <w:t xml:space="preserve"> era repensar constantemente los criterios y posturas defendidas, </w:t>
      </w:r>
      <w:r>
        <w:rPr>
          <w:rStyle w:val="Nenhum"/>
          <w:rFonts w:ascii="Times New Roman" w:hAnsi="Times New Roman"/>
          <w:kern w:val="2"/>
          <w:lang w:val="es-ES_tradnl"/>
        </w:rPr>
        <w:t xml:space="preserve">el porqué del por qué </w:t>
      </w:r>
      <w:r>
        <w:rPr>
          <w:rStyle w:val="Nenhum"/>
          <w:rFonts w:ascii="Times New Roman" w:hAnsi="Times New Roman"/>
          <w:kern w:val="2"/>
          <w:lang w:val="pt-PT"/>
        </w:rPr>
        <w:t xml:space="preserve">cambia </w:t>
      </w:r>
      <w:r>
        <w:rPr>
          <w:rStyle w:val="Nenhum"/>
          <w:rFonts w:ascii="Times New Roman" w:hAnsi="Times New Roman"/>
          <w:kern w:val="2"/>
          <w:lang w:val="es-ES_tradnl"/>
        </w:rPr>
        <w:t>l</w:t>
      </w:r>
      <w:r>
        <w:rPr>
          <w:rStyle w:val="Nenhum"/>
          <w:rFonts w:ascii="Times New Roman" w:hAnsi="Times New Roman"/>
          <w:kern w:val="2"/>
          <w:lang w:val="pt-PT"/>
        </w:rPr>
        <w:t>a</w:t>
      </w:r>
      <w:r>
        <w:rPr>
          <w:rStyle w:val="Nenhum"/>
          <w:rFonts w:ascii="Times New Roman" w:hAnsi="Times New Roman"/>
          <w:kern w:val="2"/>
          <w:lang w:val="es-ES_tradnl"/>
        </w:rPr>
        <w:t xml:space="preserve"> visión</w:t>
      </w:r>
      <w:r>
        <w:rPr>
          <w:rStyle w:val="Nenhum"/>
          <w:rFonts w:ascii="Times New Roman" w:hAnsi="Times New Roman"/>
          <w:kern w:val="2"/>
          <w:lang w:val="pt-PT"/>
        </w:rPr>
        <w:t xml:space="preserve"> de cada tallerista obligándole a </w:t>
      </w:r>
      <w:r>
        <w:rPr>
          <w:rStyle w:val="Nenhum"/>
          <w:rFonts w:ascii="Times New Roman" w:hAnsi="Times New Roman"/>
          <w:kern w:val="2"/>
          <w:lang w:val="es-ES_tradnl"/>
        </w:rPr>
        <w:t>comprende</w:t>
      </w:r>
      <w:r>
        <w:rPr>
          <w:rStyle w:val="Nenhum"/>
          <w:rFonts w:ascii="Times New Roman" w:hAnsi="Times New Roman"/>
          <w:kern w:val="2"/>
          <w:lang w:val="pt-PT"/>
        </w:rPr>
        <w:t>r</w:t>
      </w:r>
      <w:r>
        <w:rPr>
          <w:rStyle w:val="Nenhum"/>
          <w:rFonts w:ascii="Times New Roman" w:hAnsi="Times New Roman"/>
          <w:kern w:val="2"/>
          <w:lang w:val="es-ES_tradnl"/>
        </w:rPr>
        <w:t xml:space="preserve"> mejor al mundo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Como parte de la investigación está el asistir a muestras, exhibiciones y diferentes funciones escénicas de la ciudad, en dichas actividades pondrían en práctica su criticidad sobre los contenidos con los que se familiariza el público guayaquile</w:t>
      </w:r>
      <w:r>
        <w:rPr>
          <w:rStyle w:val="Nenhum"/>
          <w:rFonts w:ascii="Times New Roman" w:hAnsi="Times New Roman"/>
          <w:kern w:val="2"/>
          <w:lang w:val="es-ES_tradnl"/>
        </w:rPr>
        <w:t>ñ</w:t>
      </w:r>
      <w:r>
        <w:rPr>
          <w:rStyle w:val="Nenhum"/>
          <w:rFonts w:ascii="Times New Roman" w:hAnsi="Times New Roman"/>
          <w:kern w:val="2"/>
          <w:lang w:val="pt-PT"/>
        </w:rPr>
        <w:t>o, "</w:t>
      </w:r>
      <w:r>
        <w:rPr>
          <w:rStyle w:val="Nenhum"/>
          <w:rFonts w:ascii="Times New Roman" w:hAnsi="Times New Roman"/>
          <w:kern w:val="2"/>
          <w:lang w:val="es-ES_tradnl"/>
        </w:rPr>
        <w:t>pero no es la crítica de eres malo o eres bueno,</w:t>
      </w:r>
      <w:r>
        <w:rPr>
          <w:rStyle w:val="Nenhum"/>
          <w:rFonts w:ascii="Times New Roman" w:hAnsi="Times New Roman"/>
          <w:i/>
          <w:iCs/>
          <w:kern w:val="2"/>
          <w:lang w:val="es-ES_tradnl"/>
        </w:rPr>
        <w:t xml:space="preserve"> </w:t>
      </w:r>
      <w:r>
        <w:rPr>
          <w:rStyle w:val="Nenhum"/>
          <w:rFonts w:ascii="Times New Roman" w:hAnsi="Times New Roman"/>
          <w:kern w:val="2"/>
          <w:lang w:val="es-ES_tradnl"/>
        </w:rPr>
        <w:t>es una crítica de qué es lo que la gente está conceptualizando como teatro</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La Entrevistada G3 considera que desarrolló "</w:t>
      </w:r>
      <w:r>
        <w:rPr>
          <w:rStyle w:val="Nenhum"/>
          <w:rFonts w:ascii="Times New Roman" w:hAnsi="Times New Roman"/>
          <w:kern w:val="2"/>
          <w:lang w:val="es-ES_tradnl"/>
        </w:rPr>
        <w:t>otra forma de ver</w:t>
      </w:r>
      <w:r>
        <w:rPr>
          <w:rStyle w:val="Nenhum"/>
          <w:rFonts w:ascii="Times New Roman" w:hAnsi="Times New Roman"/>
          <w:kern w:val="2"/>
          <w:lang w:val="pt-PT"/>
        </w:rPr>
        <w:t>” teatro, esta mirada se hizo más perspicaz con la experiencia tanto en Teatro Arawa como en el ITAE, comenzaba a buscar obras "</w:t>
      </w:r>
      <w:r>
        <w:rPr>
          <w:rStyle w:val="Nenhum"/>
          <w:rFonts w:ascii="Times New Roman" w:hAnsi="Times New Roman"/>
          <w:kern w:val="2"/>
          <w:lang w:val="es-ES_tradnl"/>
        </w:rPr>
        <w:t>fuera de lo comercial</w:t>
      </w:r>
      <w:r>
        <w:rPr>
          <w:rStyle w:val="Nenhum"/>
          <w:rFonts w:ascii="Times New Roman" w:hAnsi="Times New Roman"/>
          <w:kern w:val="2"/>
          <w:lang w:val="pt-PT"/>
        </w:rPr>
        <w:t>” para conocer ciertos lugares, también para saber dónde no regresaría.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La última etapa consiste en que los directores les piden escribir, </w:t>
      </w:r>
      <w:r>
        <w:rPr>
          <w:rStyle w:val="Nenhum"/>
          <w:rFonts w:ascii="Times New Roman" w:hAnsi="Times New Roman"/>
          <w:kern w:val="2"/>
          <w:lang w:val="es-ES_tradnl"/>
        </w:rPr>
        <w:t>“algo que le pasó, algo que quisiste pero no fue</w:t>
      </w:r>
      <w:r>
        <w:rPr>
          <w:rStyle w:val="Nenhum"/>
          <w:rFonts w:ascii="Times New Roman" w:hAnsi="Times New Roman"/>
          <w:kern w:val="2"/>
          <w:lang w:val="pt-PT"/>
        </w:rPr>
        <w:t xml:space="preserve">”, con la finalidad de </w:t>
      </w:r>
      <w:r>
        <w:rPr>
          <w:rStyle w:val="Nenhum"/>
          <w:rFonts w:ascii="Times New Roman" w:hAnsi="Times New Roman"/>
          <w:kern w:val="2"/>
          <w:lang w:val="es-ES_tradnl"/>
        </w:rPr>
        <w:t xml:space="preserve">abrirse, </w:t>
      </w:r>
      <w:r>
        <w:rPr>
          <w:rStyle w:val="Nenhum"/>
          <w:rFonts w:ascii="Times New Roman" w:hAnsi="Times New Roman"/>
          <w:kern w:val="2"/>
          <w:lang w:val="pt-PT"/>
        </w:rPr>
        <w:t>de</w:t>
      </w:r>
      <w:r>
        <w:rPr>
          <w:rStyle w:val="Nenhum"/>
          <w:rFonts w:ascii="Times New Roman" w:hAnsi="Times New Roman"/>
          <w:kern w:val="2"/>
          <w:lang w:val="es-ES_tradnl"/>
        </w:rPr>
        <w:t xml:space="preserve"> borrar estereotipos</w:t>
      </w:r>
      <w:r>
        <w:rPr>
          <w:rStyle w:val="Nenhum"/>
          <w:rFonts w:ascii="Times New Roman" w:hAnsi="Times New Roman"/>
          <w:kern w:val="2"/>
          <w:lang w:val="pt-PT"/>
        </w:rPr>
        <w:t>, de</w:t>
      </w:r>
      <w:r>
        <w:rPr>
          <w:rStyle w:val="Nenhum"/>
          <w:rFonts w:ascii="Times New Roman" w:hAnsi="Times New Roman"/>
          <w:kern w:val="2"/>
          <w:lang w:val="es-ES_tradnl"/>
        </w:rPr>
        <w:t xml:space="preserve"> mostrar</w:t>
      </w:r>
      <w:r>
        <w:rPr>
          <w:rStyle w:val="Nenhum"/>
          <w:rFonts w:ascii="Times New Roman" w:hAnsi="Times New Roman"/>
          <w:kern w:val="2"/>
          <w:lang w:val="pt-PT"/>
        </w:rPr>
        <w:t>s</w:t>
      </w:r>
      <w:r>
        <w:rPr>
          <w:rStyle w:val="Nenhum"/>
          <w:rFonts w:ascii="Times New Roman" w:hAnsi="Times New Roman"/>
          <w:kern w:val="2"/>
          <w:lang w:val="es-ES_tradnl"/>
        </w:rPr>
        <w:t xml:space="preserve">e de manera original, </w:t>
      </w:r>
      <w:r>
        <w:rPr>
          <w:rStyle w:val="Nenhum"/>
          <w:rFonts w:ascii="Times New Roman" w:hAnsi="Times New Roman"/>
          <w:kern w:val="2"/>
          <w:lang w:val="pt-PT"/>
        </w:rPr>
        <w:t>"</w:t>
      </w:r>
      <w:r>
        <w:rPr>
          <w:rStyle w:val="Nenhum"/>
          <w:rFonts w:ascii="Times New Roman" w:hAnsi="Times New Roman"/>
          <w:kern w:val="2"/>
          <w:lang w:val="es-ES_tradnl"/>
        </w:rPr>
        <w:t xml:space="preserve">es difícil con desconocidos </w:t>
      </w:r>
      <w:r w:rsidR="0082279D">
        <w:rPr>
          <w:rStyle w:val="Nenhum"/>
          <w:rFonts w:ascii="Times New Roman" w:hAnsi="Times New Roman"/>
          <w:kern w:val="2"/>
          <w:lang w:val="es-ES_tradnl"/>
        </w:rPr>
        <w:t>hg</w:t>
      </w:r>
      <w:r>
        <w:rPr>
          <w:rStyle w:val="Nenhum"/>
          <w:rFonts w:ascii="Times New Roman" w:hAnsi="Times New Roman"/>
          <w:kern w:val="2"/>
          <w:lang w:val="es-ES_tradnl"/>
        </w:rPr>
        <w:t xml:space="preserve">mostrar tristezas, dolores o escribir en </w:t>
      </w:r>
      <w:r>
        <w:rPr>
          <w:rStyle w:val="Nenhum"/>
          <w:rFonts w:ascii="Times New Roman" w:hAnsi="Times New Roman"/>
          <w:kern w:val="2"/>
          <w:lang w:val="pt-PT"/>
        </w:rPr>
        <w:t xml:space="preserve">un </w:t>
      </w:r>
      <w:r>
        <w:rPr>
          <w:rStyle w:val="Nenhum"/>
          <w:rFonts w:ascii="Times New Roman" w:hAnsi="Times New Roman"/>
          <w:kern w:val="2"/>
          <w:lang w:val="es-ES_tradnl"/>
        </w:rPr>
        <w:t>diario que yo sé que lo va a leer un director, me va a poner observaciones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lastRenderedPageBreak/>
        <w:t>Los directores abordan la exteriorización de “cosas personales”, se motiva a que las personas se autodescubran en una "</w:t>
      </w:r>
      <w:r>
        <w:rPr>
          <w:rStyle w:val="Nenhum"/>
          <w:rFonts w:ascii="Times New Roman" w:hAnsi="Times New Roman"/>
          <w:kern w:val="2"/>
          <w:lang w:val="es-ES_tradnl"/>
        </w:rPr>
        <w:t>autoconversación personal permanente de por qué no puedo hacer esto o por qué ya me sale</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es decir un cuestionamiento sobre la persistencia en la práctica de ciertos ejercicios hasta lograrlos porque "</w:t>
      </w:r>
      <w:r>
        <w:rPr>
          <w:rStyle w:val="Nenhum"/>
          <w:rFonts w:ascii="Times New Roman" w:hAnsi="Times New Roman"/>
          <w:kern w:val="2"/>
          <w:lang w:val="es-ES_tradnl"/>
        </w:rPr>
        <w:t>el cuerpo cede, la boca se abre</w:t>
      </w:r>
      <w:r>
        <w:rPr>
          <w:rStyle w:val="Nenhum"/>
          <w:rFonts w:ascii="Times New Roman" w:hAnsi="Times New Roman"/>
          <w:kern w:val="2"/>
          <w:lang w:val="pt-PT"/>
        </w:rPr>
        <w:t>”; por ejemplo levantaba la voz pero no lo suficiente como para gritar, no se había dado cuenta, "</w:t>
      </w:r>
      <w:r>
        <w:rPr>
          <w:rStyle w:val="Nenhum"/>
          <w:rFonts w:ascii="Times New Roman" w:hAnsi="Times New Roman"/>
          <w:kern w:val="2"/>
          <w:lang w:val="es-ES_tradnl"/>
        </w:rPr>
        <w:t>me decían tu grito es así como un grito hacia adentro</w:t>
      </w:r>
      <w:r>
        <w:rPr>
          <w:rStyle w:val="Nenhum"/>
          <w:rFonts w:ascii="Times New Roman" w:hAnsi="Times New Roman"/>
          <w:kern w:val="2"/>
          <w:lang w:val="pt-PT"/>
        </w:rPr>
        <w:t>”, fue solo durante el estreno de la obra final que "</w:t>
      </w:r>
      <w:r>
        <w:rPr>
          <w:rStyle w:val="Nenhum"/>
          <w:rFonts w:ascii="Times New Roman" w:hAnsi="Times New Roman"/>
          <w:kern w:val="2"/>
          <w:lang w:val="es-ES_tradnl"/>
        </w:rPr>
        <w:t>salía el grito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En el taller lo primordial es el respeto,</w:t>
      </w:r>
      <w:r>
        <w:rPr>
          <w:rStyle w:val="Nenhum"/>
          <w:rFonts w:ascii="Times New Roman" w:hAnsi="Times New Roman"/>
          <w:kern w:val="2"/>
          <w:lang w:val="es-ES_tradnl"/>
        </w:rPr>
        <w:t xml:space="preserve"> es </w:t>
      </w:r>
      <w:r>
        <w:rPr>
          <w:rStyle w:val="Nenhum"/>
          <w:rFonts w:ascii="Times New Roman" w:hAnsi="Times New Roman"/>
          <w:kern w:val="2"/>
          <w:lang w:val="pt-PT"/>
        </w:rPr>
        <w:t>in</w:t>
      </w:r>
      <w:r>
        <w:rPr>
          <w:rStyle w:val="Nenhum"/>
          <w:rFonts w:ascii="Times New Roman" w:hAnsi="Times New Roman"/>
          <w:kern w:val="2"/>
          <w:lang w:val="es-ES_tradnl"/>
        </w:rPr>
        <w:t>admisible reírse de otr</w:t>
      </w:r>
      <w:r>
        <w:rPr>
          <w:rStyle w:val="Nenhum"/>
          <w:rFonts w:ascii="Times New Roman" w:hAnsi="Times New Roman"/>
          <w:kern w:val="2"/>
          <w:lang w:val="pt-PT"/>
        </w:rPr>
        <w:t>o, menos aún</w:t>
      </w:r>
      <w:r>
        <w:rPr>
          <w:rStyle w:val="Nenhum"/>
          <w:rFonts w:ascii="Times New Roman" w:hAnsi="Times New Roman"/>
          <w:kern w:val="2"/>
          <w:lang w:val="es-ES_tradnl"/>
        </w:rPr>
        <w:t xml:space="preserve"> se</w:t>
      </w:r>
      <w:r>
        <w:rPr>
          <w:rStyle w:val="Nenhum"/>
          <w:rFonts w:ascii="Times New Roman" w:hAnsi="Times New Roman"/>
          <w:kern w:val="2"/>
          <w:lang w:val="pt-PT"/>
        </w:rPr>
        <w:t>r</w:t>
      </w:r>
      <w:r>
        <w:rPr>
          <w:rStyle w:val="Nenhum"/>
          <w:rFonts w:ascii="Times New Roman" w:hAnsi="Times New Roman"/>
          <w:kern w:val="2"/>
          <w:lang w:val="es-ES_tradnl"/>
        </w:rPr>
        <w:t xml:space="preserve"> grosero</w:t>
      </w:r>
      <w:r>
        <w:rPr>
          <w:rStyle w:val="Nenhum"/>
          <w:rFonts w:ascii="Times New Roman" w:hAnsi="Times New Roman"/>
          <w:kern w:val="2"/>
          <w:lang w:val="pt-PT"/>
        </w:rPr>
        <w:t>, "</w:t>
      </w:r>
      <w:r>
        <w:rPr>
          <w:rStyle w:val="Nenhum"/>
          <w:rFonts w:ascii="Times New Roman" w:hAnsi="Times New Roman"/>
          <w:kern w:val="2"/>
          <w:lang w:val="es-ES_tradnl"/>
        </w:rPr>
        <w:t>mis directores jamás permiten una mínima falta sobre ese tema</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I</w:t>
      </w:r>
      <w:r>
        <w:rPr>
          <w:rStyle w:val="Nenhum"/>
          <w:rFonts w:ascii="Times New Roman" w:hAnsi="Times New Roman"/>
          <w:kern w:val="2"/>
          <w:lang w:val="es-ES_tradnl"/>
        </w:rPr>
        <w:t xml:space="preserve">ncluso </w:t>
      </w:r>
      <w:r>
        <w:rPr>
          <w:rStyle w:val="Nenhum"/>
          <w:rFonts w:ascii="Times New Roman" w:hAnsi="Times New Roman"/>
          <w:kern w:val="2"/>
          <w:lang w:val="pt-PT"/>
        </w:rPr>
        <w:t xml:space="preserve">durante los ejercicios escénicos </w:t>
      </w:r>
      <w:r>
        <w:rPr>
          <w:rStyle w:val="Nenhum"/>
          <w:rFonts w:ascii="Times New Roman" w:hAnsi="Times New Roman"/>
          <w:kern w:val="2"/>
          <w:lang w:val="es-ES_tradnl"/>
        </w:rPr>
        <w:t>sobre apreciaciones religiosas</w:t>
      </w:r>
      <w:r>
        <w:rPr>
          <w:rStyle w:val="Nenhum"/>
          <w:rFonts w:ascii="Times New Roman" w:hAnsi="Times New Roman"/>
          <w:kern w:val="2"/>
          <w:lang w:val="pt-PT"/>
        </w:rPr>
        <w:t xml:space="preserve">, </w:t>
      </w:r>
      <w:r>
        <w:rPr>
          <w:rStyle w:val="Nenhum"/>
          <w:rFonts w:ascii="Times New Roman" w:hAnsi="Times New Roman"/>
          <w:kern w:val="2"/>
          <w:lang w:val="es-ES_tradnl"/>
        </w:rPr>
        <w:t>ideologías políticas</w:t>
      </w:r>
      <w:r>
        <w:rPr>
          <w:rStyle w:val="Nenhum"/>
          <w:rFonts w:ascii="Times New Roman" w:hAnsi="Times New Roman"/>
          <w:kern w:val="2"/>
          <w:lang w:val="pt-PT"/>
        </w:rPr>
        <w:t xml:space="preserve"> o coyuntura, </w:t>
      </w:r>
      <w:r>
        <w:rPr>
          <w:rStyle w:val="Nenhum"/>
          <w:rFonts w:ascii="Times New Roman" w:hAnsi="Times New Roman"/>
          <w:kern w:val="2"/>
          <w:lang w:val="es-ES_tradnl"/>
        </w:rPr>
        <w:t>"no es el hecho de déjalo hablar por respeto”,</w:t>
      </w:r>
      <w:r>
        <w:rPr>
          <w:rStyle w:val="Nenhum"/>
          <w:rFonts w:ascii="Times New Roman" w:hAnsi="Times New Roman"/>
          <w:kern w:val="2"/>
          <w:lang w:val="pt-PT"/>
        </w:rPr>
        <w:t xml:space="preserve"> sino de tener consideración sin desatinos por querer tener la razón. "L</w:t>
      </w:r>
      <w:r>
        <w:rPr>
          <w:rStyle w:val="Nenhum"/>
          <w:rFonts w:ascii="Times New Roman" w:hAnsi="Times New Roman"/>
          <w:kern w:val="2"/>
          <w:lang w:val="es-ES_tradnl"/>
        </w:rPr>
        <w:t>as reglas del juego están puestas desde el principio</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el nivel de exigencia que </w:t>
      </w:r>
      <w:r>
        <w:rPr>
          <w:rStyle w:val="Nenhum"/>
          <w:rFonts w:ascii="Times New Roman" w:hAnsi="Times New Roman"/>
          <w:kern w:val="2"/>
          <w:lang w:val="pt-PT"/>
        </w:rPr>
        <w:t xml:space="preserve">se </w:t>
      </w:r>
      <w:r>
        <w:rPr>
          <w:rStyle w:val="Nenhum"/>
          <w:rFonts w:ascii="Times New Roman" w:hAnsi="Times New Roman"/>
          <w:kern w:val="2"/>
          <w:lang w:val="es-ES_tradnl"/>
        </w:rPr>
        <w:t xml:space="preserve">llevará </w:t>
      </w:r>
      <w:r>
        <w:rPr>
          <w:rStyle w:val="Nenhum"/>
          <w:rFonts w:ascii="Times New Roman" w:hAnsi="Times New Roman"/>
          <w:kern w:val="2"/>
          <w:lang w:val="pt-PT"/>
        </w:rPr>
        <w:t>a cabo en el taller es advertido, la metodología determinada por los directores es "</w:t>
      </w:r>
      <w:r>
        <w:rPr>
          <w:rStyle w:val="Nenhum"/>
          <w:rFonts w:ascii="Times New Roman" w:hAnsi="Times New Roman"/>
          <w:kern w:val="2"/>
          <w:lang w:val="es-ES_tradnl"/>
        </w:rPr>
        <w:t>plantear y provocar</w:t>
      </w:r>
      <w:r>
        <w:rPr>
          <w:rStyle w:val="Nenhum"/>
          <w:rFonts w:ascii="Times New Roman" w:hAnsi="Times New Roman"/>
          <w:kern w:val="2"/>
          <w:lang w:val="pt-PT"/>
        </w:rPr>
        <w:t xml:space="preserve">” fluidamente un tema, una imagen o un ejercicio, </w:t>
      </w:r>
      <w:r>
        <w:rPr>
          <w:rStyle w:val="Nenhum"/>
          <w:rFonts w:ascii="Times New Roman" w:hAnsi="Times New Roman"/>
          <w:kern w:val="2"/>
          <w:lang w:val="es-ES_tradnl"/>
        </w:rPr>
        <w:t>sin anticipar ninguna limitaciones</w:t>
      </w:r>
      <w:r>
        <w:rPr>
          <w:rStyle w:val="Nenhum"/>
          <w:rFonts w:ascii="Times New Roman" w:hAnsi="Times New Roman"/>
          <w:kern w:val="2"/>
          <w:lang w:val="pt-PT"/>
        </w:rPr>
        <w:t>, "</w:t>
      </w:r>
      <w:r>
        <w:rPr>
          <w:rStyle w:val="Nenhum"/>
          <w:rFonts w:ascii="Times New Roman" w:hAnsi="Times New Roman"/>
          <w:kern w:val="2"/>
          <w:lang w:val="es-ES_tradnl"/>
        </w:rPr>
        <w:t>para que entremos en atmósfera y después cada quien tiene que ir sacando lo que esta situación le provocó, creando formas, escenas o mostrando cosas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 xml:space="preserve">Los directores llevan a una búsqueda </w:t>
      </w:r>
      <w:r>
        <w:rPr>
          <w:rStyle w:val="Nenhum"/>
          <w:rFonts w:ascii="Times New Roman" w:hAnsi="Times New Roman"/>
          <w:kern w:val="2"/>
          <w:lang w:val="es-ES_tradnl"/>
        </w:rPr>
        <w:t>personal</w:t>
      </w:r>
      <w:r>
        <w:rPr>
          <w:rStyle w:val="Nenhum"/>
          <w:rFonts w:ascii="Times New Roman" w:hAnsi="Times New Roman"/>
          <w:kern w:val="2"/>
          <w:lang w:val="pt-PT"/>
        </w:rPr>
        <w:t xml:space="preserve"> que define lo que será escrito o </w:t>
      </w:r>
      <w:r>
        <w:rPr>
          <w:rStyle w:val="Nenhum"/>
          <w:rFonts w:ascii="Times New Roman" w:hAnsi="Times New Roman"/>
          <w:kern w:val="2"/>
          <w:lang w:val="es-ES_tradnl"/>
        </w:rPr>
        <w:t>“¿qué postura del cuerpo te da esta palabra?”</w:t>
      </w:r>
      <w:r>
        <w:rPr>
          <w:rStyle w:val="Nenhum"/>
          <w:rFonts w:ascii="Times New Roman" w:hAnsi="Times New Roman"/>
          <w:kern w:val="2"/>
          <w:lang w:val="pt-PT"/>
        </w:rPr>
        <w:t xml:space="preserve">. Supieron ser </w:t>
      </w:r>
      <w:r>
        <w:rPr>
          <w:rStyle w:val="Nenhum"/>
          <w:rFonts w:ascii="Times New Roman" w:hAnsi="Times New Roman"/>
          <w:kern w:val="2"/>
          <w:lang w:val="es-ES_tradnl"/>
        </w:rPr>
        <w:t xml:space="preserve">respetuosos y curiosos de </w:t>
      </w:r>
      <w:r>
        <w:rPr>
          <w:rStyle w:val="Nenhum"/>
          <w:rFonts w:ascii="Times New Roman" w:hAnsi="Times New Roman"/>
          <w:kern w:val="2"/>
          <w:lang w:val="pt-PT"/>
        </w:rPr>
        <w:t>las ideas y acciones posibles, especialmente con</w:t>
      </w:r>
      <w:r>
        <w:rPr>
          <w:rStyle w:val="Nenhum"/>
          <w:rFonts w:ascii="Times New Roman" w:hAnsi="Times New Roman"/>
          <w:kern w:val="2"/>
          <w:lang w:val="es-ES_tradnl"/>
        </w:rPr>
        <w:t xml:space="preserve"> </w:t>
      </w:r>
      <w:r>
        <w:rPr>
          <w:rStyle w:val="Nenhum"/>
          <w:rFonts w:ascii="Times New Roman" w:hAnsi="Times New Roman"/>
          <w:kern w:val="2"/>
          <w:lang w:val="pt-PT"/>
        </w:rPr>
        <w:t>quien entró a Teatro Arawa porque</w:t>
      </w:r>
      <w:r>
        <w:rPr>
          <w:rStyle w:val="Nenhum"/>
          <w:rFonts w:ascii="Times New Roman" w:hAnsi="Times New Roman"/>
          <w:kern w:val="2"/>
          <w:lang w:val="es-ES_tradnl"/>
        </w:rPr>
        <w:t xml:space="preserve"> </w:t>
      </w:r>
      <w:r>
        <w:rPr>
          <w:rStyle w:val="Nenhum"/>
          <w:rFonts w:ascii="Times New Roman" w:hAnsi="Times New Roman"/>
          <w:kern w:val="2"/>
          <w:lang w:val="pt-PT"/>
        </w:rPr>
        <w:t>"</w:t>
      </w:r>
      <w:r>
        <w:rPr>
          <w:rStyle w:val="Nenhum"/>
          <w:rFonts w:ascii="Times New Roman" w:hAnsi="Times New Roman"/>
          <w:kern w:val="2"/>
          <w:lang w:val="es-ES_tradnl"/>
        </w:rPr>
        <w:t xml:space="preserve">creía que iba a ser famosa y que iba a salir en </w:t>
      </w:r>
      <w:r>
        <w:rPr>
          <w:rStyle w:val="Nenhum"/>
          <w:rFonts w:ascii="Times New Roman" w:hAnsi="Times New Roman"/>
          <w:i/>
          <w:iCs/>
          <w:kern w:val="2"/>
          <w:lang w:val="es-ES_tradnl"/>
        </w:rPr>
        <w:t>realities</w:t>
      </w:r>
      <w:r>
        <w:rPr>
          <w:rStyle w:val="Nenhum"/>
          <w:rFonts w:ascii="Times New Roman" w:hAnsi="Times New Roman"/>
          <w:i/>
          <w:iCs/>
          <w:kern w:val="2"/>
          <w:lang w:val="pt-PT"/>
        </w:rPr>
        <w:t>”.</w:t>
      </w:r>
      <w:r>
        <w:rPr>
          <w:rStyle w:val="Nenhum"/>
          <w:rFonts w:ascii="Times New Roman" w:hAnsi="Times New Roman"/>
          <w:i/>
          <w:iCs/>
          <w:kern w:val="2"/>
          <w:lang w:val="es-ES_tradnl"/>
        </w:rPr>
        <w:t xml:space="preserve"> </w:t>
      </w:r>
      <w:r>
        <w:rPr>
          <w:rStyle w:val="Nenhum"/>
          <w:rFonts w:ascii="Times New Roman" w:hAnsi="Times New Roman"/>
          <w:kern w:val="2"/>
          <w:lang w:val="pt-PT"/>
        </w:rPr>
        <w:t>Además, los directores son exigentes con la ejercitación durante todo el taller, "s</w:t>
      </w:r>
      <w:r>
        <w:rPr>
          <w:rStyle w:val="Nenhum"/>
          <w:rFonts w:ascii="Times New Roman" w:hAnsi="Times New Roman"/>
          <w:kern w:val="2"/>
          <w:lang w:val="es-ES_tradnl"/>
        </w:rPr>
        <w:t>on ejercicios que uno siente que se va a morir literalmente, es extenuante lo físico y recibimos gritos de ¡no mueran!”</w:t>
      </w:r>
      <w:r>
        <w:rPr>
          <w:rStyle w:val="Nenhum"/>
          <w:rFonts w:ascii="Times New Roman" w:hAnsi="Times New Roman"/>
          <w:kern w:val="2"/>
          <w:lang w:val="pt-PT"/>
        </w:rPr>
        <w:t>.</w:t>
      </w:r>
      <w:r>
        <w:rPr>
          <w:rStyle w:val="Nenhum"/>
          <w:rFonts w:ascii="Times New Roman" w:hAnsi="Times New Roman"/>
          <w:kern w:val="2"/>
          <w:lang w:val="es-ES_tradnl"/>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La Entrevistada G3 reconoce que en el taller retomó su gusto por la escritura, un "</w:t>
      </w:r>
      <w:r>
        <w:rPr>
          <w:rStyle w:val="Nenhum"/>
          <w:rFonts w:ascii="Times New Roman" w:hAnsi="Times New Roman"/>
          <w:kern w:val="2"/>
          <w:lang w:val="es-ES_tradnl"/>
        </w:rPr>
        <w:t>despertar, redescubrir ese gusto por escribir historias porque obviamente tienen algo de mí, porque eso es algo que yo aprendí de ellos, que era la mejor forma de hablar</w:t>
      </w:r>
      <w:r>
        <w:rPr>
          <w:rStyle w:val="Nenhum"/>
          <w:rFonts w:ascii="Times New Roman" w:hAnsi="Times New Roman"/>
          <w:kern w:val="2"/>
          <w:lang w:val="pt-PT"/>
        </w:rPr>
        <w:t>”. Su estilo resaltaba historias propias, "</w:t>
      </w:r>
      <w:r>
        <w:rPr>
          <w:rStyle w:val="Nenhum"/>
          <w:rFonts w:ascii="Times New Roman" w:hAnsi="Times New Roman"/>
          <w:kern w:val="2"/>
          <w:lang w:val="es-ES_tradnl"/>
        </w:rPr>
        <w:t>o sea un guiño</w:t>
      </w:r>
      <w:r>
        <w:rPr>
          <w:rStyle w:val="Nenhum"/>
          <w:rFonts w:ascii="Times New Roman" w:hAnsi="Times New Roman"/>
          <w:kern w:val="2"/>
          <w:lang w:val="pt-PT"/>
        </w:rPr>
        <w:t>”, que tenían relación con ella, "</w:t>
      </w:r>
      <w:r>
        <w:rPr>
          <w:rStyle w:val="Nenhum"/>
          <w:rFonts w:ascii="Times New Roman" w:hAnsi="Times New Roman"/>
          <w:kern w:val="2"/>
          <w:lang w:val="es-ES_tradnl"/>
        </w:rPr>
        <w:t>algo que me pasó a mí</w:t>
      </w:r>
      <w:r>
        <w:rPr>
          <w:rStyle w:val="Nenhum"/>
          <w:rFonts w:ascii="Times New Roman" w:hAnsi="Times New Roman"/>
          <w:kern w:val="2"/>
          <w:lang w:val="pt-PT"/>
        </w:rPr>
        <w:t>,</w:t>
      </w:r>
      <w:r>
        <w:rPr>
          <w:rStyle w:val="Nenhum"/>
          <w:rFonts w:ascii="Times New Roman" w:hAnsi="Times New Roman"/>
          <w:kern w:val="2"/>
          <w:lang w:val="es-ES_tradnl"/>
        </w:rPr>
        <w:t xml:space="preserve"> así sea algo muy trivial o profundo</w:t>
      </w:r>
      <w:r>
        <w:rPr>
          <w:rStyle w:val="Nenhum"/>
          <w:rFonts w:ascii="Times New Roman" w:hAnsi="Times New Roman"/>
          <w:kern w:val="2"/>
          <w:lang w:val="pt-PT"/>
        </w:rPr>
        <w:t xml:space="preserve">”. Así también destaca como </w:t>
      </w:r>
      <w:r>
        <w:rPr>
          <w:rStyle w:val="Nenhum"/>
          <w:rFonts w:ascii="Times New Roman" w:hAnsi="Times New Roman"/>
          <w:kern w:val="2"/>
          <w:lang w:val="es-ES_tradnl"/>
        </w:rPr>
        <w:t>habilidad el hecho de la valentía para enfrentar ciertas situaciones que antes evadía, "tal vez acá estoy un poco más decidida a enfrentar las cosas, yo sé que es empezar y terminarlo”.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Los talleristas concordaron que los ensayos se hicieran en horario matutino. Como la Entrevistada G3 trabajaba autónomamente, </w:t>
      </w:r>
      <w:r>
        <w:rPr>
          <w:rStyle w:val="Nenhum"/>
          <w:rFonts w:ascii="Times New Roman" w:hAnsi="Times New Roman"/>
          <w:kern w:val="2"/>
          <w:lang w:val="es-ES_tradnl"/>
        </w:rPr>
        <w:t>se dedica a llevar contabilidad, auditorías o declaraciones de impuestos a microempresarios</w:t>
      </w:r>
      <w:r>
        <w:rPr>
          <w:rStyle w:val="Nenhum"/>
          <w:rFonts w:ascii="Times New Roman" w:hAnsi="Times New Roman"/>
          <w:kern w:val="2"/>
          <w:lang w:val="pt-PT"/>
        </w:rPr>
        <w:t>, tenía flexibilidad con sus</w:t>
      </w:r>
      <w:r>
        <w:rPr>
          <w:rStyle w:val="Nenhum"/>
          <w:rFonts w:ascii="Times New Roman" w:hAnsi="Times New Roman"/>
          <w:kern w:val="2"/>
          <w:lang w:val="es-ES_tradnl"/>
        </w:rPr>
        <w:t xml:space="preserve"> tiempo</w:t>
      </w:r>
      <w:r>
        <w:rPr>
          <w:rStyle w:val="Nenhum"/>
          <w:rFonts w:ascii="Times New Roman" w:hAnsi="Times New Roman"/>
          <w:kern w:val="2"/>
          <w:lang w:val="pt-PT"/>
        </w:rPr>
        <w:t>s</w:t>
      </w:r>
      <w:r>
        <w:rPr>
          <w:rStyle w:val="Nenhum"/>
          <w:rFonts w:ascii="Times New Roman" w:hAnsi="Times New Roman"/>
          <w:kern w:val="2"/>
          <w:lang w:val="es-ES_tradnl"/>
        </w:rPr>
        <w:t xml:space="preserve"> </w:t>
      </w:r>
      <w:r>
        <w:rPr>
          <w:rStyle w:val="Nenhum"/>
          <w:rFonts w:ascii="Times New Roman" w:hAnsi="Times New Roman"/>
          <w:kern w:val="2"/>
          <w:lang w:val="pt-PT"/>
        </w:rPr>
        <w:t xml:space="preserve">y podía </w:t>
      </w:r>
      <w:r>
        <w:rPr>
          <w:rStyle w:val="Nenhum"/>
          <w:rFonts w:ascii="Times New Roman" w:hAnsi="Times New Roman"/>
          <w:kern w:val="2"/>
          <w:lang w:val="es-ES_tradnl"/>
        </w:rPr>
        <w:t>cumplir</w:t>
      </w:r>
      <w:r>
        <w:rPr>
          <w:rStyle w:val="Nenhum"/>
          <w:rFonts w:ascii="Times New Roman" w:hAnsi="Times New Roman"/>
          <w:kern w:val="2"/>
          <w:lang w:val="pt-PT"/>
        </w:rPr>
        <w:t xml:space="preserve"> con las "</w:t>
      </w:r>
      <w:r>
        <w:rPr>
          <w:rStyle w:val="Nenhum"/>
          <w:rFonts w:ascii="Times New Roman" w:hAnsi="Times New Roman"/>
          <w:kern w:val="2"/>
          <w:lang w:val="es-ES_tradnl"/>
        </w:rPr>
        <w:t>dos horas controladas</w:t>
      </w:r>
      <w:r>
        <w:rPr>
          <w:rStyle w:val="Nenhum"/>
          <w:rFonts w:ascii="Times New Roman" w:hAnsi="Times New Roman"/>
          <w:kern w:val="2"/>
          <w:lang w:val="pt-PT"/>
        </w:rPr>
        <w:t xml:space="preserve">, </w:t>
      </w:r>
      <w:r>
        <w:rPr>
          <w:rStyle w:val="Nenhum"/>
          <w:rFonts w:ascii="Times New Roman" w:hAnsi="Times New Roman"/>
          <w:kern w:val="2"/>
          <w:lang w:val="es-ES_tradnl"/>
        </w:rPr>
        <w:t>era de nueve a once ó de diez a doce</w:t>
      </w:r>
      <w:r>
        <w:rPr>
          <w:rStyle w:val="Nenhum"/>
          <w:rFonts w:ascii="Times New Roman" w:hAnsi="Times New Roman"/>
          <w:kern w:val="2"/>
          <w:lang w:val="pt-PT"/>
        </w:rPr>
        <w:t>” que se había pactado en  Teatro Arawa. Tiempo en el cual</w:t>
      </w:r>
      <w:r>
        <w:rPr>
          <w:rStyle w:val="Nenhum"/>
          <w:rFonts w:ascii="Times New Roman" w:hAnsi="Times New Roman"/>
          <w:kern w:val="2"/>
          <w:lang w:val="es-ES_tradnl"/>
        </w:rPr>
        <w:t xml:space="preserve"> </w:t>
      </w:r>
      <w:r>
        <w:rPr>
          <w:rStyle w:val="Nenhum"/>
          <w:rFonts w:ascii="Times New Roman" w:hAnsi="Times New Roman"/>
          <w:kern w:val="2"/>
          <w:lang w:val="pt-PT"/>
        </w:rPr>
        <w:t>se abordaban</w:t>
      </w:r>
      <w:r>
        <w:rPr>
          <w:rStyle w:val="Nenhum"/>
          <w:rFonts w:ascii="Times New Roman" w:hAnsi="Times New Roman"/>
          <w:kern w:val="2"/>
          <w:lang w:val="es-ES_tradnl"/>
        </w:rPr>
        <w:t xml:space="preserve"> hechos de la ciudad o del país </w:t>
      </w:r>
      <w:r>
        <w:rPr>
          <w:rStyle w:val="Nenhum"/>
          <w:rFonts w:ascii="Times New Roman" w:hAnsi="Times New Roman"/>
          <w:kern w:val="2"/>
          <w:lang w:val="es-ES_tradnl"/>
        </w:rPr>
        <w:lastRenderedPageBreak/>
        <w:t>que</w:t>
      </w:r>
      <w:r>
        <w:rPr>
          <w:rStyle w:val="Nenhum"/>
          <w:rFonts w:ascii="Times New Roman" w:hAnsi="Times New Roman"/>
          <w:kern w:val="2"/>
          <w:lang w:val="pt-PT"/>
        </w:rPr>
        <w:t xml:space="preserve"> son poco</w:t>
      </w:r>
      <w:r>
        <w:rPr>
          <w:rStyle w:val="Nenhum"/>
          <w:rFonts w:ascii="Times New Roman" w:hAnsi="Times New Roman"/>
          <w:kern w:val="2"/>
          <w:lang w:val="es-ES_tradnl"/>
        </w:rPr>
        <w:t xml:space="preserve"> conoc</w:t>
      </w:r>
      <w:r>
        <w:rPr>
          <w:rStyle w:val="Nenhum"/>
          <w:rFonts w:ascii="Times New Roman" w:hAnsi="Times New Roman"/>
          <w:kern w:val="2"/>
          <w:lang w:val="pt-PT"/>
        </w:rPr>
        <w:t xml:space="preserve">idos como el relacionado con la conmemoración del </w:t>
      </w:r>
      <w:r>
        <w:rPr>
          <w:rStyle w:val="Nenhum"/>
          <w:rFonts w:ascii="Times New Roman" w:hAnsi="Times New Roman"/>
          <w:kern w:val="2"/>
          <w:lang w:val="es-ES_tradnl"/>
        </w:rPr>
        <w:t>29 de mayo</w:t>
      </w:r>
      <w:r>
        <w:rPr>
          <w:rStyle w:val="Nenhum"/>
          <w:rFonts w:ascii="Times New Roman" w:hAnsi="Times New Roman"/>
          <w:i/>
          <w:iCs/>
          <w:kern w:val="2"/>
          <w:lang w:val="pt-PT"/>
        </w:rPr>
        <w:t xml:space="preserve">, </w:t>
      </w:r>
      <w:r>
        <w:rPr>
          <w:rStyle w:val="Nenhum"/>
          <w:rFonts w:ascii="Times New Roman" w:hAnsi="Times New Roman"/>
          <w:kern w:val="2"/>
          <w:lang w:val="pt-PT"/>
        </w:rPr>
        <w:t xml:space="preserve">tema del </w:t>
      </w:r>
      <w:r>
        <w:rPr>
          <w:rStyle w:val="Nenhum"/>
          <w:rFonts w:ascii="Times New Roman" w:hAnsi="Times New Roman"/>
          <w:kern w:val="2"/>
          <w:lang w:val="es-ES_tradnl"/>
        </w:rPr>
        <w:t xml:space="preserve">primer ejercicio público </w:t>
      </w:r>
      <w:r>
        <w:rPr>
          <w:rStyle w:val="Nenhum"/>
          <w:rFonts w:ascii="Times New Roman" w:hAnsi="Times New Roman"/>
          <w:kern w:val="2"/>
          <w:lang w:val="pt-PT"/>
        </w:rPr>
        <w:t>de los talleristas. La Entrevistada G3 "</w:t>
      </w:r>
      <w:r>
        <w:rPr>
          <w:rStyle w:val="Nenhum"/>
          <w:rFonts w:ascii="Times New Roman" w:hAnsi="Times New Roman"/>
          <w:kern w:val="2"/>
          <w:lang w:val="es-ES_tradnl"/>
        </w:rPr>
        <w:t>no tenía ni idea, Dios mío, pasé tantos años estudiando en esa universidad y jamás tocaron el tema, de que siempre le cuesta sangre a alguien el disfrute actual de otro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Una vez que el taller quedó reducido a tres personas, "</w:t>
      </w:r>
      <w:r>
        <w:rPr>
          <w:rStyle w:val="Nenhum"/>
          <w:rFonts w:ascii="Times New Roman" w:hAnsi="Times New Roman"/>
          <w:kern w:val="2"/>
          <w:lang w:val="es-ES_tradnl"/>
        </w:rPr>
        <w:t>empezamos a compartir más cosas personales, ya fuese triviales o bromas, pero ya después empezamos a compartir cosas más cercanas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 xml:space="preserve">Esa convivencia consistía en la confianza entre sus integrantes, lo que se ejemplifica en los ejercicios de poner el cuerpo en las manos del otro durante la escena, </w:t>
      </w:r>
      <w:r>
        <w:rPr>
          <w:rStyle w:val="Nenhum"/>
          <w:rFonts w:ascii="Times New Roman" w:hAnsi="Times New Roman"/>
          <w:kern w:val="2"/>
          <w:lang w:val="es-ES_tradnl"/>
        </w:rPr>
        <w:t>"desarrollamos eso, no sé si es sólo por el entrenamiento también por los lazos afectivos, pero sabemos que nos tenemos que cuidar</w:t>
      </w:r>
      <w:r>
        <w:rPr>
          <w:rStyle w:val="Nenhum"/>
          <w:rFonts w:ascii="Times New Roman" w:hAnsi="Times New Roman"/>
          <w:kern w:val="2"/>
          <w:lang w:val="pt-PT"/>
        </w:rPr>
        <w:t>”. Así como con sus directores, una relación de confianza y de respeto, "</w:t>
      </w:r>
      <w:r>
        <w:rPr>
          <w:rStyle w:val="Nenhum"/>
          <w:rFonts w:ascii="Times New Roman" w:hAnsi="Times New Roman"/>
          <w:kern w:val="2"/>
          <w:lang w:val="es-ES_tradnl"/>
        </w:rPr>
        <w:t>ellos son el pilar porque nosotros asumíamos o tomábamos actitudes que ellos tenían hacia nosotros, era recíproco</w:t>
      </w:r>
      <w:r>
        <w:rPr>
          <w:rStyle w:val="Nenhum"/>
          <w:rFonts w:ascii="Times New Roman" w:hAnsi="Times New Roman"/>
          <w:kern w:val="2"/>
          <w:lang w:val="pt-PT"/>
        </w:rPr>
        <w:t>”</w:t>
      </w:r>
      <w:r>
        <w:rPr>
          <w:rStyle w:val="Nenhum"/>
          <w:rFonts w:ascii="Times New Roman" w:hAnsi="Times New Roman"/>
          <w:kern w:val="2"/>
          <w:lang w:val="es-ES_tradnl"/>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Como retribución institucional, en el </w:t>
      </w:r>
      <w:r>
        <w:rPr>
          <w:rStyle w:val="Nenhum"/>
          <w:rFonts w:ascii="Times New Roman" w:hAnsi="Times New Roman"/>
          <w:kern w:val="2"/>
          <w:lang w:val="es-ES_tradnl"/>
        </w:rPr>
        <w:t>año 2006</w:t>
      </w:r>
      <w:r>
        <w:rPr>
          <w:rStyle w:val="Nenhum"/>
          <w:rFonts w:ascii="Times New Roman" w:hAnsi="Times New Roman"/>
          <w:kern w:val="2"/>
          <w:lang w:val="pt-PT"/>
        </w:rPr>
        <w:t>, recibió una bonificación por su vinculación en actividades culturales además de su buen promedio. Ese beneficio también le fue entregado a uno de sus compa</w:t>
      </w:r>
      <w:r>
        <w:rPr>
          <w:rStyle w:val="Nenhum"/>
          <w:rFonts w:ascii="Times New Roman" w:hAnsi="Times New Roman"/>
          <w:kern w:val="2"/>
          <w:lang w:val="es-ES_tradnl"/>
        </w:rPr>
        <w:t>ñ</w:t>
      </w:r>
      <w:r>
        <w:rPr>
          <w:rStyle w:val="Nenhum"/>
          <w:rFonts w:ascii="Times New Roman" w:hAnsi="Times New Roman"/>
          <w:kern w:val="2"/>
          <w:lang w:val="pt-PT"/>
        </w:rPr>
        <w:t xml:space="preserve">eros. Eso da cuenta que en el taller las personas velaban por su rendimiento académico, </w:t>
      </w:r>
      <w:r>
        <w:rPr>
          <w:rStyle w:val="Nenhum"/>
          <w:rFonts w:ascii="Times New Roman" w:hAnsi="Times New Roman"/>
          <w:kern w:val="2"/>
          <w:lang w:val="es-ES_tradnl"/>
        </w:rPr>
        <w:t>no dando lugar a la idea que quien "quiere hacer arte es vago, descuidado”,</w:t>
      </w:r>
      <w:r>
        <w:rPr>
          <w:rStyle w:val="Nenhum"/>
          <w:rFonts w:ascii="Times New Roman" w:hAnsi="Times New Roman"/>
          <w:kern w:val="2"/>
          <w:lang w:val="pt-PT"/>
        </w:rPr>
        <w:t xml:space="preserve"> "</w:t>
      </w:r>
      <w:r>
        <w:rPr>
          <w:rStyle w:val="Nenhum"/>
          <w:rFonts w:ascii="Times New Roman" w:hAnsi="Times New Roman"/>
          <w:kern w:val="2"/>
          <w:lang w:val="es-ES_tradnl"/>
        </w:rPr>
        <w:t>al menos Kevin y yo sí teníamos muy buenas calificaciones</w:t>
      </w:r>
      <w:r>
        <w:rPr>
          <w:rStyle w:val="Nenhum"/>
          <w:rFonts w:ascii="Times New Roman" w:hAnsi="Times New Roman"/>
          <w:kern w:val="2"/>
          <w:lang w:val="pt-PT"/>
        </w:rPr>
        <w:t xml:space="preserve">, </w:t>
      </w:r>
      <w:r>
        <w:rPr>
          <w:rStyle w:val="Nenhum"/>
          <w:rFonts w:ascii="Times New Roman" w:hAnsi="Times New Roman"/>
          <w:kern w:val="2"/>
          <w:lang w:val="es-ES_tradnl"/>
        </w:rPr>
        <w:t>Andresito es un caso aparte</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La inmersión en la experiencia teatral "ha ayudado a conversar, a dialogar en clase con mis profesores sin tener mayor miedo”.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Sobre sus directores, refiere que a Juan</w:t>
      </w:r>
      <w:r>
        <w:rPr>
          <w:rStyle w:val="Nenhum"/>
          <w:rFonts w:ascii="Times New Roman" w:hAnsi="Times New Roman"/>
          <w:kern w:val="2"/>
          <w:lang w:val="es-ES_tradnl"/>
        </w:rPr>
        <w:t xml:space="preserve"> Coba</w:t>
      </w:r>
      <w:r>
        <w:rPr>
          <w:rStyle w:val="Nenhum"/>
          <w:rFonts w:ascii="Times New Roman" w:hAnsi="Times New Roman"/>
          <w:kern w:val="2"/>
          <w:lang w:val="pt-PT"/>
        </w:rPr>
        <w:t xml:space="preserve"> lo ve como "</w:t>
      </w:r>
      <w:r>
        <w:rPr>
          <w:rStyle w:val="Nenhum"/>
          <w:rFonts w:ascii="Times New Roman" w:hAnsi="Times New Roman"/>
          <w:kern w:val="2"/>
          <w:lang w:val="es-ES_tradnl"/>
        </w:rPr>
        <w:t>un padre, como un mentor</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a la que </w:t>
      </w:r>
      <w:r>
        <w:rPr>
          <w:rStyle w:val="Nenhum"/>
          <w:rFonts w:ascii="Times New Roman" w:hAnsi="Times New Roman"/>
          <w:kern w:val="2"/>
          <w:lang w:val="es-ES_tradnl"/>
        </w:rPr>
        <w:t>respeto, estima</w:t>
      </w:r>
      <w:r>
        <w:rPr>
          <w:rStyle w:val="Nenhum"/>
          <w:rFonts w:ascii="Times New Roman" w:hAnsi="Times New Roman"/>
          <w:kern w:val="2"/>
          <w:lang w:val="pt-PT"/>
        </w:rPr>
        <w:t xml:space="preserve"> y con quien se encari</w:t>
      </w:r>
      <w:r>
        <w:rPr>
          <w:rStyle w:val="Nenhum"/>
          <w:rFonts w:ascii="Times New Roman" w:hAnsi="Times New Roman"/>
          <w:kern w:val="2"/>
          <w:lang w:val="es-ES_tradnl"/>
        </w:rPr>
        <w:t>ñ</w:t>
      </w:r>
      <w:r>
        <w:rPr>
          <w:rStyle w:val="Nenhum"/>
          <w:rFonts w:ascii="Times New Roman" w:hAnsi="Times New Roman"/>
          <w:kern w:val="2"/>
          <w:lang w:val="pt-PT"/>
        </w:rPr>
        <w:t>ó por el trato comprensivo y por su incitación a dejar una zona de confort en el planteamiento de ideas, le</w:t>
      </w:r>
      <w:r>
        <w:rPr>
          <w:rStyle w:val="Nenhum"/>
          <w:rFonts w:ascii="Times New Roman" w:hAnsi="Times New Roman"/>
          <w:kern w:val="2"/>
          <w:lang w:val="es-ES_tradnl"/>
        </w:rPr>
        <w:t xml:space="preserve"> decía: “vuélvele a dar la vuelta, saco algo y elige qué es lo mejor”</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Mientras que el hijo del director, quien se encarga de fusionar las historias que aporta cada tallerista en la creación colectiva, es una persona lúcida que fusiona los textos, "</w:t>
      </w:r>
      <w:r>
        <w:rPr>
          <w:rStyle w:val="Nenhum"/>
          <w:rFonts w:ascii="Times New Roman" w:hAnsi="Times New Roman"/>
          <w:kern w:val="2"/>
          <w:lang w:val="es-ES_tradnl"/>
        </w:rPr>
        <w:t>si él no tuviese ese don de lograr compenetrar, de enlazar una historia con la otra esos trabajos se cayeran</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La Entrevistada G3 temía que cuando se hiciera “esa magia” su texto perdería su esencia y que sería trastocado el final pues ella tenía tendencia a los finales felices, "</w:t>
      </w:r>
      <w:r>
        <w:rPr>
          <w:rStyle w:val="Nenhum"/>
          <w:rFonts w:ascii="Times New Roman" w:hAnsi="Times New Roman"/>
          <w:kern w:val="2"/>
          <w:lang w:val="es-ES_tradnl"/>
        </w:rPr>
        <w:t>quería hacerla en fábula</w:t>
      </w:r>
      <w:r>
        <w:rPr>
          <w:rStyle w:val="Nenhum"/>
          <w:rFonts w:ascii="Times New Roman" w:hAnsi="Times New Roman"/>
          <w:kern w:val="2"/>
          <w:lang w:val="pt-PT"/>
        </w:rPr>
        <w:t>”, pues para ella "</w:t>
      </w:r>
      <w:r>
        <w:rPr>
          <w:rStyle w:val="Nenhum"/>
          <w:rFonts w:ascii="Times New Roman" w:hAnsi="Times New Roman"/>
          <w:kern w:val="2"/>
          <w:lang w:val="es-ES_tradnl"/>
        </w:rPr>
        <w:t>siempre hay una forma de ver el mundo en que tiene que haber esperanza</w:t>
      </w:r>
      <w:r>
        <w:rPr>
          <w:rStyle w:val="Nenhum"/>
          <w:rFonts w:ascii="Times New Roman" w:hAnsi="Times New Roman"/>
          <w:kern w:val="2"/>
          <w:lang w:val="pt-PT"/>
        </w:rPr>
        <w:t xml:space="preserve">, </w:t>
      </w:r>
      <w:r>
        <w:rPr>
          <w:rStyle w:val="Nenhum"/>
          <w:rFonts w:ascii="Times New Roman" w:hAnsi="Times New Roman"/>
          <w:kern w:val="2"/>
          <w:lang w:val="es-ES_tradnl"/>
        </w:rPr>
        <w:t>porque cómo los voy a mandar tristes y miserables a sus casas, diciéndole que la vida no vale nada</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Sin embargo, el hijo del director "</w:t>
      </w:r>
      <w:r>
        <w:rPr>
          <w:rStyle w:val="Nenhum"/>
          <w:rFonts w:ascii="Times New Roman" w:hAnsi="Times New Roman"/>
          <w:kern w:val="2"/>
          <w:lang w:val="es-ES_tradnl"/>
        </w:rPr>
        <w:t>respetó el final, y sé que tal vez él no estaba muy cómodo</w:t>
      </w:r>
      <w:r>
        <w:rPr>
          <w:rStyle w:val="Nenhum"/>
          <w:rFonts w:ascii="Times New Roman" w:hAnsi="Times New Roman"/>
          <w:kern w:val="2"/>
          <w:lang w:val="pt-PT"/>
        </w:rPr>
        <w:t xml:space="preserve">, </w:t>
      </w:r>
      <w:r>
        <w:rPr>
          <w:rStyle w:val="Nenhum"/>
          <w:rFonts w:ascii="Times New Roman" w:hAnsi="Times New Roman"/>
          <w:kern w:val="2"/>
          <w:lang w:val="es-ES_tradnl"/>
        </w:rPr>
        <w:t>eso no lo hace el director que se cree el todopoderoso</w:t>
      </w:r>
      <w:r>
        <w:rPr>
          <w:rStyle w:val="Nenhum"/>
          <w:rFonts w:ascii="Times New Roman" w:hAnsi="Times New Roman"/>
          <w:kern w:val="2"/>
          <w:lang w:val="pt-PT"/>
        </w:rPr>
        <w:t>, e</w:t>
      </w:r>
      <w:r>
        <w:rPr>
          <w:rStyle w:val="Nenhum"/>
          <w:rFonts w:ascii="Times New Roman" w:hAnsi="Times New Roman"/>
          <w:kern w:val="2"/>
          <w:lang w:val="es-ES_tradnl"/>
        </w:rPr>
        <w:t>so lo hace alguien que tiene el respeto por el otro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es-ES_tradnl"/>
        </w:rPr>
        <w:lastRenderedPageBreak/>
        <w:t>En la</w:t>
      </w:r>
      <w:r>
        <w:rPr>
          <w:rStyle w:val="Nenhum"/>
          <w:rFonts w:ascii="Times New Roman" w:hAnsi="Times New Roman"/>
          <w:kern w:val="2"/>
          <w:lang w:val="pt-PT"/>
        </w:rPr>
        <w:t xml:space="preserve"> obra de</w:t>
      </w:r>
      <w:r>
        <w:rPr>
          <w:rStyle w:val="Nenhum"/>
          <w:rFonts w:ascii="Times New Roman" w:hAnsi="Times New Roman"/>
          <w:kern w:val="2"/>
          <w:lang w:val="es-ES_tradnl"/>
        </w:rPr>
        <w:t xml:space="preserve"> creación </w:t>
      </w:r>
      <w:r>
        <w:rPr>
          <w:rStyle w:val="Nenhum"/>
          <w:rFonts w:ascii="Times New Roman" w:hAnsi="Times New Roman"/>
          <w:kern w:val="2"/>
          <w:lang w:val="pt-PT"/>
        </w:rPr>
        <w:t xml:space="preserve">colectiva </w:t>
      </w:r>
      <w:r>
        <w:rPr>
          <w:rStyle w:val="Nenhum"/>
          <w:rFonts w:ascii="Times New Roman" w:hAnsi="Times New Roman"/>
          <w:kern w:val="2"/>
          <w:lang w:val="es-ES_tradnl"/>
        </w:rPr>
        <w:t xml:space="preserve">cada </w:t>
      </w:r>
      <w:r>
        <w:rPr>
          <w:rStyle w:val="Nenhum"/>
          <w:rFonts w:ascii="Times New Roman" w:hAnsi="Times New Roman"/>
          <w:kern w:val="2"/>
          <w:lang w:val="pt-PT"/>
        </w:rPr>
        <w:t>integrante</w:t>
      </w:r>
      <w:r>
        <w:rPr>
          <w:rStyle w:val="Nenhum"/>
          <w:rFonts w:ascii="Times New Roman" w:hAnsi="Times New Roman"/>
          <w:kern w:val="2"/>
          <w:lang w:val="es-ES_tradnl"/>
        </w:rPr>
        <w:t xml:space="preserve"> abordó</w:t>
      </w:r>
      <w:r>
        <w:rPr>
          <w:rStyle w:val="Nenhum"/>
          <w:rFonts w:ascii="Times New Roman" w:hAnsi="Times New Roman"/>
          <w:kern w:val="2"/>
          <w:lang w:val="pt-PT"/>
        </w:rPr>
        <w:t xml:space="preserve"> una</w:t>
      </w:r>
      <w:r>
        <w:rPr>
          <w:rStyle w:val="Nenhum"/>
          <w:rFonts w:ascii="Times New Roman" w:hAnsi="Times New Roman"/>
          <w:kern w:val="2"/>
          <w:lang w:val="es-ES_tradnl"/>
        </w:rPr>
        <w:t xml:space="preserve"> tem</w:t>
      </w:r>
      <w:r>
        <w:rPr>
          <w:rStyle w:val="Nenhum"/>
          <w:rFonts w:ascii="Times New Roman" w:hAnsi="Times New Roman"/>
          <w:kern w:val="2"/>
          <w:lang w:val="pt-PT"/>
        </w:rPr>
        <w:t>ática</w:t>
      </w:r>
      <w:r>
        <w:rPr>
          <w:rStyle w:val="Nenhum"/>
          <w:rFonts w:ascii="Times New Roman" w:hAnsi="Times New Roman"/>
          <w:kern w:val="2"/>
          <w:lang w:val="es-ES_tradnl"/>
        </w:rPr>
        <w:t xml:space="preserve"> personal</w:t>
      </w:r>
      <w:r>
        <w:rPr>
          <w:rStyle w:val="Nenhum"/>
          <w:rFonts w:ascii="Times New Roman" w:hAnsi="Times New Roman"/>
          <w:kern w:val="2"/>
          <w:lang w:val="pt-PT"/>
        </w:rPr>
        <w:t>. Inicialmente el panorama era</w:t>
      </w:r>
      <w:r>
        <w:rPr>
          <w:rStyle w:val="Nenhum"/>
          <w:rFonts w:ascii="Times New Roman" w:hAnsi="Times New Roman"/>
          <w:kern w:val="2"/>
          <w:lang w:val="es-ES_tradnl"/>
        </w:rPr>
        <w:t xml:space="preserve"> difuso</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los tres</w:t>
      </w:r>
      <w:r>
        <w:rPr>
          <w:rStyle w:val="Nenhum"/>
          <w:rFonts w:ascii="Times New Roman" w:hAnsi="Times New Roman"/>
          <w:kern w:val="2"/>
          <w:lang w:val="es-ES_tradnl"/>
        </w:rPr>
        <w:t xml:space="preserve"> quer</w:t>
      </w:r>
      <w:r>
        <w:rPr>
          <w:rStyle w:val="Nenhum"/>
          <w:rFonts w:ascii="Times New Roman" w:hAnsi="Times New Roman"/>
          <w:kern w:val="2"/>
          <w:lang w:val="pt-PT"/>
        </w:rPr>
        <w:t>ían</w:t>
      </w:r>
      <w:r>
        <w:rPr>
          <w:rStyle w:val="Nenhum"/>
          <w:rFonts w:ascii="Times New Roman" w:hAnsi="Times New Roman"/>
          <w:kern w:val="2"/>
          <w:lang w:val="es-ES_tradnl"/>
        </w:rPr>
        <w:t xml:space="preserve"> mostrar </w:t>
      </w:r>
      <w:r>
        <w:rPr>
          <w:rStyle w:val="Nenhum"/>
          <w:rFonts w:ascii="Times New Roman" w:hAnsi="Times New Roman"/>
          <w:kern w:val="2"/>
          <w:lang w:val="pt-PT"/>
        </w:rPr>
        <w:t>"</w:t>
      </w:r>
      <w:r>
        <w:rPr>
          <w:rStyle w:val="Nenhum"/>
          <w:rFonts w:ascii="Times New Roman" w:hAnsi="Times New Roman"/>
          <w:kern w:val="2"/>
          <w:lang w:val="es-ES_tradnl"/>
        </w:rPr>
        <w:t>algo bonito o algo que en nuestra mente iba a ser llamativo o iba agradar a todo el mundo</w:t>
      </w:r>
      <w:r>
        <w:rPr>
          <w:rStyle w:val="Nenhum"/>
          <w:rFonts w:ascii="Times New Roman" w:hAnsi="Times New Roman"/>
          <w:kern w:val="2"/>
          <w:lang w:val="pt-PT"/>
        </w:rPr>
        <w:t>”, pero eso fue puliéndose de la mano del hijo del director, "</w:t>
      </w:r>
      <w:r>
        <w:rPr>
          <w:rStyle w:val="Nenhum"/>
          <w:rFonts w:ascii="Times New Roman" w:hAnsi="Times New Roman"/>
          <w:kern w:val="2"/>
          <w:lang w:val="es-ES_tradnl"/>
        </w:rPr>
        <w:t>nos hicieron caer en cuenta de que teníamos que mostrar de nosotros, que eso le iba a dar validez, valor y más fuerza a nuestras historias</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Cuando se determinó la historia, cada tallerista revelaba las razones por las que contaba ese tema, "</w:t>
      </w:r>
      <w:r>
        <w:rPr>
          <w:rStyle w:val="Nenhum"/>
          <w:rFonts w:ascii="Times New Roman" w:hAnsi="Times New Roman"/>
          <w:kern w:val="2"/>
          <w:lang w:val="es-ES_tradnl"/>
        </w:rPr>
        <w:t>nos conocimos en lo realmente íntimo, en la cuestión más personal y eso crea un lazo</w:t>
      </w:r>
      <w:r>
        <w:rPr>
          <w:rStyle w:val="Nenhum"/>
          <w:rFonts w:ascii="Times New Roman" w:hAnsi="Times New Roman"/>
          <w:kern w:val="2"/>
          <w:lang w:val="pt-PT"/>
        </w:rPr>
        <w:t>”. Resultaba emotivo y complejo para los talleristas asimilar los significados presentes en los relatos sin ser condescendiente,</w:t>
      </w:r>
      <w:r>
        <w:rPr>
          <w:rStyle w:val="Nenhum"/>
          <w:rFonts w:ascii="Times New Roman" w:hAnsi="Times New Roman"/>
          <w:b/>
          <w:bCs/>
          <w:kern w:val="2"/>
          <w:lang w:val="pt-PT"/>
        </w:rPr>
        <w:t xml:space="preserve"> "</w:t>
      </w:r>
      <w:r>
        <w:rPr>
          <w:rStyle w:val="Nenhum"/>
          <w:rFonts w:ascii="Times New Roman" w:hAnsi="Times New Roman"/>
          <w:kern w:val="2"/>
          <w:lang w:val="es-ES_tradnl"/>
        </w:rPr>
        <w:t>ya no estaba hablando mi compañerito de taller, estaba hablando mi amigo, yo ya estaba enterańdome de cosas duras</w:t>
      </w:r>
      <w:r>
        <w:rPr>
          <w:rStyle w:val="Nenhum"/>
          <w:rFonts w:ascii="Times New Roman" w:hAnsi="Times New Roman"/>
          <w:kern w:val="2"/>
          <w:lang w:val="pt-PT"/>
        </w:rPr>
        <w:t xml:space="preserve"> </w:t>
      </w:r>
      <w:r>
        <w:rPr>
          <w:rStyle w:val="Nenhum"/>
          <w:rFonts w:ascii="Times New Roman" w:hAnsi="Times New Roman"/>
          <w:kern w:val="2"/>
          <w:lang w:val="es-ES_tradnl"/>
        </w:rPr>
        <w:t>y tratar de no crearme el típico estereotipo de</w:t>
      </w:r>
      <w:r>
        <w:rPr>
          <w:rStyle w:val="Nenhum"/>
          <w:rFonts w:ascii="Times New Roman" w:hAnsi="Times New Roman"/>
          <w:kern w:val="2"/>
          <w:lang w:val="pt-PT"/>
        </w:rPr>
        <w:t xml:space="preserve">l </w:t>
      </w:r>
      <w:r>
        <w:rPr>
          <w:rStyle w:val="Nenhum"/>
          <w:rFonts w:ascii="Times New Roman" w:hAnsi="Times New Roman"/>
          <w:kern w:val="2"/>
          <w:lang w:val="es-ES_tradnl"/>
        </w:rPr>
        <w:t>pobrecito</w:t>
      </w:r>
      <w:r>
        <w:rPr>
          <w:rStyle w:val="Nenhum"/>
          <w:rFonts w:ascii="Times New Roman" w:hAnsi="Times New Roman"/>
          <w:kern w:val="2"/>
          <w:lang w:val="pt-PT"/>
        </w:rPr>
        <w:t xml:space="preserve">". Enfrentarse al texto sin "lloriquear" dio pie al arranque del trabajo de producción, a la discusión de </w:t>
      </w:r>
      <w:r>
        <w:rPr>
          <w:rStyle w:val="Nenhum"/>
          <w:rFonts w:ascii="Times New Roman" w:hAnsi="Times New Roman"/>
          <w:kern w:val="2"/>
          <w:lang w:val="es-ES_tradnl"/>
        </w:rPr>
        <w:t>la estética</w:t>
      </w:r>
      <w:r>
        <w:rPr>
          <w:rStyle w:val="Nenhum"/>
          <w:rFonts w:ascii="Times New Roman" w:hAnsi="Times New Roman"/>
          <w:kern w:val="2"/>
          <w:lang w:val="pt-PT"/>
        </w:rPr>
        <w:t xml:space="preserve"> de la obra</w:t>
      </w:r>
      <w:r>
        <w:rPr>
          <w:rStyle w:val="Nenhum"/>
          <w:rFonts w:ascii="Times New Roman" w:hAnsi="Times New Roman"/>
          <w:kern w:val="2"/>
          <w:lang w:val="es-ES_tradnl"/>
        </w:rPr>
        <w:t xml:space="preserve">, los planteamientos </w:t>
      </w:r>
      <w:r>
        <w:rPr>
          <w:rStyle w:val="Nenhum"/>
          <w:rFonts w:ascii="Times New Roman" w:hAnsi="Times New Roman"/>
          <w:kern w:val="2"/>
          <w:lang w:val="pt-PT"/>
        </w:rPr>
        <w:t>de lo</w:t>
      </w:r>
      <w:r>
        <w:rPr>
          <w:rStyle w:val="Nenhum"/>
          <w:rFonts w:ascii="Times New Roman" w:hAnsi="Times New Roman"/>
          <w:kern w:val="2"/>
          <w:lang w:val="es-ES_tradnl"/>
        </w:rPr>
        <w:t>s personajes</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En</w:t>
      </w:r>
      <w:r>
        <w:rPr>
          <w:rStyle w:val="Nenhum"/>
          <w:rFonts w:ascii="Times New Roman" w:hAnsi="Times New Roman"/>
          <w:kern w:val="2"/>
          <w:lang w:val="es-ES_tradnl"/>
        </w:rPr>
        <w:t xml:space="preserve"> el montaje</w:t>
      </w:r>
      <w:r>
        <w:rPr>
          <w:rStyle w:val="Nenhum"/>
          <w:rFonts w:ascii="Times New Roman" w:hAnsi="Times New Roman"/>
          <w:kern w:val="2"/>
          <w:lang w:val="pt-PT"/>
        </w:rPr>
        <w:t xml:space="preserve"> de </w:t>
      </w:r>
      <w:r>
        <w:rPr>
          <w:rStyle w:val="Nenhum"/>
          <w:rFonts w:ascii="Times New Roman" w:hAnsi="Times New Roman"/>
          <w:i/>
          <w:iCs/>
          <w:kern w:val="2"/>
          <w:lang w:val="pt-PT"/>
        </w:rPr>
        <w:t>Frágil trasbordo de un reflejo</w:t>
      </w:r>
      <w:r>
        <w:rPr>
          <w:rStyle w:val="Nenhum"/>
          <w:rFonts w:ascii="Times New Roman" w:hAnsi="Times New Roman"/>
          <w:kern w:val="2"/>
          <w:lang w:val="es-ES_tradnl"/>
        </w:rPr>
        <w:t xml:space="preserve"> </w:t>
      </w:r>
      <w:r>
        <w:rPr>
          <w:rStyle w:val="Nenhum"/>
          <w:rFonts w:ascii="Times New Roman" w:hAnsi="Times New Roman"/>
          <w:kern w:val="2"/>
          <w:lang w:val="pt-PT"/>
        </w:rPr>
        <w:t xml:space="preserve">se establecieron </w:t>
      </w:r>
      <w:r>
        <w:rPr>
          <w:rStyle w:val="Nenhum"/>
          <w:rFonts w:ascii="Times New Roman" w:hAnsi="Times New Roman"/>
          <w:kern w:val="2"/>
          <w:lang w:val="es-ES_tradnl"/>
        </w:rPr>
        <w:t>parámetros</w:t>
      </w:r>
      <w:r>
        <w:rPr>
          <w:rStyle w:val="Nenhum"/>
          <w:rFonts w:ascii="Times New Roman" w:hAnsi="Times New Roman"/>
          <w:kern w:val="2"/>
          <w:lang w:val="pt-PT"/>
        </w:rPr>
        <w:t xml:space="preserve"> para evadir cualquier fantasía que impida plasmar la puesta en escena. Ellos decidieron que </w:t>
      </w:r>
      <w:r>
        <w:rPr>
          <w:rStyle w:val="Nenhum"/>
          <w:rFonts w:ascii="Times New Roman" w:hAnsi="Times New Roman"/>
          <w:kern w:val="2"/>
          <w:lang w:val="es-ES_tradnl"/>
        </w:rPr>
        <w:t>la escenografí</w:t>
      </w:r>
      <w:r>
        <w:rPr>
          <w:rStyle w:val="Nenhum"/>
          <w:rFonts w:ascii="Times New Roman" w:hAnsi="Times New Roman"/>
          <w:kern w:val="2"/>
          <w:lang w:val="pt-PT"/>
        </w:rPr>
        <w:t>a</w:t>
      </w:r>
      <w:r>
        <w:rPr>
          <w:rStyle w:val="Nenhum"/>
          <w:rFonts w:ascii="Times New Roman" w:hAnsi="Times New Roman"/>
          <w:kern w:val="2"/>
          <w:lang w:val="es-ES_tradnl"/>
        </w:rPr>
        <w:t xml:space="preserve"> fue</w:t>
      </w:r>
      <w:r>
        <w:rPr>
          <w:rStyle w:val="Nenhum"/>
          <w:rFonts w:ascii="Times New Roman" w:hAnsi="Times New Roman"/>
          <w:kern w:val="2"/>
          <w:lang w:val="pt-PT"/>
        </w:rPr>
        <w:t>se</w:t>
      </w:r>
      <w:r>
        <w:rPr>
          <w:rStyle w:val="Nenhum"/>
          <w:rFonts w:ascii="Times New Roman" w:hAnsi="Times New Roman"/>
          <w:kern w:val="2"/>
          <w:lang w:val="es-ES_tradnl"/>
        </w:rPr>
        <w:t xml:space="preserve"> escueta</w:t>
      </w:r>
      <w:r>
        <w:rPr>
          <w:rStyle w:val="Nenhum"/>
          <w:rFonts w:ascii="Times New Roman" w:hAnsi="Times New Roman"/>
          <w:kern w:val="2"/>
          <w:lang w:val="pt-PT"/>
        </w:rPr>
        <w:t xml:space="preserve"> para facilitar su </w:t>
      </w:r>
      <w:r>
        <w:rPr>
          <w:rStyle w:val="Nenhum"/>
          <w:rFonts w:ascii="Times New Roman" w:hAnsi="Times New Roman"/>
          <w:kern w:val="2"/>
          <w:lang w:val="es-ES_tradnl"/>
        </w:rPr>
        <w:t>mov</w:t>
      </w:r>
      <w:r>
        <w:rPr>
          <w:rStyle w:val="Nenhum"/>
          <w:rFonts w:ascii="Times New Roman" w:hAnsi="Times New Roman"/>
          <w:kern w:val="2"/>
          <w:lang w:val="pt-PT"/>
        </w:rPr>
        <w:t>ilización</w:t>
      </w:r>
      <w:r>
        <w:rPr>
          <w:rStyle w:val="Nenhum"/>
          <w:rFonts w:ascii="Times New Roman" w:hAnsi="Times New Roman"/>
          <w:kern w:val="2"/>
          <w:lang w:val="es-ES_tradnl"/>
        </w:rPr>
        <w:t>.</w:t>
      </w:r>
      <w:r>
        <w:rPr>
          <w:rStyle w:val="Nenhum"/>
          <w:rFonts w:ascii="Times New Roman" w:hAnsi="Times New Roman"/>
          <w:kern w:val="2"/>
          <w:lang w:val="pt-PT"/>
        </w:rPr>
        <w:t xml:space="preserve"> En la obra, los tres hacían d</w:t>
      </w:r>
      <w:r>
        <w:rPr>
          <w:rStyle w:val="Nenhum"/>
          <w:rFonts w:ascii="Times New Roman" w:hAnsi="Times New Roman"/>
          <w:kern w:val="2"/>
          <w:lang w:val="es-ES_tradnl"/>
        </w:rPr>
        <w:t xml:space="preserve">e arreglistas, de escenógrafos, de cargadores, </w:t>
      </w:r>
      <w:r>
        <w:rPr>
          <w:rStyle w:val="Nenhum"/>
          <w:rFonts w:ascii="Times New Roman" w:hAnsi="Times New Roman"/>
          <w:kern w:val="2"/>
          <w:lang w:val="pt-PT"/>
        </w:rPr>
        <w:t>"</w:t>
      </w:r>
      <w:r>
        <w:rPr>
          <w:rStyle w:val="Nenhum"/>
          <w:rFonts w:ascii="Times New Roman" w:hAnsi="Times New Roman"/>
          <w:kern w:val="2"/>
          <w:lang w:val="es-ES_tradnl"/>
        </w:rPr>
        <w:t>nos tocaba hacer todo y ch</w:t>
      </w:r>
      <w:r>
        <w:rPr>
          <w:rStyle w:val="Nenhum"/>
          <w:rFonts w:ascii="Times New Roman" w:hAnsi="Times New Roman"/>
          <w:kern w:val="2"/>
          <w:lang w:val="pt-PT"/>
        </w:rPr>
        <w:t>e</w:t>
      </w:r>
      <w:r>
        <w:rPr>
          <w:rStyle w:val="Nenhum"/>
          <w:rFonts w:ascii="Times New Roman" w:hAnsi="Times New Roman"/>
          <w:kern w:val="2"/>
          <w:lang w:val="es-ES_tradnl"/>
        </w:rPr>
        <w:t>vere porque es parte de conocer</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Además tuvieron que acostumbrarse a replantear y reconsiderar sus ideas, </w:t>
      </w:r>
      <w:r>
        <w:rPr>
          <w:rStyle w:val="Nenhum"/>
          <w:rFonts w:ascii="Times New Roman" w:hAnsi="Times New Roman"/>
          <w:kern w:val="2"/>
          <w:lang w:val="es-ES_tradnl"/>
        </w:rPr>
        <w:t>ajustadas a los espacios escénicos</w:t>
      </w:r>
      <w:r>
        <w:rPr>
          <w:rStyle w:val="Nenhum"/>
          <w:rFonts w:ascii="Times New Roman" w:hAnsi="Times New Roman"/>
          <w:kern w:val="2"/>
          <w:lang w:val="pt-PT"/>
        </w:rPr>
        <w:t>, "</w:t>
      </w:r>
      <w:r>
        <w:rPr>
          <w:rStyle w:val="Nenhum"/>
          <w:rFonts w:ascii="Times New Roman" w:hAnsi="Times New Roman"/>
          <w:kern w:val="2"/>
          <w:lang w:val="es-ES_tradnl"/>
        </w:rPr>
        <w:t>cuando alguien crea algo en su mente</w:t>
      </w:r>
      <w:r>
        <w:rPr>
          <w:rStyle w:val="Nenhum"/>
          <w:rFonts w:ascii="Times New Roman" w:hAnsi="Times New Roman"/>
          <w:kern w:val="2"/>
          <w:lang w:val="pt-PT"/>
        </w:rPr>
        <w:t>,</w:t>
      </w:r>
      <w:r>
        <w:rPr>
          <w:rStyle w:val="Nenhum"/>
          <w:rFonts w:ascii="Times New Roman" w:hAnsi="Times New Roman"/>
          <w:kern w:val="2"/>
          <w:lang w:val="es-ES_tradnl"/>
        </w:rPr>
        <w:t xml:space="preserve"> es perfecto e ideal, y cuando viene una voz que tiene voto sobre esa idea, tal vez es un poco ceder tu cuestión personal</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La Entrevistada G3 enfrentó ciertas resistencias porque sugirió que su personaje fuera mudo, tanto los directores como sus </w:t>
      </w:r>
      <w:r>
        <w:rPr>
          <w:rStyle w:val="Nenhum"/>
          <w:rFonts w:ascii="Times New Roman" w:hAnsi="Times New Roman"/>
          <w:kern w:val="2"/>
          <w:lang w:val="es-ES_tradnl"/>
        </w:rPr>
        <w:t xml:space="preserve">compañeros </w:t>
      </w:r>
      <w:r>
        <w:rPr>
          <w:rStyle w:val="Nenhum"/>
          <w:rFonts w:ascii="Times New Roman" w:hAnsi="Times New Roman"/>
          <w:kern w:val="2"/>
          <w:lang w:val="pt-PT"/>
        </w:rPr>
        <w:t>sentían que ella</w:t>
      </w:r>
      <w:r>
        <w:rPr>
          <w:rStyle w:val="Nenhum"/>
          <w:rFonts w:ascii="Times New Roman" w:hAnsi="Times New Roman"/>
          <w:kern w:val="2"/>
          <w:lang w:val="es-ES_tradnl"/>
        </w:rPr>
        <w:t xml:space="preserve"> </w:t>
      </w:r>
      <w:r>
        <w:rPr>
          <w:rStyle w:val="Nenhum"/>
          <w:rFonts w:ascii="Times New Roman" w:hAnsi="Times New Roman"/>
          <w:kern w:val="2"/>
          <w:lang w:val="pt-PT"/>
        </w:rPr>
        <w:t xml:space="preserve">estaba </w:t>
      </w:r>
      <w:r>
        <w:rPr>
          <w:rStyle w:val="Nenhum"/>
          <w:rFonts w:ascii="Times New Roman" w:hAnsi="Times New Roman"/>
          <w:kern w:val="2"/>
          <w:lang w:val="es-ES_tradnl"/>
        </w:rPr>
        <w:t>complica</w:t>
      </w:r>
      <w:r>
        <w:rPr>
          <w:rStyle w:val="Nenhum"/>
          <w:rFonts w:ascii="Times New Roman" w:hAnsi="Times New Roman"/>
          <w:kern w:val="2"/>
          <w:lang w:val="pt-PT"/>
        </w:rPr>
        <w:t xml:space="preserve">ndo el montaje, </w:t>
      </w:r>
      <w:r>
        <w:rPr>
          <w:rStyle w:val="Nenhum"/>
          <w:rFonts w:ascii="Times New Roman" w:hAnsi="Times New Roman"/>
          <w:kern w:val="2"/>
          <w:lang w:val="es-ES_tradnl"/>
        </w:rPr>
        <w:t>“¿</w:t>
      </w:r>
      <w:r>
        <w:rPr>
          <w:rStyle w:val="Nenhum"/>
          <w:rFonts w:ascii="Times New Roman" w:hAnsi="Times New Roman"/>
          <w:kern w:val="2"/>
          <w:lang w:val="pt-PT"/>
        </w:rPr>
        <w:t>c</w:t>
      </w:r>
      <w:r>
        <w:rPr>
          <w:rStyle w:val="Nenhum"/>
          <w:rFonts w:ascii="Times New Roman" w:hAnsi="Times New Roman"/>
          <w:kern w:val="2"/>
          <w:lang w:val="es-ES_tradnl"/>
        </w:rPr>
        <w:t>ómo vas a poner a hablar a un mudo? Nadie sabe las señas”</w:t>
      </w:r>
      <w:r>
        <w:rPr>
          <w:rStyle w:val="Nenhum"/>
          <w:rFonts w:ascii="Times New Roman" w:hAnsi="Times New Roman"/>
          <w:kern w:val="2"/>
          <w:lang w:val="pt-PT"/>
        </w:rPr>
        <w:t>, le decían. Pese a las circunstancias argumentó las razones por las que su personaje (</w:t>
      </w:r>
      <w:r>
        <w:rPr>
          <w:rStyle w:val="Nenhum"/>
          <w:rFonts w:ascii="Times New Roman" w:hAnsi="Times New Roman"/>
          <w:kern w:val="2"/>
          <w:lang w:val="es-ES_tradnl"/>
        </w:rPr>
        <w:t>“el sastre”</w:t>
      </w:r>
      <w:r>
        <w:rPr>
          <w:rStyle w:val="Nenhum"/>
          <w:rFonts w:ascii="Times New Roman" w:hAnsi="Times New Roman"/>
          <w:kern w:val="2"/>
          <w:lang w:val="pt-PT"/>
        </w:rPr>
        <w:t xml:space="preserve">) tenía esas características.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Como antecedente está que da clases de </w:t>
      </w:r>
      <w:r>
        <w:rPr>
          <w:rStyle w:val="Nenhum"/>
          <w:rFonts w:ascii="Times New Roman" w:hAnsi="Times New Roman"/>
          <w:kern w:val="2"/>
          <w:lang w:val="es-ES_tradnl"/>
        </w:rPr>
        <w:t>lenguaje de señas</w:t>
      </w:r>
      <w:r>
        <w:rPr>
          <w:rStyle w:val="Nenhum"/>
          <w:rFonts w:ascii="Times New Roman" w:hAnsi="Times New Roman"/>
          <w:kern w:val="2"/>
          <w:lang w:val="pt-PT"/>
        </w:rPr>
        <w:t>, "y</w:t>
      </w:r>
      <w:r>
        <w:rPr>
          <w:rStyle w:val="Nenhum"/>
          <w:rFonts w:ascii="Times New Roman" w:hAnsi="Times New Roman"/>
          <w:kern w:val="2"/>
          <w:lang w:val="es-ES_tradnl"/>
        </w:rPr>
        <w:t xml:space="preserve">o quería ponerlo en práctica, </w:t>
      </w:r>
      <w:r>
        <w:rPr>
          <w:rStyle w:val="Nenhum"/>
          <w:rFonts w:ascii="Times New Roman" w:hAnsi="Times New Roman"/>
          <w:kern w:val="2"/>
          <w:lang w:val="pt-PT"/>
        </w:rPr>
        <w:t>y</w:t>
      </w:r>
      <w:r>
        <w:rPr>
          <w:rStyle w:val="Nenhum"/>
          <w:rFonts w:ascii="Times New Roman" w:hAnsi="Times New Roman"/>
          <w:kern w:val="2"/>
          <w:lang w:val="es-ES_tradnl"/>
        </w:rPr>
        <w:t>o conozco el dolor del sordomudo, porque viven en mundo de silencios y soledades de que a nadie le interese aprender a comunicarse</w:t>
      </w:r>
      <w:r>
        <w:rPr>
          <w:rStyle w:val="Nenhum"/>
          <w:rFonts w:ascii="Times New Roman" w:hAnsi="Times New Roman"/>
          <w:kern w:val="2"/>
          <w:lang w:val="pt-PT"/>
        </w:rPr>
        <w:t>”. En el camino de la producción de la obra se resolvió que "l</w:t>
      </w:r>
      <w:r>
        <w:rPr>
          <w:rStyle w:val="Nenhum"/>
          <w:rFonts w:ascii="Times New Roman" w:hAnsi="Times New Roman"/>
          <w:kern w:val="2"/>
          <w:lang w:val="es-ES_tradnl"/>
        </w:rPr>
        <w:t>a solución e</w:t>
      </w:r>
      <w:r>
        <w:rPr>
          <w:rStyle w:val="Nenhum"/>
          <w:rFonts w:ascii="Times New Roman" w:hAnsi="Times New Roman"/>
          <w:kern w:val="2"/>
          <w:lang w:val="pt-PT"/>
        </w:rPr>
        <w:t>ra</w:t>
      </w:r>
      <w:r>
        <w:rPr>
          <w:rStyle w:val="Nenhum"/>
          <w:rFonts w:ascii="Times New Roman" w:hAnsi="Times New Roman"/>
          <w:kern w:val="2"/>
          <w:lang w:val="es-ES_tradnl"/>
        </w:rPr>
        <w:t xml:space="preserve"> ponerle esa voz de fondo, porque ni siquiera yo sabía cómo iba a hacer para que la gente entienda</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La Entrevistada G3 notaba que existía una especie de preferencia, quizás favoritismo por parte de los directores de Teatro Arawa con uno de los integrantes, puesto que repetía por cuarta vez su experiencia en el taller, “él estaba un poco más alineado al </w:t>
      </w:r>
      <w:r>
        <w:rPr>
          <w:rStyle w:val="Nenhum"/>
          <w:rFonts w:ascii="Times New Roman" w:hAnsi="Times New Roman"/>
          <w:kern w:val="2"/>
          <w:lang w:val="pt-PT"/>
        </w:rPr>
        <w:lastRenderedPageBreak/>
        <w:t xml:space="preserve">estilo, entonces él sabía lo que ellos querían, estaba sobre la picada, él tenía ese </w:t>
      </w:r>
      <w:r>
        <w:rPr>
          <w:rStyle w:val="Nenhum"/>
          <w:rFonts w:ascii="Times New Roman" w:hAnsi="Times New Roman"/>
          <w:i/>
          <w:iCs/>
          <w:kern w:val="2"/>
          <w:lang w:val="pt-PT"/>
        </w:rPr>
        <w:t>know how</w:t>
      </w:r>
      <w:r>
        <w:rPr>
          <w:rStyle w:val="Nenhum"/>
          <w:rFonts w:ascii="Times New Roman" w:hAnsi="Times New Roman"/>
          <w:kern w:val="2"/>
          <w:lang w:val="pt-PT"/>
        </w:rPr>
        <w:t xml:space="preserve"> que nosotros no”.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La Entrevistada G3 admite que tenía una idea equivocada de su compañero porque inicialmente lo veía como alguien farandulero, impuntual o “engreído”, que "</w:t>
      </w:r>
      <w:r>
        <w:rPr>
          <w:rStyle w:val="Nenhum"/>
          <w:rFonts w:ascii="Times New Roman" w:hAnsi="Times New Roman"/>
          <w:kern w:val="2"/>
          <w:lang w:val="es-ES_tradnl"/>
        </w:rPr>
        <w:t>siempre destacaba en lo físico</w:t>
      </w:r>
      <w:r>
        <w:rPr>
          <w:rStyle w:val="Nenhum"/>
          <w:rFonts w:ascii="Times New Roman" w:hAnsi="Times New Roman"/>
          <w:kern w:val="2"/>
          <w:lang w:val="pt-PT"/>
        </w:rPr>
        <w:t>"</w:t>
      </w:r>
      <w:r>
        <w:rPr>
          <w:rStyle w:val="Nenhum"/>
          <w:rFonts w:ascii="Times New Roman" w:hAnsi="Times New Roman"/>
          <w:kern w:val="2"/>
          <w:lang w:val="es-ES_tradnl"/>
        </w:rPr>
        <w:t xml:space="preserve">, </w:t>
      </w:r>
      <w:r>
        <w:rPr>
          <w:rStyle w:val="Nenhum"/>
          <w:rFonts w:ascii="Times New Roman" w:hAnsi="Times New Roman"/>
          <w:kern w:val="2"/>
          <w:lang w:val="pt-PT"/>
        </w:rPr>
        <w:t>de quien no esperaba aportes "</w:t>
      </w:r>
      <w:r>
        <w:rPr>
          <w:rStyle w:val="Nenhum"/>
          <w:rFonts w:ascii="Times New Roman" w:hAnsi="Times New Roman"/>
          <w:kern w:val="2"/>
          <w:lang w:val="es-ES_tradnl"/>
        </w:rPr>
        <w:t>a la hora de ponerle cerebro al tema</w:t>
      </w:r>
      <w:r>
        <w:rPr>
          <w:rStyle w:val="Nenhum"/>
          <w:rFonts w:ascii="Times New Roman" w:hAnsi="Times New Roman"/>
          <w:kern w:val="2"/>
          <w:lang w:val="pt-PT"/>
        </w:rPr>
        <w:t>,</w:t>
      </w:r>
      <w:r>
        <w:rPr>
          <w:rStyle w:val="Nenhum"/>
          <w:rFonts w:ascii="Times New Roman" w:hAnsi="Times New Roman"/>
          <w:kern w:val="2"/>
          <w:lang w:val="es-ES_tradnl"/>
        </w:rPr>
        <w:t xml:space="preserve"> sin embargo, él me ayudó en mis personajes, incluso es mi voz en la obra</w:t>
      </w:r>
      <w:r>
        <w:rPr>
          <w:rStyle w:val="Nenhum"/>
          <w:rFonts w:ascii="Times New Roman" w:hAnsi="Times New Roman"/>
          <w:kern w:val="2"/>
          <w:lang w:val="pt-PT"/>
        </w:rPr>
        <w:t>”. Cuando fue visible su ayuda, "c</w:t>
      </w:r>
      <w:r>
        <w:rPr>
          <w:rStyle w:val="Nenhum"/>
          <w:rFonts w:ascii="Times New Roman" w:hAnsi="Times New Roman"/>
          <w:kern w:val="2"/>
          <w:lang w:val="es-ES_tradnl"/>
        </w:rPr>
        <w:t>uando ya lo vi de veras comprometido, dije “qué ch</w:t>
      </w:r>
      <w:r>
        <w:rPr>
          <w:rStyle w:val="Nenhum"/>
          <w:rFonts w:ascii="Times New Roman" w:hAnsi="Times New Roman"/>
          <w:kern w:val="2"/>
          <w:lang w:val="pt-PT"/>
        </w:rPr>
        <w:t>e</w:t>
      </w:r>
      <w:r>
        <w:rPr>
          <w:rStyle w:val="Nenhum"/>
          <w:rFonts w:ascii="Times New Roman" w:hAnsi="Times New Roman"/>
          <w:kern w:val="2"/>
          <w:lang w:val="es-ES_tradnl"/>
        </w:rPr>
        <w:t>vere, somos un equipo”</w:t>
      </w:r>
      <w:r>
        <w:rPr>
          <w:rStyle w:val="Nenhum"/>
          <w:rFonts w:ascii="Times New Roman" w:hAnsi="Times New Roman"/>
          <w:kern w:val="2"/>
          <w:lang w:val="pt-PT"/>
        </w:rPr>
        <w:t xml:space="preserve">. Al punto que está agradecida por animarles a participar de la convocatoria del </w:t>
      </w:r>
      <w:r>
        <w:rPr>
          <w:rStyle w:val="Nenhum"/>
          <w:rFonts w:ascii="Times New Roman" w:hAnsi="Times New Roman"/>
          <w:kern w:val="2"/>
          <w:lang w:val="es-ES_tradnl"/>
        </w:rPr>
        <w:t>FIAVL</w:t>
      </w:r>
      <w:r>
        <w:rPr>
          <w:rStyle w:val="Nenhum"/>
          <w:rFonts w:ascii="Times New Roman" w:hAnsi="Times New Roman"/>
          <w:kern w:val="2"/>
          <w:lang w:val="pt-PT"/>
        </w:rPr>
        <w:t xml:space="preserve"> 2018, "é</w:t>
      </w:r>
      <w:r>
        <w:rPr>
          <w:rStyle w:val="Nenhum"/>
          <w:rFonts w:ascii="Times New Roman" w:hAnsi="Times New Roman"/>
          <w:kern w:val="2"/>
          <w:lang w:val="es-ES_tradnl"/>
        </w:rPr>
        <w:t>l era el inquieto, él quería ir a todos los escenarios</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entonces después que le salió una oferta laboral en la ciudad de Quito, ella postuló a </w:t>
      </w:r>
      <w:r>
        <w:rPr>
          <w:rStyle w:val="Nenhum"/>
          <w:rFonts w:ascii="Times New Roman" w:hAnsi="Times New Roman"/>
          <w:kern w:val="2"/>
          <w:lang w:val="es-ES_tradnl"/>
        </w:rPr>
        <w:t>Loja</w:t>
      </w:r>
      <w:r>
        <w:rPr>
          <w:rStyle w:val="Nenhum"/>
          <w:rFonts w:ascii="Times New Roman" w:hAnsi="Times New Roman"/>
          <w:kern w:val="2"/>
          <w:lang w:val="pt-PT"/>
        </w:rPr>
        <w:t xml:space="preserve">, preparó el </w:t>
      </w:r>
      <w:r>
        <w:rPr>
          <w:rStyle w:val="Nenhum"/>
          <w:rFonts w:ascii="Times New Roman" w:hAnsi="Times New Roman"/>
          <w:i/>
          <w:iCs/>
          <w:kern w:val="2"/>
          <w:lang w:val="pt-PT"/>
        </w:rPr>
        <w:t>dossier</w:t>
      </w:r>
      <w:r>
        <w:rPr>
          <w:rStyle w:val="Nenhum"/>
          <w:rFonts w:ascii="Times New Roman" w:hAnsi="Times New Roman"/>
          <w:kern w:val="2"/>
          <w:lang w:val="pt-PT"/>
        </w:rPr>
        <w:t xml:space="preserve"> y demás material exigido sin imaginar que clasificarían y que serían ganadores en esa categoría.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Al respecto de “</w:t>
      </w:r>
      <w:r>
        <w:rPr>
          <w:rStyle w:val="Nenhum"/>
          <w:rFonts w:ascii="Times New Roman" w:hAnsi="Times New Roman"/>
          <w:kern w:val="2"/>
          <w:lang w:val="es-ES_tradnl"/>
        </w:rPr>
        <w:t>Kevincito</w:t>
      </w:r>
      <w:r>
        <w:rPr>
          <w:rStyle w:val="Nenhum"/>
          <w:rFonts w:ascii="Times New Roman" w:hAnsi="Times New Roman"/>
          <w:kern w:val="2"/>
          <w:lang w:val="pt-PT"/>
        </w:rPr>
        <w:t>”, la imagen era la de "</w:t>
      </w:r>
      <w:r>
        <w:rPr>
          <w:rStyle w:val="Nenhum"/>
          <w:rFonts w:ascii="Times New Roman" w:hAnsi="Times New Roman"/>
          <w:kern w:val="2"/>
          <w:lang w:val="es-ES_tradnl"/>
        </w:rPr>
        <w:t>un chico que tenía la vida perfecta, mantenido por sus padres</w:t>
      </w:r>
      <w:r>
        <w:rPr>
          <w:rStyle w:val="Nenhum"/>
          <w:rFonts w:ascii="Times New Roman" w:hAnsi="Times New Roman"/>
          <w:kern w:val="2"/>
          <w:lang w:val="pt-PT"/>
        </w:rPr>
        <w:t xml:space="preserve">, </w:t>
      </w:r>
      <w:r>
        <w:rPr>
          <w:rStyle w:val="Nenhum"/>
          <w:rFonts w:ascii="Times New Roman" w:hAnsi="Times New Roman"/>
          <w:kern w:val="2"/>
          <w:lang w:val="es-ES_tradnl"/>
        </w:rPr>
        <w:t>un chico feliz</w:t>
      </w:r>
      <w:r>
        <w:rPr>
          <w:rStyle w:val="Nenhum"/>
          <w:rFonts w:ascii="Times New Roman" w:hAnsi="Times New Roman"/>
          <w:kern w:val="2"/>
          <w:lang w:val="pt-PT"/>
        </w:rPr>
        <w:t xml:space="preserve"> </w:t>
      </w:r>
      <w:r>
        <w:rPr>
          <w:rStyle w:val="Nenhum"/>
          <w:rFonts w:ascii="Times New Roman" w:hAnsi="Times New Roman"/>
          <w:kern w:val="2"/>
          <w:lang w:val="es-ES_tradnl"/>
        </w:rPr>
        <w:t>sin problemas y por ende sin mayor capacidad de percibir o de aceptar los problemas de otros”</w:t>
      </w:r>
      <w:r>
        <w:rPr>
          <w:rStyle w:val="Nenhum"/>
          <w:rFonts w:ascii="Times New Roman" w:hAnsi="Times New Roman"/>
          <w:kern w:val="2"/>
          <w:lang w:val="pt-PT"/>
        </w:rPr>
        <w:t>. Ese prejuicio se debía a que la Entrevistada G3 desde su primera carrera trabajó, "llegaba a las once y media de la noche a mi casa porque trabajaba todo el día después de la universidad". Esa percepción cambió cuando se dio cuenta que era "</w:t>
      </w:r>
      <w:r>
        <w:rPr>
          <w:rStyle w:val="Nenhum"/>
          <w:rFonts w:ascii="Times New Roman" w:hAnsi="Times New Roman"/>
          <w:kern w:val="2"/>
          <w:lang w:val="es-ES_tradnl"/>
        </w:rPr>
        <w:t>un hombre ¡extremadamente emotivo!</w:t>
      </w:r>
      <w:r>
        <w:rPr>
          <w:rStyle w:val="Nenhum"/>
          <w:rFonts w:ascii="Times New Roman" w:hAnsi="Times New Roman"/>
          <w:kern w:val="2"/>
          <w:lang w:val="pt-PT"/>
        </w:rPr>
        <w:t xml:space="preserve"> </w:t>
      </w:r>
      <w:r w:rsidR="0082279D">
        <w:rPr>
          <w:rStyle w:val="Nenhum"/>
          <w:rFonts w:ascii="Times New Roman" w:hAnsi="Times New Roman"/>
          <w:kern w:val="2"/>
          <w:lang w:val="es-ES_tradnl"/>
        </w:rPr>
        <w:t>Y</w:t>
      </w:r>
      <w:r>
        <w:rPr>
          <w:rStyle w:val="Nenhum"/>
          <w:rFonts w:ascii="Times New Roman" w:hAnsi="Times New Roman"/>
          <w:kern w:val="2"/>
          <w:lang w:val="es-ES_tradnl"/>
        </w:rPr>
        <w:t xml:space="preserve"> capaz de expresarlo sin vergüenza alguna</w:t>
      </w:r>
      <w:r>
        <w:rPr>
          <w:rStyle w:val="Nenhum"/>
          <w:rFonts w:ascii="Times New Roman" w:hAnsi="Times New Roman"/>
          <w:kern w:val="2"/>
          <w:lang w:val="pt-PT"/>
        </w:rPr>
        <w:t xml:space="preserve">”. Recuerda que los </w:t>
      </w:r>
      <w:r>
        <w:rPr>
          <w:rStyle w:val="Nenhum"/>
          <w:rFonts w:ascii="Times New Roman" w:hAnsi="Times New Roman"/>
          <w:kern w:val="2"/>
          <w:lang w:val="es-ES_tradnl"/>
        </w:rPr>
        <w:t>textos</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más desgarradores </w:t>
      </w:r>
      <w:r>
        <w:rPr>
          <w:rStyle w:val="Nenhum"/>
          <w:rFonts w:ascii="Times New Roman" w:hAnsi="Times New Roman"/>
          <w:kern w:val="2"/>
          <w:lang w:val="pt-PT"/>
        </w:rPr>
        <w:t xml:space="preserve">de la obra final eran autoría del EntrevistadO G1, aunque tenía dificultad para estructurarlas, ella le decía </w:t>
      </w:r>
      <w:r>
        <w:rPr>
          <w:rStyle w:val="Nenhum"/>
          <w:rFonts w:ascii="Times New Roman" w:hAnsi="Times New Roman"/>
          <w:kern w:val="2"/>
          <w:lang w:val="es-ES_tradnl"/>
        </w:rPr>
        <w:t>“vuélvelo a escribir y estructúralo hasta que tú creas que se escuche bien”</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Como parte de sus tareas en la</w:t>
      </w:r>
      <w:r>
        <w:rPr>
          <w:rStyle w:val="Nenhum"/>
          <w:rFonts w:ascii="Times New Roman" w:hAnsi="Times New Roman"/>
          <w:kern w:val="2"/>
          <w:lang w:val="es-ES_tradnl"/>
        </w:rPr>
        <w:t xml:space="preserve"> carrera en Comunicación</w:t>
      </w:r>
      <w:r>
        <w:rPr>
          <w:rStyle w:val="Nenhum"/>
          <w:rFonts w:ascii="Times New Roman" w:hAnsi="Times New Roman"/>
          <w:kern w:val="2"/>
          <w:lang w:val="pt-PT"/>
        </w:rPr>
        <w:t xml:space="preserve">, la Entrevistada G3 aprovechaba su paso en Teatro Arawa para usarlo como contenido, lo que repercutía como </w:t>
      </w:r>
      <w:r>
        <w:rPr>
          <w:rStyle w:val="Nenhum"/>
          <w:rFonts w:ascii="Times New Roman" w:hAnsi="Times New Roman"/>
          <w:kern w:val="2"/>
          <w:lang w:val="es-ES_tradnl"/>
        </w:rPr>
        <w:t xml:space="preserve">difusión </w:t>
      </w:r>
      <w:r>
        <w:rPr>
          <w:rStyle w:val="Nenhum"/>
          <w:rFonts w:ascii="Times New Roman" w:hAnsi="Times New Roman"/>
          <w:kern w:val="2"/>
          <w:lang w:val="pt-PT"/>
        </w:rPr>
        <w:t>del trabajo escénico, "p</w:t>
      </w:r>
      <w:r>
        <w:rPr>
          <w:rStyle w:val="Nenhum"/>
          <w:rFonts w:ascii="Times New Roman" w:hAnsi="Times New Roman"/>
          <w:kern w:val="2"/>
          <w:lang w:val="es-ES_tradnl"/>
        </w:rPr>
        <w:t xml:space="preserve">or ejemplo, mis deberes de </w:t>
      </w:r>
      <w:r>
        <w:rPr>
          <w:rStyle w:val="Nenhum"/>
          <w:rFonts w:ascii="Times New Roman" w:hAnsi="Times New Roman"/>
          <w:kern w:val="2"/>
          <w:lang w:val="pt-PT"/>
        </w:rPr>
        <w:t>M</w:t>
      </w:r>
      <w:r>
        <w:rPr>
          <w:rStyle w:val="Nenhum"/>
          <w:rFonts w:ascii="Times New Roman" w:hAnsi="Times New Roman"/>
          <w:kern w:val="2"/>
          <w:lang w:val="es-ES_tradnl"/>
        </w:rPr>
        <w:t>ultimedia, de televisión, hice un especial del</w:t>
      </w:r>
      <w:r>
        <w:rPr>
          <w:rStyle w:val="Nenhum"/>
          <w:rFonts w:ascii="Times New Roman" w:hAnsi="Times New Roman"/>
          <w:kern w:val="2"/>
          <w:lang w:val="pt-PT"/>
        </w:rPr>
        <w:t xml:space="preserve"> </w:t>
      </w:r>
      <w:r>
        <w:rPr>
          <w:rStyle w:val="Nenhum"/>
          <w:rFonts w:ascii="Times New Roman" w:hAnsi="Times New Roman"/>
          <w:kern w:val="2"/>
          <w:lang w:val="es-ES_tradnl"/>
        </w:rPr>
        <w:t>E</w:t>
      </w:r>
      <w:r>
        <w:rPr>
          <w:rStyle w:val="Nenhum"/>
          <w:rFonts w:ascii="Times New Roman" w:hAnsi="Times New Roman"/>
          <w:kern w:val="2"/>
          <w:lang w:val="pt-PT"/>
        </w:rPr>
        <w:t xml:space="preserve">NTUPE, </w:t>
      </w:r>
      <w:r>
        <w:rPr>
          <w:rStyle w:val="Nenhum"/>
          <w:rFonts w:ascii="Times New Roman" w:hAnsi="Times New Roman"/>
          <w:kern w:val="2"/>
          <w:lang w:val="es-ES_tradnl"/>
        </w:rPr>
        <w:t>en el Guasmo, y obviamente el director me da la apertura para entrevistarlo</w:t>
      </w:r>
      <w:r>
        <w:rPr>
          <w:rStyle w:val="Nenhum"/>
          <w:rFonts w:ascii="Times New Roman" w:hAnsi="Times New Roman"/>
          <w:kern w:val="2"/>
          <w:lang w:val="pt-PT"/>
        </w:rPr>
        <w:t>"</w:t>
      </w:r>
      <w:r>
        <w:rPr>
          <w:rStyle w:val="Nenhum"/>
          <w:rFonts w:ascii="Times New Roman" w:hAnsi="Times New Roman"/>
          <w:kern w:val="2"/>
          <w:lang w:val="es-ES_tradnl"/>
        </w:rPr>
        <w:t xml:space="preserve">. Yo decía: “es de la UG, </w:t>
      </w:r>
      <w:r>
        <w:rPr>
          <w:rStyle w:val="Nenhum"/>
          <w:rFonts w:ascii="Times New Roman" w:hAnsi="Times New Roman"/>
          <w:kern w:val="2"/>
          <w:lang w:val="pt-PT"/>
        </w:rPr>
        <w:t>T</w:t>
      </w:r>
      <w:r>
        <w:rPr>
          <w:rStyle w:val="Nenhum"/>
          <w:rFonts w:ascii="Times New Roman" w:hAnsi="Times New Roman"/>
          <w:kern w:val="2"/>
          <w:lang w:val="es-ES_tradnl"/>
        </w:rPr>
        <w:t>eatro Arawa, quince años, ¿en dónde hemos estado nosotros que no sabíamos que eso existía?”</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Ese aporte también se dio cuando ella y otros talleristas se dedicaron a difundir la convocatoria de algún nuevo taller, "</w:t>
      </w:r>
      <w:r>
        <w:rPr>
          <w:rStyle w:val="Nenhum"/>
          <w:rFonts w:ascii="Times New Roman" w:hAnsi="Times New Roman"/>
          <w:kern w:val="2"/>
          <w:lang w:val="es-ES_tradnl"/>
        </w:rPr>
        <w:t>nos metimos al tema de redes sociales, de alguna manera quisimos colaborar</w:t>
      </w:r>
      <w:r>
        <w:rPr>
          <w:rStyle w:val="Nenhum"/>
          <w:rFonts w:ascii="Times New Roman" w:hAnsi="Times New Roman"/>
          <w:kern w:val="2"/>
          <w:lang w:val="pt-PT"/>
        </w:rPr>
        <w:t>”</w:t>
      </w:r>
      <w:r>
        <w:rPr>
          <w:rStyle w:val="Nenhum"/>
          <w:rFonts w:ascii="Times New Roman" w:hAnsi="Times New Roman"/>
          <w:kern w:val="2"/>
          <w:lang w:val="es-ES_tradnl"/>
        </w:rPr>
        <w:t>,</w:t>
      </w:r>
      <w:r>
        <w:rPr>
          <w:rStyle w:val="Nenhum"/>
          <w:rFonts w:ascii="Times New Roman" w:hAnsi="Times New Roman"/>
          <w:kern w:val="2"/>
          <w:lang w:val="pt-PT"/>
        </w:rPr>
        <w:t xml:space="preserve"> en esas circunstancias algunos colegas le dijeron: "</w:t>
      </w:r>
      <w:r>
        <w:rPr>
          <w:rStyle w:val="Nenhum"/>
          <w:rFonts w:ascii="Times New Roman" w:hAnsi="Times New Roman"/>
          <w:kern w:val="2"/>
          <w:lang w:val="es-ES_tradnl"/>
        </w:rPr>
        <w:t>oye tú has estado ahí,</w:t>
      </w:r>
      <w:r>
        <w:rPr>
          <w:rStyle w:val="Nenhum"/>
          <w:rFonts w:ascii="Times New Roman" w:hAnsi="Times New Roman"/>
          <w:kern w:val="2"/>
          <w:lang w:val="pt-PT"/>
        </w:rPr>
        <w:t xml:space="preserve"> </w:t>
      </w:r>
      <w:r>
        <w:rPr>
          <w:rStyle w:val="Nenhum"/>
          <w:rFonts w:ascii="Times New Roman" w:hAnsi="Times New Roman"/>
          <w:kern w:val="2"/>
          <w:lang w:val="es-ES_tradnl"/>
        </w:rPr>
        <w:t>¿en serio?”</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es-ES_tradnl"/>
        </w:rPr>
      </w:pPr>
      <w:r>
        <w:rPr>
          <w:rStyle w:val="Nenhum"/>
          <w:rFonts w:ascii="Times New Roman" w:hAnsi="Times New Roman"/>
          <w:kern w:val="2"/>
          <w:lang w:val="pt-PT"/>
        </w:rPr>
        <w:t xml:space="preserve">La falta de difusión de las actividades realizadas por Teatro Arawa se debería a la localización de su facultad, </w:t>
      </w:r>
      <w:r>
        <w:rPr>
          <w:rStyle w:val="Nenhum"/>
          <w:rFonts w:ascii="Times New Roman" w:hAnsi="Times New Roman"/>
          <w:kern w:val="2"/>
          <w:lang w:val="es-ES_tradnl"/>
        </w:rPr>
        <w:t>en la ciudadela Quisquis</w:t>
      </w:r>
      <w:r>
        <w:rPr>
          <w:rStyle w:val="Nenhum"/>
          <w:rFonts w:ascii="Times New Roman" w:hAnsi="Times New Roman"/>
          <w:kern w:val="2"/>
          <w:lang w:val="pt-PT"/>
        </w:rPr>
        <w:t>, lleva a que sea un mundo aparte del campus central de la UG, "n</w:t>
      </w:r>
      <w:r>
        <w:rPr>
          <w:rStyle w:val="Nenhum"/>
          <w:rFonts w:ascii="Times New Roman" w:hAnsi="Times New Roman"/>
          <w:kern w:val="2"/>
          <w:lang w:val="es-ES_tradnl"/>
        </w:rPr>
        <w:t>adie va a F</w:t>
      </w:r>
      <w:r>
        <w:rPr>
          <w:rStyle w:val="Nenhum"/>
          <w:rFonts w:ascii="Times New Roman" w:hAnsi="Times New Roman"/>
          <w:kern w:val="2"/>
          <w:lang w:val="pt-PT"/>
        </w:rPr>
        <w:t>ACSO</w:t>
      </w:r>
      <w:r>
        <w:rPr>
          <w:rStyle w:val="Nenhum"/>
          <w:rFonts w:ascii="Times New Roman" w:hAnsi="Times New Roman"/>
          <w:kern w:val="2"/>
          <w:lang w:val="es-ES_tradnl"/>
        </w:rPr>
        <w:t xml:space="preserve"> porque es lejos, peligroso</w:t>
      </w:r>
      <w:r>
        <w:rPr>
          <w:rStyle w:val="Nenhum"/>
          <w:rFonts w:ascii="Times New Roman" w:hAnsi="Times New Roman"/>
          <w:kern w:val="2"/>
          <w:lang w:val="pt-PT"/>
        </w:rPr>
        <w:t>,</w:t>
      </w:r>
      <w:r>
        <w:rPr>
          <w:rStyle w:val="Nenhum"/>
          <w:rFonts w:ascii="Times New Roman" w:hAnsi="Times New Roman"/>
          <w:kern w:val="2"/>
          <w:lang w:val="es-ES_tradnl"/>
        </w:rPr>
        <w:t xml:space="preserve"> a veces</w:t>
      </w:r>
      <w:r>
        <w:rPr>
          <w:rStyle w:val="Nenhum"/>
          <w:rFonts w:ascii="Times New Roman" w:hAnsi="Times New Roman"/>
          <w:kern w:val="2"/>
          <w:lang w:val="pt-PT"/>
        </w:rPr>
        <w:t xml:space="preserve"> </w:t>
      </w:r>
      <w:r>
        <w:rPr>
          <w:rStyle w:val="Nenhum"/>
          <w:rFonts w:ascii="Times New Roman" w:hAnsi="Times New Roman"/>
          <w:kern w:val="2"/>
          <w:lang w:val="es-ES_tradnl"/>
        </w:rPr>
        <w:t xml:space="preserve">las </w:t>
      </w:r>
      <w:r>
        <w:rPr>
          <w:rStyle w:val="Nenhum"/>
          <w:rFonts w:ascii="Times New Roman" w:hAnsi="Times New Roman"/>
          <w:kern w:val="2"/>
          <w:lang w:val="es-ES_tradnl"/>
        </w:rPr>
        <w:lastRenderedPageBreak/>
        <w:t>autoridades de turno sólo van cuando hay reuniones, hay menos interacción entre facultades</w:t>
      </w:r>
      <w:r>
        <w:rPr>
          <w:rStyle w:val="Nenhum"/>
          <w:rFonts w:ascii="Times New Roman" w:hAnsi="Times New Roman"/>
          <w:kern w:val="2"/>
          <w:lang w:val="pt-PT"/>
        </w:rPr>
        <w:t xml:space="preserve">”. Por otro lado, porque sus colegas de clase </w:t>
      </w:r>
      <w:r>
        <w:rPr>
          <w:rStyle w:val="Nenhum"/>
          <w:rFonts w:ascii="Times New Roman" w:hAnsi="Times New Roman"/>
          <w:kern w:val="2"/>
          <w:lang w:val="es-ES_tradnl"/>
        </w:rPr>
        <w:t>no tienen mayor apego con el teatro</w:t>
      </w:r>
      <w:r>
        <w:rPr>
          <w:rStyle w:val="Nenhum"/>
          <w:rFonts w:ascii="Times New Roman" w:hAnsi="Times New Roman"/>
          <w:kern w:val="2"/>
          <w:lang w:val="pt-PT"/>
        </w:rPr>
        <w:t>, su tendencia es hacia el ámbito audiovisual, es decir que preferían asistir "</w:t>
      </w:r>
      <w:r>
        <w:rPr>
          <w:rStyle w:val="Nenhum"/>
          <w:rFonts w:ascii="Times New Roman" w:hAnsi="Times New Roman"/>
          <w:kern w:val="2"/>
          <w:lang w:val="es-ES_tradnl"/>
        </w:rPr>
        <w:t xml:space="preserve">a los </w:t>
      </w:r>
      <w:r>
        <w:rPr>
          <w:rStyle w:val="Nenhum"/>
          <w:rFonts w:ascii="Times New Roman" w:hAnsi="Times New Roman"/>
          <w:i/>
          <w:iCs/>
          <w:kern w:val="2"/>
          <w:lang w:val="es-ES_tradnl"/>
        </w:rPr>
        <w:t>casting</w:t>
      </w:r>
      <w:r>
        <w:rPr>
          <w:rStyle w:val="Nenhum"/>
          <w:rFonts w:ascii="Times New Roman" w:hAnsi="Times New Roman"/>
          <w:kern w:val="2"/>
          <w:lang w:val="es-ES_tradnl"/>
        </w:rPr>
        <w:t xml:space="preserve"> para cortometraje</w:t>
      </w:r>
      <w:r>
        <w:rPr>
          <w:rStyle w:val="Nenhum"/>
          <w:rFonts w:ascii="Times New Roman" w:hAnsi="Times New Roman"/>
          <w:kern w:val="2"/>
          <w:lang w:val="pt-PT"/>
        </w:rPr>
        <w:t>s,</w:t>
      </w:r>
      <w:r>
        <w:rPr>
          <w:rStyle w:val="Nenhum"/>
          <w:rFonts w:ascii="Times New Roman" w:hAnsi="Times New Roman"/>
          <w:kern w:val="2"/>
          <w:lang w:val="es-ES_tradnl"/>
        </w:rPr>
        <w:t xml:space="preserve"> para la película</w:t>
      </w:r>
      <w:r>
        <w:rPr>
          <w:rStyle w:val="Nenhum"/>
          <w:rFonts w:ascii="Times New Roman" w:hAnsi="Times New Roman"/>
          <w:kern w:val="2"/>
          <w:lang w:val="pt-PT"/>
        </w:rPr>
        <w:t>,</w:t>
      </w:r>
      <w:r>
        <w:rPr>
          <w:rStyle w:val="Nenhum"/>
          <w:rFonts w:ascii="Times New Roman" w:hAnsi="Times New Roman"/>
          <w:kern w:val="2"/>
          <w:lang w:val="es-ES_tradnl"/>
        </w:rPr>
        <w:t xml:space="preserve"> para lo que sea”</w:t>
      </w:r>
      <w:r>
        <w:rPr>
          <w:rStyle w:val="Nenhum"/>
          <w:rFonts w:ascii="Times New Roman" w:hAnsi="Times New Roman"/>
          <w:kern w:val="2"/>
          <w:lang w:val="pt-PT"/>
        </w:rPr>
        <w:t>. Quienes supieron que la Entrevistada G3 estaba en el taller, "</w:t>
      </w:r>
      <w:r>
        <w:rPr>
          <w:rStyle w:val="Nenhum"/>
          <w:rFonts w:ascii="Times New Roman" w:hAnsi="Times New Roman"/>
          <w:kern w:val="2"/>
          <w:lang w:val="es-ES_tradnl"/>
        </w:rPr>
        <w:t>era porque habían intentado ingresar pero se habían salido porque no les daba el horario</w:t>
      </w:r>
      <w:r>
        <w:rPr>
          <w:rStyle w:val="Nenhum"/>
          <w:rFonts w:ascii="Times New Roman" w:hAnsi="Times New Roman"/>
          <w:kern w:val="2"/>
          <w:lang w:val="pt-PT"/>
        </w:rPr>
        <w:t>"</w:t>
      </w:r>
      <w:r>
        <w:rPr>
          <w:rStyle w:val="Nenhum"/>
          <w:rFonts w:ascii="Times New Roman" w:hAnsi="Times New Roman"/>
          <w:kern w:val="2"/>
          <w:lang w:val="es-ES_tradnl"/>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Es importante destacar que espacios como ENTUPE posibilita que los talleristas se relacionen con otros jóvenes vinculados al teatro universitario, "</w:t>
      </w:r>
      <w:r>
        <w:rPr>
          <w:rStyle w:val="Nenhum"/>
          <w:rFonts w:ascii="Times New Roman" w:hAnsi="Times New Roman"/>
          <w:kern w:val="2"/>
          <w:lang w:val="es-ES_tradnl"/>
        </w:rPr>
        <w:t>de alguna manera hemos sido anfitriones en el apoyo, en la logística, hemos conocido gente y nos hemos acercado</w:t>
      </w:r>
      <w:r>
        <w:rPr>
          <w:rStyle w:val="Nenhum"/>
          <w:rFonts w:ascii="Times New Roman" w:hAnsi="Times New Roman"/>
          <w:kern w:val="2"/>
          <w:lang w:val="pt-PT"/>
        </w:rPr>
        <w:t>”. Esas conexiones "</w:t>
      </w:r>
      <w:r>
        <w:rPr>
          <w:rStyle w:val="Nenhum"/>
          <w:rFonts w:ascii="Times New Roman" w:hAnsi="Times New Roman"/>
          <w:kern w:val="2"/>
          <w:lang w:val="es-ES_tradnl"/>
        </w:rPr>
        <w:t>genera respeto por este teatro universitario</w:t>
      </w:r>
      <w:r>
        <w:rPr>
          <w:rStyle w:val="Nenhum"/>
          <w:rFonts w:ascii="Times New Roman" w:hAnsi="Times New Roman"/>
          <w:kern w:val="2"/>
          <w:lang w:val="pt-PT"/>
        </w:rPr>
        <w:t>" y potencian una red universitaria en la que se comparte información sobre participaciones en el extranjero, "</w:t>
      </w:r>
      <w:r>
        <w:rPr>
          <w:rStyle w:val="Nenhum"/>
          <w:rFonts w:ascii="Times New Roman" w:hAnsi="Times New Roman"/>
          <w:kern w:val="2"/>
          <w:lang w:val="es-ES_tradnl"/>
        </w:rPr>
        <w:t>creo que hemos formado bases</w:t>
      </w:r>
      <w:r>
        <w:rPr>
          <w:rStyle w:val="Nenhum"/>
          <w:rFonts w:ascii="Times New Roman" w:hAnsi="Times New Roman"/>
          <w:kern w:val="2"/>
          <w:lang w:val="pt-PT"/>
        </w:rPr>
        <w:t>, l</w:t>
      </w:r>
      <w:r>
        <w:rPr>
          <w:rStyle w:val="Nenhum"/>
          <w:rFonts w:ascii="Times New Roman" w:hAnsi="Times New Roman"/>
          <w:kern w:val="2"/>
          <w:lang w:val="es-ES_tradnl"/>
        </w:rPr>
        <w:t>os que están saliendo serán quienes les tocará un poco dar la mano a los que estamos todavía por acá</w:t>
      </w:r>
      <w:r>
        <w:rPr>
          <w:rStyle w:val="Nenhum"/>
          <w:rFonts w:ascii="Times New Roman" w:hAnsi="Times New Roman"/>
          <w:kern w:val="2"/>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es-ES_tradnl"/>
        </w:rPr>
        <w:t>Si bien a</w:t>
      </w:r>
      <w:r>
        <w:rPr>
          <w:rStyle w:val="Nenhum"/>
          <w:rFonts w:ascii="Times New Roman" w:hAnsi="Times New Roman"/>
          <w:kern w:val="2"/>
          <w:lang w:val="pt-PT"/>
        </w:rPr>
        <w:t xml:space="preserve"> la Entrevistada G3</w:t>
      </w:r>
      <w:r>
        <w:rPr>
          <w:rStyle w:val="Nenhum"/>
          <w:rFonts w:ascii="Times New Roman" w:hAnsi="Times New Roman"/>
          <w:kern w:val="2"/>
          <w:lang w:val="es-ES_tradnl"/>
        </w:rPr>
        <w:t xml:space="preserve"> no le motiva el prestigio que pueda alcanzar en su rol de actriz, el teatro "es lo que logra a mí sacarme suspiros, es algo por lo que yo lo haría gratis, lo haría 24/7. Yo creo que eso es pasión”. </w:t>
      </w:r>
      <w:r>
        <w:rPr>
          <w:rStyle w:val="Nenhum"/>
          <w:rFonts w:ascii="Times New Roman" w:hAnsi="Times New Roman"/>
          <w:kern w:val="2"/>
          <w:lang w:val="pt-PT"/>
        </w:rPr>
        <w:t xml:space="preserve">Considera que su involucramiento con Teatro Arawa no ha tenido mayor repercusión en su espacio universitario, "nadie me reconoce, por decirlo así, en mi facultad por el tema de que muy pocas personas saben que yo he participado y que ganamos en Loja”, dice en referencia al premio que le otorgaron a su grupo Hipocenteatro por </w:t>
      </w:r>
      <w:r>
        <w:rPr>
          <w:rStyle w:val="Nenhum"/>
          <w:rFonts w:ascii="Times New Roman" w:hAnsi="Times New Roman"/>
          <w:i/>
          <w:iCs/>
          <w:kern w:val="2"/>
          <w:lang w:val="pt-PT"/>
        </w:rPr>
        <w:t>Frágil trasbordo de un reflejo</w:t>
      </w:r>
      <w:r>
        <w:rPr>
          <w:rStyle w:val="Nenhum"/>
          <w:rFonts w:ascii="Times New Roman" w:hAnsi="Times New Roman"/>
          <w:b/>
          <w:bCs/>
          <w:i/>
          <w:iCs/>
          <w:kern w:val="2"/>
          <w:lang w:val="pt-PT"/>
        </w:rPr>
        <w:t xml:space="preserve">, </w:t>
      </w:r>
      <w:r>
        <w:rPr>
          <w:rStyle w:val="Nenhum"/>
          <w:rFonts w:ascii="Times New Roman" w:hAnsi="Times New Roman"/>
          <w:kern w:val="2"/>
          <w:lang w:val="pt-PT"/>
        </w:rPr>
        <w:t xml:space="preserve">la mejor obra de Teatro Juvenil, en el FIAVL 2018.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Hipocenteatro es el nombre que asumieron al concluir su trabajo escénico en Teatro Arawa que estaría habilitado para participar en festivales "</w:t>
      </w:r>
      <w:r>
        <w:rPr>
          <w:rStyle w:val="Nenhum"/>
          <w:rFonts w:ascii="Times New Roman" w:hAnsi="Times New Roman"/>
          <w:kern w:val="2"/>
          <w:lang w:val="es-ES_tradnl"/>
        </w:rPr>
        <w:t>porque no podíamos ir con un nombre de taller universitario 2016</w:t>
      </w:r>
      <w:r>
        <w:rPr>
          <w:rStyle w:val="Nenhum"/>
          <w:rFonts w:ascii="Times New Roman" w:hAnsi="Times New Roman"/>
          <w:kern w:val="2"/>
          <w:lang w:val="pt-PT"/>
        </w:rPr>
        <w:t>, p</w:t>
      </w:r>
      <w:r>
        <w:rPr>
          <w:rStyle w:val="Nenhum"/>
          <w:rFonts w:ascii="Times New Roman" w:hAnsi="Times New Roman"/>
          <w:kern w:val="2"/>
          <w:lang w:val="es-ES_tradnl"/>
        </w:rPr>
        <w:t>or eso surgió el nombre, para tener llegada, pero todavía somos Taller UG</w:t>
      </w:r>
      <w:r>
        <w:rPr>
          <w:rStyle w:val="Nenhum"/>
          <w:rFonts w:ascii="Times New Roman" w:hAnsi="Times New Roman"/>
          <w:kern w:val="2"/>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r>
        <w:rPr>
          <w:rStyle w:val="Nenhum"/>
          <w:rFonts w:ascii="Times New Roman" w:hAnsi="Times New Roman"/>
          <w:kern w:val="2"/>
          <w:lang w:val="pt-PT"/>
        </w:rPr>
        <w:t xml:space="preserve">El </w:t>
      </w:r>
      <w:r>
        <w:rPr>
          <w:rStyle w:val="Nenhum"/>
          <w:rFonts w:ascii="Times New Roman" w:hAnsi="Times New Roman"/>
          <w:kern w:val="2"/>
          <w:lang w:val="es-ES_tradnl"/>
        </w:rPr>
        <w:t>FIAVL</w:t>
      </w:r>
      <w:r>
        <w:rPr>
          <w:rStyle w:val="Nenhum"/>
          <w:rFonts w:ascii="Times New Roman" w:hAnsi="Times New Roman"/>
          <w:kern w:val="2"/>
          <w:lang w:val="pt-PT"/>
        </w:rPr>
        <w:t xml:space="preserve"> 2018 abrió una gran oportunidad para que se conozca el teatro universitario, "</w:t>
      </w:r>
      <w:r>
        <w:rPr>
          <w:rStyle w:val="Nenhum"/>
          <w:rFonts w:ascii="Times New Roman" w:hAnsi="Times New Roman"/>
          <w:kern w:val="2"/>
          <w:lang w:val="es-ES_tradnl"/>
        </w:rPr>
        <w:t>teatro juvenil que llaman ellos</w:t>
      </w:r>
      <w:r>
        <w:rPr>
          <w:rStyle w:val="Nenhum"/>
          <w:rFonts w:ascii="Times New Roman" w:hAnsi="Times New Roman"/>
          <w:kern w:val="2"/>
          <w:lang w:val="pt-PT"/>
        </w:rPr>
        <w:t xml:space="preserve">” y los procesos estructurados que permiten tener productos que necesitaban una plataforma de circulación más allá de lo interuniversitario. Ese premio dio un “espaldarazo" en </w:t>
      </w:r>
      <w:r>
        <w:rPr>
          <w:rStyle w:val="Nenhum"/>
          <w:rFonts w:ascii="Times New Roman" w:hAnsi="Times New Roman"/>
          <w:kern w:val="2"/>
          <w:lang w:val="es-ES_tradnl"/>
        </w:rPr>
        <w:t>Hipocenteatro</w:t>
      </w:r>
      <w:r>
        <w:rPr>
          <w:rStyle w:val="Nenhum"/>
          <w:rFonts w:ascii="Times New Roman" w:hAnsi="Times New Roman"/>
          <w:kern w:val="2"/>
          <w:lang w:val="pt-PT"/>
        </w:rPr>
        <w:t>, "</w:t>
      </w:r>
      <w:r>
        <w:rPr>
          <w:rStyle w:val="Nenhum"/>
          <w:rFonts w:ascii="Times New Roman" w:hAnsi="Times New Roman"/>
          <w:kern w:val="2"/>
          <w:lang w:val="es-ES_tradnl"/>
        </w:rPr>
        <w:t>justamente hemos aplicado a un par de festivales pagados,</w:t>
      </w:r>
      <w:r>
        <w:rPr>
          <w:rStyle w:val="Nenhum"/>
          <w:rFonts w:ascii="Times New Roman" w:hAnsi="Times New Roman"/>
          <w:kern w:val="2"/>
          <w:lang w:val="pt-PT"/>
        </w:rPr>
        <w:t xml:space="preserve"> o</w:t>
      </w:r>
      <w:r>
        <w:rPr>
          <w:rStyle w:val="Nenhum"/>
          <w:rFonts w:ascii="Times New Roman" w:hAnsi="Times New Roman"/>
          <w:kern w:val="2"/>
          <w:lang w:val="es-ES_tradnl"/>
        </w:rPr>
        <w:t>bviamente son sólo sueños</w:t>
      </w:r>
      <w:r>
        <w:rPr>
          <w:rStyle w:val="Nenhum"/>
          <w:rFonts w:ascii="Times New Roman" w:hAnsi="Times New Roman"/>
          <w:kern w:val="2"/>
          <w:lang w:val="pt-PT"/>
        </w:rPr>
        <w:t>,</w:t>
      </w:r>
      <w:r>
        <w:rPr>
          <w:rStyle w:val="Nenhum"/>
          <w:rFonts w:ascii="Times New Roman" w:hAnsi="Times New Roman"/>
          <w:kern w:val="2"/>
          <w:lang w:val="es-ES_tradnl"/>
        </w:rPr>
        <w:t xml:space="preserve"> vamos a ver qué pasa</w:t>
      </w:r>
      <w:r>
        <w:rPr>
          <w:rStyle w:val="Nenhum"/>
          <w:rFonts w:ascii="Times New Roman" w:hAnsi="Times New Roman"/>
          <w:kern w:val="2"/>
          <w:lang w:val="pt-PT"/>
        </w:rPr>
        <w:t>”. En tanto, para junio 2019, el elenco planea hacer funciones de su ópera prima en el auditorio de la Alianza Francesa de Guayaquil, "</w:t>
      </w:r>
      <w:r>
        <w:rPr>
          <w:rStyle w:val="Nenhum"/>
          <w:rFonts w:ascii="Times New Roman" w:hAnsi="Times New Roman"/>
          <w:kern w:val="2"/>
          <w:lang w:val="es-ES_tradnl"/>
        </w:rPr>
        <w:t>con el apoyo de los directores</w:t>
      </w:r>
      <w:r>
        <w:rPr>
          <w:rStyle w:val="Nenhum"/>
          <w:rFonts w:ascii="Times New Roman" w:hAnsi="Times New Roman"/>
          <w:kern w:val="2"/>
          <w:lang w:val="pt-PT"/>
        </w:rPr>
        <w:t>”, y quizás presentarse en Quito.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kern w:val="2"/>
          <w:lang w:val="pt-PT"/>
        </w:rPr>
      </w:pPr>
    </w:p>
    <w:p w:rsidR="00DF1F3F" w:rsidRPr="0005461F" w:rsidRDefault="00BE1283" w:rsidP="00D256BB">
      <w:pPr>
        <w:pStyle w:val="Ttulo3"/>
        <w:rPr>
          <w:rStyle w:val="Nenhum"/>
          <w:rFonts w:ascii="Times New Roman" w:hAnsi="Times New Roman" w:cs="Times New Roman"/>
          <w:b/>
          <w:color w:val="auto"/>
          <w:lang w:val="es-EC"/>
        </w:rPr>
      </w:pPr>
      <w:bookmarkStart w:id="31" w:name="_Toc90929312"/>
      <w:r w:rsidRPr="0005461F">
        <w:rPr>
          <w:rStyle w:val="Nenhum"/>
          <w:rFonts w:ascii="Times New Roman" w:hAnsi="Times New Roman" w:cs="Times New Roman"/>
          <w:b/>
          <w:color w:val="auto"/>
          <w:lang w:val="es-EC"/>
        </w:rPr>
        <w:lastRenderedPageBreak/>
        <w:t>4.4.4 G4 | Teatro Katharsis</w:t>
      </w:r>
      <w:bookmarkEnd w:id="31"/>
      <w:r w:rsidRPr="0005461F">
        <w:rPr>
          <w:rStyle w:val="Nenhum"/>
          <w:rFonts w:ascii="Times New Roman" w:hAnsi="Times New Roman" w:cs="Times New Roman"/>
          <w:b/>
          <w:color w:val="auto"/>
          <w:lang w:val="es-EC"/>
        </w:rPr>
        <w:t xml:space="preserve"> </w:t>
      </w:r>
    </w:p>
    <w:p w:rsidR="00D256BB" w:rsidRDefault="00D256BB">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hAnsi="Times New Roman"/>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De 22 a</w:t>
      </w:r>
      <w:r>
        <w:rPr>
          <w:rStyle w:val="Nenhum"/>
          <w:rFonts w:ascii="Times New Roman" w:hAnsi="Times New Roman"/>
          <w:lang w:val="es-ES_tradnl"/>
        </w:rPr>
        <w:t xml:space="preserve">ños, graduado de la carrera de Administración de Empresas de la </w:t>
      </w:r>
      <w:r>
        <w:rPr>
          <w:rStyle w:val="Nenhum"/>
          <w:rFonts w:ascii="Times New Roman" w:hAnsi="Times New Roman"/>
          <w:lang w:val="fr-FR"/>
        </w:rPr>
        <w:t>UPS</w:t>
      </w:r>
      <w:r>
        <w:rPr>
          <w:rStyle w:val="Nenhum"/>
          <w:rFonts w:ascii="Times New Roman" w:hAnsi="Times New Roman"/>
          <w:lang w:val="pt-PT"/>
        </w:rPr>
        <w:t>, es</w:t>
      </w:r>
      <w:r>
        <w:rPr>
          <w:rFonts w:ascii="Times New Roman" w:hAnsi="Times New Roman"/>
        </w:rPr>
        <w:t xml:space="preserve"> </w:t>
      </w:r>
      <w:r>
        <w:rPr>
          <w:rStyle w:val="Nenhum"/>
          <w:rFonts w:ascii="Times New Roman" w:hAnsi="Times New Roman"/>
          <w:lang w:val="pt-PT"/>
        </w:rPr>
        <w:t>i</w:t>
      </w:r>
      <w:r>
        <w:rPr>
          <w:rStyle w:val="Nenhum"/>
          <w:rFonts w:ascii="Times New Roman" w:hAnsi="Times New Roman"/>
          <w:lang w:val="es-ES_tradnl"/>
        </w:rPr>
        <w:t>ngeniero comercial con menció</w:t>
      </w:r>
      <w:r>
        <w:rPr>
          <w:rStyle w:val="Nenhum"/>
          <w:rFonts w:ascii="Times New Roman" w:hAnsi="Times New Roman"/>
          <w:lang w:val="nl-NL"/>
        </w:rPr>
        <w:t xml:space="preserve">n en </w:t>
      </w:r>
      <w:r>
        <w:rPr>
          <w:rStyle w:val="Nenhum"/>
          <w:rFonts w:ascii="Times New Roman" w:hAnsi="Times New Roman"/>
          <w:lang w:val="pt-PT"/>
        </w:rPr>
        <w:t>C</w:t>
      </w:r>
      <w:r>
        <w:rPr>
          <w:rStyle w:val="Nenhum"/>
          <w:rFonts w:ascii="Times New Roman" w:hAnsi="Times New Roman"/>
          <w:lang w:val="it-IT"/>
        </w:rPr>
        <w:t xml:space="preserve">omercio </w:t>
      </w:r>
      <w:r>
        <w:rPr>
          <w:rStyle w:val="Nenhum"/>
          <w:rFonts w:ascii="Times New Roman" w:hAnsi="Times New Roman"/>
          <w:lang w:val="pt-PT"/>
        </w:rPr>
        <w:t>Exterior; a</w:t>
      </w:r>
      <w:r>
        <w:rPr>
          <w:rStyle w:val="Nenhum"/>
          <w:rFonts w:ascii="Times New Roman" w:hAnsi="Times New Roman"/>
          <w:lang w:val="es-ES_tradnl"/>
        </w:rPr>
        <w:t>ctualmente trabaj</w:t>
      </w:r>
      <w:r>
        <w:rPr>
          <w:rStyle w:val="Nenhum"/>
          <w:rFonts w:ascii="Times New Roman" w:hAnsi="Times New Roman"/>
          <w:lang w:val="pt-PT"/>
        </w:rPr>
        <w:t>a</w:t>
      </w:r>
      <w:r>
        <w:rPr>
          <w:rStyle w:val="Nenhum"/>
          <w:rFonts w:ascii="Times New Roman" w:hAnsi="Times New Roman"/>
          <w:lang w:val="es-ES_tradnl"/>
        </w:rPr>
        <w:t xml:space="preserve"> en el </w:t>
      </w:r>
      <w:r>
        <w:rPr>
          <w:rStyle w:val="Nenhum"/>
          <w:rFonts w:ascii="Times New Roman" w:hAnsi="Times New Roman"/>
          <w:lang w:val="pt-PT"/>
        </w:rPr>
        <w:t>B</w:t>
      </w:r>
      <w:r>
        <w:rPr>
          <w:rStyle w:val="Nenhum"/>
          <w:rFonts w:ascii="Times New Roman" w:hAnsi="Times New Roman"/>
          <w:lang w:val="it-IT"/>
        </w:rPr>
        <w:t xml:space="preserve">anco del </w:t>
      </w:r>
      <w:r>
        <w:rPr>
          <w:rStyle w:val="Nenhum"/>
          <w:rFonts w:ascii="Times New Roman" w:hAnsi="Times New Roman"/>
          <w:lang w:val="pt-PT"/>
        </w:rPr>
        <w:t>P</w:t>
      </w:r>
      <w:r>
        <w:rPr>
          <w:rFonts w:ascii="Times New Roman" w:hAnsi="Times New Roman"/>
        </w:rPr>
        <w:t>ací</w:t>
      </w:r>
      <w:r>
        <w:rPr>
          <w:rStyle w:val="Nenhum"/>
          <w:rFonts w:ascii="Times New Roman" w:hAnsi="Times New Roman"/>
          <w:lang w:val="it-IT"/>
        </w:rPr>
        <w:t>fico,</w:t>
      </w:r>
      <w:r>
        <w:rPr>
          <w:rStyle w:val="Nenhum"/>
          <w:rFonts w:ascii="Times New Roman" w:hAnsi="Times New Roman"/>
          <w:lang w:val="pt-PT"/>
        </w:rPr>
        <w:t xml:space="preserve"> se desempe</w:t>
      </w:r>
      <w:r>
        <w:rPr>
          <w:rStyle w:val="Nenhum"/>
          <w:rFonts w:ascii="Times New Roman" w:hAnsi="Times New Roman"/>
          <w:lang w:val="es-ES_tradnl"/>
        </w:rPr>
        <w:t>ñ</w:t>
      </w:r>
      <w:r>
        <w:rPr>
          <w:rStyle w:val="Nenhum"/>
          <w:rFonts w:ascii="Times New Roman" w:hAnsi="Times New Roman"/>
          <w:lang w:val="pt-PT"/>
        </w:rPr>
        <w:t xml:space="preserve">ó como </w:t>
      </w:r>
      <w:r>
        <w:rPr>
          <w:rStyle w:val="Nenhum"/>
          <w:rFonts w:ascii="Times New Roman" w:hAnsi="Times New Roman"/>
          <w:lang w:val="es-ES_tradnl"/>
        </w:rPr>
        <w:t xml:space="preserve">cajero, luego </w:t>
      </w:r>
      <w:r>
        <w:rPr>
          <w:rStyle w:val="Nenhum"/>
          <w:rFonts w:ascii="Times New Roman" w:hAnsi="Times New Roman"/>
          <w:lang w:val="pt-PT"/>
        </w:rPr>
        <w:t>lo derivaron</w:t>
      </w:r>
      <w:r>
        <w:rPr>
          <w:rStyle w:val="Nenhum"/>
          <w:rFonts w:ascii="Times New Roman" w:hAnsi="Times New Roman"/>
          <w:lang w:val="it-IT"/>
        </w:rPr>
        <w:t xml:space="preserve"> al </w:t>
      </w:r>
      <w:r>
        <w:rPr>
          <w:rFonts w:ascii="Times New Roman" w:hAnsi="Times New Roman"/>
        </w:rPr>
        <w:t>á</w:t>
      </w:r>
      <w:r>
        <w:rPr>
          <w:rStyle w:val="Nenhum"/>
          <w:rFonts w:ascii="Times New Roman" w:hAnsi="Times New Roman"/>
          <w:lang w:val="es-ES_tradnl"/>
        </w:rPr>
        <w:t xml:space="preserve">rea de control de pagos </w:t>
      </w:r>
      <w:r>
        <w:rPr>
          <w:rStyle w:val="Nenhum"/>
          <w:rFonts w:ascii="Times New Roman" w:hAnsi="Times New Roman"/>
          <w:lang w:val="pt-PT"/>
        </w:rPr>
        <w:t>en el</w:t>
      </w:r>
      <w:r>
        <w:rPr>
          <w:rFonts w:ascii="Times New Roman" w:hAnsi="Times New Roman"/>
        </w:rPr>
        <w:t xml:space="preserve"> d</w:t>
      </w:r>
      <w:r>
        <w:rPr>
          <w:rStyle w:val="Nenhum"/>
          <w:rFonts w:ascii="Times New Roman" w:hAnsi="Times New Roman"/>
          <w:lang w:val="pt-PT"/>
        </w:rPr>
        <w:t xml:space="preserve">epartamento </w:t>
      </w:r>
      <w:r>
        <w:rPr>
          <w:rFonts w:ascii="Times New Roman" w:hAnsi="Times New Roman"/>
        </w:rPr>
        <w:t xml:space="preserve">de </w:t>
      </w:r>
      <w:r>
        <w:rPr>
          <w:rStyle w:val="Nenhum"/>
          <w:rFonts w:ascii="Times New Roman" w:hAnsi="Times New Roman"/>
          <w:lang w:val="pt-PT"/>
        </w:rPr>
        <w:t>F</w:t>
      </w:r>
      <w:r>
        <w:rPr>
          <w:rStyle w:val="Nenhum"/>
          <w:rFonts w:ascii="Times New Roman" w:hAnsi="Times New Roman"/>
          <w:lang w:val="es-ES_tradnl"/>
        </w:rPr>
        <w:t>inanzas</w:t>
      </w:r>
      <w:r>
        <w:rPr>
          <w:rStyle w:val="Nenhum"/>
          <w:rFonts w:ascii="Times New Roman" w:hAnsi="Times New Roman"/>
          <w:lang w:val="pt-PT"/>
        </w:rPr>
        <w:t>, donde lleva</w:t>
      </w:r>
      <w:r>
        <w:rPr>
          <w:rStyle w:val="Nenhum"/>
          <w:rFonts w:ascii="Times New Roman" w:hAnsi="Times New Roman"/>
          <w:lang w:val="es-ES_tradnl"/>
        </w:rPr>
        <w:t xml:space="preserve"> cuatro añ</w:t>
      </w:r>
      <w:r>
        <w:rPr>
          <w:rFonts w:ascii="Times New Roman" w:hAnsi="Times New Roman"/>
        </w:rPr>
        <w:t>os</w:t>
      </w:r>
      <w:r>
        <w:rPr>
          <w:rStyle w:val="Nenhum"/>
          <w:rFonts w:ascii="Times New Roman" w:hAnsi="Times New Roman"/>
          <w:lang w:val="pt-PT"/>
        </w:rPr>
        <w:t xml:space="preserve"> de labores.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cercanía de una institución académica a su domicilio fue lo que determinó que opte por la UPS, ubicada en el sector sur de Guayaquil. Una vez matriculado y habiendo obtenido una beca del 100%, exploró las oportunidades ofrecidas por la UPS, fue así que se enteró del grupo de Teatro </w:t>
      </w:r>
      <w:r w:rsidRPr="00800E1A">
        <w:rPr>
          <w:rStyle w:val="Nenhum"/>
          <w:rFonts w:ascii="Times New Roman" w:hAnsi="Times New Roman"/>
        </w:rPr>
        <w:t>Katharsis</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primer acercamiento con el director de Teatro </w:t>
      </w:r>
      <w:r w:rsidRPr="00800E1A">
        <w:rPr>
          <w:rStyle w:val="Nenhum"/>
          <w:rFonts w:ascii="Times New Roman" w:hAnsi="Times New Roman"/>
        </w:rPr>
        <w:t>Katharsis</w:t>
      </w:r>
      <w:r>
        <w:rPr>
          <w:rStyle w:val="Nenhum"/>
          <w:rFonts w:ascii="Times New Roman" w:hAnsi="Times New Roman"/>
          <w:lang w:val="pt-PT"/>
        </w:rPr>
        <w:t xml:space="preserve">, </w:t>
      </w:r>
      <w:r>
        <w:rPr>
          <w:rStyle w:val="Nenhum"/>
          <w:rFonts w:ascii="Times New Roman" w:hAnsi="Times New Roman"/>
        </w:rPr>
        <w:t>Gabriel Gallardo</w:t>
      </w:r>
      <w:r>
        <w:rPr>
          <w:rStyle w:val="Nenhum"/>
          <w:rFonts w:ascii="Times New Roman" w:hAnsi="Times New Roman"/>
          <w:lang w:val="pt-PT"/>
        </w:rPr>
        <w:t xml:space="preserve">, se dio cuando el </w:t>
      </w:r>
      <w:r>
        <w:rPr>
          <w:rStyle w:val="Nenhum"/>
          <w:rFonts w:ascii="Times New Roman" w:hAnsi="Times New Roman"/>
          <w:kern w:val="2"/>
          <w:lang w:val="pt-PT"/>
        </w:rPr>
        <w:t>Entrevistado G4</w:t>
      </w:r>
      <w:r>
        <w:rPr>
          <w:rStyle w:val="Nenhum"/>
          <w:rFonts w:ascii="Times New Roman" w:hAnsi="Times New Roman"/>
          <w:lang w:val="pt-PT"/>
        </w:rPr>
        <w:t xml:space="preserve"> estaba en el preuniversitario, allí manifestó su interés por integrar el grupo de  teatro, sin embargo para ser admitido necesitaba completar un taller de iniciación, que "</w:t>
      </w:r>
      <w:r>
        <w:rPr>
          <w:rStyle w:val="Nenhum"/>
          <w:rFonts w:ascii="Times New Roman" w:hAnsi="Times New Roman"/>
          <w:lang w:val="es-ES_tradnl"/>
        </w:rPr>
        <w:t>era un requisito</w:t>
      </w:r>
      <w:r>
        <w:rPr>
          <w:rStyle w:val="Nenhum"/>
          <w:rFonts w:ascii="Times New Roman" w:hAnsi="Times New Roman"/>
          <w:lang w:val="pt-PT"/>
        </w:rPr>
        <w:t>”, que</w:t>
      </w:r>
      <w:r>
        <w:rPr>
          <w:rStyle w:val="Nenhum"/>
          <w:rFonts w:ascii="Times New Roman" w:hAnsi="Times New Roman"/>
          <w:lang w:val="es-ES_tradnl"/>
        </w:rPr>
        <w:t xml:space="preserve"> para ese momento no estaba abiert</w:t>
      </w:r>
      <w:r>
        <w:rPr>
          <w:rStyle w:val="Nenhum"/>
          <w:rFonts w:ascii="Times New Roman" w:hAnsi="Times New Roman"/>
          <w:lang w:val="pt-PT"/>
        </w:rPr>
        <w:t>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formación que había recibido en el grupo religioso tenía puntos en común con las ense</w:t>
      </w:r>
      <w:r>
        <w:rPr>
          <w:rStyle w:val="Nenhum"/>
          <w:rFonts w:ascii="Times New Roman" w:hAnsi="Times New Roman"/>
          <w:lang w:val="es-ES_tradnl"/>
        </w:rPr>
        <w:t>ñ</w:t>
      </w:r>
      <w:r>
        <w:rPr>
          <w:rStyle w:val="Nenhum"/>
          <w:rFonts w:ascii="Times New Roman" w:hAnsi="Times New Roman"/>
        </w:rPr>
        <w:t>a</w:t>
      </w:r>
      <w:r>
        <w:rPr>
          <w:rStyle w:val="Nenhum"/>
          <w:rFonts w:ascii="Times New Roman" w:hAnsi="Times New Roman"/>
          <w:lang w:val="pt-PT"/>
        </w:rPr>
        <w:t>nzas de Teatro Katharsis porque "</w:t>
      </w:r>
      <w:r>
        <w:rPr>
          <w:rStyle w:val="Nenhum"/>
          <w:rFonts w:ascii="Times New Roman" w:hAnsi="Times New Roman"/>
          <w:lang w:val="es-ES_tradnl"/>
        </w:rPr>
        <w:t>la base la t</w:t>
      </w:r>
      <w:r>
        <w:rPr>
          <w:rStyle w:val="Nenhum"/>
          <w:rFonts w:ascii="Times New Roman" w:hAnsi="Times New Roman"/>
          <w:lang w:val="fr-FR"/>
        </w:rPr>
        <w:t>é</w:t>
      </w:r>
      <w:r>
        <w:rPr>
          <w:rStyle w:val="Nenhum"/>
          <w:rFonts w:ascii="Times New Roman" w:hAnsi="Times New Roman"/>
          <w:lang w:val="es-ES_tradnl"/>
        </w:rPr>
        <w:t>cnica va a ser la misma</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 xml:space="preserve">es decir, practicar la </w:t>
      </w:r>
      <w:r>
        <w:rPr>
          <w:rStyle w:val="Nenhum"/>
          <w:rFonts w:ascii="Times New Roman" w:hAnsi="Times New Roman"/>
          <w:lang w:val="es-ES_tradnl"/>
        </w:rPr>
        <w:t>dicció</w:t>
      </w:r>
      <w:r>
        <w:rPr>
          <w:rStyle w:val="Nenhum"/>
          <w:rFonts w:ascii="Times New Roman" w:hAnsi="Times New Roman"/>
        </w:rPr>
        <w:t>n</w:t>
      </w:r>
      <w:r>
        <w:rPr>
          <w:rStyle w:val="Nenhum"/>
          <w:rFonts w:ascii="Times New Roman" w:hAnsi="Times New Roman"/>
          <w:lang w:val="pt-PT"/>
        </w:rPr>
        <w:t>, desarrollar la comunicación no verbal para solucionar “sobre la picada alguna situación” y el</w:t>
      </w:r>
      <w:r>
        <w:rPr>
          <w:rStyle w:val="Nenhum"/>
          <w:rFonts w:ascii="Times New Roman" w:hAnsi="Times New Roman"/>
        </w:rPr>
        <w:t xml:space="preserve"> </w:t>
      </w:r>
      <w:r>
        <w:rPr>
          <w:rStyle w:val="Nenhum"/>
          <w:rFonts w:ascii="Times New Roman" w:hAnsi="Times New Roman"/>
          <w:lang w:val="pt-PT"/>
        </w:rPr>
        <w:t xml:space="preserve">movimiento corporal para evitar </w:t>
      </w:r>
      <w:r>
        <w:rPr>
          <w:rStyle w:val="Nenhum"/>
          <w:rFonts w:ascii="Times New Roman" w:hAnsi="Times New Roman"/>
          <w:lang w:val="es-ES_tradnl"/>
        </w:rPr>
        <w:t>hacer dañ</w:t>
      </w:r>
      <w:r>
        <w:rPr>
          <w:rStyle w:val="Nenhum"/>
          <w:rFonts w:ascii="Times New Roman" w:hAnsi="Times New Roman"/>
          <w:lang w:val="it-IT"/>
        </w:rPr>
        <w:t>o a</w:t>
      </w:r>
      <w:r>
        <w:rPr>
          <w:rStyle w:val="Nenhum"/>
          <w:rFonts w:ascii="Times New Roman" w:hAnsi="Times New Roman"/>
          <w:lang w:val="pt-PT"/>
        </w:rPr>
        <w:t xml:space="preserve">l compañero. Sin embargo destaca la insistencia en la disciplina que les marcaba su director y el nivel de compromiso adquirido con el elenco, porque varias personas dependían de su presencia, ”seas protagonista, seas antagonista, seas el chico de las luces, el que abre el telón, toda persona es importante” </w:t>
      </w:r>
      <w:r>
        <w:rPr>
          <w:rStyle w:val="Nenhum"/>
          <w:rFonts w:ascii="Times New Roman" w:hAnsi="Times New Roman"/>
          <w:lang w:val="es-ES_tradnl"/>
        </w:rPr>
        <w:t>dentro de una producció</w:t>
      </w:r>
      <w:r>
        <w:rPr>
          <w:rStyle w:val="Nenhum"/>
          <w:rFonts w:ascii="Times New Roman" w:hAnsi="Times New Roman"/>
        </w:rPr>
        <w:t>n</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Esperó casi un semestre antes de poder realizar el taller, sin embargo el director le había dado su consentimiento para asistir a las </w:t>
      </w:r>
      <w:r>
        <w:rPr>
          <w:rStyle w:val="Nenhum"/>
          <w:rFonts w:ascii="Times New Roman" w:hAnsi="Times New Roman"/>
          <w:lang w:val="es-ES_tradnl"/>
        </w:rPr>
        <w:t>reuniones</w:t>
      </w:r>
      <w:r>
        <w:rPr>
          <w:rStyle w:val="Nenhum"/>
          <w:rFonts w:ascii="Times New Roman" w:hAnsi="Times New Roman"/>
          <w:lang w:val="pt-PT"/>
        </w:rPr>
        <w:t xml:space="preserve"> y </w:t>
      </w:r>
      <w:r>
        <w:rPr>
          <w:rStyle w:val="Nenhum"/>
          <w:rFonts w:ascii="Times New Roman" w:hAnsi="Times New Roman"/>
        </w:rPr>
        <w:t>ensayos</w:t>
      </w:r>
      <w:r>
        <w:rPr>
          <w:rStyle w:val="Nenhum"/>
          <w:rFonts w:ascii="Times New Roman" w:hAnsi="Times New Roman"/>
          <w:lang w:val="pt-PT"/>
        </w:rPr>
        <w:t xml:space="preserve"> de Teatro Katharsis, con lo cual tenía familiaridad con el elenco. El taller que dura tres meses lo realizó junto a 20 o 25 estudiantes, cantidad que fue aminorando a medida que avanzaban los días, porque "no tenían el tiempo suficiente, por a o b motivo tuvieron que alejarse del teatro”. En la etapa final de taller quedaron diez personas quienes se presentaron al examen que consistía en la ejecución de </w:t>
      </w:r>
      <w:r>
        <w:rPr>
          <w:rStyle w:val="Nenhum"/>
          <w:rFonts w:ascii="Times New Roman" w:hAnsi="Times New Roman"/>
          <w:lang w:val="fr-FR"/>
        </w:rPr>
        <w:t>un mon</w:t>
      </w:r>
      <w:r>
        <w:rPr>
          <w:rStyle w:val="Nenhum"/>
          <w:rFonts w:ascii="Times New Roman" w:hAnsi="Times New Roman"/>
          <w:lang w:val="es-ES_tradnl"/>
        </w:rPr>
        <w:t>ó</w:t>
      </w:r>
      <w:r>
        <w:rPr>
          <w:rStyle w:val="Nenhum"/>
          <w:rFonts w:ascii="Times New Roman" w:hAnsi="Times New Roman"/>
          <w:lang w:val="pt-PT"/>
        </w:rPr>
        <w:t>logo basado en</w:t>
      </w:r>
      <w:r>
        <w:rPr>
          <w:rStyle w:val="Nenhum"/>
          <w:rFonts w:ascii="Times New Roman" w:hAnsi="Times New Roman"/>
          <w:lang w:val="it-IT"/>
        </w:rPr>
        <w:t xml:space="preserve"> un poema del dramaturgo </w:t>
      </w:r>
      <w:r>
        <w:rPr>
          <w:rStyle w:val="Nenhum"/>
          <w:rFonts w:ascii="Times New Roman" w:hAnsi="Times New Roman"/>
        </w:rPr>
        <w:t>Jos</w:t>
      </w:r>
      <w:r>
        <w:rPr>
          <w:rStyle w:val="Nenhum"/>
          <w:rFonts w:ascii="Times New Roman" w:hAnsi="Times New Roman"/>
          <w:lang w:val="fr-FR"/>
        </w:rPr>
        <w:t>é Mart</w:t>
      </w:r>
      <w:r>
        <w:rPr>
          <w:rStyle w:val="Nenhum"/>
          <w:rFonts w:ascii="Times New Roman" w:hAnsi="Times New Roman"/>
        </w:rPr>
        <w:t>í</w:t>
      </w:r>
      <w:r>
        <w:rPr>
          <w:rStyle w:val="Nenhum"/>
          <w:rFonts w:ascii="Times New Roman" w:hAnsi="Times New Roman"/>
          <w:lang w:val="pt-PT"/>
        </w:rPr>
        <w:t>nez Queirolo y de una obra de creación colectiva o individual.</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Al </w:t>
      </w:r>
      <w:r>
        <w:rPr>
          <w:rStyle w:val="Nenhum"/>
          <w:rFonts w:ascii="Times New Roman" w:hAnsi="Times New Roman"/>
          <w:kern w:val="2"/>
          <w:lang w:val="pt-PT"/>
        </w:rPr>
        <w:t>Entrevistado G4</w:t>
      </w:r>
      <w:r>
        <w:rPr>
          <w:rStyle w:val="Nenhum"/>
          <w:rFonts w:ascii="Times New Roman" w:hAnsi="Times New Roman"/>
          <w:lang w:val="pt-PT"/>
        </w:rPr>
        <w:t xml:space="preserve"> le tomó dos días escribir la obra que presentaría su grupo; era una comedia la cual fue bien vista como propuesta ante “los antiguos”, es decir, por el elenco de Teatro Katharsis que funge de jurado durante el examen final, son quienes ponen en valor </w:t>
      </w:r>
      <w:r>
        <w:rPr>
          <w:rStyle w:val="Nenhum"/>
          <w:rFonts w:ascii="Times New Roman" w:hAnsi="Times New Roman"/>
          <w:lang w:val="pt-PT"/>
        </w:rPr>
        <w:lastRenderedPageBreak/>
        <w:t xml:space="preserve">el potencial de la obra, </w:t>
      </w:r>
      <w:r>
        <w:rPr>
          <w:rStyle w:val="Nenhum"/>
          <w:rFonts w:ascii="Times New Roman" w:hAnsi="Times New Roman"/>
          <w:lang w:val="es-ES_tradnl"/>
        </w:rPr>
        <w:t>"dijeron sabes que puede pegar</w:t>
      </w:r>
      <w:r>
        <w:rPr>
          <w:rStyle w:val="Nenhum"/>
          <w:rFonts w:ascii="Times New Roman" w:hAnsi="Times New Roman"/>
          <w:lang w:val="pt-PT"/>
        </w:rPr>
        <w:t>”, además evalúan "nuestra disciplina o de cómo nosotros nos habíamos manejado en el escenario”.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Es importante destacar que de las diez personas que aprobaron el taller solo permaneció el </w:t>
      </w:r>
      <w:r>
        <w:rPr>
          <w:rStyle w:val="Nenhum"/>
          <w:rFonts w:ascii="Times New Roman" w:hAnsi="Times New Roman"/>
          <w:kern w:val="2"/>
          <w:lang w:val="pt-PT"/>
        </w:rPr>
        <w:t>Entrevistado G4</w:t>
      </w:r>
      <w:r>
        <w:rPr>
          <w:rStyle w:val="Nenhum"/>
          <w:rFonts w:ascii="Times New Roman" w:hAnsi="Times New Roman"/>
          <w:lang w:val="pt-PT"/>
        </w:rPr>
        <w:t xml:space="preserve"> junto a Teatro Katharsis, pues los demás adujeron que necesitaban preocuparse de sus responsabilidades académicas, para otros, lo prioritario era buscar un empleo, "los motivos son variados, poco a poco fueron alejándose del grupo hasta que ya no regresaron”.</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w:t>
      </w:r>
      <w:r>
        <w:rPr>
          <w:rStyle w:val="Nenhum"/>
          <w:rFonts w:ascii="Times New Roman" w:hAnsi="Times New Roman"/>
          <w:lang w:val="es-ES_tradnl"/>
        </w:rPr>
        <w:t>os horarios</w:t>
      </w:r>
      <w:r>
        <w:rPr>
          <w:rStyle w:val="Nenhum"/>
          <w:rFonts w:ascii="Times New Roman" w:hAnsi="Times New Roman"/>
          <w:lang w:val="pt-PT"/>
        </w:rPr>
        <w:t xml:space="preserve"> del taller</w:t>
      </w:r>
      <w:r>
        <w:rPr>
          <w:rStyle w:val="Nenhum"/>
          <w:rFonts w:ascii="Times New Roman" w:hAnsi="Times New Roman"/>
          <w:lang w:val="es-ES_tradnl"/>
        </w:rPr>
        <w:t xml:space="preserve"> se acomodan </w:t>
      </w:r>
      <w:r>
        <w:rPr>
          <w:rStyle w:val="Nenhum"/>
          <w:rFonts w:ascii="Times New Roman" w:hAnsi="Times New Roman"/>
          <w:lang w:val="pt-PT"/>
        </w:rPr>
        <w:t xml:space="preserve">al horario del estudiantado, es </w:t>
      </w:r>
      <w:r>
        <w:rPr>
          <w:rStyle w:val="Nenhum"/>
          <w:rFonts w:ascii="Times New Roman" w:hAnsi="Times New Roman"/>
          <w:lang w:val="es-ES_tradnl"/>
        </w:rPr>
        <w:t>el director</w:t>
      </w:r>
      <w:r>
        <w:rPr>
          <w:rStyle w:val="Nenhum"/>
          <w:rFonts w:ascii="Times New Roman" w:hAnsi="Times New Roman"/>
          <w:lang w:val="pt-PT"/>
        </w:rPr>
        <w:t xml:space="preserve"> a quien a veces le toca</w:t>
      </w:r>
      <w:r>
        <w:rPr>
          <w:rStyle w:val="Nenhum"/>
          <w:rFonts w:ascii="Times New Roman" w:hAnsi="Times New Roman"/>
          <w:lang w:val="es-ES_tradnl"/>
        </w:rPr>
        <w:t xml:space="preserve"> replantearse </w:t>
      </w:r>
      <w:r>
        <w:rPr>
          <w:rStyle w:val="Nenhum"/>
          <w:rFonts w:ascii="Times New Roman" w:hAnsi="Times New Roman"/>
          <w:lang w:val="pt-PT"/>
        </w:rPr>
        <w:t xml:space="preserve">si el taller se dará </w:t>
      </w:r>
      <w:r>
        <w:rPr>
          <w:rStyle w:val="Nenhum"/>
          <w:rFonts w:ascii="Times New Roman" w:hAnsi="Times New Roman"/>
          <w:lang w:val="es-ES_tradnl"/>
        </w:rPr>
        <w:t>en la mañana o en la tarde</w:t>
      </w:r>
      <w:r>
        <w:rPr>
          <w:rStyle w:val="Nenhum"/>
          <w:rFonts w:ascii="Times New Roman" w:hAnsi="Times New Roman"/>
          <w:lang w:val="pt-PT"/>
        </w:rPr>
        <w:t>. Durante las tres horas diarias que compartían en las sesiones del taller, lo más complicado era la dinámica de memoria emotiva, "</w:t>
      </w:r>
      <w:r>
        <w:rPr>
          <w:rStyle w:val="Nenhum"/>
          <w:rFonts w:ascii="Times New Roman" w:hAnsi="Times New Roman"/>
          <w:lang w:val="es-ES_tradnl"/>
        </w:rPr>
        <w:t>consiste en identificar la emoción que necesitas transmitirle al p</w:t>
      </w:r>
      <w:r>
        <w:rPr>
          <w:rStyle w:val="Nenhum"/>
          <w:rFonts w:ascii="Times New Roman" w:hAnsi="Times New Roman"/>
        </w:rPr>
        <w:t>ú</w:t>
      </w:r>
      <w:r>
        <w:rPr>
          <w:rStyle w:val="Nenhum"/>
          <w:rFonts w:ascii="Times New Roman" w:hAnsi="Times New Roman"/>
          <w:lang w:val="es-ES_tradnl"/>
        </w:rPr>
        <w:t>blico y llegar a ella basada en experiencias previas</w:t>
      </w:r>
      <w:r>
        <w:rPr>
          <w:rStyle w:val="Nenhum"/>
          <w:rFonts w:ascii="Times New Roman" w:hAnsi="Times New Roman"/>
          <w:lang w:val="pt-PT"/>
        </w:rPr>
        <w:t>”. Dice que no era ni sentimental ni empático como para soltarse con las demás personas por lo que le sorprendía ver a sus compa</w:t>
      </w:r>
      <w:r>
        <w:rPr>
          <w:rStyle w:val="Nenhum"/>
          <w:rFonts w:ascii="Times New Roman" w:hAnsi="Times New Roman"/>
          <w:lang w:val="es-ES_tradnl"/>
        </w:rPr>
        <w:t>ñeros llorando</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Además en la experimentación de esa herramienta entendió que la memoria emotiva era "</w:t>
      </w:r>
      <w:r>
        <w:rPr>
          <w:rStyle w:val="Nenhum"/>
          <w:rFonts w:ascii="Times New Roman" w:hAnsi="Times New Roman"/>
        </w:rPr>
        <w:t>una poci</w:t>
      </w:r>
      <w:r>
        <w:rPr>
          <w:rStyle w:val="Nenhum"/>
          <w:rFonts w:ascii="Times New Roman" w:hAnsi="Times New Roman"/>
          <w:lang w:val="es-ES_tradnl"/>
        </w:rPr>
        <w:t>ó</w:t>
      </w:r>
      <w:r>
        <w:rPr>
          <w:rStyle w:val="Nenhum"/>
          <w:rFonts w:ascii="Times New Roman" w:hAnsi="Times New Roman"/>
        </w:rPr>
        <w:t>n má</w:t>
      </w:r>
      <w:r>
        <w:rPr>
          <w:rStyle w:val="Nenhum"/>
          <w:rFonts w:ascii="Times New Roman" w:hAnsi="Times New Roman"/>
          <w:lang w:val="es-ES_tradnl"/>
        </w:rPr>
        <w:t>gica se te puede acabar</w:t>
      </w:r>
      <w:r>
        <w:rPr>
          <w:rStyle w:val="Nenhum"/>
          <w:rFonts w:ascii="Times New Roman" w:hAnsi="Times New Roman"/>
          <w:lang w:val="pt-PT"/>
        </w:rPr>
        <w:t>”, que no se puede explotar todo el tiempo, "</w:t>
      </w:r>
      <w:r>
        <w:rPr>
          <w:rStyle w:val="Nenhum"/>
          <w:rFonts w:ascii="Times New Roman" w:hAnsi="Times New Roman"/>
          <w:lang w:val="es-ES_tradnl"/>
        </w:rPr>
        <w:t>lo interesante del ser humano es que todo es relativo, un sentimiento de dolor como puede ser el perder a un ser querido de pronto se puede transformar en añoranza y termina en nostalg</w:t>
      </w:r>
      <w:r>
        <w:rPr>
          <w:rStyle w:val="Nenhum"/>
          <w:rFonts w:ascii="Times New Roman" w:hAnsi="Times New Roman"/>
          <w:lang w:val="pt-PT"/>
        </w:rPr>
        <w:t>ia”.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Otro ejercicio del taller era la</w:t>
      </w:r>
      <w:r>
        <w:rPr>
          <w:rStyle w:val="Nenhum"/>
          <w:rFonts w:ascii="Times New Roman" w:hAnsi="Times New Roman"/>
        </w:rPr>
        <w:t xml:space="preserve"> </w:t>
      </w:r>
      <w:r>
        <w:rPr>
          <w:rStyle w:val="Nenhum"/>
          <w:rFonts w:ascii="Times New Roman" w:hAnsi="Times New Roman"/>
          <w:lang w:val="es-ES_tradnl"/>
        </w:rPr>
        <w:t>construcción del personaje</w:t>
      </w:r>
      <w:r>
        <w:rPr>
          <w:rStyle w:val="Nenhum"/>
          <w:rFonts w:ascii="Times New Roman" w:hAnsi="Times New Roman"/>
          <w:lang w:val="pt-PT"/>
        </w:rPr>
        <w:t>, "</w:t>
      </w:r>
      <w:r>
        <w:rPr>
          <w:rStyle w:val="Nenhum"/>
          <w:rFonts w:ascii="Times New Roman" w:hAnsi="Times New Roman"/>
          <w:lang w:val="es-ES_tradnl"/>
        </w:rPr>
        <w:t>puede ser una creación completamente tuya</w:t>
      </w:r>
      <w:r>
        <w:rPr>
          <w:rStyle w:val="Nenhum"/>
          <w:rFonts w:ascii="Times New Roman" w:hAnsi="Times New Roman"/>
          <w:lang w:val="pt-PT"/>
        </w:rPr>
        <w:t>” o bien</w:t>
      </w:r>
      <w:r>
        <w:rPr>
          <w:rStyle w:val="Nenhum"/>
          <w:rFonts w:ascii="Times New Roman" w:hAnsi="Times New Roman"/>
          <w:lang w:val="es-ES_tradnl"/>
        </w:rPr>
        <w:t xml:space="preserve"> el director </w:t>
      </w:r>
      <w:r>
        <w:rPr>
          <w:rStyle w:val="Nenhum"/>
          <w:rFonts w:ascii="Times New Roman" w:hAnsi="Times New Roman"/>
          <w:lang w:val="pt-PT"/>
        </w:rPr>
        <w:t>les daba pautas "</w:t>
      </w:r>
      <w:r>
        <w:rPr>
          <w:rStyle w:val="Nenhum"/>
          <w:rFonts w:ascii="Times New Roman" w:hAnsi="Times New Roman"/>
          <w:lang w:val="es-ES_tradnl"/>
        </w:rPr>
        <w:t>te dice necesito que hables de una forma mucho m</w:t>
      </w:r>
      <w:r>
        <w:rPr>
          <w:rStyle w:val="Nenhum"/>
          <w:rFonts w:ascii="Times New Roman" w:hAnsi="Times New Roman"/>
        </w:rPr>
        <w:t>á</w:t>
      </w:r>
      <w:r>
        <w:rPr>
          <w:rStyle w:val="Nenhum"/>
          <w:rFonts w:ascii="Times New Roman" w:hAnsi="Times New Roman"/>
          <w:lang w:val="es-ES_tradnl"/>
        </w:rPr>
        <w:t>s gruesa, mucho m</w:t>
      </w:r>
      <w:r>
        <w:rPr>
          <w:rStyle w:val="Nenhum"/>
          <w:rFonts w:ascii="Times New Roman" w:hAnsi="Times New Roman"/>
        </w:rPr>
        <w:t>á</w:t>
      </w:r>
      <w:r w:rsidRPr="00800E1A">
        <w:rPr>
          <w:rStyle w:val="Nenhum"/>
          <w:rFonts w:ascii="Times New Roman" w:hAnsi="Times New Roman"/>
        </w:rPr>
        <w:t>s r</w:t>
      </w:r>
      <w:r>
        <w:rPr>
          <w:rStyle w:val="Nenhum"/>
          <w:rFonts w:ascii="Times New Roman" w:hAnsi="Times New Roman"/>
        </w:rPr>
        <w:t>á</w:t>
      </w:r>
      <w:r>
        <w:rPr>
          <w:rStyle w:val="Nenhum"/>
          <w:rFonts w:ascii="Times New Roman" w:hAnsi="Times New Roman"/>
          <w:lang w:val="pt-PT"/>
        </w:rPr>
        <w:t xml:space="preserve">pida” para caracterizar de mejor manera y en cada función. Lo ideal era salir de la zona de confort al asignar unas características que como actor estarías dispuesto a ejecutar para contribuir en el </w:t>
      </w:r>
      <w:r>
        <w:rPr>
          <w:rStyle w:val="Nenhum"/>
          <w:rFonts w:ascii="Times New Roman" w:hAnsi="Times New Roman"/>
        </w:rPr>
        <w:t>aná</w:t>
      </w:r>
      <w:r>
        <w:rPr>
          <w:rStyle w:val="Nenhum"/>
          <w:rFonts w:ascii="Times New Roman" w:hAnsi="Times New Roman"/>
          <w:lang w:val="es-ES_tradnl"/>
        </w:rPr>
        <w:t xml:space="preserve">lisis </w:t>
      </w:r>
      <w:r>
        <w:rPr>
          <w:rStyle w:val="Nenhum"/>
          <w:rFonts w:ascii="Times New Roman" w:hAnsi="Times New Roman"/>
          <w:lang w:val="pt-PT"/>
        </w:rPr>
        <w:t>del</w:t>
      </w:r>
      <w:r>
        <w:rPr>
          <w:rStyle w:val="Nenhum"/>
          <w:rFonts w:ascii="Times New Roman" w:hAnsi="Times New Roman"/>
        </w:rPr>
        <w:t xml:space="preserve"> personaje.</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hecho de ser becado en la UPS significaba una fuerte presión para el </w:t>
      </w:r>
      <w:r>
        <w:rPr>
          <w:rStyle w:val="Nenhum"/>
          <w:rFonts w:ascii="Times New Roman" w:hAnsi="Times New Roman"/>
          <w:kern w:val="2"/>
          <w:lang w:val="pt-PT"/>
        </w:rPr>
        <w:t>Entrevistado G4</w:t>
      </w:r>
      <w:r>
        <w:rPr>
          <w:rStyle w:val="Nenhum"/>
          <w:rFonts w:ascii="Times New Roman" w:hAnsi="Times New Roman"/>
          <w:lang w:val="pt-PT"/>
        </w:rPr>
        <w:t xml:space="preserve">, especialmente porque </w:t>
      </w:r>
      <w:r>
        <w:rPr>
          <w:rStyle w:val="Nenhum"/>
          <w:rFonts w:ascii="Times New Roman" w:hAnsi="Times New Roman"/>
          <w:lang w:val="es-ES_tradnl"/>
        </w:rPr>
        <w:t>depend</w:t>
      </w:r>
      <w:r>
        <w:rPr>
          <w:rStyle w:val="Nenhum"/>
          <w:rFonts w:ascii="Times New Roman" w:hAnsi="Times New Roman"/>
        </w:rPr>
        <w:t>í</w:t>
      </w:r>
      <w:r>
        <w:rPr>
          <w:rStyle w:val="Nenhum"/>
          <w:rFonts w:ascii="Times New Roman" w:hAnsi="Times New Roman"/>
          <w:lang w:val="pt-PT"/>
        </w:rPr>
        <w:t>a econ</w:t>
      </w:r>
      <w:r>
        <w:rPr>
          <w:rStyle w:val="Nenhum"/>
          <w:rFonts w:ascii="Times New Roman" w:hAnsi="Times New Roman"/>
          <w:lang w:val="es-ES_tradnl"/>
        </w:rPr>
        <w:t>ómicamente de sus padres</w:t>
      </w:r>
      <w:r>
        <w:rPr>
          <w:rStyle w:val="Nenhum"/>
          <w:rFonts w:ascii="Times New Roman" w:hAnsi="Times New Roman"/>
          <w:lang w:val="pt-PT"/>
        </w:rPr>
        <w:t xml:space="preserve">, quienes inicialmente cuestionaron su participación en Teatro Katharsis, </w:t>
      </w:r>
      <w:r>
        <w:rPr>
          <w:rStyle w:val="Nenhum"/>
          <w:rFonts w:ascii="Times New Roman" w:hAnsi="Times New Roman"/>
          <w:lang w:val="es-ES_tradnl"/>
        </w:rPr>
        <w:t>cuando les dij</w:t>
      </w:r>
      <w:r>
        <w:rPr>
          <w:rStyle w:val="Nenhum"/>
          <w:rFonts w:ascii="Times New Roman" w:hAnsi="Times New Roman"/>
          <w:lang w:val="pt-PT"/>
        </w:rPr>
        <w:t>o</w:t>
      </w:r>
      <w:r>
        <w:rPr>
          <w:rStyle w:val="Nenhum"/>
          <w:rFonts w:ascii="Times New Roman" w:hAnsi="Times New Roman"/>
          <w:lang w:val="es-ES_tradnl"/>
        </w:rPr>
        <w:t xml:space="preserve"> que quer</w:t>
      </w:r>
      <w:r>
        <w:rPr>
          <w:rStyle w:val="Nenhum"/>
          <w:rFonts w:ascii="Times New Roman" w:hAnsi="Times New Roman"/>
        </w:rPr>
        <w:t>í</w:t>
      </w:r>
      <w:r>
        <w:rPr>
          <w:rStyle w:val="Nenhum"/>
          <w:rFonts w:ascii="Times New Roman" w:hAnsi="Times New Roman"/>
          <w:lang w:val="es-ES_tradnl"/>
        </w:rPr>
        <w:t>a hacer teatro</w:t>
      </w:r>
      <w:r>
        <w:rPr>
          <w:rStyle w:val="Nenhum"/>
          <w:rFonts w:ascii="Times New Roman" w:hAnsi="Times New Roman"/>
          <w:lang w:val="pt-PT"/>
        </w:rPr>
        <w:t xml:space="preserve"> le respondieron</w:t>
      </w:r>
      <w:r>
        <w:rPr>
          <w:rStyle w:val="Nenhum"/>
          <w:rFonts w:ascii="Times New Roman" w:hAnsi="Times New Roman"/>
          <w:rtl/>
          <w:lang w:val="ar-SA"/>
        </w:rPr>
        <w:t xml:space="preserve"> “</w:t>
      </w:r>
      <w:r>
        <w:rPr>
          <w:rStyle w:val="Nenhum"/>
          <w:rFonts w:ascii="Times New Roman" w:hAnsi="Times New Roman"/>
        </w:rPr>
        <w:t>esp</w:t>
      </w:r>
      <w:r>
        <w:rPr>
          <w:rStyle w:val="Nenhum"/>
          <w:rFonts w:ascii="Times New Roman" w:hAnsi="Times New Roman"/>
          <w:lang w:val="fr-FR"/>
        </w:rPr>
        <w:t>é</w:t>
      </w:r>
      <w:r>
        <w:rPr>
          <w:rStyle w:val="Nenhum"/>
          <w:rFonts w:ascii="Times New Roman" w:hAnsi="Times New Roman"/>
        </w:rPr>
        <w:t>rate</w:t>
      </w:r>
      <w:r>
        <w:rPr>
          <w:rStyle w:val="Nenhum"/>
          <w:rFonts w:ascii="Times New Roman" w:hAnsi="Times New Roman"/>
          <w:lang w:val="pt-PT"/>
        </w:rPr>
        <w:t>,</w:t>
      </w:r>
      <w:r>
        <w:rPr>
          <w:rStyle w:val="Nenhum"/>
          <w:rFonts w:ascii="Times New Roman" w:hAnsi="Times New Roman"/>
          <w:lang w:val="es-ES_tradnl"/>
        </w:rPr>
        <w:t xml:space="preserve"> pero si vas a poder con todo</w:t>
      </w:r>
      <w:r>
        <w:rPr>
          <w:rStyle w:val="Nenhum"/>
          <w:rFonts w:ascii="Times New Roman" w:hAnsi="Times New Roman"/>
        </w:rPr>
        <w:t>”</w:t>
      </w:r>
      <w:r>
        <w:rPr>
          <w:rStyle w:val="Nenhum"/>
          <w:rFonts w:ascii="Times New Roman" w:hAnsi="Times New Roman"/>
          <w:lang w:val="pt-PT"/>
        </w:rPr>
        <w:t>. En el día a día se enfrentó con complicaciones, entre jornadas de ensayo, sustentación de proyectos o lecciones en el aula, "</w:t>
      </w:r>
      <w:r>
        <w:rPr>
          <w:rStyle w:val="Nenhum"/>
          <w:rFonts w:ascii="Times New Roman" w:hAnsi="Times New Roman"/>
        </w:rPr>
        <w:t>tení</w:t>
      </w:r>
      <w:r>
        <w:rPr>
          <w:rStyle w:val="Nenhum"/>
          <w:rFonts w:ascii="Times New Roman" w:hAnsi="Times New Roman"/>
          <w:lang w:val="es-ES_tradnl"/>
        </w:rPr>
        <w:t>a en la cabeza que no hab</w:t>
      </w:r>
      <w:r>
        <w:rPr>
          <w:rStyle w:val="Nenhum"/>
          <w:rFonts w:ascii="Times New Roman" w:hAnsi="Times New Roman"/>
        </w:rPr>
        <w:t>í</w:t>
      </w:r>
      <w:r>
        <w:rPr>
          <w:rStyle w:val="Nenhum"/>
          <w:rFonts w:ascii="Times New Roman" w:hAnsi="Times New Roman"/>
          <w:lang w:val="es-ES_tradnl"/>
        </w:rPr>
        <w:t>a estudiado, y eso es un impedimento psicológico para ti como persona y para tu personaje</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Ser parte de Teatro Katharsis volvía peculiar al </w:t>
      </w:r>
      <w:r>
        <w:rPr>
          <w:rStyle w:val="Nenhum"/>
          <w:rFonts w:ascii="Times New Roman" w:hAnsi="Times New Roman"/>
          <w:kern w:val="2"/>
          <w:lang w:val="pt-PT"/>
        </w:rPr>
        <w:t>Entrevistado G4</w:t>
      </w:r>
      <w:r>
        <w:rPr>
          <w:rStyle w:val="Nenhum"/>
          <w:rFonts w:ascii="Times New Roman" w:hAnsi="Times New Roman"/>
          <w:lang w:val="pt-PT"/>
        </w:rPr>
        <w:t xml:space="preserve">, por ejemplo en el aula tenía la fama del "labioso del curso, él que tiene el don de la palabra, esa labia barata, labia del teatro”, eso llevaba a que recaiga sobre él la responsabilidad de hacer las </w:t>
      </w:r>
      <w:r>
        <w:rPr>
          <w:rStyle w:val="Nenhum"/>
          <w:rFonts w:ascii="Times New Roman" w:hAnsi="Times New Roman"/>
          <w:lang w:val="pt-PT"/>
        </w:rPr>
        <w:lastRenderedPageBreak/>
        <w:t xml:space="preserve">exposiciones,  sus colegas le decían 'tú te inventas algo, si igual tú haces teatro” a pesar que él les advertía que no había podido estudiar y que no estaba en condiciones de exponer.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Mientras que cuando salía de escena los comentarios de sus colegas o profesores lo encontraban irreconocible, </w:t>
      </w:r>
      <w:r>
        <w:rPr>
          <w:rStyle w:val="Nenhum"/>
          <w:rFonts w:ascii="Times New Roman" w:hAnsi="Times New Roman"/>
          <w:lang w:val="es-ES_tradnl"/>
        </w:rPr>
        <w:t xml:space="preserve">porque en </w:t>
      </w:r>
      <w:r>
        <w:rPr>
          <w:rStyle w:val="Nenhum"/>
          <w:rFonts w:ascii="Times New Roman" w:hAnsi="Times New Roman"/>
          <w:lang w:val="pt-PT"/>
        </w:rPr>
        <w:t xml:space="preserve">el salón de </w:t>
      </w:r>
      <w:r>
        <w:rPr>
          <w:rStyle w:val="Nenhum"/>
          <w:rFonts w:ascii="Times New Roman" w:hAnsi="Times New Roman"/>
          <w:lang w:val="es-ES_tradnl"/>
        </w:rPr>
        <w:t xml:space="preserve">clases </w:t>
      </w:r>
      <w:r>
        <w:rPr>
          <w:rStyle w:val="Nenhum"/>
          <w:rFonts w:ascii="Times New Roman" w:hAnsi="Times New Roman"/>
          <w:lang w:val="pt-PT"/>
        </w:rPr>
        <w:t>era</w:t>
      </w:r>
      <w:r>
        <w:rPr>
          <w:rStyle w:val="Nenhum"/>
          <w:rFonts w:ascii="Times New Roman" w:hAnsi="Times New Roman"/>
          <w:lang w:val="es-ES_tradnl"/>
        </w:rPr>
        <w:t xml:space="preserve"> callado, </w:t>
      </w:r>
      <w:r>
        <w:rPr>
          <w:rStyle w:val="Nenhum"/>
          <w:rFonts w:ascii="Times New Roman" w:hAnsi="Times New Roman"/>
          <w:lang w:val="pt-PT"/>
        </w:rPr>
        <w:t xml:space="preserve">era de los que </w:t>
      </w:r>
      <w:r>
        <w:rPr>
          <w:rStyle w:val="Nenhum"/>
          <w:rFonts w:ascii="Times New Roman" w:hAnsi="Times New Roman"/>
          <w:lang w:val="es-ES_tradnl"/>
        </w:rPr>
        <w:t>pensaba mucho a</w:t>
      </w:r>
      <w:r>
        <w:rPr>
          <w:rStyle w:val="Nenhum"/>
          <w:rFonts w:ascii="Times New Roman" w:hAnsi="Times New Roman"/>
          <w:lang w:val="pt-PT"/>
        </w:rPr>
        <w:t>ntes de</w:t>
      </w:r>
      <w:r>
        <w:rPr>
          <w:rStyle w:val="Nenhum"/>
          <w:rFonts w:ascii="Times New Roman" w:hAnsi="Times New Roman"/>
          <w:lang w:val="es-ES_tradnl"/>
        </w:rPr>
        <w:t xml:space="preserve"> hablar, </w:t>
      </w:r>
      <w:r>
        <w:rPr>
          <w:rStyle w:val="Nenhum"/>
          <w:rFonts w:ascii="Times New Roman" w:hAnsi="Times New Roman"/>
          <w:lang w:val="pt-PT"/>
        </w:rPr>
        <w:t>"</w:t>
      </w:r>
      <w:r>
        <w:rPr>
          <w:rStyle w:val="Nenhum"/>
          <w:rFonts w:ascii="Times New Roman" w:hAnsi="Times New Roman"/>
          <w:lang w:val="it-IT"/>
        </w:rPr>
        <w:t xml:space="preserve">en cambio la </w:t>
      </w:r>
      <w:r>
        <w:rPr>
          <w:rStyle w:val="Nenhum"/>
          <w:rFonts w:ascii="Times New Roman" w:hAnsi="Times New Roman"/>
          <w:lang w:val="pt-PT"/>
        </w:rPr>
        <w:t>luz</w:t>
      </w:r>
      <w:r>
        <w:rPr>
          <w:rStyle w:val="Nenhum"/>
          <w:rFonts w:ascii="Times New Roman" w:hAnsi="Times New Roman"/>
          <w:lang w:val="es-ES_tradnl"/>
        </w:rPr>
        <w:t xml:space="preserve"> que te da el teatro es que puedes hacer todo, puedes jugar, puedes ser t</w:t>
      </w:r>
      <w:r>
        <w:rPr>
          <w:rStyle w:val="Nenhum"/>
          <w:rFonts w:ascii="Times New Roman" w:hAnsi="Times New Roman"/>
        </w:rPr>
        <w:t xml:space="preserve">ú </w:t>
      </w:r>
      <w:r>
        <w:rPr>
          <w:rStyle w:val="Nenhum"/>
          <w:rFonts w:ascii="Times New Roman" w:hAnsi="Times New Roman"/>
          <w:lang w:val="es-ES_tradnl"/>
        </w:rPr>
        <w:t>mismo</w:t>
      </w:r>
      <w:r>
        <w:rPr>
          <w:rStyle w:val="Nenhum"/>
          <w:rFonts w:ascii="Times New Roman" w:hAnsi="Times New Roman"/>
          <w:lang w:val="pt-PT"/>
        </w:rPr>
        <w:t>”</w:t>
      </w:r>
      <w:r>
        <w:rPr>
          <w:rStyle w:val="Nenhum"/>
          <w:rFonts w:ascii="Times New Roman" w:hAnsi="Times New Roman"/>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Teatro Katharsis, anualmente, es parte de una </w:t>
      </w:r>
      <w:r>
        <w:rPr>
          <w:rStyle w:val="Nenhum"/>
          <w:rFonts w:ascii="Times New Roman" w:hAnsi="Times New Roman"/>
          <w:lang w:val="it-IT"/>
        </w:rPr>
        <w:t>Caravana Cultural</w:t>
      </w:r>
      <w:r>
        <w:rPr>
          <w:rStyle w:val="Nenhum"/>
          <w:rFonts w:ascii="Times New Roman" w:hAnsi="Times New Roman"/>
          <w:lang w:val="pt-PT"/>
        </w:rPr>
        <w:t xml:space="preserve"> que se organiza en las diferentes sedes de la universidad, a nivel nacional. Participó en 2015, eso le facilitó involucrarse con el elenco y acompa</w:t>
      </w:r>
      <w:r>
        <w:rPr>
          <w:rStyle w:val="Nenhum"/>
          <w:rFonts w:ascii="Times New Roman" w:hAnsi="Times New Roman"/>
          <w:lang w:val="es-ES_tradnl"/>
        </w:rPr>
        <w:t>ñarle en giras</w:t>
      </w:r>
      <w:r>
        <w:rPr>
          <w:rStyle w:val="Nenhum"/>
          <w:rFonts w:ascii="Times New Roman" w:hAnsi="Times New Roman"/>
          <w:lang w:val="pt-PT"/>
        </w:rPr>
        <w:t xml:space="preserve"> </w:t>
      </w:r>
      <w:r>
        <w:rPr>
          <w:rStyle w:val="Nenhum"/>
          <w:rFonts w:ascii="Times New Roman" w:hAnsi="Times New Roman"/>
          <w:lang w:val="es-ES_tradnl"/>
        </w:rPr>
        <w:t>a Cuenca, Quito</w:t>
      </w:r>
      <w:r>
        <w:rPr>
          <w:rStyle w:val="Nenhum"/>
          <w:rFonts w:ascii="Times New Roman" w:hAnsi="Times New Roman"/>
          <w:lang w:val="pt-PT"/>
        </w:rPr>
        <w:t xml:space="preserve"> o</w:t>
      </w:r>
      <w:r>
        <w:rPr>
          <w:rStyle w:val="Nenhum"/>
          <w:rFonts w:ascii="Times New Roman" w:hAnsi="Times New Roman"/>
        </w:rPr>
        <w:t xml:space="preserve"> Latacunga</w:t>
      </w:r>
      <w:r>
        <w:rPr>
          <w:rStyle w:val="Nenhum"/>
          <w:rFonts w:ascii="Times New Roman" w:hAnsi="Times New Roman"/>
          <w:lang w:val="pt-PT"/>
        </w:rPr>
        <w:t xml:space="preserve">; en esos viajes la UPS pone a disposición su bus y les facilita la estancia en casas salesianas. Como </w:t>
      </w:r>
      <w:r>
        <w:rPr>
          <w:rStyle w:val="Nenhum"/>
          <w:rFonts w:ascii="Times New Roman" w:hAnsi="Times New Roman"/>
        </w:rPr>
        <w:t xml:space="preserve">iba </w:t>
      </w:r>
      <w:r>
        <w:rPr>
          <w:rStyle w:val="Nenhum"/>
          <w:rFonts w:ascii="Times New Roman" w:hAnsi="Times New Roman"/>
          <w:lang w:val="pt-PT"/>
        </w:rPr>
        <w:t>en representación</w:t>
      </w:r>
      <w:r>
        <w:rPr>
          <w:rStyle w:val="Nenhum"/>
          <w:rFonts w:ascii="Times New Roman" w:hAnsi="Times New Roman"/>
          <w:lang w:val="es-ES_tradnl"/>
        </w:rPr>
        <w:t xml:space="preserve"> de la u</w:t>
      </w:r>
      <w:r>
        <w:rPr>
          <w:rStyle w:val="Nenhum"/>
          <w:rFonts w:ascii="Times New Roman" w:hAnsi="Times New Roman"/>
          <w:lang w:val="pt-PT"/>
        </w:rPr>
        <w:t xml:space="preserve">niversidad, </w:t>
      </w:r>
      <w:r>
        <w:rPr>
          <w:rStyle w:val="Nenhum"/>
          <w:rFonts w:ascii="Times New Roman" w:hAnsi="Times New Roman"/>
          <w:lang w:val="es-ES_tradnl"/>
        </w:rPr>
        <w:t>le tocaba obtener permisos para cumplir con tareas a destiempo</w:t>
      </w:r>
      <w:r>
        <w:rPr>
          <w:rStyle w:val="Nenhum"/>
          <w:rFonts w:ascii="Times New Roman" w:hAnsi="Times New Roman"/>
          <w:lang w:val="pt-PT"/>
        </w:rPr>
        <w:t>, "</w:t>
      </w:r>
      <w:r>
        <w:rPr>
          <w:rStyle w:val="Nenhum"/>
          <w:rFonts w:ascii="Times New Roman" w:hAnsi="Times New Roman"/>
        </w:rPr>
        <w:t xml:space="preserve">tú </w:t>
      </w:r>
      <w:r>
        <w:rPr>
          <w:rStyle w:val="Nenhum"/>
          <w:rFonts w:ascii="Times New Roman" w:hAnsi="Times New Roman"/>
          <w:lang w:val="es-ES_tradnl"/>
        </w:rPr>
        <w:t>juegas con las palabras y tus profesores</w:t>
      </w:r>
      <w:r>
        <w:rPr>
          <w:rStyle w:val="Nenhum"/>
          <w:rFonts w:ascii="Times New Roman" w:hAnsi="Times New Roman"/>
          <w:lang w:val="pt-PT"/>
        </w:rPr>
        <w:t>,</w:t>
      </w:r>
      <w:r>
        <w:rPr>
          <w:rStyle w:val="Nenhum"/>
          <w:rFonts w:ascii="Times New Roman" w:hAnsi="Times New Roman"/>
          <w:lang w:val="es-ES_tradnl"/>
        </w:rPr>
        <w:t xml:space="preserve"> te dicen ok</w:t>
      </w:r>
      <w:r>
        <w:rPr>
          <w:rStyle w:val="Nenhum"/>
          <w:rFonts w:ascii="Times New Roman" w:hAnsi="Times New Roman"/>
          <w:lang w:val="pt-PT"/>
        </w:rPr>
        <w:t>,</w:t>
      </w:r>
      <w:r>
        <w:rPr>
          <w:rStyle w:val="Nenhum"/>
          <w:rFonts w:ascii="Times New Roman" w:hAnsi="Times New Roman"/>
          <w:lang w:val="es-ES_tradnl"/>
        </w:rPr>
        <w:t xml:space="preserve"> sabe qu</w:t>
      </w:r>
      <w:r>
        <w:rPr>
          <w:rStyle w:val="Nenhum"/>
          <w:rFonts w:ascii="Times New Roman" w:hAnsi="Times New Roman"/>
          <w:lang w:val="fr-FR"/>
        </w:rPr>
        <w:t xml:space="preserve">é </w:t>
      </w:r>
      <w:r>
        <w:rPr>
          <w:rStyle w:val="Nenhum"/>
          <w:rFonts w:ascii="Times New Roman" w:hAnsi="Times New Roman"/>
          <w:lang w:val="es-ES_tradnl"/>
        </w:rPr>
        <w:t>me presentas el proyecto despu</w:t>
      </w:r>
      <w:r>
        <w:rPr>
          <w:rStyle w:val="Nenhum"/>
          <w:rFonts w:ascii="Times New Roman" w:hAnsi="Times New Roman"/>
          <w:lang w:val="fr-FR"/>
        </w:rPr>
        <w:t>é</w:t>
      </w:r>
      <w:r>
        <w:rPr>
          <w:rStyle w:val="Nenhum"/>
          <w:rFonts w:ascii="Times New Roman" w:hAnsi="Times New Roman"/>
        </w:rPr>
        <w:t>s</w:t>
      </w:r>
      <w:r>
        <w:rPr>
          <w:rStyle w:val="Nenhum"/>
          <w:rFonts w:ascii="Times New Roman" w:hAnsi="Times New Roman"/>
          <w:lang w:val="pt-PT"/>
        </w:rPr>
        <w:t>”</w:t>
      </w:r>
      <w:r>
        <w:rPr>
          <w:rStyle w:val="Nenhum"/>
          <w:rFonts w:ascii="Times New Roman" w:hAnsi="Times New Roman"/>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ambiente de </w:t>
      </w:r>
      <w:r>
        <w:rPr>
          <w:rStyle w:val="Nenhum"/>
          <w:rFonts w:ascii="Times New Roman" w:hAnsi="Times New Roman"/>
          <w:lang w:val="it-IT"/>
        </w:rPr>
        <w:t>compa</w:t>
      </w:r>
      <w:r>
        <w:rPr>
          <w:rStyle w:val="Nenhum"/>
          <w:rFonts w:ascii="Times New Roman" w:hAnsi="Times New Roman"/>
          <w:lang w:val="es-ES_tradnl"/>
        </w:rPr>
        <w:t>ñerismo</w:t>
      </w:r>
      <w:r>
        <w:rPr>
          <w:rStyle w:val="Nenhum"/>
          <w:rFonts w:ascii="Times New Roman" w:hAnsi="Times New Roman"/>
          <w:lang w:val="pt-PT"/>
        </w:rPr>
        <w:t xml:space="preserve"> con el elenco permitieron que el </w:t>
      </w:r>
      <w:r>
        <w:rPr>
          <w:rStyle w:val="Nenhum"/>
          <w:rFonts w:ascii="Times New Roman" w:hAnsi="Times New Roman"/>
          <w:kern w:val="2"/>
          <w:lang w:val="pt-PT"/>
        </w:rPr>
        <w:t>Entrevistado G4</w:t>
      </w:r>
      <w:r>
        <w:rPr>
          <w:rStyle w:val="Nenhum"/>
          <w:rFonts w:ascii="Times New Roman" w:hAnsi="Times New Roman"/>
          <w:lang w:val="pt-PT"/>
        </w:rPr>
        <w:t xml:space="preserve"> se integre rápidamente en Teatro Katharsis, "</w:t>
      </w:r>
      <w:r>
        <w:rPr>
          <w:rStyle w:val="Nenhum"/>
          <w:rFonts w:ascii="Times New Roman" w:hAnsi="Times New Roman"/>
          <w:lang w:val="es-ES_tradnl"/>
        </w:rPr>
        <w:t>creo que hubo esa apertura para que yo ingresara</w:t>
      </w:r>
      <w:r>
        <w:rPr>
          <w:rStyle w:val="Nenhum"/>
          <w:rFonts w:ascii="Times New Roman" w:hAnsi="Times New Roman"/>
          <w:lang w:val="pt-PT"/>
        </w:rPr>
        <w:t>”, sabía lo que les gustaba o no, siempre se mostraba comprometido con el trabajo, no ponía pretextos. Cuando fue aceptado el elenco de Katharsis estaba conformado por Ángel, Cristian, Katherine, Karina, Pamela, Karen y Kenneth.</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los primeros ensayos el </w:t>
      </w:r>
      <w:r>
        <w:rPr>
          <w:rStyle w:val="Nenhum"/>
          <w:rFonts w:ascii="Times New Roman" w:hAnsi="Times New Roman"/>
          <w:kern w:val="2"/>
          <w:lang w:val="pt-PT"/>
        </w:rPr>
        <w:t>Entrevistado G4</w:t>
      </w:r>
      <w:r>
        <w:rPr>
          <w:rStyle w:val="Nenhum"/>
          <w:rFonts w:ascii="Times New Roman" w:hAnsi="Times New Roman"/>
          <w:lang w:val="pt-PT"/>
        </w:rPr>
        <w:t xml:space="preserve"> tendía a acomodarse en algún rincón o se encerraba en el camerino para no ser visto ni escuchado, allí repetía su texto rigurosamente "</w:t>
      </w:r>
      <w:r>
        <w:rPr>
          <w:rStyle w:val="Nenhum"/>
          <w:rFonts w:ascii="Times New Roman" w:hAnsi="Times New Roman"/>
          <w:lang w:val="es-ES_tradnl"/>
        </w:rPr>
        <w:t>porque no quiero quedar ma</w:t>
      </w:r>
      <w:r>
        <w:rPr>
          <w:rStyle w:val="Nenhum"/>
          <w:rFonts w:ascii="Times New Roman" w:hAnsi="Times New Roman"/>
          <w:lang w:val="pt-PT"/>
        </w:rPr>
        <w:t>l”, sin embargo, sus compa</w:t>
      </w:r>
      <w:r>
        <w:rPr>
          <w:rStyle w:val="Nenhum"/>
          <w:rFonts w:ascii="Times New Roman" w:hAnsi="Times New Roman"/>
          <w:lang w:val="es-ES_tradnl"/>
        </w:rPr>
        <w:t>ñeros</w:t>
      </w:r>
      <w:r>
        <w:rPr>
          <w:rStyle w:val="Nenhum"/>
          <w:rFonts w:ascii="Times New Roman" w:hAnsi="Times New Roman"/>
          <w:lang w:val="pt-PT"/>
        </w:rPr>
        <w:t xml:space="preserve"> lo buscaban para animarlo a mostrarles su actuación o le daban herramientas para mejorar su </w:t>
      </w:r>
      <w:r>
        <w:rPr>
          <w:rStyle w:val="Nenhum"/>
          <w:rFonts w:ascii="Times New Roman" w:hAnsi="Times New Roman"/>
          <w:i/>
          <w:iCs/>
          <w:lang w:val="pt-PT"/>
        </w:rPr>
        <w:t>performance</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grupo de teatro acostumbra a tener preparado al menos un montaje, cada </w:t>
      </w:r>
      <w:r>
        <w:rPr>
          <w:rStyle w:val="Nenhum"/>
          <w:rFonts w:ascii="Times New Roman" w:hAnsi="Times New Roman"/>
        </w:rPr>
        <w:t>a</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 se hace una planificación, en este 2019 Teatro Katharsis cumplió 10 </w:t>
      </w:r>
      <w:r>
        <w:rPr>
          <w:rStyle w:val="Nenhum"/>
          <w:rFonts w:ascii="Times New Roman" w:hAnsi="Times New Roman"/>
        </w:rPr>
        <w:t>a</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s por lo que se está organizando un festival para mostrar obras nuevas y desempolvar otras que a "la gente les encanta”.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En otros momentos, la misma universidad le solicitaba al grupo que realice alguna presentación "</w:t>
      </w:r>
      <w:r>
        <w:rPr>
          <w:rStyle w:val="Nenhum"/>
          <w:rFonts w:ascii="Times New Roman" w:hAnsi="Times New Roman"/>
          <w:lang w:val="es-ES_tradnl"/>
        </w:rPr>
        <w:t>obviamente con un tiempo de anticipación prudencial</w:t>
      </w:r>
      <w:r>
        <w:rPr>
          <w:rStyle w:val="Nenhum"/>
          <w:rFonts w:ascii="Times New Roman" w:hAnsi="Times New Roman"/>
          <w:lang w:val="pt-PT"/>
        </w:rPr>
        <w:t xml:space="preserve">” </w:t>
      </w:r>
      <w:r>
        <w:rPr>
          <w:rStyle w:val="Nenhum"/>
          <w:rFonts w:ascii="Times New Roman" w:hAnsi="Times New Roman"/>
          <w:lang w:val="es-ES_tradnl"/>
        </w:rPr>
        <w:t xml:space="preserve">que </w:t>
      </w:r>
      <w:r>
        <w:rPr>
          <w:rStyle w:val="Nenhum"/>
          <w:rFonts w:ascii="Times New Roman" w:hAnsi="Times New Roman"/>
          <w:lang w:val="pt-PT"/>
        </w:rPr>
        <w:t>les permita prepararse pues "</w:t>
      </w:r>
      <w:r>
        <w:rPr>
          <w:rStyle w:val="Nenhum"/>
          <w:rFonts w:ascii="Times New Roman" w:hAnsi="Times New Roman"/>
          <w:lang w:val="es-ES_tradnl"/>
        </w:rPr>
        <w:t>no se pu</w:t>
      </w:r>
      <w:r>
        <w:rPr>
          <w:rStyle w:val="Nenhum"/>
          <w:rFonts w:ascii="Times New Roman" w:hAnsi="Times New Roman"/>
          <w:lang w:val="pt-PT"/>
        </w:rPr>
        <w:t xml:space="preserve">ede </w:t>
      </w:r>
      <w:r>
        <w:rPr>
          <w:rStyle w:val="Nenhum"/>
          <w:rFonts w:ascii="Times New Roman" w:hAnsi="Times New Roman"/>
          <w:lang w:val="es-ES_tradnl"/>
        </w:rPr>
        <w:t>tomar las cosas muy a la ligera, ese es el equivalente a un pecado capital</w:t>
      </w:r>
      <w:r>
        <w:rPr>
          <w:rStyle w:val="Nenhum"/>
          <w:rFonts w:ascii="Times New Roman" w:hAnsi="Times New Roman"/>
          <w:lang w:val="pt-PT"/>
        </w:rPr>
        <w:t>"</w:t>
      </w:r>
      <w:r>
        <w:rPr>
          <w:rStyle w:val="Nenhum"/>
          <w:rFonts w:ascii="Times New Roman" w:hAnsi="Times New Roman"/>
          <w:lang w:val="es-ES_tradnl"/>
        </w:rPr>
        <w:t xml:space="preserve"> porque </w:t>
      </w:r>
      <w:r>
        <w:rPr>
          <w:rStyle w:val="Nenhum"/>
          <w:rFonts w:ascii="Times New Roman" w:hAnsi="Times New Roman"/>
          <w:lang w:val="pt-PT"/>
        </w:rPr>
        <w:t xml:space="preserve">existen </w:t>
      </w:r>
      <w:r>
        <w:rPr>
          <w:rStyle w:val="Nenhum"/>
          <w:rFonts w:ascii="Times New Roman" w:hAnsi="Times New Roman"/>
          <w:lang w:val="es-ES_tradnl"/>
        </w:rPr>
        <w:t xml:space="preserve">varios factores en juego, </w:t>
      </w:r>
      <w:r>
        <w:rPr>
          <w:rStyle w:val="Nenhum"/>
          <w:rFonts w:ascii="Times New Roman" w:hAnsi="Times New Roman"/>
          <w:lang w:val="pt-PT"/>
        </w:rPr>
        <w:t>"</w:t>
      </w:r>
      <w:r>
        <w:rPr>
          <w:rStyle w:val="Nenhum"/>
          <w:rFonts w:ascii="Times New Roman" w:hAnsi="Times New Roman"/>
          <w:lang w:val="es-ES_tradnl"/>
        </w:rPr>
        <w:t>el tiempo del elenco, lo dif</w:t>
      </w:r>
      <w:r>
        <w:rPr>
          <w:rStyle w:val="Nenhum"/>
          <w:rFonts w:ascii="Times New Roman" w:hAnsi="Times New Roman"/>
        </w:rPr>
        <w:t>í</w:t>
      </w:r>
      <w:r>
        <w:rPr>
          <w:rStyle w:val="Nenhum"/>
          <w:rFonts w:ascii="Times New Roman" w:hAnsi="Times New Roman"/>
          <w:lang w:val="es-ES_tradnl"/>
        </w:rPr>
        <w:t>cil que va a ser crear la obra, la ambientación, el escenario, tienes que verificar las luces, ver cómo puedo trabajar</w:t>
      </w:r>
      <w:r>
        <w:rPr>
          <w:rStyle w:val="Nenhum"/>
          <w:rFonts w:ascii="Times New Roman" w:hAnsi="Times New Roman"/>
          <w:lang w:val="pt-PT"/>
        </w:rPr>
        <w:t>”</w:t>
      </w:r>
      <w:r>
        <w:rPr>
          <w:rStyle w:val="Nenhum"/>
          <w:rFonts w:ascii="Times New Roman" w:hAnsi="Times New Roman"/>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w:t>
      </w:r>
      <w:r>
        <w:rPr>
          <w:rStyle w:val="Nenhum"/>
          <w:rFonts w:ascii="Times New Roman" w:hAnsi="Times New Roman"/>
          <w:lang w:val="es-ES_tradnl"/>
        </w:rPr>
        <w:t>espu</w:t>
      </w:r>
      <w:r>
        <w:rPr>
          <w:rStyle w:val="Nenhum"/>
          <w:rFonts w:ascii="Times New Roman" w:hAnsi="Times New Roman"/>
          <w:lang w:val="fr-FR"/>
        </w:rPr>
        <w:t>é</w:t>
      </w:r>
      <w:r>
        <w:rPr>
          <w:rStyle w:val="Nenhum"/>
          <w:rFonts w:ascii="Times New Roman" w:hAnsi="Times New Roman"/>
        </w:rPr>
        <w:t xml:space="preserve">s </w:t>
      </w:r>
      <w:r>
        <w:rPr>
          <w:rStyle w:val="Nenhum"/>
          <w:rFonts w:ascii="Times New Roman" w:hAnsi="Times New Roman"/>
          <w:lang w:val="pt-PT"/>
        </w:rPr>
        <w:t xml:space="preserve">de elegida la obra, el director da las pautas de lo que </w:t>
      </w:r>
      <w:r>
        <w:rPr>
          <w:rStyle w:val="Nenhum"/>
          <w:rFonts w:ascii="Times New Roman" w:hAnsi="Times New Roman"/>
          <w:lang w:val="es-ES_tradnl"/>
        </w:rPr>
        <w:t>hay qu</w:t>
      </w:r>
      <w:r>
        <w:rPr>
          <w:rStyle w:val="Nenhum"/>
          <w:rFonts w:ascii="Times New Roman" w:hAnsi="Times New Roman"/>
          <w:lang w:val="fr-FR"/>
        </w:rPr>
        <w:t xml:space="preserve">é </w:t>
      </w:r>
      <w:r>
        <w:rPr>
          <w:rStyle w:val="Nenhum"/>
          <w:rFonts w:ascii="Times New Roman" w:hAnsi="Times New Roman"/>
          <w:lang w:val="es-ES_tradnl"/>
        </w:rPr>
        <w:t>hacer</w:t>
      </w:r>
      <w:r>
        <w:rPr>
          <w:rStyle w:val="Nenhum"/>
          <w:rFonts w:ascii="Times New Roman" w:hAnsi="Times New Roman"/>
          <w:lang w:val="pt-PT"/>
        </w:rPr>
        <w:t xml:space="preserve"> al respecto del </w:t>
      </w:r>
      <w:r>
        <w:rPr>
          <w:rStyle w:val="Nenhum"/>
          <w:rFonts w:ascii="Times New Roman" w:hAnsi="Times New Roman"/>
          <w:lang w:val="es-ES_tradnl"/>
        </w:rPr>
        <w:t>escenario, vestuario, personajes,</w:t>
      </w:r>
      <w:r>
        <w:rPr>
          <w:rStyle w:val="Nenhum"/>
          <w:rFonts w:ascii="Times New Roman" w:hAnsi="Times New Roman"/>
          <w:lang w:val="pt-PT"/>
        </w:rPr>
        <w:t xml:space="preserve"> pues no es lo mismo </w:t>
      </w:r>
      <w:r>
        <w:rPr>
          <w:rStyle w:val="Nenhum"/>
          <w:rFonts w:ascii="Times New Roman" w:hAnsi="Times New Roman"/>
          <w:lang w:val="es-ES_tradnl"/>
        </w:rPr>
        <w:t>imaginar</w:t>
      </w:r>
      <w:r>
        <w:rPr>
          <w:rStyle w:val="Nenhum"/>
          <w:rFonts w:ascii="Times New Roman" w:hAnsi="Times New Roman"/>
          <w:lang w:val="pt-PT"/>
        </w:rPr>
        <w:t xml:space="preserve"> que interpretar</w:t>
      </w:r>
      <w:r>
        <w:rPr>
          <w:rStyle w:val="Nenhum"/>
          <w:rFonts w:ascii="Times New Roman" w:hAnsi="Times New Roman"/>
          <w:lang w:val="es-ES_tradnl"/>
        </w:rPr>
        <w:t xml:space="preserve"> </w:t>
      </w:r>
      <w:r>
        <w:rPr>
          <w:rStyle w:val="Nenhum"/>
          <w:rFonts w:ascii="Times New Roman" w:hAnsi="Times New Roman"/>
          <w:lang w:val="es-ES_tradnl"/>
        </w:rPr>
        <w:lastRenderedPageBreak/>
        <w:t>el personaje</w:t>
      </w:r>
      <w:r>
        <w:rPr>
          <w:rStyle w:val="Nenhum"/>
          <w:rFonts w:ascii="Times New Roman" w:hAnsi="Times New Roman"/>
          <w:lang w:val="pt-PT"/>
        </w:rPr>
        <w:t>, de allí se determina el elenco, en ese momento comienzan los ensayos, espacio donde se vive el proceso creativo del grupo.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Cuando el </w:t>
      </w:r>
      <w:r>
        <w:rPr>
          <w:rStyle w:val="Nenhum"/>
          <w:rFonts w:ascii="Times New Roman" w:hAnsi="Times New Roman"/>
          <w:kern w:val="2"/>
          <w:lang w:val="pt-PT"/>
        </w:rPr>
        <w:t>Entrevistado G4</w:t>
      </w:r>
      <w:r>
        <w:rPr>
          <w:rStyle w:val="Nenhum"/>
          <w:rFonts w:ascii="Times New Roman" w:hAnsi="Times New Roman"/>
          <w:lang w:val="pt-PT"/>
        </w:rPr>
        <w:t xml:space="preserve"> ingresó a trabajar al banco tenía </w:t>
      </w:r>
      <w:r>
        <w:rPr>
          <w:rStyle w:val="Nenhum"/>
          <w:rFonts w:ascii="Times New Roman" w:hAnsi="Times New Roman"/>
          <w:lang w:val="es-ES_tradnl"/>
        </w:rPr>
        <w:t>menos tiempo para cumplir</w:t>
      </w:r>
      <w:r>
        <w:rPr>
          <w:rStyle w:val="Nenhum"/>
          <w:rFonts w:ascii="Times New Roman" w:hAnsi="Times New Roman"/>
          <w:lang w:val="pt-PT"/>
        </w:rPr>
        <w:t xml:space="preserve"> con las responsabilidades asumidas, hubo ocasiones en que llegaba “</w:t>
      </w:r>
      <w:r>
        <w:rPr>
          <w:rStyle w:val="Nenhum"/>
          <w:rFonts w:ascii="Times New Roman" w:hAnsi="Times New Roman"/>
          <w:lang w:val="es-ES_tradnl"/>
        </w:rPr>
        <w:t>cabisbajo</w:t>
      </w:r>
      <w:r>
        <w:rPr>
          <w:rStyle w:val="Nenhum"/>
          <w:rFonts w:ascii="Times New Roman" w:hAnsi="Times New Roman"/>
          <w:lang w:val="pt-PT"/>
        </w:rPr>
        <w:t xml:space="preserve"> y</w:t>
      </w:r>
      <w:r>
        <w:rPr>
          <w:rStyle w:val="Nenhum"/>
          <w:rFonts w:ascii="Times New Roman" w:hAnsi="Times New Roman"/>
          <w:lang w:val="es-ES_tradnl"/>
        </w:rPr>
        <w:t xml:space="preserve"> bajoneado</w:t>
      </w:r>
      <w:r>
        <w:rPr>
          <w:rStyle w:val="Nenhum"/>
          <w:rFonts w:ascii="Times New Roman" w:hAnsi="Times New Roman"/>
          <w:lang w:val="pt-PT"/>
        </w:rPr>
        <w:t xml:space="preserve">” a los ensayos, sin embargo su colegas del elenco “nunca se quejaban, </w:t>
      </w:r>
      <w:r>
        <w:rPr>
          <w:rStyle w:val="Nenhum"/>
          <w:rFonts w:ascii="Times New Roman" w:hAnsi="Times New Roman"/>
          <w:lang w:val="es-ES_tradnl"/>
        </w:rPr>
        <w:t>nunca hubo un comentario grosero</w:t>
      </w:r>
      <w:r>
        <w:rPr>
          <w:rStyle w:val="Nenhum"/>
          <w:rFonts w:ascii="Times New Roman" w:hAnsi="Times New Roman"/>
          <w:lang w:val="pt-PT"/>
        </w:rPr>
        <w:t>” por causa de sus ausencias en los ensayos o por los atrasos en el día de la presentación, "a veces así me tocaba, yo iba a trabajar, y saliendo de mi trabajo yo me iba a presentar". Sabía que era difícil y cansado trabajar con ese estado de ánimo, pero a pesar de todo , “siempre fueron comprensivos”.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De otro lado, los ensayos eran motivos de algunas fricciones en Teatro Katharsis pese a que su director siempre puntualizó que "</w:t>
      </w:r>
      <w:r>
        <w:rPr>
          <w:rStyle w:val="Nenhum"/>
          <w:rFonts w:ascii="Times New Roman" w:hAnsi="Times New Roman"/>
        </w:rPr>
        <w:t xml:space="preserve">se </w:t>
      </w:r>
      <w:r>
        <w:rPr>
          <w:rStyle w:val="Nenhum"/>
          <w:rFonts w:ascii="Times New Roman" w:hAnsi="Times New Roman"/>
          <w:lang w:val="pt-PT"/>
        </w:rPr>
        <w:t xml:space="preserve">deben </w:t>
      </w:r>
      <w:r>
        <w:rPr>
          <w:rStyle w:val="Nenhum"/>
          <w:rFonts w:ascii="Times New Roman" w:hAnsi="Times New Roman"/>
          <w:lang w:val="es-ES_tradnl"/>
        </w:rPr>
        <w:t>al grupo de teatro</w:t>
      </w:r>
      <w:r>
        <w:rPr>
          <w:rStyle w:val="Nenhum"/>
          <w:rFonts w:ascii="Times New Roman" w:hAnsi="Times New Roman"/>
          <w:lang w:val="pt-PT"/>
        </w:rPr>
        <w:t>”, es decir, que cada quien debía encontrar una manera para evitar atrasarse, en últimas circunstancias avisar con suficiente anticipación que faltaría para reprogramar, por ejemplo "</w:t>
      </w:r>
      <w:r>
        <w:rPr>
          <w:rStyle w:val="Nenhum"/>
          <w:rFonts w:ascii="Times New Roman" w:hAnsi="Times New Roman"/>
          <w:lang w:val="es-ES_tradnl"/>
        </w:rPr>
        <w:t xml:space="preserve">si tengo la función a las </w:t>
      </w:r>
      <w:r>
        <w:rPr>
          <w:rStyle w:val="Nenhum"/>
          <w:rFonts w:ascii="Times New Roman" w:hAnsi="Times New Roman"/>
          <w:lang w:val="pt-PT"/>
        </w:rPr>
        <w:t>seis</w:t>
      </w:r>
      <w:r>
        <w:rPr>
          <w:rStyle w:val="Nenhum"/>
          <w:rFonts w:ascii="Times New Roman" w:hAnsi="Times New Roman"/>
          <w:lang w:val="es-ES_tradnl"/>
        </w:rPr>
        <w:t>, a las 12 estoy mandando el mensaje</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P</w:t>
      </w:r>
      <w:r w:rsidRPr="00800E1A">
        <w:rPr>
          <w:rStyle w:val="Nenhum"/>
          <w:rFonts w:ascii="Times New Roman" w:hAnsi="Times New Roman"/>
        </w:rPr>
        <w:t>rofe</w:t>
      </w:r>
      <w:r>
        <w:rPr>
          <w:rStyle w:val="Nenhum"/>
          <w:rFonts w:ascii="Times New Roman" w:hAnsi="Times New Roman"/>
          <w:lang w:val="pt-PT"/>
        </w:rPr>
        <w:t>, sabe que</w:t>
      </w:r>
      <w:r>
        <w:rPr>
          <w:rStyle w:val="Nenhum"/>
          <w:rFonts w:ascii="Times New Roman" w:hAnsi="Times New Roman"/>
          <w:lang w:val="es-ES_tradnl"/>
        </w:rPr>
        <w:t xml:space="preserve"> voy a tardarme una hor</w:t>
      </w:r>
      <w:r>
        <w:rPr>
          <w:rStyle w:val="Nenhum"/>
          <w:rFonts w:ascii="Times New Roman" w:hAnsi="Times New Roman"/>
          <w:lang w:val="pt-PT"/>
        </w:rPr>
        <w:t>a</w:t>
      </w:r>
      <w:r>
        <w:rPr>
          <w:rStyle w:val="Nenhum"/>
          <w:rFonts w:ascii="Times New Roman" w:hAnsi="Times New Roman"/>
          <w:lang w:val="es-ES_tradnl"/>
        </w:rPr>
        <w:t xml:space="preserve"> en el trabajo</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Antes de la función, </w:t>
      </w:r>
      <w:r>
        <w:rPr>
          <w:rStyle w:val="Nenhum"/>
          <w:rFonts w:ascii="Times New Roman" w:hAnsi="Times New Roman"/>
          <w:lang w:val="es-ES_tradnl"/>
        </w:rPr>
        <w:t>aparec</w:t>
      </w:r>
      <w:r>
        <w:rPr>
          <w:rStyle w:val="Nenhum"/>
          <w:rFonts w:ascii="Times New Roman" w:hAnsi="Times New Roman"/>
        </w:rPr>
        <w:t>ían</w:t>
      </w:r>
      <w:r>
        <w:rPr>
          <w:rStyle w:val="Nenhum"/>
          <w:rFonts w:ascii="Times New Roman" w:hAnsi="Times New Roman"/>
          <w:lang w:val="pt-PT"/>
        </w:rPr>
        <w:t xml:space="preserve"> tensiones en el elenco, cuando se </w:t>
      </w:r>
      <w:r>
        <w:rPr>
          <w:rStyle w:val="Nenhum"/>
          <w:rFonts w:ascii="Times New Roman" w:hAnsi="Times New Roman"/>
          <w:lang w:val="es-ES_tradnl"/>
        </w:rPr>
        <w:t>escuchaba</w:t>
      </w:r>
      <w:r>
        <w:rPr>
          <w:rStyle w:val="Nenhum"/>
          <w:rFonts w:ascii="Times New Roman" w:hAnsi="Times New Roman"/>
          <w:lang w:val="pt-PT"/>
        </w:rPr>
        <w:t xml:space="preserve"> </w:t>
      </w:r>
      <w:r>
        <w:rPr>
          <w:rStyle w:val="Nenhum"/>
          <w:rFonts w:ascii="Times New Roman" w:hAnsi="Times New Roman"/>
          <w:rtl/>
          <w:lang w:val="ar-SA"/>
        </w:rPr>
        <w:t>“</w:t>
      </w:r>
      <w:r>
        <w:rPr>
          <w:rStyle w:val="Nenhum"/>
          <w:rFonts w:ascii="Times New Roman" w:hAnsi="Times New Roman"/>
          <w:lang w:val="es-ES_tradnl"/>
        </w:rPr>
        <w:t>primera llamada</w:t>
      </w:r>
      <w:r>
        <w:rPr>
          <w:rStyle w:val="Nenhum"/>
          <w:rFonts w:ascii="Times New Roman" w:hAnsi="Times New Roman"/>
        </w:rPr>
        <w:t xml:space="preserve">” </w:t>
      </w:r>
      <w:r>
        <w:rPr>
          <w:rStyle w:val="Nenhum"/>
          <w:rFonts w:ascii="Times New Roman" w:hAnsi="Times New Roman"/>
          <w:lang w:val="es-ES_tradnl"/>
        </w:rPr>
        <w:t xml:space="preserve">o cuando </w:t>
      </w:r>
      <w:r>
        <w:rPr>
          <w:rStyle w:val="Nenhum"/>
          <w:rFonts w:ascii="Times New Roman" w:hAnsi="Times New Roman"/>
          <w:lang w:val="pt-PT"/>
        </w:rPr>
        <w:t>el director</w:t>
      </w:r>
      <w:r>
        <w:rPr>
          <w:rStyle w:val="Nenhum"/>
          <w:rFonts w:ascii="Times New Roman" w:hAnsi="Times New Roman"/>
        </w:rPr>
        <w:t xml:space="preserve"> decía </w:t>
      </w:r>
      <w:r>
        <w:rPr>
          <w:rStyle w:val="Nenhum"/>
          <w:rFonts w:ascii="Times New Roman" w:hAnsi="Times New Roman"/>
          <w:rtl/>
          <w:lang w:val="ar-SA"/>
        </w:rPr>
        <w:t>“</w:t>
      </w:r>
      <w:r>
        <w:rPr>
          <w:rStyle w:val="Nenhum"/>
          <w:rFonts w:ascii="Times New Roman" w:hAnsi="Times New Roman"/>
          <w:lang w:val="es-ES_tradnl"/>
        </w:rPr>
        <w:t>voy a hacer entrar a la gente</w:t>
      </w:r>
      <w:r>
        <w:rPr>
          <w:rStyle w:val="Nenhum"/>
          <w:rFonts w:ascii="Times New Roman" w:hAnsi="Times New Roman"/>
        </w:rPr>
        <w:t>”</w:t>
      </w:r>
      <w:r>
        <w:rPr>
          <w:rStyle w:val="Nenhum"/>
          <w:rFonts w:ascii="Times New Roman" w:hAnsi="Times New Roman"/>
          <w:lang w:val="pt-PT"/>
        </w:rPr>
        <w:t xml:space="preserve">, algunas personas </w:t>
      </w:r>
      <w:r>
        <w:rPr>
          <w:rStyle w:val="Nenhum"/>
          <w:rFonts w:ascii="Times New Roman" w:hAnsi="Times New Roman"/>
          <w:lang w:val="es-ES_tradnl"/>
        </w:rPr>
        <w:t>explota</w:t>
      </w:r>
      <w:r>
        <w:rPr>
          <w:rStyle w:val="Nenhum"/>
          <w:rFonts w:ascii="Times New Roman" w:hAnsi="Times New Roman"/>
          <w:lang w:val="pt-PT"/>
        </w:rPr>
        <w:t xml:space="preserve">ban porque le habían </w:t>
      </w:r>
      <w:r>
        <w:rPr>
          <w:rStyle w:val="Nenhum"/>
          <w:rFonts w:ascii="Times New Roman" w:hAnsi="Times New Roman"/>
          <w:lang w:val="it-IT"/>
        </w:rPr>
        <w:t>cambia</w:t>
      </w:r>
      <w:r>
        <w:rPr>
          <w:rStyle w:val="Nenhum"/>
          <w:rFonts w:ascii="Times New Roman" w:hAnsi="Times New Roman"/>
          <w:lang w:val="pt-PT"/>
        </w:rPr>
        <w:t xml:space="preserve">do su </w:t>
      </w:r>
      <w:r>
        <w:rPr>
          <w:rStyle w:val="Nenhum"/>
          <w:rFonts w:ascii="Times New Roman" w:hAnsi="Times New Roman"/>
          <w:lang w:val="es-ES_tradnl"/>
        </w:rPr>
        <w:t>vestuario</w:t>
      </w:r>
      <w:r>
        <w:rPr>
          <w:rStyle w:val="Nenhum"/>
          <w:rFonts w:ascii="Times New Roman" w:hAnsi="Times New Roman"/>
          <w:lang w:val="pt-PT"/>
        </w:rPr>
        <w:t xml:space="preserve"> o porque estaba </w:t>
      </w:r>
      <w:r>
        <w:rPr>
          <w:rStyle w:val="Nenhum"/>
          <w:rFonts w:ascii="Times New Roman" w:hAnsi="Times New Roman"/>
          <w:lang w:val="es-ES_tradnl"/>
        </w:rPr>
        <w:t>arruga</w:t>
      </w:r>
      <w:r>
        <w:rPr>
          <w:rStyle w:val="Nenhum"/>
          <w:rFonts w:ascii="Times New Roman" w:hAnsi="Times New Roman"/>
          <w:lang w:val="pt-PT"/>
        </w:rPr>
        <w:t>do</w:t>
      </w:r>
      <w:r>
        <w:rPr>
          <w:rStyle w:val="Nenhum"/>
          <w:rFonts w:ascii="Times New Roman" w:hAnsi="Times New Roman"/>
        </w:rPr>
        <w:t xml:space="preserve">, </w:t>
      </w:r>
      <w:r>
        <w:rPr>
          <w:rStyle w:val="Nenhum"/>
          <w:rFonts w:ascii="Times New Roman" w:hAnsi="Times New Roman"/>
          <w:lang w:val="pt-PT"/>
        </w:rPr>
        <w:t xml:space="preserve">otros, porque les </w:t>
      </w:r>
      <w:r>
        <w:rPr>
          <w:rStyle w:val="Nenhum"/>
          <w:rFonts w:ascii="Times New Roman" w:hAnsi="Times New Roman"/>
        </w:rPr>
        <w:t>da</w:t>
      </w:r>
      <w:r>
        <w:rPr>
          <w:rStyle w:val="Nenhum"/>
          <w:rFonts w:ascii="Times New Roman" w:hAnsi="Times New Roman"/>
          <w:lang w:val="es-ES_tradnl"/>
        </w:rPr>
        <w:t>ñaron el maquillaje</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Teatro Katharsis se sabe de antemano que cuando es el (re)estreno de una obra quienes no vayan a actuar se harán cargo de la producción, "eso lo tenemos asumido". Todos saben lo que se hace sobre el escenario. Al respecto de los tiempos de preparación de su repertorio, menciona que si se trata de una funci</w:t>
      </w:r>
      <w:r>
        <w:rPr>
          <w:rStyle w:val="Nenhum"/>
          <w:rFonts w:ascii="Times New Roman" w:hAnsi="Times New Roman"/>
          <w:lang w:val="es-ES_tradnl"/>
        </w:rPr>
        <w:t>ó</w:t>
      </w:r>
      <w:r>
        <w:rPr>
          <w:rStyle w:val="Nenhum"/>
          <w:rFonts w:ascii="Times New Roman" w:hAnsi="Times New Roman"/>
          <w:lang w:val="pt-PT"/>
        </w:rPr>
        <w:t>n peque</w:t>
      </w:r>
      <w:r>
        <w:rPr>
          <w:rStyle w:val="Nenhum"/>
          <w:rFonts w:ascii="Times New Roman" w:hAnsi="Times New Roman"/>
          <w:lang w:val="es-ES_tradnl"/>
        </w:rPr>
        <w:t>ñ</w:t>
      </w:r>
      <w:r>
        <w:rPr>
          <w:rStyle w:val="Nenhum"/>
          <w:rFonts w:ascii="Times New Roman" w:hAnsi="Times New Roman"/>
        </w:rPr>
        <w:t xml:space="preserve">a </w:t>
      </w:r>
      <w:r>
        <w:rPr>
          <w:rStyle w:val="Nenhum"/>
          <w:rFonts w:ascii="Times New Roman" w:hAnsi="Times New Roman"/>
          <w:lang w:val="pt-PT"/>
        </w:rPr>
        <w:t>"</w:t>
      </w:r>
      <w:r>
        <w:rPr>
          <w:rStyle w:val="Nenhum"/>
          <w:rFonts w:ascii="Times New Roman" w:hAnsi="Times New Roman"/>
          <w:lang w:val="es-ES_tradnl"/>
        </w:rPr>
        <w:t>con un mes o mes y medio ya est</w:t>
      </w:r>
      <w:r>
        <w:rPr>
          <w:rStyle w:val="Nenhum"/>
          <w:rFonts w:ascii="Times New Roman" w:hAnsi="Times New Roman"/>
        </w:rPr>
        <w:t>á</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 xml:space="preserve">siempre que </w:t>
      </w:r>
      <w:r>
        <w:rPr>
          <w:rStyle w:val="Nenhum"/>
          <w:rFonts w:ascii="Times New Roman" w:hAnsi="Times New Roman"/>
          <w:lang w:val="es-ES_tradnl"/>
        </w:rPr>
        <w:t>la disponibilidad de</w:t>
      </w:r>
      <w:r>
        <w:rPr>
          <w:rStyle w:val="Nenhum"/>
          <w:rFonts w:ascii="Times New Roman" w:hAnsi="Times New Roman"/>
          <w:lang w:val="pt-PT"/>
        </w:rPr>
        <w:t xml:space="preserve"> los integrantes permita ensayar continuadamente "</w:t>
      </w:r>
      <w:r>
        <w:rPr>
          <w:rStyle w:val="Nenhum"/>
          <w:rFonts w:ascii="Times New Roman" w:hAnsi="Times New Roman"/>
          <w:lang w:val="es-ES_tradnl"/>
        </w:rPr>
        <w:t xml:space="preserve">porque si el elenco </w:t>
      </w:r>
      <w:r>
        <w:rPr>
          <w:rStyle w:val="Nenhum"/>
          <w:rFonts w:ascii="Times New Roman" w:hAnsi="Times New Roman"/>
          <w:lang w:val="pt-PT"/>
        </w:rPr>
        <w:t xml:space="preserve">solo </w:t>
      </w:r>
      <w:r>
        <w:rPr>
          <w:rStyle w:val="Nenhum"/>
          <w:rFonts w:ascii="Times New Roman" w:hAnsi="Times New Roman"/>
          <w:lang w:val="es-ES_tradnl"/>
        </w:rPr>
        <w:t>puede martes, jueves y s</w:t>
      </w:r>
      <w:r>
        <w:rPr>
          <w:rStyle w:val="Nenhum"/>
          <w:rFonts w:ascii="Times New Roman" w:hAnsi="Times New Roman"/>
        </w:rPr>
        <w:t>á</w:t>
      </w:r>
      <w:r>
        <w:rPr>
          <w:rStyle w:val="Nenhum"/>
          <w:rFonts w:ascii="Times New Roman" w:hAnsi="Times New Roman"/>
          <w:lang w:val="es-ES_tradnl"/>
        </w:rPr>
        <w:t>bado, dos horas al d</w:t>
      </w:r>
      <w:r>
        <w:rPr>
          <w:rStyle w:val="Nenhum"/>
          <w:rFonts w:ascii="Times New Roman" w:hAnsi="Times New Roman"/>
        </w:rPr>
        <w:t>ía</w:t>
      </w:r>
      <w:r>
        <w:rPr>
          <w:rStyle w:val="Nenhum"/>
          <w:rFonts w:ascii="Times New Roman" w:hAnsi="Times New Roman"/>
          <w:lang w:val="pt-PT"/>
        </w:rPr>
        <w:t>,</w:t>
      </w:r>
      <w:r>
        <w:rPr>
          <w:rStyle w:val="Nenhum"/>
          <w:rFonts w:ascii="Times New Roman" w:hAnsi="Times New Roman"/>
          <w:lang w:val="es-ES_tradnl"/>
        </w:rPr>
        <w:t xml:space="preserve"> te vas a tardar m</w:t>
      </w:r>
      <w:r>
        <w:rPr>
          <w:rStyle w:val="Nenhum"/>
          <w:rFonts w:ascii="Times New Roman" w:hAnsi="Times New Roman"/>
        </w:rPr>
        <w:t>ás</w:t>
      </w:r>
      <w:r>
        <w:rPr>
          <w:rStyle w:val="Nenhum"/>
          <w:rFonts w:ascii="Times New Roman" w:hAnsi="Times New Roman"/>
          <w:lang w:val="pt-PT"/>
        </w:rPr>
        <w:t>”, o sea que al alternarse los días son altas las probabilidades de olvidar lo repasado o hecho en escena.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recaudación que se consigue en cada función pasa al patrimonio de Teatro Katharsis como fondo para sus producciones, de ese monto "</w:t>
      </w:r>
      <w:r>
        <w:rPr>
          <w:rStyle w:val="Nenhum"/>
          <w:rFonts w:ascii="Times New Roman" w:hAnsi="Times New Roman"/>
          <w:lang w:val="es-ES_tradnl"/>
        </w:rPr>
        <w:t xml:space="preserve">se nos retribuye un porcentaje </w:t>
      </w:r>
      <w:r>
        <w:rPr>
          <w:rStyle w:val="Nenhum"/>
          <w:rFonts w:ascii="Times New Roman" w:hAnsi="Times New Roman"/>
          <w:lang w:val="pt-PT"/>
        </w:rPr>
        <w:t xml:space="preserve">de ganancias </w:t>
      </w:r>
      <w:r>
        <w:rPr>
          <w:rStyle w:val="Nenhum"/>
          <w:rFonts w:ascii="Times New Roman" w:hAnsi="Times New Roman"/>
          <w:lang w:val="es-ES_tradnl"/>
        </w:rPr>
        <w:t>en base a las ventas y por el trabajo art</w:t>
      </w:r>
      <w:r>
        <w:rPr>
          <w:rStyle w:val="Nenhum"/>
          <w:rFonts w:ascii="Times New Roman" w:hAnsi="Times New Roman"/>
        </w:rPr>
        <w:t>í</w:t>
      </w:r>
      <w:r>
        <w:rPr>
          <w:rStyle w:val="Nenhum"/>
          <w:rFonts w:ascii="Times New Roman" w:hAnsi="Times New Roman"/>
          <w:lang w:val="es-ES_tradnl"/>
        </w:rPr>
        <w:t>stico que hacemos</w:t>
      </w:r>
      <w:r>
        <w:rPr>
          <w:rStyle w:val="Nenhum"/>
          <w:rFonts w:ascii="Times New Roman" w:hAnsi="Times New Roman"/>
          <w:lang w:val="pt-PT"/>
        </w:rPr>
        <w:t xml:space="preserve">”. El </w:t>
      </w:r>
      <w:r>
        <w:rPr>
          <w:rStyle w:val="Nenhum"/>
          <w:rFonts w:ascii="Times New Roman" w:hAnsi="Times New Roman"/>
          <w:kern w:val="2"/>
          <w:lang w:val="pt-PT"/>
        </w:rPr>
        <w:t>Entrevistado G4</w:t>
      </w:r>
      <w:r>
        <w:rPr>
          <w:rStyle w:val="Nenhum"/>
          <w:rFonts w:ascii="Times New Roman" w:hAnsi="Times New Roman"/>
          <w:lang w:val="pt-PT"/>
        </w:rPr>
        <w:t xml:space="preserve"> afirma que no se trata de un pago sino de "</w:t>
      </w:r>
      <w:r>
        <w:rPr>
          <w:rStyle w:val="Nenhum"/>
          <w:rFonts w:ascii="Times New Roman" w:hAnsi="Times New Roman"/>
          <w:lang w:val="es-ES_tradnl"/>
        </w:rPr>
        <w:t>una pequeñ</w:t>
      </w:r>
      <w:r>
        <w:rPr>
          <w:rStyle w:val="Nenhum"/>
          <w:rFonts w:ascii="Times New Roman" w:hAnsi="Times New Roman"/>
          <w:lang w:val="it-IT"/>
        </w:rPr>
        <w:t>a retribuci</w:t>
      </w:r>
      <w:r>
        <w:rPr>
          <w:rStyle w:val="Nenhum"/>
          <w:rFonts w:ascii="Times New Roman" w:hAnsi="Times New Roman"/>
          <w:lang w:val="es-ES_tradnl"/>
        </w:rPr>
        <w:t>ón o ayuda que incluso sirve para descontarlo de la movilizació</w:t>
      </w:r>
      <w:r>
        <w:rPr>
          <w:rStyle w:val="Nenhum"/>
          <w:rFonts w:ascii="Times New Roman" w:hAnsi="Times New Roman"/>
        </w:rPr>
        <w:t>n, alimentaci</w:t>
      </w:r>
      <w:r>
        <w:rPr>
          <w:rStyle w:val="Nenhum"/>
          <w:rFonts w:ascii="Times New Roman" w:hAnsi="Times New Roman"/>
          <w:lang w:val="es-ES_tradnl"/>
        </w:rPr>
        <w:t>ón en momentos de ensayos</w:t>
      </w:r>
      <w:r>
        <w:rPr>
          <w:rStyle w:val="Nenhum"/>
          <w:rFonts w:ascii="Times New Roman" w:hAnsi="Times New Roman"/>
          <w:lang w:val="pt-PT"/>
        </w:rPr>
        <w:t>”. P</w:t>
      </w:r>
      <w:r>
        <w:rPr>
          <w:rStyle w:val="Nenhum"/>
          <w:rFonts w:ascii="Times New Roman" w:hAnsi="Times New Roman"/>
          <w:lang w:val="es-ES_tradnl"/>
        </w:rPr>
        <w:t>or lo general</w:t>
      </w:r>
      <w:r>
        <w:rPr>
          <w:rStyle w:val="Nenhum"/>
          <w:rFonts w:ascii="Times New Roman" w:hAnsi="Times New Roman"/>
          <w:lang w:val="pt-PT"/>
        </w:rPr>
        <w:t>,</w:t>
      </w:r>
      <w:r>
        <w:rPr>
          <w:rStyle w:val="Nenhum"/>
          <w:rFonts w:ascii="Times New Roman" w:hAnsi="Times New Roman"/>
          <w:lang w:val="es-ES_tradnl"/>
        </w:rPr>
        <w:t xml:space="preserve"> </w:t>
      </w:r>
      <w:r>
        <w:rPr>
          <w:rStyle w:val="Nenhum"/>
          <w:rFonts w:ascii="Times New Roman" w:hAnsi="Times New Roman"/>
          <w:lang w:val="es-ES_tradnl"/>
        </w:rPr>
        <w:lastRenderedPageBreak/>
        <w:t xml:space="preserve">cada persona tiene que vender </w:t>
      </w:r>
      <w:r>
        <w:rPr>
          <w:rStyle w:val="Nenhum"/>
          <w:rFonts w:ascii="Times New Roman" w:hAnsi="Times New Roman"/>
          <w:lang w:val="pt-PT"/>
        </w:rPr>
        <w:t>treinta entradas si hace parte del elenco, si está en otro roles pueden comprometerse a vender diez entradas.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Acerca de las estrategias de venta de entradas que pone en práctica para contribuir a completar el aforo de 300 butacas, en el auditorio de la UPS. Admite que Guayaquil era una ciudad que no gustaba del teatro hasta que surgió una "o</w:t>
      </w:r>
      <w:r>
        <w:rPr>
          <w:rStyle w:val="Nenhum"/>
          <w:rFonts w:ascii="Times New Roman" w:hAnsi="Times New Roman"/>
          <w:lang w:val="es-ES_tradnl"/>
        </w:rPr>
        <w:t xml:space="preserve">la de los microteatros, la gente </w:t>
      </w:r>
      <w:r>
        <w:rPr>
          <w:rStyle w:val="Nenhum"/>
          <w:rFonts w:ascii="Times New Roman" w:hAnsi="Times New Roman"/>
          <w:lang w:val="pt-PT"/>
        </w:rPr>
        <w:t>e</w:t>
      </w:r>
      <w:r>
        <w:rPr>
          <w:rStyle w:val="Nenhum"/>
          <w:rFonts w:ascii="Times New Roman" w:hAnsi="Times New Roman"/>
        </w:rPr>
        <w:t xml:space="preserve">stá </w:t>
      </w:r>
      <w:r>
        <w:rPr>
          <w:rStyle w:val="Nenhum"/>
          <w:rFonts w:ascii="Times New Roman" w:hAnsi="Times New Roman"/>
          <w:lang w:val="es-ES_tradnl"/>
        </w:rPr>
        <w:t>asistiendo m</w:t>
      </w:r>
      <w:r>
        <w:rPr>
          <w:rStyle w:val="Nenhum"/>
          <w:rFonts w:ascii="Times New Roman" w:hAnsi="Times New Roman"/>
        </w:rPr>
        <w:t>ás</w:t>
      </w:r>
      <w:r>
        <w:rPr>
          <w:rStyle w:val="Nenhum"/>
          <w:rFonts w:ascii="Times New Roman" w:hAnsi="Times New Roman"/>
          <w:lang w:val="pt-PT"/>
        </w:rPr>
        <w:t xml:space="preserve">, </w:t>
      </w:r>
      <w:r>
        <w:rPr>
          <w:rStyle w:val="Nenhum"/>
          <w:rFonts w:ascii="Times New Roman" w:hAnsi="Times New Roman"/>
          <w:lang w:val="es-ES_tradnl"/>
        </w:rPr>
        <w:t xml:space="preserve">date cuenta del </w:t>
      </w:r>
      <w:r w:rsidRPr="00800E1A">
        <w:rPr>
          <w:rStyle w:val="Nenhum"/>
          <w:rFonts w:ascii="Times New Roman" w:hAnsi="Times New Roman"/>
          <w:i/>
          <w:iCs/>
        </w:rPr>
        <w:t>target</w:t>
      </w:r>
      <w:r>
        <w:rPr>
          <w:rStyle w:val="Nenhum"/>
          <w:rFonts w:ascii="Times New Roman" w:hAnsi="Times New Roman"/>
          <w:lang w:val="es-ES_tradnl"/>
        </w:rPr>
        <w:t>, gente joven que ahora consume teatro</w:t>
      </w:r>
      <w:r>
        <w:rPr>
          <w:rStyle w:val="Nenhum"/>
          <w:rFonts w:ascii="Times New Roman" w:hAnsi="Times New Roman"/>
          <w:lang w:val="pt-PT"/>
        </w:rPr>
        <w:t xml:space="preserve">”. </w:t>
      </w:r>
      <w:r>
        <w:rPr>
          <w:rStyle w:val="Nenhum"/>
          <w:rFonts w:ascii="Times New Roman" w:hAnsi="Times New Roman"/>
          <w:kern w:val="2"/>
          <w:lang w:val="pt-PT"/>
        </w:rPr>
        <w:t xml:space="preserve">El Entrevistado G4 </w:t>
      </w:r>
      <w:r>
        <w:rPr>
          <w:rStyle w:val="Nenhum"/>
          <w:rFonts w:ascii="Times New Roman" w:hAnsi="Times New Roman"/>
          <w:lang w:val="pt-PT"/>
        </w:rPr>
        <w:t xml:space="preserve">usa el </w:t>
      </w:r>
      <w:r>
        <w:rPr>
          <w:rStyle w:val="Nenhum"/>
          <w:rFonts w:ascii="Times New Roman" w:hAnsi="Times New Roman"/>
          <w:i/>
          <w:iCs/>
          <w:lang w:val="pt-PT"/>
        </w:rPr>
        <w:t>Whatsapp</w:t>
      </w:r>
      <w:r>
        <w:rPr>
          <w:rStyle w:val="Nenhum"/>
          <w:rFonts w:ascii="Times New Roman" w:hAnsi="Times New Roman"/>
          <w:lang w:val="pt-PT"/>
        </w:rPr>
        <w:t xml:space="preserve"> como un medio para viralizar la publicidad de las obras, cuando le piden información adicional él les explica "</w:t>
      </w:r>
      <w:r>
        <w:rPr>
          <w:rStyle w:val="Nenhum"/>
          <w:rFonts w:ascii="Times New Roman" w:hAnsi="Times New Roman"/>
          <w:lang w:val="es-ES_tradnl"/>
        </w:rPr>
        <w:t>en qu</w:t>
      </w:r>
      <w:r>
        <w:rPr>
          <w:rStyle w:val="Nenhum"/>
          <w:rFonts w:ascii="Times New Roman" w:hAnsi="Times New Roman"/>
          <w:lang w:val="fr-FR"/>
        </w:rPr>
        <w:t xml:space="preserve">é </w:t>
      </w:r>
      <w:r>
        <w:rPr>
          <w:rStyle w:val="Nenhum"/>
          <w:rFonts w:ascii="Times New Roman" w:hAnsi="Times New Roman"/>
          <w:lang w:val="it-IT"/>
        </w:rPr>
        <w:t>se basa</w:t>
      </w:r>
      <w:r>
        <w:rPr>
          <w:rStyle w:val="Nenhum"/>
          <w:rFonts w:ascii="Times New Roman" w:hAnsi="Times New Roman"/>
          <w:lang w:val="pt-PT"/>
        </w:rPr>
        <w:t xml:space="preserve">, </w:t>
      </w:r>
      <w:r>
        <w:rPr>
          <w:rStyle w:val="Nenhum"/>
          <w:rFonts w:ascii="Times New Roman" w:hAnsi="Times New Roman"/>
          <w:lang w:val="es-ES_tradnl"/>
        </w:rPr>
        <w:t xml:space="preserve">obviamente sin hacer </w:t>
      </w:r>
      <w:r>
        <w:rPr>
          <w:rStyle w:val="Nenhum"/>
          <w:rFonts w:ascii="Times New Roman" w:hAnsi="Times New Roman"/>
          <w:i/>
          <w:iCs/>
          <w:lang w:val="fr-FR"/>
        </w:rPr>
        <w:t>spoilers</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Sus principales clientes son personas de su círculo laboral con quienes pone en práctica la caracterización del personaje como un anticipo "el secreto está en saber vender la obra, darle al público-cliente una pequeña probada de lo que va a ver”. El moverse en su circuito laboral le evita desplazamientos para ir a entregar entradas en otros rincones de la ciudad lo que significaría una logística compleja con sus horarios de trabajo, aunque hubo </w:t>
      </w:r>
      <w:r>
        <w:rPr>
          <w:rStyle w:val="Nenhum"/>
          <w:rFonts w:ascii="Times New Roman" w:hAnsi="Times New Roman"/>
          <w:lang w:val="es-ES_tradnl"/>
        </w:rPr>
        <w:t xml:space="preserve">varias ocasiones </w:t>
      </w:r>
      <w:r>
        <w:rPr>
          <w:rStyle w:val="Nenhum"/>
          <w:rFonts w:ascii="Times New Roman" w:hAnsi="Times New Roman"/>
          <w:lang w:val="pt-PT"/>
        </w:rPr>
        <w:t>en las que le dijeron que</w:t>
      </w:r>
      <w:r>
        <w:rPr>
          <w:rStyle w:val="Nenhum"/>
          <w:rFonts w:ascii="Times New Roman" w:hAnsi="Times New Roman"/>
          <w:lang w:val="it-IT"/>
        </w:rPr>
        <w:t xml:space="preserve"> compr</w:t>
      </w:r>
      <w:r>
        <w:rPr>
          <w:rStyle w:val="Nenhum"/>
          <w:rFonts w:ascii="Times New Roman" w:hAnsi="Times New Roman"/>
          <w:lang w:val="pt-PT"/>
        </w:rPr>
        <w:t>arían</w:t>
      </w:r>
      <w:r>
        <w:rPr>
          <w:rStyle w:val="Nenhum"/>
          <w:rFonts w:ascii="Times New Roman" w:hAnsi="Times New Roman"/>
          <w:lang w:val="es-ES_tradnl"/>
        </w:rPr>
        <w:t xml:space="preserve"> en boleter</w:t>
      </w:r>
      <w:r>
        <w:rPr>
          <w:rStyle w:val="Nenhum"/>
          <w:rFonts w:ascii="Times New Roman" w:hAnsi="Times New Roman"/>
        </w:rPr>
        <w:t>ía</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 xml:space="preserve">“y </w:t>
      </w:r>
      <w:r>
        <w:rPr>
          <w:rStyle w:val="Nenhum"/>
          <w:rFonts w:ascii="Times New Roman" w:hAnsi="Times New Roman"/>
          <w:lang w:val="es-ES_tradnl"/>
        </w:rPr>
        <w:t>efectivamente iban, llevaban a las hermanas</w:t>
      </w:r>
      <w:r>
        <w:rPr>
          <w:rStyle w:val="Nenhum"/>
          <w:rFonts w:ascii="Times New Roman" w:hAnsi="Times New Roman"/>
          <w:lang w:val="pt-PT"/>
        </w:rPr>
        <w:t>,</w:t>
      </w:r>
      <w:r>
        <w:rPr>
          <w:rStyle w:val="Nenhum"/>
          <w:rFonts w:ascii="Times New Roman" w:hAnsi="Times New Roman"/>
          <w:lang w:val="es-ES_tradnl"/>
        </w:rPr>
        <w:t xml:space="preserve"> a las mam</w:t>
      </w:r>
      <w:r>
        <w:rPr>
          <w:rStyle w:val="Nenhum"/>
          <w:rFonts w:ascii="Times New Roman" w:hAnsi="Times New Roman"/>
        </w:rPr>
        <w:t>á</w:t>
      </w:r>
      <w:r>
        <w:rPr>
          <w:rStyle w:val="Nenhum"/>
          <w:rFonts w:ascii="Times New Roman" w:hAnsi="Times New Roman"/>
          <w:lang w:val="es-ES_tradnl"/>
        </w:rPr>
        <w:t>s, a las enamoradas</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Cuando los colegas de trabajo de Luis no estaban interesados en asistir a la obra, le remitían la publicidad a terceros, expandiendo así la colaboración para la venta, "u</w:t>
      </w:r>
      <w:r>
        <w:rPr>
          <w:rStyle w:val="Nenhum"/>
          <w:rFonts w:ascii="Times New Roman" w:hAnsi="Times New Roman"/>
          <w:lang w:val="es-ES_tradnl"/>
        </w:rPr>
        <w:t>n mes antes de una obra ten</w:t>
      </w:r>
      <w:r>
        <w:rPr>
          <w:rStyle w:val="Nenhum"/>
          <w:rFonts w:ascii="Times New Roman" w:hAnsi="Times New Roman"/>
        </w:rPr>
        <w:t>í</w:t>
      </w:r>
      <w:r>
        <w:rPr>
          <w:rStyle w:val="Nenhum"/>
          <w:rFonts w:ascii="Times New Roman" w:hAnsi="Times New Roman"/>
          <w:lang w:val="es-ES_tradnl"/>
        </w:rPr>
        <w:t xml:space="preserve">a mensajes de </w:t>
      </w:r>
      <w:r>
        <w:rPr>
          <w:rStyle w:val="Nenhum"/>
          <w:rFonts w:ascii="Times New Roman" w:hAnsi="Times New Roman"/>
          <w:i/>
          <w:iCs/>
          <w:lang w:val="pt-PT"/>
        </w:rPr>
        <w:t>W</w:t>
      </w:r>
      <w:r w:rsidRPr="00800E1A">
        <w:rPr>
          <w:rStyle w:val="Nenhum"/>
          <w:rFonts w:ascii="Times New Roman" w:hAnsi="Times New Roman"/>
          <w:i/>
          <w:iCs/>
        </w:rPr>
        <w:t>hatsapp</w:t>
      </w:r>
      <w:r>
        <w:rPr>
          <w:rStyle w:val="Nenhum"/>
          <w:rFonts w:ascii="Times New Roman" w:hAnsi="Times New Roman"/>
          <w:lang w:val="fr-FR"/>
        </w:rPr>
        <w:t xml:space="preserve"> de n</w:t>
      </w:r>
      <w:r>
        <w:rPr>
          <w:rStyle w:val="Nenhum"/>
          <w:rFonts w:ascii="Times New Roman" w:hAnsi="Times New Roman"/>
        </w:rPr>
        <w:t>ú</w:t>
      </w:r>
      <w:r>
        <w:rPr>
          <w:rStyle w:val="Nenhum"/>
          <w:rFonts w:ascii="Times New Roman" w:hAnsi="Times New Roman"/>
          <w:lang w:val="es-ES_tradnl"/>
        </w:rPr>
        <w:t>meros desconocidos</w:t>
      </w:r>
      <w:r>
        <w:rPr>
          <w:rStyle w:val="Nenhum"/>
          <w:rFonts w:ascii="Times New Roman" w:hAnsi="Times New Roman"/>
          <w:lang w:val="pt-PT"/>
        </w:rPr>
        <w:t>”</w:t>
      </w:r>
      <w:r>
        <w:rPr>
          <w:rStyle w:val="Nenhum"/>
          <w:rFonts w:ascii="Times New Roman" w:hAnsi="Times New Roman"/>
        </w:rPr>
        <w:t>.</w:t>
      </w:r>
      <w:r>
        <w:rPr>
          <w:rStyle w:val="Nenhum"/>
          <w:rFonts w:ascii="Times New Roman" w:hAnsi="Times New Roman"/>
          <w:lang w:val="pt-PT"/>
        </w:rPr>
        <w:t xml:space="preserve"> Siempre enfatizó a sus amistades que no se trataba solo de un apoyo económico sino que él necesita de su presencia y crítica.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Sobre el director de Teatro Katharsis, comenta que se siente muy cómodo, "si bien no estoy dando el ancho de lo que se necesita”, lo ve como alguien que va a encontrar las palabras adecuadas para decirle sin hacer que se sienta mal. No es un director que llega a decir qué hacer y luego desaparece, sino que más bien llega un poco antes para hablar sobre tu personaje o al final de los ensayos les da una retroalimentación. Además lo desafiante que era actuar junto a su director porque teme desconcentrarse en escena ya que Gabriel "tiene un don para improvisar super grande”.</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El director constantemente dice "no se queden con lo que se les da en el grupo si pueden buscar otro lado de aprendizaje, háganlo", incluso si se convoca para alguna capacitación en la ciudad, el grupo gestiona apoyo para que los interesados de actualicen, "</w:t>
      </w:r>
      <w:r>
        <w:rPr>
          <w:rStyle w:val="Nenhum"/>
          <w:rFonts w:ascii="Times New Roman" w:hAnsi="Times New Roman"/>
        </w:rPr>
        <w:t xml:space="preserve">tú </w:t>
      </w:r>
      <w:r>
        <w:rPr>
          <w:rStyle w:val="Nenhum"/>
          <w:rFonts w:ascii="Times New Roman" w:hAnsi="Times New Roman"/>
          <w:lang w:val="es-ES_tradnl"/>
        </w:rPr>
        <w:t>nunca dejas de aprender</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w:t>
      </w:r>
      <w:r>
        <w:rPr>
          <w:rStyle w:val="Nenhum"/>
          <w:rFonts w:ascii="Times New Roman" w:hAnsi="Times New Roman"/>
          <w:kern w:val="2"/>
          <w:lang w:val="pt-PT"/>
        </w:rPr>
        <w:t>Entrevistado G4</w:t>
      </w:r>
      <w:r>
        <w:rPr>
          <w:rStyle w:val="Nenhum"/>
          <w:rFonts w:ascii="Times New Roman" w:hAnsi="Times New Roman"/>
          <w:lang w:val="pt-PT"/>
        </w:rPr>
        <w:t xml:space="preserve"> menciona que el taller de iniciación de Teatro Katharsis es una introducción que</w:t>
      </w:r>
      <w:r>
        <w:rPr>
          <w:rStyle w:val="Nenhum"/>
          <w:rFonts w:ascii="Times New Roman" w:hAnsi="Times New Roman"/>
          <w:lang w:val="es-ES_tradnl"/>
        </w:rPr>
        <w:t xml:space="preserve"> abre la puerta </w:t>
      </w:r>
      <w:r>
        <w:rPr>
          <w:rStyle w:val="Nenhum"/>
          <w:rFonts w:ascii="Times New Roman" w:hAnsi="Times New Roman"/>
          <w:lang w:val="pt-PT"/>
        </w:rPr>
        <w:t xml:space="preserve">para que jóvenes como él exploren las bases del teatro y que </w:t>
      </w:r>
      <w:r>
        <w:rPr>
          <w:rStyle w:val="Nenhum"/>
          <w:rFonts w:ascii="Times New Roman" w:hAnsi="Times New Roman"/>
          <w:lang w:val="pt-PT"/>
        </w:rPr>
        <w:lastRenderedPageBreak/>
        <w:t>si asumen el compromiso luego se integren al elenco "</w:t>
      </w:r>
      <w:r>
        <w:rPr>
          <w:rStyle w:val="Nenhum"/>
          <w:rFonts w:ascii="Times New Roman" w:hAnsi="Times New Roman"/>
          <w:lang w:val="es-ES_tradnl"/>
        </w:rPr>
        <w:t>donde las papas queman</w:t>
      </w:r>
      <w:r>
        <w:rPr>
          <w:rStyle w:val="Nenhum"/>
          <w:rFonts w:ascii="Times New Roman" w:hAnsi="Times New Roman"/>
          <w:lang w:val="pt-PT"/>
        </w:rPr>
        <w:t xml:space="preserve">” porque en el taller "nunca te explican los nervios previos a escena, el sentimiento que te llena cuando dicen tu nombre tú sales y te aplauden”.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Así mismo, consecuentemente con su experiencia supo que se habían potenciado sus habilidades emocionales, "he desarrollado un sentido de empatía demasiado fuerte", es más cuidadoso con sus palabras y la forma en la que las dice para evitar herir susceptibilidades o malas interpretaciones. Considera que su memoria se ha agilitado pues se aprende más rápidamente los libretos. Está consciente que con la práctica en Teatro Katharsis se siente pleno, especialmente porque trabaja con gente comprometida, que conoce todas las técnicas, “que son bastante talentosos", lo que garantiza calidad en las obras que decidan poner en escena, por lo que comprende que debe "</w:t>
      </w:r>
      <w:r>
        <w:rPr>
          <w:rStyle w:val="Nenhum"/>
          <w:rFonts w:ascii="Times New Roman" w:hAnsi="Times New Roman"/>
          <w:lang w:val="es-ES_tradnl"/>
        </w:rPr>
        <w:t>estar a la altura de ellos</w:t>
      </w:r>
      <w:r>
        <w:rPr>
          <w:rStyle w:val="Nenhum"/>
          <w:rFonts w:ascii="Times New Roman" w:hAnsi="Times New Roman"/>
          <w:lang w:val="pt-PT"/>
        </w:rPr>
        <w:t>” aunque sea el más joven del elenco y aunque Guayaquil</w:t>
      </w:r>
      <w:r>
        <w:rPr>
          <w:rStyle w:val="Nenhum"/>
          <w:rFonts w:ascii="Times New Roman" w:hAnsi="Times New Roman"/>
        </w:rPr>
        <w:t xml:space="preserve"> </w:t>
      </w:r>
      <w:r>
        <w:rPr>
          <w:rStyle w:val="Nenhum"/>
          <w:rFonts w:ascii="Times New Roman" w:hAnsi="Times New Roman"/>
          <w:lang w:val="pt-PT"/>
        </w:rPr>
        <w:t>"</w:t>
      </w:r>
      <w:r>
        <w:rPr>
          <w:rStyle w:val="Nenhum"/>
          <w:rFonts w:ascii="Times New Roman" w:hAnsi="Times New Roman"/>
          <w:lang w:val="es-ES_tradnl"/>
        </w:rPr>
        <w:t>sea un medio tan art</w:t>
      </w:r>
      <w:r>
        <w:rPr>
          <w:rStyle w:val="Nenhum"/>
          <w:rFonts w:ascii="Times New Roman" w:hAnsi="Times New Roman"/>
        </w:rPr>
        <w:t>í</w:t>
      </w:r>
      <w:r>
        <w:rPr>
          <w:rStyle w:val="Nenhum"/>
          <w:rFonts w:ascii="Times New Roman" w:hAnsi="Times New Roman"/>
          <w:lang w:val="es-ES_tradnl"/>
        </w:rPr>
        <w:t>sticamente complicado de resaltar</w:t>
      </w:r>
      <w:r>
        <w:rPr>
          <w:rStyle w:val="Nenhum"/>
          <w:rFonts w:ascii="Times New Roman" w:hAnsi="Times New Roman"/>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p>
    <w:p w:rsidR="00DF1F3F" w:rsidRPr="0005461F" w:rsidRDefault="00BE1283" w:rsidP="00D256BB">
      <w:pPr>
        <w:pStyle w:val="Ttulo3"/>
        <w:rPr>
          <w:rFonts w:ascii="Times New Roman" w:eastAsia="Times New Roman" w:hAnsi="Times New Roman" w:cs="Times New Roman"/>
          <w:b/>
          <w:color w:val="auto"/>
          <w:lang w:val="es-EC"/>
        </w:rPr>
      </w:pPr>
      <w:bookmarkStart w:id="32" w:name="_Toc90929313"/>
      <w:r w:rsidRPr="00D256BB">
        <w:rPr>
          <w:rStyle w:val="Nenhum"/>
          <w:rFonts w:ascii="Times New Roman" w:hAnsi="Times New Roman" w:cs="Times New Roman"/>
          <w:b/>
          <w:bCs/>
          <w:color w:val="auto"/>
          <w:lang w:val="pt-PT"/>
        </w:rPr>
        <w:t>4</w:t>
      </w:r>
      <w:r w:rsidRPr="00D256BB">
        <w:rPr>
          <w:rFonts w:ascii="Times New Roman" w:hAnsi="Times New Roman" w:cs="Times New Roman"/>
          <w:b/>
          <w:color w:val="auto"/>
          <w:lang w:val="pt-PT"/>
        </w:rPr>
        <w:t>.4.5</w:t>
      </w:r>
      <w:r w:rsidRPr="0005461F">
        <w:rPr>
          <w:rFonts w:ascii="Times New Roman" w:hAnsi="Times New Roman" w:cs="Times New Roman"/>
          <w:b/>
          <w:color w:val="auto"/>
          <w:lang w:val="es-EC"/>
        </w:rPr>
        <w:t xml:space="preserve"> </w:t>
      </w:r>
      <w:r w:rsidRPr="00D256BB">
        <w:rPr>
          <w:rFonts w:ascii="Times New Roman" w:hAnsi="Times New Roman" w:cs="Times New Roman"/>
          <w:b/>
          <w:color w:val="auto"/>
          <w:lang w:val="pt-PT"/>
        </w:rPr>
        <w:t>G5</w:t>
      </w:r>
      <w:r w:rsidRPr="0005461F">
        <w:rPr>
          <w:rFonts w:ascii="Times New Roman" w:hAnsi="Times New Roman" w:cs="Times New Roman"/>
          <w:b/>
          <w:color w:val="auto"/>
          <w:lang w:val="es-EC"/>
        </w:rPr>
        <w:t xml:space="preserve"> | Teatro Katharsis</w:t>
      </w:r>
      <w:bookmarkEnd w:id="32"/>
      <w:r w:rsidRPr="0005461F">
        <w:rPr>
          <w:rFonts w:ascii="Times New Roman" w:hAnsi="Times New Roman" w:cs="Times New Roman"/>
          <w:b/>
          <w:color w:val="auto"/>
          <w:lang w:val="es-EC"/>
        </w:rPr>
        <w:t xml:space="preserve"> </w:t>
      </w:r>
    </w:p>
    <w:p w:rsidR="00D256BB" w:rsidRDefault="00D256BB">
      <w:pPr>
        <w:pStyle w:val="Corpo"/>
        <w:spacing w:line="360" w:lineRule="auto"/>
        <w:jc w:val="both"/>
        <w:rPr>
          <w:rFonts w:ascii="Times New Roman" w:eastAsia="Times New Roman" w:hAnsi="Times New Roman" w:cs="Times New Roman"/>
          <w:b/>
          <w:bCs/>
        </w:rPr>
      </w:pPr>
    </w:p>
    <w:p w:rsidR="00DF1F3F" w:rsidRDefault="00BE1283">
      <w:pPr>
        <w:pStyle w:val="Corpo"/>
        <w:spacing w:line="360" w:lineRule="auto"/>
        <w:jc w:val="both"/>
        <w:rPr>
          <w:rStyle w:val="Nenhum"/>
          <w:rFonts w:ascii="Times New Roman" w:eastAsia="Times New Roman" w:hAnsi="Times New Roman" w:cs="Times New Roman"/>
          <w:b/>
          <w:bCs/>
          <w:lang w:val="pt-PT"/>
        </w:rPr>
      </w:pPr>
      <w:r>
        <w:rPr>
          <w:rFonts w:ascii="Times New Roman" w:eastAsia="Times New Roman" w:hAnsi="Times New Roman" w:cs="Times New Roman"/>
          <w:b/>
          <w:bCs/>
        </w:rPr>
        <w:tab/>
      </w:r>
      <w:r>
        <w:rPr>
          <w:rStyle w:val="Nenhum"/>
          <w:rFonts w:ascii="Times New Roman" w:hAnsi="Times New Roman"/>
          <w:lang w:val="pt-PT"/>
        </w:rPr>
        <w:t xml:space="preserve">Economista graduado en la UG, tiene 32 </w:t>
      </w:r>
      <w:r>
        <w:rPr>
          <w:rStyle w:val="Nenhum"/>
          <w:rFonts w:ascii="Times New Roman" w:hAnsi="Times New Roman"/>
        </w:rPr>
        <w:t>a</w:t>
      </w:r>
      <w:r>
        <w:rPr>
          <w:rStyle w:val="Nenhum"/>
          <w:rFonts w:ascii="Times New Roman" w:hAnsi="Times New Roman"/>
          <w:lang w:val="es-ES_tradnl"/>
        </w:rPr>
        <w:t>ñ</w:t>
      </w:r>
      <w:r>
        <w:rPr>
          <w:rStyle w:val="Nenhum"/>
          <w:rFonts w:ascii="Times New Roman" w:hAnsi="Times New Roman"/>
        </w:rPr>
        <w:t>os</w:t>
      </w:r>
      <w:r>
        <w:rPr>
          <w:rStyle w:val="Nenhum"/>
          <w:rFonts w:ascii="Times New Roman" w:hAnsi="Times New Roman"/>
          <w:lang w:val="pt-PT"/>
        </w:rPr>
        <w:t xml:space="preserve">, se vinculó con el grupo de teatro Katharsis entre 2011 y 2013. Los recuerdos de su paso por el taller de teatro son difusos. Dice que </w:t>
      </w:r>
      <w:r>
        <w:rPr>
          <w:rStyle w:val="Nenhum"/>
          <w:rFonts w:ascii="Times New Roman" w:hAnsi="Times New Roman"/>
          <w:lang w:val="es-ES_tradnl"/>
        </w:rPr>
        <w:t>una amiga de la escuela llamada Karina</w:t>
      </w:r>
      <w:r>
        <w:rPr>
          <w:rStyle w:val="Nenhum"/>
          <w:rFonts w:ascii="Times New Roman" w:hAnsi="Times New Roman"/>
          <w:lang w:val="pt-PT"/>
        </w:rPr>
        <w:t xml:space="preserve">, quien era parte del elenco de Katharsis, </w:t>
      </w:r>
      <w:r>
        <w:rPr>
          <w:rStyle w:val="Nenhum"/>
          <w:rFonts w:ascii="Times New Roman" w:hAnsi="Times New Roman"/>
          <w:lang w:val="fr-FR"/>
        </w:rPr>
        <w:t>é</w:t>
      </w:r>
      <w:r>
        <w:rPr>
          <w:rStyle w:val="Nenhum"/>
          <w:rFonts w:ascii="Times New Roman" w:hAnsi="Times New Roman"/>
          <w:lang w:val="es-ES_tradnl"/>
        </w:rPr>
        <w:t>l dirigi</w:t>
      </w:r>
      <w:r>
        <w:rPr>
          <w:rStyle w:val="Nenhum"/>
          <w:rFonts w:ascii="Times New Roman" w:hAnsi="Times New Roman"/>
        </w:rPr>
        <w:t xml:space="preserve">ó </w:t>
      </w:r>
      <w:r>
        <w:rPr>
          <w:rStyle w:val="Nenhum"/>
          <w:rFonts w:ascii="Times New Roman" w:hAnsi="Times New Roman"/>
          <w:lang w:val="es-ES_tradnl"/>
        </w:rPr>
        <w:t>su atenció</w:t>
      </w:r>
      <w:r>
        <w:rPr>
          <w:rStyle w:val="Nenhum"/>
          <w:rFonts w:ascii="Times New Roman" w:hAnsi="Times New Roman"/>
        </w:rPr>
        <w:t xml:space="preserve">n </w:t>
      </w:r>
      <w:r>
        <w:rPr>
          <w:rStyle w:val="Nenhum"/>
          <w:rFonts w:ascii="Times New Roman" w:hAnsi="Times New Roman"/>
          <w:lang w:val="pt-PT"/>
        </w:rPr>
        <w:t>en el</w:t>
      </w:r>
      <w:r>
        <w:rPr>
          <w:rStyle w:val="Nenhum"/>
          <w:rFonts w:ascii="Times New Roman" w:hAnsi="Times New Roman"/>
          <w:lang w:val="es-ES_tradnl"/>
        </w:rPr>
        <w:t xml:space="preserve"> taller, ella "siempre sub</w:t>
      </w:r>
      <w:r>
        <w:rPr>
          <w:rStyle w:val="Nenhum"/>
          <w:rFonts w:ascii="Times New Roman" w:hAnsi="Times New Roman"/>
        </w:rPr>
        <w:t>í</w:t>
      </w:r>
      <w:r>
        <w:rPr>
          <w:rStyle w:val="Nenhum"/>
          <w:rFonts w:ascii="Times New Roman" w:hAnsi="Times New Roman"/>
          <w:lang w:val="es-ES_tradnl"/>
        </w:rPr>
        <w:t>a fotos en Facebook de las obras en las que participaba</w:t>
      </w:r>
      <w:r>
        <w:rPr>
          <w:rStyle w:val="Nenhum"/>
          <w:rFonts w:ascii="Times New Roman" w:hAnsi="Times New Roman"/>
        </w:rPr>
        <w:t xml:space="preserve">” </w:t>
      </w:r>
      <w:r>
        <w:rPr>
          <w:rStyle w:val="Nenhum"/>
          <w:rFonts w:ascii="Times New Roman" w:hAnsi="Times New Roman"/>
          <w:lang w:val="es-ES_tradnl"/>
        </w:rPr>
        <w:t>y un d</w:t>
      </w:r>
      <w:r>
        <w:rPr>
          <w:rStyle w:val="Nenhum"/>
          <w:rFonts w:ascii="Times New Roman" w:hAnsi="Times New Roman"/>
        </w:rPr>
        <w:t>í</w:t>
      </w:r>
      <w:r>
        <w:rPr>
          <w:rStyle w:val="Nenhum"/>
          <w:rFonts w:ascii="Times New Roman" w:hAnsi="Times New Roman"/>
          <w:lang w:val="it-IT"/>
        </w:rPr>
        <w:t>a comparti</w:t>
      </w:r>
      <w:r>
        <w:rPr>
          <w:rStyle w:val="Nenhum"/>
          <w:rFonts w:ascii="Times New Roman" w:hAnsi="Times New Roman"/>
        </w:rPr>
        <w:t xml:space="preserve">ó </w:t>
      </w:r>
      <w:r>
        <w:rPr>
          <w:rStyle w:val="Nenhum"/>
          <w:rFonts w:ascii="Times New Roman" w:hAnsi="Times New Roman"/>
          <w:lang w:val="es-ES_tradnl"/>
        </w:rPr>
        <w:t>una publicación donde se convocaba a un taller de teatro inicial.</w:t>
      </w:r>
      <w:r>
        <w:rPr>
          <w:rStyle w:val="Nenhum"/>
          <w:rFonts w:ascii="Times New Roman" w:hAnsi="Times New Roman"/>
          <w:lang w:val="pt-PT"/>
        </w:rPr>
        <w:t xml:space="preserve"> Tiempo después Karina se separó también del grupo, "ya es mamá, tiene otras prioridades”.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Según el Entrevistado G5 existían "</w:t>
      </w:r>
      <w:r>
        <w:rPr>
          <w:rStyle w:val="Nenhum"/>
          <w:rFonts w:ascii="Times New Roman" w:hAnsi="Times New Roman"/>
          <w:lang w:val="es-ES_tradnl"/>
        </w:rPr>
        <w:t>varias versiones del taller</w:t>
      </w:r>
      <w:r>
        <w:rPr>
          <w:rStyle w:val="Nenhum"/>
          <w:rFonts w:ascii="Times New Roman" w:hAnsi="Times New Roman"/>
          <w:lang w:val="pt-PT"/>
        </w:rPr>
        <w:t>”, es decir unos que duraban tres meses y otros intensivos de un mes. Cuando se inscribió en el taller en Teatro Katharsis, realizó un pago de 50 dólares, en esa "</w:t>
      </w:r>
      <w:r>
        <w:rPr>
          <w:rStyle w:val="Nenhum"/>
          <w:rFonts w:ascii="Times New Roman" w:hAnsi="Times New Roman"/>
          <w:lang w:val="fr-FR"/>
        </w:rPr>
        <w:t>é</w:t>
      </w:r>
      <w:r>
        <w:rPr>
          <w:rStyle w:val="Nenhum"/>
          <w:rFonts w:ascii="Times New Roman" w:hAnsi="Times New Roman"/>
          <w:lang w:val="es-ES_tradnl"/>
        </w:rPr>
        <w:t>poca los impart</w:t>
      </w:r>
      <w:r>
        <w:rPr>
          <w:rStyle w:val="Nenhum"/>
          <w:rFonts w:ascii="Times New Roman" w:hAnsi="Times New Roman"/>
        </w:rPr>
        <w:t>ía Á</w:t>
      </w:r>
      <w:r>
        <w:rPr>
          <w:rStyle w:val="Nenhum"/>
          <w:rFonts w:ascii="Times New Roman" w:hAnsi="Times New Roman"/>
          <w:lang w:val="es-ES_tradnl"/>
        </w:rPr>
        <w:t xml:space="preserve">ngel Bayona, todo el tema de expresión corporal lo daba </w:t>
      </w:r>
      <w:r>
        <w:rPr>
          <w:rStyle w:val="Nenhum"/>
          <w:rFonts w:ascii="Times New Roman" w:hAnsi="Times New Roman"/>
          <w:lang w:val="fr-FR"/>
        </w:rPr>
        <w:t>é</w:t>
      </w:r>
      <w:r>
        <w:rPr>
          <w:rStyle w:val="Nenhum"/>
          <w:rFonts w:ascii="Times New Roman" w:hAnsi="Times New Roman"/>
        </w:rPr>
        <w:t>l</w:t>
      </w:r>
      <w:r>
        <w:rPr>
          <w:rStyle w:val="Nenhum"/>
          <w:rFonts w:ascii="Times New Roman" w:hAnsi="Times New Roman"/>
          <w:lang w:val="pt-PT"/>
        </w:rPr>
        <w:t xml:space="preserve">” con el apoyo de </w:t>
      </w:r>
      <w:r>
        <w:rPr>
          <w:rStyle w:val="Nenhum"/>
          <w:rFonts w:ascii="Times New Roman" w:hAnsi="Times New Roman"/>
        </w:rPr>
        <w:t>Cristian Ríos</w:t>
      </w:r>
      <w:r>
        <w:rPr>
          <w:rStyle w:val="Nenhum"/>
          <w:rFonts w:ascii="Times New Roman" w:hAnsi="Times New Roman"/>
          <w:lang w:val="pt-PT"/>
        </w:rPr>
        <w:t xml:space="preserve">, por lo que no solía ver al director del grupo Gabriel Gallardo. </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w:t>
      </w:r>
      <w:r>
        <w:rPr>
          <w:rStyle w:val="Nenhum"/>
          <w:rFonts w:cs="Arial Unicode MS"/>
          <w:color w:val="000000"/>
          <w:sz w:val="20"/>
          <w:szCs w:val="20"/>
          <w:u w:color="000000"/>
          <w:lang w:val="es-ES_tradnl"/>
          <w14:textOutline w14:w="12700" w14:cap="flat" w14:cmpd="sng" w14:algn="ctr">
            <w14:noFill/>
            <w14:prstDash w14:val="solid"/>
            <w14:miter w14:lim="400000"/>
          </w14:textOutline>
        </w:rPr>
        <w:t>staba en un momento de mi vida en el cual necesitaba oxigenar mi mente, de la rutina que representaba mi trabajo, trabajaba entre el 2011 y 2013</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que fue cuando empec</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en Katharsis, trabajaba en el sector p</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blico, directamente dentro de la </w:t>
      </w:r>
      <w:r>
        <w:rPr>
          <w:rStyle w:val="Nenhum"/>
          <w:rFonts w:cs="Arial Unicode MS"/>
          <w:color w:val="000000"/>
          <w:sz w:val="20"/>
          <w:szCs w:val="20"/>
          <w:u w:color="000000"/>
          <w:lang w:val="pt-PT"/>
          <w14:textOutline w14:w="12700" w14:cap="flat" w14:cmpd="sng" w14:algn="ctr">
            <w14:noFill/>
            <w14:prstDash w14:val="solid"/>
            <w14:miter w14:lim="400000"/>
          </w14:textOutline>
        </w:rPr>
        <w:t>C</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artera de </w:t>
      </w:r>
      <w:r>
        <w:rPr>
          <w:rStyle w:val="Nenhum"/>
          <w:rFonts w:cs="Arial Unicode MS"/>
          <w:color w:val="000000"/>
          <w:sz w:val="20"/>
          <w:szCs w:val="20"/>
          <w:u w:color="000000"/>
          <w:lang w:val="pt-PT"/>
          <w14:textOutline w14:w="12700" w14:cap="flat" w14:cmpd="sng" w14:algn="ctr">
            <w14:noFill/>
            <w14:prstDash w14:val="solid"/>
            <w14:miter w14:lim="400000"/>
          </w14:textOutline>
        </w:rPr>
        <w:t>P</w:t>
      </w:r>
      <w:r>
        <w:rPr>
          <w:rStyle w:val="Nenhum"/>
          <w:rFonts w:cs="Arial Unicode MS"/>
          <w:color w:val="000000"/>
          <w:sz w:val="20"/>
          <w:szCs w:val="20"/>
          <w:u w:color="000000"/>
          <w:lang w:val="it-IT"/>
          <w14:textOutline w14:w="12700" w14:cap="flat" w14:cmpd="sng" w14:algn="ctr">
            <w14:noFill/>
            <w14:prstDash w14:val="solid"/>
            <w14:miter w14:lim="400000"/>
          </w14:textOutline>
        </w:rPr>
        <w:t>esca</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antes de eso ya ven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trabajando con ellos de manera indirecta</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y es otro mundo, es un mundo de saco y corbata, de manejar los protocolos cuando tienes reuniones con ministros, subsecretarios, etc. </w:t>
      </w:r>
      <w:r>
        <w:rPr>
          <w:rStyle w:val="Nenhum"/>
          <w:rFonts w:cs="Arial Unicode MS"/>
          <w:color w:val="000000"/>
          <w:sz w:val="20"/>
          <w:szCs w:val="20"/>
          <w:u w:color="000000"/>
          <w:lang w:val="pt-PT"/>
          <w14:textOutline w14:w="12700" w14:cap="flat" w14:cmpd="sng" w14:algn="ctr">
            <w14:noFill/>
            <w14:prstDash w14:val="solid"/>
            <w14:miter w14:lim="400000"/>
          </w14:textOutline>
        </w:rPr>
        <w:t>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b/>
          <w:bCs/>
          <w:color w:val="000000"/>
          <w:sz w:val="22"/>
          <w:szCs w:val="22"/>
          <w:u w:color="000000"/>
          <w:lang w:val="es-EC"/>
          <w14:textOutline w14:w="12700" w14:cap="flat" w14:cmpd="sng" w14:algn="ctr">
            <w14:noFill/>
            <w14:prstDash w14:val="solid"/>
            <w14:miter w14:lim="400000"/>
          </w14:textOutline>
        </w:rPr>
      </w:pPr>
    </w:p>
    <w:p w:rsidR="00D256BB" w:rsidRDefault="00D256BB">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Es importante destacar que la motivación por el teatro solo despertó en su vida profesional, pues durante el colegio Jimmy era introvertido, no le interesaba integrarse en las agrupaciones de teatro o en los clubes de periodismo o pintura como si ocurría con un colega suyo, Daniel, "</w:t>
      </w:r>
      <w:r>
        <w:rPr>
          <w:rStyle w:val="Nenhum"/>
          <w:rFonts w:ascii="Times New Roman" w:hAnsi="Times New Roman"/>
          <w:lang w:val="es-ES_tradnl"/>
        </w:rPr>
        <w:t>era uno de los m</w:t>
      </w:r>
      <w:r>
        <w:rPr>
          <w:rFonts w:ascii="Times New Roman" w:hAnsi="Times New Roman"/>
        </w:rPr>
        <w:t>á</w:t>
      </w:r>
      <w:r>
        <w:rPr>
          <w:rStyle w:val="Nenhum"/>
          <w:rFonts w:ascii="Times New Roman" w:hAnsi="Times New Roman"/>
          <w:lang w:val="es-ES_tradnl"/>
        </w:rPr>
        <w:t>s entusiastas porque siempre tuvo ese tema art</w:t>
      </w:r>
      <w:r>
        <w:rPr>
          <w:rFonts w:ascii="Times New Roman" w:hAnsi="Times New Roman"/>
        </w:rPr>
        <w:t>í</w:t>
      </w:r>
      <w:r>
        <w:rPr>
          <w:rStyle w:val="Nenhum"/>
          <w:rFonts w:ascii="Times New Roman" w:hAnsi="Times New Roman"/>
          <w:lang w:val="es-ES_tradnl"/>
        </w:rPr>
        <w:t>stico y hoy en d</w:t>
      </w:r>
      <w:r>
        <w:rPr>
          <w:rFonts w:ascii="Times New Roman" w:hAnsi="Times New Roman"/>
        </w:rPr>
        <w:t>í</w:t>
      </w:r>
      <w:r>
        <w:rPr>
          <w:rStyle w:val="Nenhum"/>
          <w:rFonts w:ascii="Times New Roman" w:hAnsi="Times New Roman"/>
          <w:lang w:val="es-ES_tradnl"/>
        </w:rPr>
        <w:t>a se dedica a eso, vive de eso</w:t>
      </w:r>
      <w:r>
        <w:rPr>
          <w:rStyle w:val="Nenhum"/>
          <w:rFonts w:ascii="Times New Roman" w:hAnsi="Times New Roman"/>
          <w:lang w:val="pt-PT"/>
        </w:rPr>
        <w:t>”, y estudia en la UArtes.</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El Entrevistado G5 dice que lo que </w:t>
      </w:r>
      <w:r>
        <w:rPr>
          <w:rStyle w:val="Nenhum"/>
          <w:rFonts w:ascii="Times New Roman" w:hAnsi="Times New Roman"/>
          <w:lang w:val="es-ES_tradnl"/>
        </w:rPr>
        <w:t>llamaba su atenció</w:t>
      </w:r>
      <w:r>
        <w:rPr>
          <w:rStyle w:val="Nenhum"/>
          <w:rFonts w:ascii="Times New Roman" w:hAnsi="Times New Roman"/>
        </w:rPr>
        <w:t>n</w:t>
      </w:r>
      <w:r>
        <w:rPr>
          <w:rStyle w:val="Nenhum"/>
          <w:rFonts w:ascii="Times New Roman" w:hAnsi="Times New Roman"/>
          <w:lang w:val="pt-PT"/>
        </w:rPr>
        <w:t xml:space="preserve"> era la fotografía, sin embargo no decidió inclinarse por esos temas. </w:t>
      </w:r>
      <w:r>
        <w:rPr>
          <w:rStyle w:val="Nenhum"/>
          <w:rFonts w:ascii="Times New Roman" w:hAnsi="Times New Roman"/>
          <w:lang w:val="es-ES_tradnl"/>
        </w:rPr>
        <w:t xml:space="preserve">La trayectoria formativa </w:t>
      </w:r>
      <w:r>
        <w:rPr>
          <w:rStyle w:val="Nenhum"/>
          <w:rFonts w:ascii="Times New Roman" w:hAnsi="Times New Roman"/>
          <w:lang w:val="pt-PT"/>
        </w:rPr>
        <w:t xml:space="preserve">fue irregular, él se proyectaba estudiando </w:t>
      </w:r>
      <w:r>
        <w:rPr>
          <w:rStyle w:val="Nenhum"/>
          <w:rFonts w:ascii="Times New Roman" w:hAnsi="Times New Roman"/>
          <w:lang w:val="de-DE"/>
        </w:rPr>
        <w:t>Ingenier</w:t>
      </w:r>
      <w:r>
        <w:rPr>
          <w:rStyle w:val="Nenhum"/>
          <w:rFonts w:ascii="Times New Roman" w:hAnsi="Times New Roman"/>
        </w:rPr>
        <w:t>í</w:t>
      </w:r>
      <w:r>
        <w:rPr>
          <w:rStyle w:val="Nenhum"/>
          <w:rFonts w:ascii="Times New Roman" w:hAnsi="Times New Roman"/>
          <w:lang w:val="it-IT"/>
        </w:rPr>
        <w:t xml:space="preserve">a Multimedia </w:t>
      </w:r>
      <w:r>
        <w:rPr>
          <w:rStyle w:val="Nenhum"/>
          <w:rFonts w:ascii="Times New Roman" w:hAnsi="Times New Roman"/>
          <w:lang w:val="pt-PT"/>
        </w:rPr>
        <w:t>en la ESPOL, pero desistió, luego hizo el preuniversitario en la UCSG para</w:t>
      </w:r>
      <w:r>
        <w:rPr>
          <w:rStyle w:val="Nenhum"/>
          <w:rFonts w:ascii="Times New Roman" w:hAnsi="Times New Roman"/>
          <w:lang w:val="es-ES_tradnl"/>
        </w:rPr>
        <w:t xml:space="preserve"> Comunicación Social</w:t>
      </w:r>
      <w:r>
        <w:rPr>
          <w:rStyle w:val="Nenhum"/>
          <w:rFonts w:ascii="Times New Roman" w:hAnsi="Times New Roman"/>
          <w:lang w:val="pt-PT"/>
        </w:rPr>
        <w:t>, "</w:t>
      </w:r>
      <w:r>
        <w:rPr>
          <w:rStyle w:val="Nenhum"/>
          <w:rFonts w:ascii="Times New Roman" w:hAnsi="Times New Roman"/>
          <w:lang w:val="es-ES_tradnl"/>
        </w:rPr>
        <w:t>me inscrib</w:t>
      </w:r>
      <w:r>
        <w:rPr>
          <w:rStyle w:val="Nenhum"/>
          <w:rFonts w:ascii="Times New Roman" w:hAnsi="Times New Roman"/>
        </w:rPr>
        <w:t xml:space="preserve">í </w:t>
      </w:r>
      <w:r>
        <w:rPr>
          <w:rStyle w:val="Nenhum"/>
          <w:rFonts w:ascii="Times New Roman" w:hAnsi="Times New Roman"/>
          <w:lang w:val="es-ES_tradnl"/>
        </w:rPr>
        <w:t>por presión de la gente que me rodeaba, que me dec</w:t>
      </w:r>
      <w:r>
        <w:rPr>
          <w:rStyle w:val="Nenhum"/>
          <w:rFonts w:ascii="Times New Roman" w:hAnsi="Times New Roman"/>
        </w:rPr>
        <w:t xml:space="preserve">ía tú </w:t>
      </w:r>
      <w:r>
        <w:rPr>
          <w:rStyle w:val="Nenhum"/>
          <w:rFonts w:ascii="Times New Roman" w:hAnsi="Times New Roman"/>
          <w:lang w:val="es-ES_tradnl"/>
        </w:rPr>
        <w:t>no deber</w:t>
      </w:r>
      <w:r>
        <w:rPr>
          <w:rStyle w:val="Nenhum"/>
          <w:rFonts w:ascii="Times New Roman" w:hAnsi="Times New Roman"/>
        </w:rPr>
        <w:t>í</w:t>
      </w:r>
      <w:r>
        <w:rPr>
          <w:rStyle w:val="Nenhum"/>
          <w:rFonts w:ascii="Times New Roman" w:hAnsi="Times New Roman"/>
          <w:lang w:val="es-ES_tradnl"/>
        </w:rPr>
        <w:t>as estudiar esto porque capaz que puedes dar para otras cosas</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hasta que optó por estudiar Economía, en la UG, esa carrera se diferenciaba de otras afines como Ingeniería Comercial o Contaduría Pública, que él "</w:t>
      </w:r>
      <w:r>
        <w:rPr>
          <w:rStyle w:val="Nenhum"/>
          <w:rFonts w:ascii="Times New Roman" w:hAnsi="Times New Roman"/>
          <w:lang w:val="es-ES_tradnl"/>
        </w:rPr>
        <w:t>siempre lo odi</w:t>
      </w:r>
      <w:r>
        <w:rPr>
          <w:rStyle w:val="Nenhum"/>
          <w:rFonts w:ascii="Times New Roman" w:hAnsi="Times New Roman"/>
          <w:lang w:val="fr-FR"/>
        </w:rPr>
        <w:t xml:space="preserve">é </w:t>
      </w:r>
      <w:r>
        <w:rPr>
          <w:rStyle w:val="Nenhum"/>
          <w:rFonts w:ascii="Times New Roman" w:hAnsi="Times New Roman"/>
          <w:lang w:val="es-ES_tradnl"/>
        </w:rPr>
        <w:t>y de hecho lo sigo odiando</w:t>
      </w:r>
      <w:r>
        <w:rPr>
          <w:rStyle w:val="Nenhum"/>
          <w:rFonts w:ascii="Times New Roman" w:hAnsi="Times New Roman"/>
          <w:lang w:val="pt-PT"/>
        </w:rPr>
        <w:t>” pues era una tradición en su familia.</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ntr</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a E</w:t>
      </w:r>
      <w:r>
        <w:rPr>
          <w:rStyle w:val="Nenhum"/>
          <w:rFonts w:cs="Arial Unicode MS"/>
          <w:color w:val="000000"/>
          <w:sz w:val="20"/>
          <w:szCs w:val="20"/>
          <w:u w:color="000000"/>
          <w:lang w:val="pt-PT"/>
          <w14:textOutline w14:w="12700" w14:cap="flat" w14:cmpd="sng" w14:algn="ctr">
            <w14:noFill/>
            <w14:prstDash w14:val="solid"/>
            <w14:miter w14:lim="400000"/>
          </w14:textOutline>
        </w:rPr>
        <w:t>SPOL</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y vi que no era el ambiente en que quer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estar porque pasaba metido todo el d</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ah</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 habí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pasado en el colegio</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estuve los </w:t>
      </w:r>
      <w:r>
        <w:rPr>
          <w:rStyle w:val="Nenhum"/>
          <w:rFonts w:cs="Arial Unicode MS"/>
          <w:color w:val="000000"/>
          <w:sz w:val="20"/>
          <w:szCs w:val="20"/>
          <w:u w:color="000000"/>
          <w:lang w:val="pt-PT"/>
          <w14:textOutline w14:w="12700" w14:cap="flat" w14:cmpd="sng" w14:algn="ctr">
            <w14:noFill/>
            <w14:prstDash w14:val="solid"/>
            <w14:miter w14:lim="400000"/>
          </w14:textOutline>
        </w:rPr>
        <w:t>seis</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 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ños sosteniendo una beca</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como que era muy estresante mantener el ritmo</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y ac</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á </w:t>
      </w:r>
      <w:r>
        <w:rPr>
          <w:rStyle w:val="Nenhum"/>
          <w:rFonts w:cs="Arial Unicode MS"/>
          <w:color w:val="000000"/>
          <w:sz w:val="20"/>
          <w:szCs w:val="20"/>
          <w:u w:color="000000"/>
          <w:lang w:val="es-ES_tradnl"/>
          <w14:textOutline w14:w="12700" w14:cap="flat" w14:cmpd="sng" w14:algn="ctr">
            <w14:noFill/>
            <w14:prstDash w14:val="solid"/>
            <w14:miter w14:lim="400000"/>
          </w14:textOutline>
        </w:rPr>
        <w:t>en E</w:t>
      </w:r>
      <w:r>
        <w:rPr>
          <w:rStyle w:val="Nenhum"/>
          <w:rFonts w:cs="Arial Unicode MS"/>
          <w:color w:val="000000"/>
          <w:sz w:val="20"/>
          <w:szCs w:val="20"/>
          <w:u w:color="000000"/>
          <w:lang w:val="pt-PT"/>
          <w14:textOutline w14:w="12700" w14:cap="flat" w14:cmpd="sng" w14:algn="ctr">
            <w14:noFill/>
            <w14:prstDash w14:val="solid"/>
            <w14:miter w14:lim="400000"/>
          </w14:textOutline>
        </w:rPr>
        <w:t>SPOL</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tambi</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n, ingres</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de hecho con una beca parcial y vi</w:t>
      </w:r>
      <w:r>
        <w:rPr>
          <w:rStyle w:val="Nenhum"/>
          <w:rFonts w:cs="Arial Unicode MS"/>
          <w:color w:val="000000"/>
          <w:sz w:val="20"/>
          <w:szCs w:val="20"/>
          <w:u w:color="000000"/>
          <w:lang w:val="pt-PT"/>
          <w14:textOutline w14:w="12700" w14:cap="flat" w14:cmpd="sng" w14:algn="ctr">
            <w14:noFill/>
            <w14:prstDash w14:val="solid"/>
            <w14:miter w14:lim="400000"/>
          </w14:textOutline>
        </w:rPr>
        <w:t>vía</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ah</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í </w:t>
      </w:r>
      <w:r>
        <w:rPr>
          <w:rStyle w:val="Nenhum"/>
          <w:rFonts w:cs="Arial Unicode MS"/>
          <w:color w:val="000000"/>
          <w:sz w:val="20"/>
          <w:szCs w:val="20"/>
          <w:u w:color="000000"/>
          <w:lang w:val="es-ES_tradnl"/>
          <w14:textOutline w14:w="12700" w14:cap="flat" w14:cmpd="sng" w14:algn="ctr">
            <w14:noFill/>
            <w14:prstDash w14:val="solid"/>
            <w14:miter w14:lim="400000"/>
          </w14:textOutline>
        </w:rPr>
        <w:t>todos los d</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Vengo de un hogar con una madre soltera, tengo una hermana mayor, no me ve</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 otros </w:t>
      </w:r>
      <w:r>
        <w:rPr>
          <w:rStyle w:val="Nenhum"/>
          <w:rFonts w:cs="Arial Unicode MS"/>
          <w:color w:val="000000"/>
          <w:sz w:val="20"/>
          <w:szCs w:val="20"/>
          <w:u w:color="000000"/>
          <w:lang w:val="pt-PT"/>
          <w14:textOutline w14:w="12700" w14:cap="flat" w14:cmpd="sng" w14:algn="ctr">
            <w14:noFill/>
            <w14:prstDash w14:val="solid"/>
            <w14:miter w14:lim="400000"/>
          </w14:textOutline>
        </w:rPr>
        <w:t>cuatro o cinco</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 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ños sin poder ayudar a mi familia, descart</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eso, buscando el plan B que no lo ten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qued</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en la segunda calificación de todo el curso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de</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Comunicación Social</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pero no opt</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por inscribirme tampoco, y pas</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un 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ño sab</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tico porque obviamente ya se me pas</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ó </w:t>
      </w:r>
      <w:r>
        <w:rPr>
          <w:rStyle w:val="Nenhum"/>
          <w:rFonts w:cs="Arial Unicode MS"/>
          <w:color w:val="000000"/>
          <w:sz w:val="20"/>
          <w:szCs w:val="20"/>
          <w:u w:color="000000"/>
          <w:lang w:val="es-ES_tradnl"/>
          <w14:textOutline w14:w="12700" w14:cap="flat" w14:cmpd="sng" w14:algn="ctr">
            <w14:noFill/>
            <w14:prstDash w14:val="solid"/>
            <w14:miter w14:lim="400000"/>
          </w14:textOutline>
        </w:rPr>
        <w:t>el tiempo de inscribirme en la universidad, hasta que termin</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nl-NL"/>
          <w14:textOutline w14:w="12700" w14:cap="flat" w14:cmpd="sng" w14:algn="ctr">
            <w14:noFill/>
            <w14:prstDash w14:val="solid"/>
            <w14:miter w14:lim="400000"/>
          </w14:textOutline>
        </w:rPr>
        <w:t>en Econom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 en la Universidad de Guayaquil. </w:t>
      </w:r>
      <w:r>
        <w:rPr>
          <w:rStyle w:val="Nenhum"/>
          <w:rFonts w:cs="Arial Unicode MS"/>
          <w:color w:val="000000"/>
          <w:sz w:val="20"/>
          <w:szCs w:val="20"/>
          <w:u w:color="000000"/>
          <w:lang w:val="pt-PT"/>
          <w14:textOutline w14:w="12700" w14:cap="flat" w14:cmpd="sng" w14:algn="ctr">
            <w14:noFill/>
            <w14:prstDash w14:val="solid"/>
            <w14:miter w14:lim="400000"/>
          </w14:textOutline>
        </w:rPr>
        <w:t>Entrevistado G5</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eastAsia="Times New Roman"/>
          <w:b/>
          <w:bCs/>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eastAsia="Times New Roman"/>
          <w:b/>
          <w:bCs/>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w:t>
      </w:r>
      <w:r>
        <w:rPr>
          <w:rStyle w:val="Nenhum"/>
          <w:rFonts w:ascii="Times New Roman" w:hAnsi="Times New Roman"/>
          <w:lang w:val="es-ES_tradnl"/>
        </w:rPr>
        <w:t>se proceso de decidir</w:t>
      </w:r>
      <w:r>
        <w:rPr>
          <w:rStyle w:val="Nenhum"/>
          <w:rFonts w:ascii="Times New Roman" w:hAnsi="Times New Roman"/>
          <w:lang w:val="pt-PT"/>
        </w:rPr>
        <w:t>se por una</w:t>
      </w:r>
      <w:r>
        <w:rPr>
          <w:rStyle w:val="Nenhum"/>
          <w:rFonts w:ascii="Times New Roman" w:hAnsi="Times New Roman"/>
          <w:lang w:val="es-ES_tradnl"/>
        </w:rPr>
        <w:t xml:space="preserve"> carrera </w:t>
      </w:r>
      <w:r>
        <w:rPr>
          <w:rStyle w:val="Nenhum"/>
          <w:rFonts w:ascii="Times New Roman" w:hAnsi="Times New Roman"/>
          <w:lang w:val="pt-PT"/>
        </w:rPr>
        <w:t>determinada llevó a que desarrolle habilidades de escritura, recuerda que en su segundo o tercer a</w:t>
      </w:r>
      <w:r>
        <w:rPr>
          <w:rStyle w:val="Nenhum"/>
          <w:rFonts w:ascii="Times New Roman" w:hAnsi="Times New Roman"/>
          <w:lang w:val="es-ES_tradnl"/>
        </w:rPr>
        <w:t>ñ</w:t>
      </w:r>
      <w:r>
        <w:rPr>
          <w:rFonts w:ascii="Times New Roman" w:hAnsi="Times New Roman"/>
        </w:rPr>
        <w:t>o</w:t>
      </w:r>
      <w:r>
        <w:rPr>
          <w:rStyle w:val="Nenhum"/>
          <w:rFonts w:ascii="Times New Roman" w:hAnsi="Times New Roman"/>
          <w:lang w:val="pt-PT"/>
        </w:rPr>
        <w:t xml:space="preserve"> consiguió un empleo en una consultora, allí aprende técnicas de escritura, de manejo de lenguaje especializado en políticas públicas como parte de sus tareas cotidianas de redacción de artículos e informes. Su vocación por la escritura fue una ventaja al momento del taller de Katharsis, para aprobarlo se realiza una especie de examen que es una puesta en escena individual de un poema de Jos</w:t>
      </w:r>
      <w:r>
        <w:rPr>
          <w:rStyle w:val="Nenhum"/>
          <w:rFonts w:ascii="Times New Roman" w:hAnsi="Times New Roman"/>
          <w:lang w:val="fr-FR"/>
        </w:rPr>
        <w:t>é Mart</w:t>
      </w:r>
      <w:r>
        <w:rPr>
          <w:rFonts w:ascii="Times New Roman" w:hAnsi="Times New Roman"/>
        </w:rPr>
        <w:t>í</w:t>
      </w:r>
      <w:r>
        <w:rPr>
          <w:rStyle w:val="Nenhum"/>
          <w:rFonts w:ascii="Times New Roman" w:hAnsi="Times New Roman"/>
          <w:lang w:val="pt-PT"/>
        </w:rPr>
        <w:t xml:space="preserve">nez Queirolo y un sketch trabajado grupalmente.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Al respecto del </w:t>
      </w:r>
      <w:r>
        <w:rPr>
          <w:rStyle w:val="Nenhum"/>
          <w:rFonts w:ascii="Times New Roman" w:hAnsi="Times New Roman"/>
          <w:i/>
          <w:iCs/>
          <w:lang w:val="pt-PT"/>
        </w:rPr>
        <w:t>sketch</w:t>
      </w:r>
      <w:r>
        <w:rPr>
          <w:rStyle w:val="Nenhum"/>
          <w:rFonts w:ascii="Times New Roman" w:hAnsi="Times New Roman"/>
          <w:lang w:val="pt-PT"/>
        </w:rPr>
        <w:t xml:space="preserve"> que titularon Por Suerte Desunidos, su grupo, de cuatro integrantes, le dio ideas para que Jimmy terminara de estructurar un guion, "</w:t>
      </w:r>
      <w:r>
        <w:rPr>
          <w:rStyle w:val="Nenhum"/>
          <w:rFonts w:ascii="Times New Roman" w:hAnsi="Times New Roman"/>
          <w:lang w:val="es-ES_tradnl"/>
        </w:rPr>
        <w:t>armamos una historia simp</w:t>
      </w:r>
      <w:r>
        <w:rPr>
          <w:rStyle w:val="Nenhum"/>
          <w:rFonts w:ascii="Times New Roman" w:hAnsi="Times New Roman"/>
        </w:rPr>
        <w:t>á</w:t>
      </w:r>
      <w:r>
        <w:rPr>
          <w:rStyle w:val="Nenhum"/>
          <w:rFonts w:ascii="Times New Roman" w:hAnsi="Times New Roman"/>
          <w:lang w:val="it-IT"/>
        </w:rPr>
        <w:t>tica</w:t>
      </w:r>
      <w:r>
        <w:rPr>
          <w:rStyle w:val="Nenhum"/>
          <w:rFonts w:ascii="Times New Roman" w:hAnsi="Times New Roman"/>
          <w:lang w:val="pt-PT"/>
        </w:rPr>
        <w:t xml:space="preserve">, </w:t>
      </w:r>
      <w:r>
        <w:rPr>
          <w:rStyle w:val="Nenhum"/>
          <w:rFonts w:ascii="Times New Roman" w:hAnsi="Times New Roman"/>
          <w:lang w:val="es-ES_tradnl"/>
        </w:rPr>
        <w:t>creer</w:t>
      </w:r>
      <w:r>
        <w:rPr>
          <w:rStyle w:val="Nenhum"/>
          <w:rFonts w:ascii="Times New Roman" w:hAnsi="Times New Roman"/>
        </w:rPr>
        <w:t>í</w:t>
      </w:r>
      <w:r>
        <w:rPr>
          <w:rStyle w:val="Nenhum"/>
          <w:rFonts w:ascii="Times New Roman" w:hAnsi="Times New Roman"/>
          <w:lang w:val="es-ES_tradnl"/>
        </w:rPr>
        <w:t>a que mayor impacto gener</w:t>
      </w:r>
      <w:r>
        <w:rPr>
          <w:rStyle w:val="Nenhum"/>
          <w:rFonts w:ascii="Times New Roman" w:hAnsi="Times New Roman"/>
        </w:rPr>
        <w:t xml:space="preserve">ó </w:t>
      </w:r>
      <w:r>
        <w:rPr>
          <w:rStyle w:val="Nenhum"/>
          <w:rFonts w:ascii="Times New Roman" w:hAnsi="Times New Roman"/>
          <w:lang w:val="es-ES_tradnl"/>
        </w:rPr>
        <w:t>y Gabriel qued</w:t>
      </w:r>
      <w:r>
        <w:rPr>
          <w:rStyle w:val="Nenhum"/>
          <w:rFonts w:ascii="Times New Roman" w:hAnsi="Times New Roman"/>
        </w:rPr>
        <w:t xml:space="preserve">ó </w:t>
      </w:r>
      <w:r>
        <w:rPr>
          <w:rStyle w:val="Nenhum"/>
          <w:rFonts w:ascii="Times New Roman" w:hAnsi="Times New Roman"/>
          <w:lang w:val="pt-PT"/>
        </w:rPr>
        <w:t xml:space="preserve">bastante satisfecho”; habían coordinado que durante las últimas semanas de ese del taller se encontrarían un par de horas diarias para concretar su montaje. En el </w:t>
      </w:r>
      <w:r>
        <w:rPr>
          <w:rStyle w:val="Nenhum"/>
          <w:rFonts w:ascii="Times New Roman" w:hAnsi="Times New Roman"/>
          <w:i/>
          <w:iCs/>
          <w:lang w:val="pt-PT"/>
        </w:rPr>
        <w:t>sketch</w:t>
      </w:r>
      <w:r>
        <w:rPr>
          <w:rStyle w:val="Nenhum"/>
          <w:rFonts w:ascii="Times New Roman" w:hAnsi="Times New Roman"/>
          <w:lang w:val="pt-PT"/>
        </w:rPr>
        <w:t xml:space="preserve"> se empleaban recursos de la comedia</w:t>
      </w:r>
      <w:r>
        <w:rPr>
          <w:rStyle w:val="Nenhum"/>
          <w:rFonts w:ascii="Times New Roman" w:hAnsi="Times New Roman"/>
          <w:lang w:val="es-ES_tradnl"/>
        </w:rPr>
        <w:t xml:space="preserve"> sin necesidad de</w:t>
      </w:r>
      <w:r>
        <w:rPr>
          <w:rStyle w:val="Nenhum"/>
          <w:rFonts w:ascii="Times New Roman" w:hAnsi="Times New Roman"/>
          <w:lang w:val="pt-PT"/>
        </w:rPr>
        <w:t>l</w:t>
      </w:r>
      <w:r>
        <w:rPr>
          <w:rStyle w:val="Nenhum"/>
          <w:rFonts w:ascii="Times New Roman" w:hAnsi="Times New Roman"/>
          <w:lang w:val="es-ES_tradnl"/>
        </w:rPr>
        <w:t xml:space="preserve"> doble sentido</w:t>
      </w:r>
      <w:r>
        <w:rPr>
          <w:rStyle w:val="Nenhum"/>
          <w:rFonts w:ascii="Times New Roman" w:hAnsi="Times New Roman"/>
          <w:lang w:val="pt-PT"/>
        </w:rPr>
        <w:t xml:space="preserve">, un "humor bastante sano, que es muy característico de Teatro Katharsis”. </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lastRenderedPageBreak/>
        <w:t>Ese taller de Katharsis fue el último taller que realmente dio un fruto que trascendió hasta hoy en día. Porque de ahí hubieron otros dos o tres cursos adicionales pero no tuvieron el desempeño. A</w:t>
      </w:r>
      <w:r>
        <w:rPr>
          <w:rStyle w:val="Nenhum"/>
          <w:rFonts w:cs="Arial Unicode MS"/>
          <w:color w:val="000000"/>
          <w:sz w:val="20"/>
          <w:szCs w:val="20"/>
          <w:u w:color="000000"/>
          <w:lang w:val="es-ES_tradnl"/>
          <w14:textOutline w14:w="12700" w14:cap="flat" w14:cmpd="sng" w14:algn="ctr">
            <w14:noFill/>
            <w14:prstDash w14:val="solid"/>
            <w14:miter w14:lim="400000"/>
          </w14:textOutline>
        </w:rPr>
        <w:t>parte de eso algo importante que utiliza Katharsis en estos talleres explora la parte dram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tica con los poemas que realiza, no todo se hace polvo, donde te dan la libertad de elegir un poema en el cual puedas tu mismo hacer una puesta en escena, la producción y todo este tema.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Quienes se habían inscrito en</w:t>
      </w:r>
      <w:r>
        <w:rPr>
          <w:rStyle w:val="Nenhum"/>
          <w:rFonts w:ascii="Times New Roman" w:hAnsi="Times New Roman"/>
          <w:lang w:val="es-ES_tradnl"/>
        </w:rPr>
        <w:t xml:space="preserve"> el taller</w:t>
      </w:r>
      <w:r>
        <w:rPr>
          <w:rStyle w:val="Nenhum"/>
          <w:rFonts w:ascii="Times New Roman" w:hAnsi="Times New Roman"/>
          <w:lang w:val="pt-PT"/>
        </w:rPr>
        <w:t xml:space="preserve"> de Katharsis pertenecían a la misma UPS, excepto "</w:t>
      </w:r>
      <w:r>
        <w:rPr>
          <w:rStyle w:val="Nenhum"/>
          <w:rFonts w:ascii="Times New Roman" w:hAnsi="Times New Roman"/>
          <w:lang w:val="es-ES_tradnl"/>
        </w:rPr>
        <w:t>realmente era el bicho raro, porque todo el mundo se conoc</w:t>
      </w:r>
      <w:r>
        <w:rPr>
          <w:rFonts w:ascii="Times New Roman" w:hAnsi="Times New Roman"/>
        </w:rPr>
        <w:t>í</w:t>
      </w:r>
      <w:r>
        <w:rPr>
          <w:rStyle w:val="Nenhum"/>
          <w:rFonts w:ascii="Times New Roman" w:hAnsi="Times New Roman"/>
          <w:lang w:val="es-ES_tradnl"/>
        </w:rPr>
        <w:t>a ah</w:t>
      </w:r>
      <w:r>
        <w:rPr>
          <w:rFonts w:ascii="Times New Roman" w:hAnsi="Times New Roman"/>
        </w:rPr>
        <w:t>í</w:t>
      </w:r>
      <w:r>
        <w:rPr>
          <w:rStyle w:val="Nenhum"/>
          <w:rFonts w:ascii="Times New Roman" w:hAnsi="Times New Roman"/>
          <w:lang w:val="pt-PT"/>
        </w:rPr>
        <w:t xml:space="preserve">”, la diferencia también era etaria, él era mayor, tenía </w:t>
      </w:r>
      <w:r>
        <w:rPr>
          <w:rFonts w:ascii="Times New Roman" w:hAnsi="Times New Roman"/>
        </w:rPr>
        <w:t>26 a</w:t>
      </w:r>
      <w:r>
        <w:rPr>
          <w:rStyle w:val="Nenhum"/>
          <w:rFonts w:ascii="Times New Roman" w:hAnsi="Times New Roman"/>
          <w:lang w:val="es-ES_tradnl"/>
        </w:rPr>
        <w:t>ñ</w:t>
      </w:r>
      <w:r>
        <w:rPr>
          <w:rFonts w:ascii="Times New Roman" w:hAnsi="Times New Roman"/>
        </w:rPr>
        <w:t>os</w:t>
      </w:r>
      <w:r>
        <w:rPr>
          <w:rStyle w:val="Nenhum"/>
          <w:rFonts w:ascii="Times New Roman" w:hAnsi="Times New Roman"/>
          <w:lang w:val="pt-PT"/>
        </w:rPr>
        <w:t>, "</w:t>
      </w:r>
      <w:r>
        <w:rPr>
          <w:rStyle w:val="Nenhum"/>
          <w:rFonts w:ascii="Times New Roman" w:hAnsi="Times New Roman"/>
          <w:lang w:val="it-IT"/>
        </w:rPr>
        <w:t>cog</w:t>
      </w:r>
      <w:r>
        <w:rPr>
          <w:rFonts w:ascii="Times New Roman" w:hAnsi="Times New Roman"/>
        </w:rPr>
        <w:t>í</w:t>
      </w:r>
      <w:r>
        <w:rPr>
          <w:rStyle w:val="Nenhum"/>
          <w:rFonts w:ascii="Times New Roman" w:hAnsi="Times New Roman"/>
          <w:lang w:val="es-ES_tradnl"/>
        </w:rPr>
        <w:t>a llegaba al taller, terminaba y me iba porque, todos eran de la misma carrera, del mismo curso, no soy de andar hablando de golpe con un extrañ</w:t>
      </w:r>
      <w:r>
        <w:rPr>
          <w:rFonts w:ascii="Times New Roman" w:hAnsi="Times New Roman"/>
        </w:rPr>
        <w:t>o</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Si bien la cantidad inicial que se inscribió no fue la misma que llegó al final del proceso, según el Entrevistado G5, "</w:t>
      </w:r>
      <w:r>
        <w:rPr>
          <w:rStyle w:val="Nenhum"/>
          <w:rFonts w:ascii="Times New Roman" w:hAnsi="Times New Roman"/>
          <w:lang w:val="es-ES_tradnl"/>
        </w:rPr>
        <w:t xml:space="preserve">puede ser que hayan terminado </w:t>
      </w:r>
      <w:r>
        <w:rPr>
          <w:rStyle w:val="Nenhum"/>
          <w:rFonts w:ascii="Times New Roman" w:hAnsi="Times New Roman"/>
          <w:lang w:val="pt-PT"/>
        </w:rPr>
        <w:t>doce</w:t>
      </w:r>
      <w:r>
        <w:rPr>
          <w:rStyle w:val="Nenhum"/>
          <w:rFonts w:ascii="Times New Roman" w:hAnsi="Times New Roman"/>
          <w:lang w:val="es-ES_tradnl"/>
        </w:rPr>
        <w:t xml:space="preserve"> personas, en el transcurso del taller se fueron yendo</w:t>
      </w:r>
      <w:r>
        <w:rPr>
          <w:rStyle w:val="Nenhum"/>
          <w:rFonts w:ascii="Times New Roman" w:hAnsi="Times New Roman"/>
          <w:lang w:val="pt-PT"/>
        </w:rPr>
        <w:t>”, se intentó hacer una puesta en escena entre el elenco de Katharsis y quienes habían aprobado el taller pero las circunstancias fueron adversas.</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Katharsis tiene la política que tú para formar parte del grupo tenías que presentarte ante el público, era como tu graduación, de ahí te podían decir “kathártico”, luego que termina el taller hubieron personas que no siguieron porque obviamente se le cruzaba con sus actividades, y terminó con un grupo creería de unas 7 personas. Recuerdo que Gabriel ya tenía un elenco lo suficientemente grande para montar la obra De cómo un rico entró al reino de los cielos, y se empezó a trabajar sobre eso con las personas del taller más las personas de Katharsis, luego el tiempo pasó, los chicos entraron a clases, cada quien siguió su rumbo, no se terminó de hacer el montaje porque básicamente se descompletó el elenco.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UPS tiene como política institucional patrocinar a Teatro Katharsis, antes de un montaje el director envía un presupuesto general, de cual un 50 por ciento es cubierto por la institución educativa, la mitad restante se cubre con fondos recaudados de la taquilla o por autogestión del elenco, "pueden ser contribuciones en especies. Llevo mi propio maquillaje, no tengo que hacerme un vestuario sino que lo consigo yo mismo”.</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Como contraparte el elenco está llamado a atender las solicitudes de la UPS ante la necesidad de su participación en actividades culturales. Ocurrieron ocasiones en las que el elenco recibe un encargo que debe ser ejecutado en menos de una semana, sumado a que Teatro Katharsis se caracteriza por hacer montajes grandes de obras que duran al menos una hora, es decir que en su repertorio "</w:t>
      </w:r>
      <w:r w:rsidRPr="00800E1A">
        <w:rPr>
          <w:rStyle w:val="Nenhum"/>
          <w:rFonts w:ascii="Times New Roman" w:hAnsi="Times New Roman"/>
        </w:rPr>
        <w:t xml:space="preserve">los </w:t>
      </w:r>
      <w:r w:rsidRPr="00800E1A">
        <w:rPr>
          <w:rStyle w:val="Nenhum"/>
          <w:rFonts w:ascii="Times New Roman" w:hAnsi="Times New Roman"/>
          <w:i/>
          <w:iCs/>
        </w:rPr>
        <w:t>sketch</w:t>
      </w:r>
      <w:r w:rsidRPr="00800E1A">
        <w:rPr>
          <w:rStyle w:val="Nenhum"/>
          <w:rFonts w:ascii="Times New Roman" w:hAnsi="Times New Roman"/>
        </w:rPr>
        <w:t xml:space="preserve"> </w:t>
      </w:r>
      <w:r>
        <w:rPr>
          <w:rStyle w:val="Nenhum"/>
          <w:rFonts w:ascii="Times New Roman" w:hAnsi="Times New Roman"/>
          <w:lang w:val="pt-PT"/>
        </w:rPr>
        <w:t>no</w:t>
      </w:r>
      <w:r>
        <w:rPr>
          <w:rStyle w:val="Nenhum"/>
          <w:rFonts w:ascii="Times New Roman" w:hAnsi="Times New Roman"/>
          <w:lang w:val="es-ES_tradnl"/>
        </w:rPr>
        <w:t xml:space="preserve"> est</w:t>
      </w:r>
      <w:r>
        <w:rPr>
          <w:rStyle w:val="Nenhum"/>
          <w:rFonts w:ascii="Times New Roman" w:hAnsi="Times New Roman"/>
        </w:rPr>
        <w:t>á</w:t>
      </w:r>
      <w:r>
        <w:rPr>
          <w:rStyle w:val="Nenhum"/>
          <w:rFonts w:ascii="Times New Roman" w:hAnsi="Times New Roman"/>
          <w:lang w:val="es-ES_tradnl"/>
        </w:rPr>
        <w:t>n a la orden del d</w:t>
      </w:r>
      <w:r>
        <w:rPr>
          <w:rStyle w:val="Nenhum"/>
          <w:rFonts w:ascii="Times New Roman" w:hAnsi="Times New Roman"/>
        </w:rPr>
        <w:t>í</w:t>
      </w:r>
      <w:r>
        <w:rPr>
          <w:rStyle w:val="Nenhum"/>
          <w:rFonts w:ascii="Times New Roman" w:hAnsi="Times New Roman"/>
          <w:lang w:val="es-ES_tradnl"/>
        </w:rPr>
        <w:t>a, toca montarlos</w:t>
      </w:r>
      <w:r>
        <w:rPr>
          <w:rStyle w:val="Nenhum"/>
          <w:rFonts w:ascii="Times New Roman" w:hAnsi="Times New Roman"/>
          <w:lang w:val="pt-PT"/>
        </w:rPr>
        <w:t>”.</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La universidad tiene lo que se llama Miércoles Culturales, son abiertos y gratuitos a la comunidad universitaria, o a veces llevan a colegios o asilos dentro de la universidad, es una política de la UPS, tengo entendido que Gabriel Gallardo lo trajo a la universidad porque en el ESPOL se hacen los Lunes Culturales. Donde cada grupo cultural, porque la universidad tiene algunos, tiene asignado un miércoles, en cada mes, el grupo de teatro tiene asignado sus días, el montaje que esté activo en ese momento se presenta y si no ha habido un montaje se preparan un sketch.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lastRenderedPageBreak/>
        <w:t xml:space="preserve">Sobre la creación colectiva en Teatro Katharsis, resalta que “tradicionalmente </w:t>
      </w:r>
      <w:r>
        <w:rPr>
          <w:rStyle w:val="Nenhum"/>
          <w:rFonts w:ascii="Times New Roman" w:hAnsi="Times New Roman"/>
          <w:lang w:val="es-ES_tradnl"/>
        </w:rPr>
        <w:t xml:space="preserve">se utilizan los </w:t>
      </w:r>
      <w:r>
        <w:rPr>
          <w:rStyle w:val="Nenhum"/>
          <w:rFonts w:ascii="Times New Roman" w:hAnsi="Times New Roman"/>
          <w:lang w:val="pt-PT"/>
        </w:rPr>
        <w:t>guiones establecidos” pues esa técnica "</w:t>
      </w:r>
      <w:r>
        <w:rPr>
          <w:rStyle w:val="Nenhum"/>
          <w:rFonts w:ascii="Times New Roman" w:hAnsi="Times New Roman"/>
          <w:lang w:val="es-ES_tradnl"/>
        </w:rPr>
        <w:t>obviamente te demanda un esfuerzo adicional</w:t>
      </w:r>
      <w:r>
        <w:rPr>
          <w:rStyle w:val="Nenhum"/>
          <w:rFonts w:ascii="Times New Roman" w:hAnsi="Times New Roman"/>
          <w:lang w:val="pt-PT"/>
        </w:rPr>
        <w:t xml:space="preserve">”. El proceso </w:t>
      </w:r>
      <w:r>
        <w:rPr>
          <w:rStyle w:val="Nenhum"/>
          <w:rFonts w:ascii="Times New Roman" w:hAnsi="Times New Roman"/>
          <w:lang w:val="fr-FR"/>
        </w:rPr>
        <w:t xml:space="preserve">de la </w:t>
      </w:r>
      <w:r>
        <w:rPr>
          <w:rFonts w:ascii="Times New Roman" w:hAnsi="Times New Roman"/>
        </w:rPr>
        <w:t>única</w:t>
      </w:r>
      <w:r>
        <w:rPr>
          <w:rStyle w:val="Nenhum"/>
          <w:rFonts w:ascii="Times New Roman" w:hAnsi="Times New Roman"/>
          <w:lang w:val="pt-PT"/>
        </w:rPr>
        <w:t xml:space="preserve"> obra creación colectiva que tiene libreto les llevó dos semanas, su duración fue de 20 minutos. Dicho proceso involucra que p</w:t>
      </w:r>
      <w:r>
        <w:rPr>
          <w:rStyle w:val="Nenhum"/>
          <w:rFonts w:ascii="Times New Roman" w:hAnsi="Times New Roman"/>
          <w:lang w:val="es-ES_tradnl"/>
        </w:rPr>
        <w:t xml:space="preserve">rimero </w:t>
      </w:r>
      <w:r>
        <w:rPr>
          <w:rStyle w:val="Nenhum"/>
          <w:rFonts w:ascii="Times New Roman" w:hAnsi="Times New Roman"/>
          <w:lang w:val="pt-PT"/>
        </w:rPr>
        <w:t xml:space="preserve">se </w:t>
      </w:r>
      <w:r w:rsidRPr="00800E1A">
        <w:rPr>
          <w:rStyle w:val="Nenhum"/>
          <w:rFonts w:ascii="Times New Roman" w:hAnsi="Times New Roman"/>
        </w:rPr>
        <w:t>identifi</w:t>
      </w:r>
      <w:r>
        <w:rPr>
          <w:rStyle w:val="Nenhum"/>
          <w:rFonts w:ascii="Times New Roman" w:hAnsi="Times New Roman"/>
          <w:lang w:val="pt-PT"/>
        </w:rPr>
        <w:t>que</w:t>
      </w:r>
      <w:r>
        <w:rPr>
          <w:rStyle w:val="Nenhum"/>
          <w:rFonts w:ascii="Times New Roman" w:hAnsi="Times New Roman"/>
          <w:lang w:val="es-ES_tradnl"/>
        </w:rPr>
        <w:t xml:space="preserve"> una idea, segundo </w:t>
      </w:r>
      <w:r>
        <w:rPr>
          <w:rStyle w:val="Nenhum"/>
          <w:rFonts w:ascii="Times New Roman" w:hAnsi="Times New Roman"/>
          <w:lang w:val="pt-PT"/>
        </w:rPr>
        <w:t>que</w:t>
      </w:r>
      <w:r>
        <w:rPr>
          <w:rStyle w:val="Nenhum"/>
          <w:rFonts w:ascii="Times New Roman" w:hAnsi="Times New Roman"/>
          <w:lang w:val="es-ES_tradnl"/>
        </w:rPr>
        <w:t xml:space="preserve"> un conglomerado </w:t>
      </w:r>
      <w:r>
        <w:rPr>
          <w:rStyle w:val="Nenhum"/>
          <w:rFonts w:ascii="Times New Roman" w:hAnsi="Times New Roman"/>
          <w:lang w:val="pt-PT"/>
        </w:rPr>
        <w:t xml:space="preserve">esté convencido </w:t>
      </w:r>
      <w:r>
        <w:rPr>
          <w:rStyle w:val="Nenhum"/>
          <w:rFonts w:ascii="Times New Roman" w:hAnsi="Times New Roman"/>
          <w:lang w:val="es-ES_tradnl"/>
        </w:rPr>
        <w:t xml:space="preserve">de poder aportar ideas y </w:t>
      </w:r>
      <w:r>
        <w:rPr>
          <w:rStyle w:val="Nenhum"/>
          <w:rFonts w:ascii="Times New Roman" w:hAnsi="Times New Roman"/>
          <w:lang w:val="pt-PT"/>
        </w:rPr>
        <w:t xml:space="preserve">que finalmente </w:t>
      </w:r>
      <w:r>
        <w:rPr>
          <w:rStyle w:val="Nenhum"/>
          <w:rFonts w:ascii="Times New Roman" w:hAnsi="Times New Roman"/>
          <w:lang w:val="es-ES_tradnl"/>
        </w:rPr>
        <w:t xml:space="preserve">la persona encargada de estructurar el libreto </w:t>
      </w:r>
      <w:r>
        <w:rPr>
          <w:rStyle w:val="Nenhum"/>
          <w:rFonts w:ascii="Times New Roman" w:hAnsi="Times New Roman"/>
          <w:lang w:val="pt-PT"/>
        </w:rPr>
        <w:t xml:space="preserve">realice </w:t>
      </w:r>
      <w:r>
        <w:rPr>
          <w:rStyle w:val="Nenhum"/>
          <w:rFonts w:ascii="Times New Roman" w:hAnsi="Times New Roman"/>
          <w:lang w:val="es-ES_tradnl"/>
        </w:rPr>
        <w:t>un trabajo adicional</w:t>
      </w:r>
      <w:r>
        <w:rPr>
          <w:rStyle w:val="Nenhum"/>
          <w:rFonts w:ascii="Times New Roman" w:hAnsi="Times New Roman"/>
          <w:lang w:val="pt-PT"/>
        </w:rPr>
        <w:t>.</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Recuerdo que iba a asistir una entidad de drogas y el departamento de Cultura exig</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que la tem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tica sea un tema de drogas, era como que hoy te hacen el requerimiento y la función era dentro de tres d</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as, recuerdo que hicimos una sesión entre todos para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ponernos a pensar que íbamos a presentar</w:t>
      </w:r>
      <w:r>
        <w:rPr>
          <w:rStyle w:val="Nenhum"/>
          <w:rFonts w:cs="Arial Unicode MS"/>
          <w:color w:val="000000"/>
          <w:sz w:val="20"/>
          <w:szCs w:val="20"/>
          <w:u w:color="000000"/>
          <w:lang w:val="es-ES_tradnl"/>
          <w14:textOutline w14:w="12700" w14:cap="flat" w14:cmpd="sng" w14:algn="ctr">
            <w14:noFill/>
            <w14:prstDash w14:val="solid"/>
            <w14:miter w14:lim="400000"/>
          </w14:textOutline>
        </w:rPr>
        <w:t>, terminamos haciendo algo de creación colectiva, pero nos qued</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ó </w:t>
      </w:r>
      <w:r>
        <w:rPr>
          <w:rStyle w:val="Nenhum"/>
          <w:rFonts w:cs="Arial Unicode MS"/>
          <w:color w:val="000000"/>
          <w:sz w:val="20"/>
          <w:szCs w:val="20"/>
          <w:u w:color="000000"/>
          <w:lang w:val="fr-FR"/>
          <w14:textOutline w14:w="12700" w14:cap="flat" w14:cmpd="sng" w14:algn="ctr">
            <w14:noFill/>
            <w14:prstDash w14:val="solid"/>
            <w14:miter w14:lim="400000"/>
          </w14:textOutline>
        </w:rPr>
        <w:t>bien</w:t>
      </w:r>
      <w:r>
        <w:rPr>
          <w:rStyle w:val="Nenhum"/>
          <w:rFonts w:cs="Arial Unicode MS"/>
          <w:color w:val="000000"/>
          <w:sz w:val="20"/>
          <w:szCs w:val="20"/>
          <w:u w:color="000000"/>
          <w:lang w:val="pt-PT"/>
          <w14:textOutline w14:w="12700" w14:cap="flat" w14:cmpd="sng" w14:algn="ctr">
            <w14:noFill/>
            <w14:prstDash w14:val="solid"/>
            <w14:miter w14:lim="400000"/>
          </w14:textOutline>
        </w:rPr>
        <w:t>. L</w:t>
      </w:r>
      <w:r>
        <w:rPr>
          <w:rStyle w:val="Nenhum"/>
          <w:rFonts w:cs="Arial Unicode MS"/>
          <w:color w:val="000000"/>
          <w:sz w:val="20"/>
          <w:szCs w:val="20"/>
          <w:u w:color="000000"/>
          <w:lang w:val="es-ES_tradnl"/>
          <w14:textOutline w14:w="12700" w14:cap="flat" w14:cmpd="sng" w14:algn="ctr">
            <w14:noFill/>
            <w14:prstDash w14:val="solid"/>
            <w14:miter w14:lim="400000"/>
          </w14:textOutline>
        </w:rPr>
        <w:t>o fuimos haciendo en caliente, actor aqu</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 actor ac</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 partimos de una idea, la situación era una familia de hermanos con su respectivas esposas que ten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an que discutir un premio de loter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entonces se les asignan los roles y cada persona va aportando en función del momento y tiene una gente externo que va direccion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ndolo pero te puede salir cada cosa, esto de aqu</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í </w:t>
      </w:r>
      <w:r>
        <w:rPr>
          <w:rStyle w:val="Nenhum"/>
          <w:rFonts w:cs="Arial Unicode MS"/>
          <w:color w:val="000000"/>
          <w:sz w:val="20"/>
          <w:szCs w:val="20"/>
          <w:u w:color="000000"/>
          <w:lang w:val="es-ES_tradnl"/>
          <w14:textOutline w14:w="12700" w14:cap="flat" w14:cmpd="sng" w14:algn="ctr">
            <w14:noFill/>
            <w14:prstDash w14:val="solid"/>
            <w14:miter w14:lim="400000"/>
          </w14:textOutline>
        </w:rPr>
        <w:t>no encaja y tratas de rescatar en el guion lo que t</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ú </w:t>
      </w:r>
      <w:r>
        <w:rPr>
          <w:rStyle w:val="Nenhum"/>
          <w:rFonts w:cs="Arial Unicode MS"/>
          <w:color w:val="000000"/>
          <w:sz w:val="20"/>
          <w:szCs w:val="20"/>
          <w:u w:color="000000"/>
          <w:lang w:val="es-ES_tradnl"/>
          <w14:textOutline w14:w="12700" w14:cap="flat" w14:cmpd="sng" w14:algn="ctr">
            <w14:noFill/>
            <w14:prstDash w14:val="solid"/>
            <w14:miter w14:lim="400000"/>
          </w14:textOutline>
        </w:rPr>
        <w:t>veas que pueda servir y luego lo vas complementando con el humor que el guionista pueda aportar</w:t>
      </w:r>
      <w:r>
        <w:rPr>
          <w:rStyle w:val="Nenhum"/>
          <w:rFonts w:cs="Arial Unicode MS"/>
          <w:color w:val="000000"/>
          <w:sz w:val="20"/>
          <w:szCs w:val="20"/>
          <w:u w:color="000000"/>
          <w:lang w:val="pt-PT"/>
          <w14:textOutline w14:w="12700" w14:cap="flat" w14:cmpd="sng" w14:algn="ctr">
            <w14:noFill/>
            <w14:prstDash w14:val="solid"/>
            <w14:miter w14:lim="400000"/>
          </w14:textOutline>
        </w:rPr>
        <w:t>.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En la transición del taller al elenco de Teatro Katharsis no sintió ningún cambio pues "</w:t>
      </w:r>
      <w:r>
        <w:rPr>
          <w:rStyle w:val="Nenhum"/>
          <w:rFonts w:ascii="Times New Roman" w:hAnsi="Times New Roman"/>
          <w:lang w:val="es-ES_tradnl"/>
        </w:rPr>
        <w:t>hay un proceso de aprendizaje hasta hoy en d</w:t>
      </w:r>
      <w:r>
        <w:rPr>
          <w:rFonts w:ascii="Times New Roman" w:hAnsi="Times New Roman"/>
        </w:rPr>
        <w:t>í</w:t>
      </w:r>
      <w:r>
        <w:rPr>
          <w:rStyle w:val="Nenhum"/>
          <w:rFonts w:ascii="Times New Roman" w:hAnsi="Times New Roman"/>
          <w:lang w:val="es-ES_tradnl"/>
        </w:rPr>
        <w:t>a que lo sigo teniendo despu</w:t>
      </w:r>
      <w:r>
        <w:rPr>
          <w:rStyle w:val="Nenhum"/>
          <w:rFonts w:ascii="Times New Roman" w:hAnsi="Times New Roman"/>
          <w:lang w:val="fr-FR"/>
        </w:rPr>
        <w:t>é</w:t>
      </w:r>
      <w:r>
        <w:rPr>
          <w:rStyle w:val="Nenhum"/>
          <w:rFonts w:ascii="Times New Roman" w:hAnsi="Times New Roman"/>
          <w:lang w:val="es-ES_tradnl"/>
        </w:rPr>
        <w:t xml:space="preserve">s de </w:t>
      </w:r>
      <w:r>
        <w:rPr>
          <w:rStyle w:val="Nenhum"/>
          <w:rFonts w:ascii="Times New Roman" w:hAnsi="Times New Roman"/>
          <w:lang w:val="pt-PT"/>
        </w:rPr>
        <w:t>cinco</w:t>
      </w:r>
      <w:r>
        <w:rPr>
          <w:rFonts w:ascii="Times New Roman" w:hAnsi="Times New Roman"/>
        </w:rPr>
        <w:t xml:space="preserve"> a</w:t>
      </w:r>
      <w:r>
        <w:rPr>
          <w:rStyle w:val="Nenhum"/>
          <w:rFonts w:ascii="Times New Roman" w:hAnsi="Times New Roman"/>
          <w:lang w:val="es-ES_tradnl"/>
        </w:rPr>
        <w:t>ñ</w:t>
      </w:r>
      <w:r>
        <w:rPr>
          <w:rFonts w:ascii="Times New Roman" w:hAnsi="Times New Roman"/>
        </w:rPr>
        <w:t>os</w:t>
      </w:r>
      <w:r>
        <w:rPr>
          <w:rStyle w:val="Nenhum"/>
          <w:rFonts w:ascii="Times New Roman" w:hAnsi="Times New Roman"/>
          <w:lang w:val="pt-PT"/>
        </w:rPr>
        <w:t>”, especialmente porque el directo les ha recomendado servir de ejemplo a quienes se unen al elenco y siempre compartir responsabilidades</w:t>
      </w:r>
      <w:r>
        <w:rPr>
          <w:rFonts w:ascii="Times New Roman" w:hAnsi="Times New Roman"/>
        </w:rPr>
        <w:t xml:space="preserve"> </w:t>
      </w:r>
      <w:r>
        <w:rPr>
          <w:rStyle w:val="Nenhum"/>
          <w:rFonts w:ascii="Times New Roman" w:hAnsi="Times New Roman"/>
          <w:lang w:val="pt-PT"/>
        </w:rPr>
        <w:t>para una buena organización y desempe</w:t>
      </w:r>
      <w:r>
        <w:rPr>
          <w:rStyle w:val="Nenhum"/>
          <w:rFonts w:ascii="Times New Roman" w:hAnsi="Times New Roman"/>
          <w:lang w:val="es-ES_tradnl"/>
        </w:rPr>
        <w:t>ño</w:t>
      </w:r>
      <w:r>
        <w:rPr>
          <w:rStyle w:val="Nenhum"/>
          <w:rFonts w:ascii="Times New Roman" w:hAnsi="Times New Roman"/>
          <w:lang w:val="pt-PT"/>
        </w:rPr>
        <w:t>.</w:t>
      </w:r>
    </w:p>
    <w:p w:rsidR="00DF1F3F" w:rsidRPr="00800E1A" w:rsidRDefault="00BE1283" w:rsidP="00D256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Gabriel si tiene la política de decir ustedes son los más “antiguos" me tienen que poner el ejemplo o tienen que direccionar a la gente o tienen que organizarla y siempre nos ha inculcado de que seamos autosuficientes, el grupo mismo se ordena para poder hacer sus escenografías, producir sus sonidos, organizar sus luces, todo realmente lo realiza el grupo. Por ejemplo Ángel maneja las directrices de escenografía, yo cumplo con el rol de ayudar a Gabriel con el tema de los presupuestos de las obras, también tengo esa habilidad para crear la escenografía, y Cristian es como el brazo derecho de Gabriel en dirección, todo el resto del elenco apoya, pero siempre bajo las macro direcciones de estas personas.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Dentro del elenco, el vínculo que más se ha fortalecido es el que tiene con Cristian Ríos, pues "</w:t>
      </w:r>
      <w:r>
        <w:rPr>
          <w:rStyle w:val="Nenhum"/>
          <w:rFonts w:ascii="Times New Roman" w:hAnsi="Times New Roman"/>
          <w:lang w:val="fr-FR"/>
        </w:rPr>
        <w:t>é</w:t>
      </w:r>
      <w:r>
        <w:rPr>
          <w:rStyle w:val="Nenhum"/>
          <w:rFonts w:ascii="Times New Roman" w:hAnsi="Times New Roman"/>
          <w:lang w:val="es-ES_tradnl"/>
        </w:rPr>
        <w:t>l ejerci</w:t>
      </w:r>
      <w:r>
        <w:rPr>
          <w:rFonts w:ascii="Times New Roman" w:hAnsi="Times New Roman"/>
        </w:rPr>
        <w:t xml:space="preserve">ó </w:t>
      </w:r>
      <w:r>
        <w:rPr>
          <w:rStyle w:val="Nenhum"/>
          <w:rFonts w:ascii="Times New Roman" w:hAnsi="Times New Roman"/>
          <w:lang w:val="es-ES_tradnl"/>
        </w:rPr>
        <w:t>mucho el rol de profesor</w:t>
      </w:r>
      <w:r>
        <w:rPr>
          <w:rStyle w:val="Nenhum"/>
          <w:rFonts w:ascii="Times New Roman" w:hAnsi="Times New Roman"/>
          <w:lang w:val="pt-PT"/>
        </w:rPr>
        <w:t xml:space="preserve">” en el lapso del taller, posteriormente le invitó a hacer una obra que se llamaba </w:t>
      </w:r>
      <w:r>
        <w:rPr>
          <w:rFonts w:ascii="Times New Roman" w:hAnsi="Times New Roman"/>
        </w:rPr>
        <w:t>75 pu</w:t>
      </w:r>
      <w:r>
        <w:rPr>
          <w:rStyle w:val="Nenhum"/>
          <w:rFonts w:ascii="Times New Roman" w:hAnsi="Times New Roman"/>
          <w:lang w:val="es-ES_tradnl"/>
        </w:rPr>
        <w:t>ñ</w:t>
      </w:r>
      <w:r>
        <w:rPr>
          <w:rStyle w:val="Nenhum"/>
          <w:rFonts w:ascii="Times New Roman" w:hAnsi="Times New Roman"/>
          <w:lang w:val="pt-PT"/>
        </w:rPr>
        <w:t xml:space="preserve">aladas, fue una experiencia de colaboración mutua ocurrida en 2015, </w:t>
      </w:r>
      <w:r>
        <w:rPr>
          <w:rFonts w:ascii="Times New Roman" w:hAnsi="Times New Roman"/>
        </w:rPr>
        <w:t>a</w:t>
      </w:r>
      <w:r>
        <w:rPr>
          <w:rStyle w:val="Nenhum"/>
          <w:rFonts w:ascii="Times New Roman" w:hAnsi="Times New Roman"/>
          <w:lang w:val="es-ES_tradnl"/>
        </w:rPr>
        <w:t>ñ</w:t>
      </w:r>
      <w:r>
        <w:rPr>
          <w:rFonts w:ascii="Times New Roman" w:hAnsi="Times New Roman"/>
        </w:rPr>
        <w:t>o</w:t>
      </w:r>
      <w:r>
        <w:rPr>
          <w:rStyle w:val="Nenhum"/>
          <w:rFonts w:ascii="Times New Roman" w:hAnsi="Times New Roman"/>
          <w:lang w:val="pt-PT"/>
        </w:rPr>
        <w:t xml:space="preserve"> en el que Teatro Katharsis pasaba por un altibajo, "</w:t>
      </w:r>
      <w:r>
        <w:rPr>
          <w:rStyle w:val="Nenhum"/>
          <w:rFonts w:ascii="Times New Roman" w:hAnsi="Times New Roman"/>
          <w:lang w:val="es-ES_tradnl"/>
        </w:rPr>
        <w:t>en la que el grupo no tuvo muchos integrantes activos</w:t>
      </w:r>
      <w:r>
        <w:rPr>
          <w:rStyle w:val="Nenhum"/>
          <w:rFonts w:ascii="Times New Roman" w:hAnsi="Times New Roman"/>
          <w:lang w:val="pt-PT"/>
        </w:rPr>
        <w:t>”.</w:t>
      </w:r>
    </w:p>
    <w:p w:rsidR="00DF1F3F" w:rsidRDefault="00BE1283" w:rsidP="001F1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pt-PT"/>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L</w:t>
      </w:r>
      <w:r>
        <w:rPr>
          <w:rStyle w:val="Nenhum"/>
          <w:rFonts w:cs="Arial Unicode MS"/>
          <w:color w:val="000000"/>
          <w:sz w:val="20"/>
          <w:szCs w:val="20"/>
          <w:u w:color="000000"/>
          <w:lang w:val="it-IT"/>
          <w14:textOutline w14:w="12700" w14:cap="flat" w14:cmpd="sng" w14:algn="ctr">
            <w14:noFill/>
            <w14:prstDash w14:val="solid"/>
            <w14:miter w14:lim="400000"/>
          </w14:textOutline>
        </w:rPr>
        <w:t>o ve</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a Cristian como una figura sobre la cual pod</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seguir aprendiendo obviamente porque ten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ía má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experiencia que yo</w:t>
      </w:r>
      <w:r>
        <w:rPr>
          <w:rStyle w:val="Nenhum"/>
          <w:rFonts w:cs="Arial Unicode MS"/>
          <w:color w:val="000000"/>
          <w:sz w:val="20"/>
          <w:szCs w:val="20"/>
          <w:u w:color="000000"/>
          <w:lang w:val="pt-PT"/>
          <w14:textOutline w14:w="12700" w14:cap="flat" w14:cmpd="sng" w14:algn="ctr">
            <w14:noFill/>
            <w14:prstDash w14:val="solid"/>
            <w14:miter w14:lim="400000"/>
          </w14:textOutline>
        </w:rPr>
        <w:t>. Con él si desarrollé una afinidad mucho más fuerte, me invitó a formar parte de la obra, él y yo, hasta que después Gabriel se pudo involucrar en la dirección afinando los temas del montaje, pero todo lo que es la producción la manejamos entre él y yo, incluso con financiamiento propio. Fue una época en que el grupo tuvo un bajo bastante severo porque habían muy pocas personas, no se estaban haciendo obras, y había la necesidad de hacer algo. Está esa sensación que cuando tú haces teatro, está esa energía que es tan linda que quieres seguirla sintiendo, entonces ya se convierte en una necesidad de estar sobre las tablas.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lastRenderedPageBreak/>
        <w:t xml:space="preserve">El nivel de compenetración que logró dista de otras oportunidades en las que ha percibido falta de compromiso en el elenco, piensa que la heterogeneidad de edades podía ser un factor determinante de las prioridades a la hora de </w:t>
      </w:r>
      <w:r>
        <w:rPr>
          <w:rStyle w:val="Nenhum"/>
          <w:rFonts w:ascii="Times New Roman" w:hAnsi="Times New Roman"/>
          <w:lang w:val="es-ES_tradnl"/>
        </w:rPr>
        <w:t>tratar de ir a un ensayo</w:t>
      </w:r>
      <w:r>
        <w:rPr>
          <w:rStyle w:val="Nenhum"/>
          <w:rFonts w:ascii="Times New Roman" w:hAnsi="Times New Roman"/>
          <w:lang w:val="pt-PT"/>
        </w:rPr>
        <w:t>, por eso "he dicho que siempre debe mantenerse la línea de respeto es algo muy importante”.</w:t>
      </w:r>
    </w:p>
    <w:p w:rsidR="00DF1F3F" w:rsidRPr="00800E1A" w:rsidRDefault="00BE1283" w:rsidP="001F1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En otros montajes mucho más grandes en los cuales si ha habido mucho más gente en la cual debe estar presta a colaborar</w:t>
      </w:r>
      <w:r>
        <w:rPr>
          <w:rStyle w:val="Hyperlink2"/>
          <w:rFonts w:cs="Arial Unicode MS"/>
          <w:color w:val="000000"/>
          <w:u w:color="000000"/>
          <w14:textOutline w14:w="12700" w14:cap="flat" w14:cmpd="sng" w14:algn="ctr">
            <w14:noFill/>
            <w14:prstDash w14:val="solid"/>
            <w14:miter w14:lim="400000"/>
          </w14:textOutline>
        </w:rPr>
        <w:t>,</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si sentí esa gran diferencia, porque por ejemplo en la obra El País de los Sinceros, que era la tercera gran obra en la cual iba a estar junto con Katharsis, era un elenco como de ocho personas, allí se agregaron personas de un taller que había habido, si pasa que tú sientes que hay personas que no están muy comprometidas, o que tú vas a un ensayo y la persona no llega, terminas tú diciendo pudiese estar haciendo algo más productivo.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Para el Entrevistado G5 el respeto es necesario "sobre todo para gente que no es tan miembro del círculo íntimo del grupo” pues según él cuando se desarrolla un sentido de camaradería aparecen "otros estándares en el tema del trato”, por lo que a una persona "totalmente nueva no la puedes tratar de la misma forma tan distendida”. Sin embargo la preocupación mayor es velar por la permanencia de nuevas/os integrantes </w:t>
      </w:r>
      <w:r>
        <w:rPr>
          <w:rStyle w:val="Nenhum"/>
          <w:rFonts w:ascii="Times New Roman" w:hAnsi="Times New Roman"/>
          <w:lang w:val="es-ES_tradnl"/>
        </w:rPr>
        <w:t>una vez finalizado el proceso del taller</w:t>
      </w:r>
      <w:r>
        <w:rPr>
          <w:rStyle w:val="Nenhum"/>
          <w:rFonts w:ascii="Times New Roman" w:hAnsi="Times New Roman"/>
          <w:lang w:val="pt-PT"/>
        </w:rPr>
        <w:t>, las personas deben poder experimentar la sensación de “vivir el tablado, vivir la función” así como de hacer parte en los proyectos de nuevos montajes para que se solidifique su integración.</w:t>
      </w:r>
    </w:p>
    <w:p w:rsidR="00DF1F3F" w:rsidRPr="00800E1A" w:rsidRDefault="00BE1283" w:rsidP="001F1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Al menos yo a las personas nuevas en el grupo trato de tratarlas bien, es importante mantener a la gente motivada para que continúen en el proceso porque lo que ha pasado en el proceso en los últimos tres talleres que ha habido es que la gente no sigue, no hay una motivación después de la gran presentación, tanto así que no han habido esas grandes presentaciones que acostumbraban a ser los talleres, la última fue precisamente en la que yo estuve y creo que es una motivación bien grande, en mi experiencia personal la energía que te da el público cuando tú te presentas es una sensación difícilmente comparable. Entrevistado G5 (2019) Katharsis. Guayaquil: 30 de junio.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Estar en teatro es un “costo-oportunidad porque sacrifico parte de mi tiempo por hacer una actividad que me encanta”. Tiene una profesión y un estilo de trabajo muy flexible, no tiene la presión de estar en una oficina ocho horas continuadas ni marcando asistencia, eso le facilita que si hay una presentación en la tarde pueda organizarse, esa ventaja laboral "es parte de lo que me ayuda a seguir en esto”.</w:t>
      </w:r>
    </w:p>
    <w:p w:rsidR="00DF1F3F" w:rsidRPr="00800E1A" w:rsidRDefault="00BE1283" w:rsidP="001F1C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Creería que si que es mi ventaja, Angel que tiene un trabajo en el ministerio de Ambiente igual tiene horarios rotativos, pero siempre hace el </w:t>
      </w:r>
      <w:r>
        <w:rPr>
          <w:rStyle w:val="Nenhum"/>
          <w:rFonts w:cs="Arial Unicode MS"/>
          <w:color w:val="000000"/>
          <w:sz w:val="20"/>
          <w:szCs w:val="20"/>
          <w:u w:color="FF2600"/>
          <w:lang w:val="pt-PT"/>
          <w14:textOutline w14:w="12700" w14:cap="flat" w14:cmpd="sng" w14:algn="ctr">
            <w14:noFill/>
            <w14:prstDash w14:val="solid"/>
            <w14:miter w14:lim="400000"/>
          </w14:textOutline>
        </w:rPr>
        <w:t>sacrificio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para poder participar, ya es una cuestión de decisión de cada uno, de cuanto quiere exigirse para poder seguir formando parte. Hay gente que ha estado en el grupo que empieza a trabajar y tiene que desconectarse completamente porque no puede, tiene que sacrificar algo, la gente que estudia, trabaja la tiene complicada. Entrevistado G5 (2019) Katharsis. Guayaquil: 30 de junio.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sz w:val="20"/>
          <w:szCs w:val="20"/>
        </w:rPr>
      </w:pPr>
    </w:p>
    <w:p w:rsidR="0082279D" w:rsidRDefault="0082279D">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sz w:val="20"/>
          <w:szCs w:val="20"/>
        </w:rPr>
      </w:pPr>
    </w:p>
    <w:p w:rsidR="00DF1F3F" w:rsidRPr="0005461F" w:rsidRDefault="00BE1283" w:rsidP="001E6220">
      <w:pPr>
        <w:pStyle w:val="Ttulo3"/>
        <w:rPr>
          <w:rStyle w:val="Nenhum"/>
          <w:rFonts w:ascii="Times New Roman" w:hAnsi="Times New Roman" w:cs="Times New Roman"/>
          <w:b/>
          <w:color w:val="auto"/>
          <w:lang w:val="es-EC"/>
        </w:rPr>
      </w:pPr>
      <w:bookmarkStart w:id="33" w:name="_Toc90929314"/>
      <w:r w:rsidRPr="0005461F">
        <w:rPr>
          <w:rStyle w:val="Nenhum"/>
          <w:rFonts w:ascii="Times New Roman" w:hAnsi="Times New Roman" w:cs="Times New Roman"/>
          <w:b/>
          <w:color w:val="auto"/>
          <w:lang w:val="es-EC"/>
        </w:rPr>
        <w:t>4.4.6 G6 | Grupo de Teatro ESPOL</w:t>
      </w:r>
      <w:bookmarkEnd w:id="33"/>
      <w:r w:rsidRPr="0005461F">
        <w:rPr>
          <w:rStyle w:val="Nenhum"/>
          <w:rFonts w:ascii="Times New Roman" w:hAnsi="Times New Roman" w:cs="Times New Roman"/>
          <w:b/>
          <w:color w:val="auto"/>
          <w:lang w:val="es-EC"/>
        </w:rPr>
        <w:t xml:space="preserve"> </w:t>
      </w:r>
    </w:p>
    <w:p w:rsidR="001F1C40" w:rsidRDefault="001F1C4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hAnsi="Times New Roman"/>
          <w:u w:color="222222"/>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u w:color="222222"/>
          <w:shd w:val="clear" w:color="auto" w:fill="FFFFFF"/>
        </w:rPr>
      </w:pPr>
      <w:r>
        <w:rPr>
          <w:rStyle w:val="Nenhum"/>
          <w:rFonts w:ascii="Times New Roman" w:hAnsi="Times New Roman"/>
          <w:u w:color="222222"/>
          <w:lang w:val="pt-PT"/>
        </w:rPr>
        <w:lastRenderedPageBreak/>
        <w:t>La Entrevistada G6 a</w:t>
      </w:r>
      <w:r>
        <w:rPr>
          <w:rStyle w:val="Nenhum"/>
          <w:rFonts w:ascii="Times New Roman" w:hAnsi="Times New Roman"/>
          <w:u w:color="222222"/>
          <w:shd w:val="clear" w:color="auto" w:fill="FFFFFF"/>
          <w:lang w:val="pt-PT"/>
        </w:rPr>
        <w:t xml:space="preserve">siste a su madre </w:t>
      </w:r>
      <w:r>
        <w:rPr>
          <w:rStyle w:val="Nenhum"/>
          <w:rFonts w:ascii="Times New Roman" w:hAnsi="Times New Roman"/>
          <w:u w:color="222222"/>
          <w:shd w:val="clear" w:color="auto" w:fill="FFFFFF"/>
          <w:lang w:val="es-ES_tradnl"/>
        </w:rPr>
        <w:t>en una fundación llama</w:t>
      </w:r>
      <w:r>
        <w:rPr>
          <w:rStyle w:val="Nenhum"/>
          <w:rFonts w:ascii="Times New Roman" w:hAnsi="Times New Roman"/>
          <w:u w:color="222222"/>
          <w:shd w:val="clear" w:color="auto" w:fill="FFFFFF"/>
          <w:lang w:val="pt-PT"/>
        </w:rPr>
        <w:t>da Banco de Alimentos, eso le da flexibilidad para poder asistir al taller de teatro de la ESPOL, cada lunes, martes y miércoles. En ese trabajo diariamente recolectan alimentos donados por empresas de la ciudad "</w:t>
      </w:r>
      <w:r>
        <w:rPr>
          <w:rStyle w:val="Nenhum"/>
          <w:rFonts w:ascii="Times New Roman" w:hAnsi="Times New Roman"/>
          <w:u w:color="222222"/>
          <w:shd w:val="clear" w:color="auto" w:fill="FFFFFF"/>
          <w:lang w:val="es-ES_tradnl"/>
        </w:rPr>
        <w:t>y lo que hacemos es dárselo a un precio muy económico a diferentes tipos de instituciones</w:t>
      </w:r>
      <w:r>
        <w:rPr>
          <w:rStyle w:val="Nenhum"/>
          <w:rFonts w:ascii="Times New Roman" w:hAnsi="Times New Roman"/>
          <w:u w:color="222222"/>
          <w:shd w:val="clear" w:color="auto" w:fill="FFFFFF"/>
          <w:lang w:val="pt-PT"/>
        </w:rPr>
        <w:t>"</w:t>
      </w:r>
      <w:r>
        <w:rPr>
          <w:rStyle w:val="Nenhum"/>
          <w:rFonts w:ascii="Times New Roman" w:hAnsi="Times New Roman"/>
          <w:u w:color="222222"/>
          <w:shd w:val="clear" w:color="auto" w:fill="FFFFFF"/>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u w:color="222222"/>
          <w:shd w:val="clear" w:color="auto" w:fill="FFFFFF"/>
          <w:lang w:val="pt-PT"/>
        </w:rPr>
        <w:t>Es madre soltera a sus 25 años, dice que el apoyo de su familia es incondicional, "</w:t>
      </w:r>
      <w:r>
        <w:rPr>
          <w:rStyle w:val="Nenhum"/>
          <w:rFonts w:ascii="Times New Roman" w:hAnsi="Times New Roman"/>
        </w:rPr>
        <w:t>est</w:t>
      </w:r>
      <w:r>
        <w:rPr>
          <w:rStyle w:val="Nenhum"/>
          <w:rFonts w:ascii="Times New Roman" w:hAnsi="Times New Roman"/>
          <w:lang w:val="es-ES_tradnl"/>
        </w:rPr>
        <w:t>án encantados y saben que esto es algo que a mí me gusta desde niñ</w:t>
      </w:r>
      <w:r>
        <w:rPr>
          <w:rStyle w:val="Nenhum"/>
          <w:rFonts w:ascii="Times New Roman" w:hAnsi="Times New Roman"/>
        </w:rPr>
        <w:t>a</w:t>
      </w:r>
      <w:r>
        <w:rPr>
          <w:rStyle w:val="Nenhum"/>
          <w:rFonts w:ascii="Times New Roman" w:hAnsi="Times New Roman"/>
          <w:lang w:val="pt-PT"/>
        </w:rPr>
        <w:t>”, especialmente con el cuidado de su hija, que tiene cinco</w:t>
      </w:r>
      <w:r>
        <w:rPr>
          <w:rStyle w:val="Nenhum"/>
          <w:rFonts w:ascii="Times New Roman" w:hAnsi="Times New Roman"/>
        </w:rPr>
        <w:t xml:space="preserve"> </w:t>
      </w:r>
      <w:r>
        <w:rPr>
          <w:rStyle w:val="Nenhum"/>
          <w:rFonts w:ascii="Times New Roman" w:hAnsi="Times New Roman"/>
          <w:lang w:val="pt-PT"/>
        </w:rPr>
        <w:t>a</w:t>
      </w:r>
      <w:r>
        <w:rPr>
          <w:rStyle w:val="Nenhum"/>
          <w:rFonts w:ascii="Times New Roman" w:hAnsi="Times New Roman"/>
          <w:lang w:val="es-ES_tradnl"/>
        </w:rPr>
        <w:t>ñ</w:t>
      </w:r>
      <w:r>
        <w:rPr>
          <w:rStyle w:val="Nenhum"/>
          <w:rFonts w:ascii="Times New Roman" w:hAnsi="Times New Roman"/>
          <w:lang w:val="pt-PT"/>
        </w:rPr>
        <w:t>os, "</w:t>
      </w:r>
      <w:r>
        <w:rPr>
          <w:rStyle w:val="Nenhum"/>
          <w:rFonts w:ascii="Times New Roman" w:hAnsi="Times New Roman"/>
        </w:rPr>
        <w:t>mi mam</w:t>
      </w:r>
      <w:r>
        <w:rPr>
          <w:rStyle w:val="Nenhum"/>
          <w:rFonts w:ascii="Times New Roman" w:hAnsi="Times New Roman"/>
          <w:lang w:val="es-ES_tradnl"/>
        </w:rPr>
        <w:t>á a veces me la mira cuando tengo presentaciones</w:t>
      </w:r>
      <w:r>
        <w:rPr>
          <w:rStyle w:val="Nenhum"/>
          <w:rFonts w:ascii="Times New Roman" w:hAnsi="Times New Roman"/>
          <w:lang w:val="pt-PT"/>
        </w:rPr>
        <w:t>,</w:t>
      </w:r>
      <w:r>
        <w:rPr>
          <w:rStyle w:val="Nenhum"/>
          <w:rFonts w:ascii="Times New Roman" w:hAnsi="Times New Roman"/>
          <w:lang w:val="es-ES_tradnl"/>
        </w:rPr>
        <w:t xml:space="preserve"> los fines de semana por ejemplo ella se queda con la bebé</w:t>
      </w:r>
      <w:r>
        <w:rPr>
          <w:rStyle w:val="Nenhum"/>
          <w:rFonts w:ascii="Times New Roman" w:hAnsi="Times New Roman"/>
          <w:lang w:val="pt-PT"/>
        </w:rPr>
        <w:t>”. El respaldo es tal que la van a buscar a la salida de sus ensayos, su padre está "</w:t>
      </w:r>
      <w:r>
        <w:rPr>
          <w:rStyle w:val="Nenhum"/>
          <w:rFonts w:ascii="Times New Roman" w:hAnsi="Times New Roman"/>
          <w:lang w:val="es-ES_tradnl"/>
        </w:rPr>
        <w:t>orgullosísimo de lo que hago</w:t>
      </w:r>
      <w:r>
        <w:rPr>
          <w:rStyle w:val="Nenhum"/>
          <w:rFonts w:ascii="Times New Roman" w:hAnsi="Times New Roman"/>
          <w:lang w:val="pt-PT"/>
        </w:rPr>
        <w:t xml:space="preserve">, </w:t>
      </w:r>
      <w:r>
        <w:rPr>
          <w:rStyle w:val="Nenhum"/>
          <w:rFonts w:ascii="Times New Roman" w:hAnsi="Times New Roman"/>
        </w:rPr>
        <w:t>es</w:t>
      </w:r>
      <w:r>
        <w:rPr>
          <w:rStyle w:val="Nenhum"/>
          <w:rFonts w:ascii="Times New Roman" w:hAnsi="Times New Roman"/>
          <w:lang w:val="pt-PT"/>
        </w:rPr>
        <w:t xml:space="preserve"> </w:t>
      </w:r>
      <w:r>
        <w:rPr>
          <w:rStyle w:val="Nenhum"/>
          <w:rFonts w:ascii="Times New Roman" w:hAnsi="Times New Roman"/>
          <w:lang w:val="es-ES_tradnl"/>
        </w:rPr>
        <w:t>de los primeros e</w:t>
      </w:r>
      <w:r>
        <w:rPr>
          <w:rStyle w:val="Nenhum"/>
          <w:rFonts w:ascii="Times New Roman" w:hAnsi="Times New Roman"/>
          <w:lang w:val="pt-PT"/>
        </w:rPr>
        <w:t>n</w:t>
      </w:r>
      <w:r>
        <w:rPr>
          <w:rStyle w:val="Nenhum"/>
          <w:rFonts w:ascii="Times New Roman" w:hAnsi="Times New Roman"/>
          <w:lang w:val="es-ES_tradnl"/>
        </w:rPr>
        <w:t xml:space="preserve"> aplaudir así </w:t>
      </w:r>
      <w:r>
        <w:rPr>
          <w:rStyle w:val="Nenhum"/>
          <w:rFonts w:ascii="Times New Roman" w:hAnsi="Times New Roman"/>
        </w:rPr>
        <w:t>teng</w:t>
      </w:r>
      <w:r>
        <w:rPr>
          <w:rStyle w:val="Nenhum"/>
          <w:rFonts w:ascii="Times New Roman" w:hAnsi="Times New Roman"/>
          <w:lang w:val="pt-PT"/>
        </w:rPr>
        <w:t>a</w:t>
      </w:r>
      <w:r>
        <w:rPr>
          <w:rStyle w:val="Nenhum"/>
          <w:rFonts w:ascii="Times New Roman" w:hAnsi="Times New Roman"/>
          <w:lang w:val="es-ES_tradnl"/>
        </w:rPr>
        <w:t xml:space="preserve"> un papel chiquitito</w:t>
      </w:r>
      <w:r>
        <w:rPr>
          <w:rStyle w:val="Nenhum"/>
          <w:rFonts w:ascii="Times New Roman" w:hAnsi="Times New Roman"/>
          <w:lang w:val="pt-PT"/>
        </w:rPr>
        <w:t>”.</w:t>
      </w:r>
      <w:r>
        <w:rPr>
          <w:rStyle w:val="Nenhum"/>
          <w:rFonts w:ascii="Times New Roman" w:hAnsi="Times New Roman"/>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Cuando estaba en la escuela la llevaron a ver una obra del </w:t>
      </w:r>
      <w:r>
        <w:rPr>
          <w:rStyle w:val="Nenhum"/>
          <w:rFonts w:ascii="Times New Roman" w:hAnsi="Times New Roman"/>
          <w:lang w:val="es-ES_tradnl"/>
        </w:rPr>
        <w:t>colegio C</w:t>
      </w:r>
      <w:r>
        <w:rPr>
          <w:rStyle w:val="Nenhum"/>
          <w:rFonts w:ascii="Times New Roman" w:hAnsi="Times New Roman"/>
          <w:lang w:val="pt-PT"/>
        </w:rPr>
        <w:t>é</w:t>
      </w:r>
      <w:r>
        <w:rPr>
          <w:rStyle w:val="Nenhum"/>
          <w:rFonts w:ascii="Times New Roman" w:hAnsi="Times New Roman"/>
          <w:lang w:val="de-DE"/>
        </w:rPr>
        <w:t>lestin Freinet</w:t>
      </w:r>
      <w:r>
        <w:rPr>
          <w:rStyle w:val="Nenhum"/>
          <w:rFonts w:ascii="Times New Roman" w:hAnsi="Times New Roman"/>
          <w:lang w:val="pt-PT"/>
        </w:rPr>
        <w:t>, "</w:t>
      </w:r>
      <w:r>
        <w:rPr>
          <w:rStyle w:val="Nenhum"/>
          <w:rFonts w:ascii="Times New Roman" w:hAnsi="Times New Roman"/>
          <w:lang w:val="es-ES_tradnl"/>
        </w:rPr>
        <w:t>que ellos mismos habían creado</w:t>
      </w:r>
      <w:r>
        <w:rPr>
          <w:rStyle w:val="Nenhum"/>
          <w:rFonts w:ascii="Times New Roman" w:hAnsi="Times New Roman"/>
          <w:lang w:val="pt-PT"/>
        </w:rPr>
        <w:t xml:space="preserve">, </w:t>
      </w:r>
      <w:r>
        <w:rPr>
          <w:rStyle w:val="Nenhum"/>
          <w:rFonts w:ascii="Times New Roman" w:hAnsi="Times New Roman"/>
          <w:lang w:val="es-ES_tradnl"/>
        </w:rPr>
        <w:t>yo me quedé fascinada</w:t>
      </w:r>
      <w:r>
        <w:rPr>
          <w:rStyle w:val="Nenhum"/>
          <w:rFonts w:ascii="Times New Roman" w:hAnsi="Times New Roman"/>
          <w:lang w:val="pt-PT"/>
        </w:rPr>
        <w:t xml:space="preserve">, </w:t>
      </w:r>
      <w:r>
        <w:rPr>
          <w:rStyle w:val="Nenhum"/>
          <w:rFonts w:ascii="Times New Roman" w:hAnsi="Times New Roman"/>
          <w:lang w:val="de-DE"/>
        </w:rPr>
        <w:t>ah</w:t>
      </w:r>
      <w:r>
        <w:rPr>
          <w:rStyle w:val="Nenhum"/>
          <w:rFonts w:ascii="Times New Roman" w:hAnsi="Times New Roman"/>
          <w:lang w:val="es-ES_tradnl"/>
        </w:rPr>
        <w:t>í fue que descubrí</w:t>
      </w:r>
      <w:r>
        <w:rPr>
          <w:rStyle w:val="Nenhum"/>
          <w:rFonts w:ascii="Times New Roman" w:hAnsi="Times New Roman"/>
          <w:lang w:val="pt-PT"/>
        </w:rPr>
        <w:t>,</w:t>
      </w:r>
      <w:r>
        <w:rPr>
          <w:rStyle w:val="Nenhum"/>
          <w:rFonts w:ascii="Times New Roman" w:hAnsi="Times New Roman"/>
          <w:lang w:val="es-ES_tradnl"/>
        </w:rPr>
        <w:t xml:space="preserve"> esto es lo que yo quiero</w:t>
      </w:r>
      <w:r>
        <w:rPr>
          <w:rStyle w:val="Nenhum"/>
          <w:rFonts w:ascii="Times New Roman" w:hAnsi="Times New Roman"/>
          <w:lang w:val="pt-PT"/>
        </w:rPr>
        <w:t xml:space="preserve"> hacer”. Esta experiencia significativa marca una ambición, no quiere </w:t>
      </w:r>
      <w:r>
        <w:rPr>
          <w:rStyle w:val="Nenhum"/>
          <w:rFonts w:ascii="Times New Roman" w:hAnsi="Times New Roman"/>
          <w:lang w:val="fr-FR"/>
        </w:rPr>
        <w:t xml:space="preserve">ser </w:t>
      </w:r>
      <w:r>
        <w:rPr>
          <w:rStyle w:val="Nenhum"/>
          <w:rFonts w:ascii="Times New Roman" w:hAnsi="Times New Roman"/>
          <w:lang w:val="pt-PT"/>
        </w:rPr>
        <w:t>un</w:t>
      </w:r>
      <w:r>
        <w:rPr>
          <w:rStyle w:val="Nenhum"/>
          <w:rFonts w:ascii="Times New Roman" w:hAnsi="Times New Roman"/>
          <w:lang w:val="es-ES_tradnl"/>
        </w:rPr>
        <w:t xml:space="preserve">a actriz </w:t>
      </w:r>
      <w:r>
        <w:rPr>
          <w:rStyle w:val="Nenhum"/>
          <w:rFonts w:ascii="Times New Roman" w:hAnsi="Times New Roman"/>
          <w:lang w:val="pt-PT"/>
        </w:rPr>
        <w:t xml:space="preserve">de </w:t>
      </w:r>
      <w:r>
        <w:rPr>
          <w:rStyle w:val="Nenhum"/>
          <w:rFonts w:ascii="Times New Roman" w:hAnsi="Times New Roman"/>
          <w:lang w:val="es-ES_tradnl"/>
        </w:rPr>
        <w:t>televisió</w:t>
      </w:r>
      <w:r>
        <w:rPr>
          <w:rStyle w:val="Nenhum"/>
          <w:rFonts w:ascii="Times New Roman" w:hAnsi="Times New Roman"/>
        </w:rPr>
        <w:t>n</w:t>
      </w:r>
      <w:r>
        <w:rPr>
          <w:rStyle w:val="Nenhum"/>
          <w:rFonts w:ascii="Times New Roman" w:hAnsi="Times New Roman"/>
          <w:lang w:val="pt-PT"/>
        </w:rPr>
        <w:t>, de</w:t>
      </w:r>
      <w:r>
        <w:rPr>
          <w:rStyle w:val="Nenhum"/>
          <w:rFonts w:ascii="Times New Roman" w:hAnsi="Times New Roman"/>
          <w:lang w:val="es-ES_tradnl"/>
        </w:rPr>
        <w:t xml:space="preserve"> programas rosas</w:t>
      </w:r>
      <w:r>
        <w:rPr>
          <w:rStyle w:val="Nenhum"/>
          <w:rFonts w:ascii="Times New Roman" w:hAnsi="Times New Roman"/>
          <w:lang w:val="pt-PT"/>
        </w:rPr>
        <w:t>, lo que le interesa verdaderamente es que "m</w:t>
      </w:r>
      <w:r>
        <w:rPr>
          <w:rStyle w:val="Nenhum"/>
          <w:rFonts w:ascii="Times New Roman" w:hAnsi="Times New Roman"/>
          <w:lang w:val="es-ES_tradnl"/>
        </w:rPr>
        <w:t>uchos chicos descubran eso viéndonos a nosotros</w:t>
      </w:r>
      <w:r>
        <w:rPr>
          <w:rStyle w:val="Nenhum"/>
          <w:rFonts w:ascii="Times New Roman" w:hAnsi="Times New Roman"/>
          <w:lang w:val="pt-PT"/>
        </w:rPr>
        <w:t xml:space="preserve">, </w:t>
      </w:r>
      <w:r>
        <w:rPr>
          <w:rStyle w:val="Nenhum"/>
          <w:rFonts w:ascii="Times New Roman" w:hAnsi="Times New Roman"/>
          <w:lang w:val="es-ES_tradnl"/>
        </w:rPr>
        <w:t>digan eso es lo que yo quiero</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u w:color="222222"/>
          <w:shd w:val="clear" w:color="auto" w:fill="FFFFFF"/>
          <w:lang w:val="pt-PT"/>
        </w:rPr>
      </w:pPr>
      <w:r>
        <w:rPr>
          <w:rStyle w:val="Nenhum"/>
          <w:rFonts w:ascii="Times New Roman" w:hAnsi="Times New Roman"/>
          <w:u w:color="222222"/>
          <w:shd w:val="clear" w:color="auto" w:fill="FFFFFF"/>
          <w:lang w:val="pt-PT"/>
        </w:rPr>
        <w:t xml:space="preserve">Integra el Grupo de Teatro ESPOL desde </w:t>
      </w:r>
      <w:r>
        <w:rPr>
          <w:rStyle w:val="Nenhum"/>
          <w:rFonts w:ascii="Times New Roman" w:hAnsi="Times New Roman"/>
          <w:u w:color="222222"/>
          <w:shd w:val="clear" w:color="auto" w:fill="FFFFFF"/>
          <w:lang w:val="es-ES_tradnl"/>
        </w:rPr>
        <w:t>junio de 2018</w:t>
      </w:r>
      <w:r>
        <w:rPr>
          <w:rStyle w:val="Nenhum"/>
          <w:rFonts w:ascii="Times New Roman" w:hAnsi="Times New Roman"/>
          <w:u w:color="222222"/>
          <w:shd w:val="clear" w:color="auto" w:fill="FFFFFF"/>
          <w:lang w:val="pt-PT"/>
        </w:rPr>
        <w:t xml:space="preserve">, recuerda que su vinculación con el teatro primero se dio en un curso ofrecido en El Altillo, que se impartía </w:t>
      </w:r>
      <w:r>
        <w:rPr>
          <w:rStyle w:val="Nenhum"/>
          <w:rFonts w:ascii="Times New Roman" w:hAnsi="Times New Roman"/>
          <w:lang w:val="pt-PT"/>
        </w:rPr>
        <w:t xml:space="preserve">una vez a la semana, donde daban pequeños consejos, además de improvisación, talleres de relajación y yoga para conocerse a sí mismos, </w:t>
      </w:r>
      <w:r>
        <w:rPr>
          <w:rStyle w:val="Nenhum"/>
          <w:rFonts w:ascii="Times New Roman" w:hAnsi="Times New Roman"/>
          <w:u w:color="222222"/>
          <w:shd w:val="clear" w:color="auto" w:fill="FFFFFF"/>
          <w:lang w:val="pt-PT"/>
        </w:rPr>
        <w:t xml:space="preserve">"ahí estábamos un tiempo, pero el programa no avanzó así que nos retiramos”.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u w:color="222222"/>
          <w:shd w:val="clear" w:color="auto" w:fill="FFFFFF"/>
          <w:lang w:val="pt-PT"/>
        </w:rPr>
        <w:t>Luego un compañero le contactó para avisarle de la oportunidad en la ESPOL, "</w:t>
      </w:r>
      <w:r>
        <w:rPr>
          <w:rStyle w:val="Nenhum"/>
          <w:rFonts w:ascii="Times New Roman" w:hAnsi="Times New Roman"/>
          <w:u w:color="222222"/>
          <w:shd w:val="clear" w:color="auto" w:fill="FFFFFF"/>
          <w:lang w:val="es-ES_tradnl"/>
        </w:rPr>
        <w:t>fui en cero, no sabí</w:t>
      </w:r>
      <w:r>
        <w:rPr>
          <w:rStyle w:val="Nenhum"/>
          <w:rFonts w:ascii="Times New Roman" w:hAnsi="Times New Roman"/>
          <w:u w:color="222222"/>
          <w:shd w:val="clear" w:color="auto" w:fill="FFFFFF"/>
          <w:lang w:val="it-IT"/>
        </w:rPr>
        <w:t>a con qu</w:t>
      </w:r>
      <w:r>
        <w:rPr>
          <w:rStyle w:val="Nenhum"/>
          <w:rFonts w:ascii="Times New Roman" w:hAnsi="Times New Roman"/>
          <w:u w:color="222222"/>
          <w:shd w:val="clear" w:color="auto" w:fill="FFFFFF"/>
          <w:lang w:val="es-ES_tradnl"/>
        </w:rPr>
        <w:t>é me iba qué esperar. Tuve que llenar la solicitud, dar una audición, dar una prueba de ortografía, de lectura, y de actuació</w:t>
      </w:r>
      <w:r>
        <w:rPr>
          <w:rStyle w:val="Nenhum"/>
          <w:rFonts w:ascii="Times New Roman" w:hAnsi="Times New Roman"/>
          <w:u w:color="222222"/>
          <w:shd w:val="clear" w:color="auto" w:fill="FFFFFF"/>
        </w:rPr>
        <w:t>n</w:t>
      </w:r>
      <w:r>
        <w:rPr>
          <w:rStyle w:val="Nenhum"/>
          <w:rFonts w:ascii="Times New Roman" w:hAnsi="Times New Roman"/>
          <w:u w:color="222222"/>
          <w:shd w:val="clear" w:color="auto" w:fill="FFFFFF"/>
          <w:lang w:val="pt-PT"/>
        </w:rPr>
        <w:t>”. Una vez que el "</w:t>
      </w:r>
      <w:r>
        <w:rPr>
          <w:rStyle w:val="Nenhum"/>
          <w:rFonts w:ascii="Times New Roman" w:hAnsi="Times New Roman"/>
          <w:u w:color="222222"/>
          <w:shd w:val="clear" w:color="auto" w:fill="FFFFFF"/>
          <w:lang w:val="es-ES_tradnl"/>
        </w:rPr>
        <w:t>licenciado</w:t>
      </w:r>
      <w:r>
        <w:rPr>
          <w:rStyle w:val="Nenhum"/>
          <w:rFonts w:ascii="Times New Roman" w:hAnsi="Times New Roman"/>
          <w:u w:color="222222"/>
          <w:shd w:val="clear" w:color="auto" w:fill="FFFFFF"/>
          <w:lang w:val="pt-PT"/>
        </w:rPr>
        <w:t>"</w:t>
      </w:r>
      <w:r>
        <w:rPr>
          <w:rStyle w:val="Nenhum"/>
          <w:rFonts w:ascii="Times New Roman" w:hAnsi="Times New Roman"/>
          <w:u w:color="222222"/>
          <w:shd w:val="clear" w:color="auto" w:fill="FFFFFF"/>
        </w:rPr>
        <w:t xml:space="preserve"> </w:t>
      </w:r>
      <w:r>
        <w:rPr>
          <w:rStyle w:val="Nenhum"/>
          <w:rFonts w:ascii="Times New Roman" w:hAnsi="Times New Roman"/>
          <w:u w:color="222222"/>
          <w:shd w:val="clear" w:color="auto" w:fill="FFFFFF"/>
          <w:lang w:val="pt-PT"/>
        </w:rPr>
        <w:t xml:space="preserve">refiriéndose al </w:t>
      </w:r>
      <w:r w:rsidRPr="00800E1A">
        <w:rPr>
          <w:rStyle w:val="Nenhum"/>
          <w:rFonts w:ascii="Times New Roman" w:hAnsi="Times New Roman"/>
          <w:u w:color="222222"/>
          <w:shd w:val="clear" w:color="auto" w:fill="FFFFFF"/>
        </w:rPr>
        <w:t>director Johnny Shapiro</w:t>
      </w:r>
      <w:r>
        <w:rPr>
          <w:rStyle w:val="Nenhum"/>
          <w:rFonts w:ascii="Times New Roman" w:hAnsi="Times New Roman"/>
          <w:u w:color="222222"/>
          <w:shd w:val="clear" w:color="auto" w:fill="FFFFFF"/>
          <w:lang w:val="pt-PT"/>
        </w:rPr>
        <w:t xml:space="preserve"> le respondió que</w:t>
      </w:r>
      <w:r>
        <w:rPr>
          <w:rStyle w:val="Nenhum"/>
          <w:rFonts w:ascii="Times New Roman" w:hAnsi="Times New Roman"/>
          <w:u w:color="222222"/>
          <w:shd w:val="clear" w:color="auto" w:fill="FFFFFF"/>
          <w:lang w:val="es-ES_tradnl"/>
        </w:rPr>
        <w:t xml:space="preserve"> pertenecía al grupo </w:t>
      </w:r>
      <w:r>
        <w:rPr>
          <w:rStyle w:val="Nenhum"/>
          <w:rFonts w:ascii="Times New Roman" w:hAnsi="Times New Roman"/>
          <w:u w:color="222222"/>
          <w:shd w:val="clear" w:color="auto" w:fill="FFFFFF"/>
          <w:lang w:val="pt-PT"/>
        </w:rPr>
        <w:t>comenzó a recibir clases, María Fernanda sabía que se trataba de una muy buena oportunidad "</w:t>
      </w:r>
      <w:r>
        <w:rPr>
          <w:rStyle w:val="Nenhum"/>
          <w:rFonts w:ascii="Times New Roman" w:hAnsi="Times New Roman"/>
          <w:lang w:val="es-ES_tradnl"/>
        </w:rPr>
        <w:t>sin mayores pretextos</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el día a día, ella se siente cómoda con el elenco, al ser "</w:t>
      </w:r>
      <w:r>
        <w:rPr>
          <w:rStyle w:val="Nenhum"/>
          <w:rFonts w:ascii="Times New Roman" w:hAnsi="Times New Roman"/>
          <w:lang w:val="es-ES_tradnl"/>
        </w:rPr>
        <w:t>parte de un conjunto de personas que nos gusta lo mismo</w:t>
      </w:r>
      <w:r>
        <w:rPr>
          <w:rStyle w:val="Nenhum"/>
          <w:rFonts w:ascii="Times New Roman" w:hAnsi="Times New Roman"/>
          <w:lang w:val="pt-PT"/>
        </w:rPr>
        <w:t xml:space="preserve">”, con un </w:t>
      </w:r>
      <w:r>
        <w:rPr>
          <w:rStyle w:val="Nenhum"/>
          <w:rFonts w:ascii="Times New Roman" w:hAnsi="Times New Roman"/>
          <w:lang w:val="it-IT"/>
        </w:rPr>
        <w:t xml:space="preserve">maestro </w:t>
      </w:r>
      <w:r>
        <w:rPr>
          <w:rStyle w:val="Nenhum"/>
          <w:rFonts w:ascii="Times New Roman" w:hAnsi="Times New Roman"/>
          <w:lang w:val="pt-PT"/>
        </w:rPr>
        <w:t>que</w:t>
      </w:r>
      <w:r>
        <w:rPr>
          <w:rStyle w:val="Nenhum"/>
          <w:rFonts w:ascii="Times New Roman" w:hAnsi="Times New Roman"/>
          <w:lang w:val="es-ES_tradnl"/>
        </w:rPr>
        <w:t xml:space="preserve"> es </w:t>
      </w:r>
      <w:r>
        <w:rPr>
          <w:rStyle w:val="Nenhum"/>
          <w:rFonts w:ascii="Times New Roman" w:hAnsi="Times New Roman"/>
          <w:lang w:val="pt-PT"/>
        </w:rPr>
        <w:t>"</w:t>
      </w:r>
      <w:r>
        <w:rPr>
          <w:rStyle w:val="Nenhum"/>
          <w:rFonts w:ascii="Times New Roman" w:hAnsi="Times New Roman"/>
          <w:lang w:val="es-ES_tradnl"/>
        </w:rPr>
        <w:t>casi como un padre para m</w:t>
      </w:r>
      <w:r>
        <w:rPr>
          <w:rStyle w:val="Nenhum"/>
          <w:rFonts w:ascii="Times New Roman" w:hAnsi="Times New Roman"/>
        </w:rPr>
        <w:t>í</w:t>
      </w:r>
      <w:r>
        <w:rPr>
          <w:rStyle w:val="Nenhum"/>
          <w:rFonts w:ascii="Times New Roman" w:hAnsi="Times New Roman"/>
          <w:lang w:val="pt-PT"/>
        </w:rPr>
        <w:t>”, dentro de un ambiente de "</w:t>
      </w:r>
      <w:r>
        <w:rPr>
          <w:rStyle w:val="Nenhum"/>
          <w:rFonts w:ascii="Times New Roman" w:hAnsi="Times New Roman"/>
          <w:lang w:val="es-ES_tradnl"/>
        </w:rPr>
        <w:t>mucho compañerismo</w:t>
      </w:r>
      <w:r>
        <w:rPr>
          <w:rStyle w:val="Nenhum"/>
          <w:rFonts w:ascii="Times New Roman" w:hAnsi="Times New Roman"/>
          <w:lang w:val="pt-PT"/>
        </w:rPr>
        <w:t xml:space="preserve">” donde "no es que van actores profesionales” sino "chicos que nos gusta”, a quienes se les da la oportunidad de subir a un escenario, de poder perder el miedo escénico, de poder hablar con un público en las múltiples presentaciones que tendrán.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lastRenderedPageBreak/>
        <w:t>El grupo realiza giras en colegios fiscales o particulares de la Costa y de la Sierra, así como en centros de rehabilitación, "lugares donde se necesita que llegue el arte más que todo el ser humano que tal vez está necesitado de algo que le dé una esperanza”. En las giras, la ESPOL asume la alimentación y el transporte del elenco como apoyo institucional. Aunque no se trata de una entrega física de dinero "</w:t>
      </w:r>
      <w:r>
        <w:rPr>
          <w:rStyle w:val="Nenhum"/>
          <w:rFonts w:ascii="Times New Roman" w:hAnsi="Times New Roman"/>
          <w:lang w:val="es-ES_tradnl"/>
        </w:rPr>
        <w:t>es muy grande la ayuda porque clases de actuació</w:t>
      </w:r>
      <w:r>
        <w:rPr>
          <w:rStyle w:val="Nenhum"/>
          <w:rFonts w:ascii="Times New Roman" w:hAnsi="Times New Roman"/>
        </w:rPr>
        <w:t>n valen 200</w:t>
      </w:r>
      <w:r>
        <w:rPr>
          <w:rStyle w:val="Nenhum"/>
          <w:rFonts w:ascii="Times New Roman" w:hAnsi="Times New Roman"/>
          <w:lang w:val="pt-PT"/>
        </w:rPr>
        <w:t>,</w:t>
      </w:r>
      <w:r>
        <w:rPr>
          <w:rStyle w:val="Nenhum"/>
          <w:rFonts w:ascii="Times New Roman" w:hAnsi="Times New Roman"/>
          <w:lang w:val="es-ES_tradnl"/>
        </w:rPr>
        <w:t xml:space="preserve"> lo m</w:t>
      </w:r>
      <w:r>
        <w:rPr>
          <w:rStyle w:val="Nenhum"/>
          <w:rFonts w:ascii="Times New Roman" w:hAnsi="Times New Roman"/>
        </w:rPr>
        <w:t>í</w:t>
      </w:r>
      <w:r>
        <w:rPr>
          <w:rStyle w:val="Nenhum"/>
          <w:rFonts w:ascii="Times New Roman" w:hAnsi="Times New Roman"/>
          <w:lang w:val="it-IT"/>
        </w:rPr>
        <w:t>nimo 150 d</w:t>
      </w:r>
      <w:r>
        <w:rPr>
          <w:rStyle w:val="Nenhum"/>
          <w:rFonts w:ascii="Times New Roman" w:hAnsi="Times New Roman"/>
          <w:lang w:val="es-ES_tradnl"/>
        </w:rPr>
        <w:t>ó</w:t>
      </w:r>
      <w:r>
        <w:rPr>
          <w:rStyle w:val="Nenhum"/>
          <w:rFonts w:ascii="Times New Roman" w:hAnsi="Times New Roman"/>
          <w:lang w:val="pt-PT"/>
        </w:rPr>
        <w:t>lares”.</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t xml:space="preserve">En lo personal, ahí me he sentido realizada al momento en que les veo la sonrisa de un niño, que yo veo que está viendo algo diferente y que es algo diferente al tema de familia, los problemas familiares, al tema de su barrio, al tema tan tan feo que ahora vive la ciudad; creo que es un escape de la realidad y que ellos nos ven y nos admiran. Para mí ahí ya se cumplió mi propósito por el cual yo estoy asistiendo.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El grupo además participa de festivales como el organizado por Teatro Arawa, de la UG, pero quizás el mayor aliado sea el elenco de Teatro Katharsis, en la UPS.</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H</w:t>
      </w:r>
      <w:r>
        <w:rPr>
          <w:rStyle w:val="Nenhum"/>
          <w:rFonts w:ascii="Times New Roman" w:hAnsi="Times New Roman"/>
          <w:sz w:val="20"/>
          <w:szCs w:val="20"/>
          <w:lang w:val="es-ES_tradnl"/>
        </w:rPr>
        <w:t>emos visto a los chicos actuar y hemos tenido la oportunidad de presenta</w:t>
      </w:r>
      <w:r>
        <w:rPr>
          <w:rStyle w:val="Nenhum"/>
          <w:rFonts w:ascii="Times New Roman" w:hAnsi="Times New Roman"/>
          <w:sz w:val="20"/>
          <w:szCs w:val="20"/>
          <w:lang w:val="pt-PT"/>
        </w:rPr>
        <w:t>r</w:t>
      </w:r>
      <w:r>
        <w:rPr>
          <w:rStyle w:val="Nenhum"/>
          <w:rFonts w:ascii="Times New Roman" w:hAnsi="Times New Roman"/>
          <w:sz w:val="20"/>
          <w:szCs w:val="20"/>
          <w:lang w:val="es-ES_tradnl"/>
        </w:rPr>
        <w:t xml:space="preserve"> también en su teatro. Con ellos tenemos una relació</w:t>
      </w:r>
      <w:r>
        <w:rPr>
          <w:rStyle w:val="Nenhum"/>
          <w:rFonts w:ascii="Times New Roman" w:hAnsi="Times New Roman"/>
          <w:sz w:val="20"/>
          <w:szCs w:val="20"/>
        </w:rPr>
        <w:t>n m</w:t>
      </w:r>
      <w:r>
        <w:rPr>
          <w:rStyle w:val="Nenhum"/>
          <w:rFonts w:ascii="Times New Roman" w:hAnsi="Times New Roman"/>
          <w:sz w:val="20"/>
          <w:szCs w:val="20"/>
          <w:lang w:val="es-ES_tradnl"/>
        </w:rPr>
        <w:t>ás que con nadie</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 con ellos nos conocemos mucho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somos amigos</w:t>
      </w:r>
      <w:r>
        <w:rPr>
          <w:rStyle w:val="Nenhum"/>
          <w:rFonts w:ascii="Times New Roman" w:hAnsi="Times New Roman"/>
          <w:sz w:val="20"/>
          <w:szCs w:val="20"/>
          <w:lang w:val="pt-PT"/>
        </w:rPr>
        <w:t>. L</w:t>
      </w:r>
      <w:r>
        <w:rPr>
          <w:rStyle w:val="Nenhum"/>
          <w:rFonts w:ascii="Times New Roman" w:hAnsi="Times New Roman"/>
          <w:sz w:val="20"/>
          <w:szCs w:val="20"/>
          <w:lang w:val="es-ES_tradnl"/>
        </w:rPr>
        <w:t>os dos maestros se llevan, tienen una buena relación y hemos tenido esos intercambios de ideas, de pensamientos y de té</w:t>
      </w:r>
      <w:r>
        <w:rPr>
          <w:rStyle w:val="Nenhum"/>
          <w:rFonts w:ascii="Times New Roman" w:hAnsi="Times New Roman"/>
          <w:sz w:val="20"/>
          <w:szCs w:val="20"/>
          <w:lang w:val="pt-PT"/>
        </w:rPr>
        <w:t xml:space="preserve">cnicas.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Su motivación para ingresar al taller era básicamente aprender porque "</w:t>
      </w:r>
      <w:r>
        <w:rPr>
          <w:rStyle w:val="Nenhum"/>
          <w:rFonts w:ascii="Times New Roman" w:hAnsi="Times New Roman"/>
          <w:lang w:val="es-ES_tradnl"/>
        </w:rPr>
        <w:t>el actor siempre tiene que instruirse en realidad en todos los campos educativo</w:t>
      </w:r>
      <w:r>
        <w:rPr>
          <w:rStyle w:val="Nenhum"/>
          <w:rFonts w:ascii="Times New Roman" w:hAnsi="Times New Roman"/>
          <w:lang w:val="pt-PT"/>
        </w:rPr>
        <w:t>”, pero es consciente que se está educando para ser una mejor persona y poder obtener su título, sabe que "</w:t>
      </w:r>
      <w:r>
        <w:rPr>
          <w:rStyle w:val="Nenhum"/>
          <w:rFonts w:ascii="Times New Roman" w:hAnsi="Times New Roman"/>
          <w:lang w:val="es-ES_tradnl"/>
        </w:rPr>
        <w:t>el maestro Shapiro da un certificado como maestro, es decir que somos estudiantes de é</w:t>
      </w:r>
      <w:r>
        <w:rPr>
          <w:rFonts w:ascii="Times New Roman" w:hAnsi="Times New Roman"/>
        </w:rPr>
        <w:t>l</w:t>
      </w:r>
      <w:r>
        <w:rPr>
          <w:rStyle w:val="Nenhum"/>
          <w:rFonts w:ascii="Times New Roman" w:hAnsi="Times New Roman"/>
          <w:lang w:val="pt-PT"/>
        </w:rPr>
        <w:t>"</w:t>
      </w:r>
      <w:r>
        <w:rPr>
          <w:rFonts w:ascii="Times New Roman" w:hAnsi="Times New Roman"/>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El taller se estableció en horario de cinco a siete de la noche durante tres días seguidos, sin embargo cuando se está próximo a una presentación suelen extender sus ensayos a los jueves y viernes.</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es-ES_tradnl"/>
        </w:rPr>
        <w:t>Primero pasamos por la oficina saludando al director</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esperamos que sean las 5 exactamente</w:t>
      </w:r>
      <w:r>
        <w:rPr>
          <w:rStyle w:val="Nenhum"/>
          <w:rFonts w:ascii="Times New Roman" w:hAnsi="Times New Roman"/>
          <w:sz w:val="20"/>
          <w:szCs w:val="20"/>
          <w:lang w:val="pt-PT"/>
        </w:rPr>
        <w:t>,</w:t>
      </w:r>
      <w:r>
        <w:rPr>
          <w:rStyle w:val="Nenhum"/>
          <w:rFonts w:ascii="Times New Roman" w:hAnsi="Times New Roman"/>
          <w:sz w:val="20"/>
          <w:szCs w:val="20"/>
        </w:rPr>
        <w:t xml:space="preserve"> m</w:t>
      </w:r>
      <w:r>
        <w:rPr>
          <w:rStyle w:val="Nenhum"/>
          <w:rFonts w:ascii="Times New Roman" w:hAnsi="Times New Roman"/>
          <w:sz w:val="20"/>
          <w:szCs w:val="20"/>
          <w:lang w:val="es-ES_tradnl"/>
        </w:rPr>
        <w:t>áximo 5 y 10 por ahí estamos entrando al teatro. Una vez dentro del teatro escuchamos al maestro que es lo que tiene pensado</w:t>
      </w:r>
      <w:r>
        <w:rPr>
          <w:rStyle w:val="Nenhum"/>
          <w:rFonts w:ascii="Times New Roman" w:hAnsi="Times New Roman"/>
          <w:sz w:val="20"/>
          <w:szCs w:val="20"/>
          <w:lang w:val="pt-PT"/>
        </w:rPr>
        <w:t>,</w:t>
      </w:r>
      <w:r>
        <w:rPr>
          <w:rStyle w:val="Nenhum"/>
          <w:rFonts w:ascii="Times New Roman" w:hAnsi="Times New Roman"/>
          <w:sz w:val="20"/>
          <w:szCs w:val="20"/>
        </w:rPr>
        <w:t xml:space="preserve"> s</w:t>
      </w:r>
      <w:r>
        <w:rPr>
          <w:rStyle w:val="Nenhum"/>
          <w:rFonts w:ascii="Times New Roman" w:hAnsi="Times New Roman"/>
          <w:sz w:val="20"/>
          <w:szCs w:val="20"/>
          <w:lang w:val="pt-PT"/>
        </w:rPr>
        <w:t>í</w:t>
      </w:r>
      <w:r>
        <w:rPr>
          <w:rStyle w:val="Nenhum"/>
          <w:rFonts w:ascii="Times New Roman" w:hAnsi="Times New Roman"/>
          <w:sz w:val="20"/>
          <w:szCs w:val="20"/>
          <w:lang w:val="es-ES_tradnl"/>
        </w:rPr>
        <w:t xml:space="preserve"> tiene algún proyecto, las últimas noticias que tenga. Si tenemos alguna presentación tendremos que caracterizarnos ya como el personaje como para ya estar dentro del personaje</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si nos quedamos en la última escena o si es el comienzo de alguna obra, continuamos y comenzamos a actuar.</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Repetimos las escenas hasta pulirlas.</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u w:color="222222"/>
          <w:shd w:val="clear" w:color="auto" w:fill="FFFFFF"/>
          <w:lang w:val="pt-PT"/>
        </w:rPr>
        <w:t>Está consciente que cada quien debe dar su tiempo para perfeccionar el personaje que le fue asignado. Sobre todo porque el director del grupo es estricto y meticuloso "</w:t>
      </w:r>
      <w:r>
        <w:rPr>
          <w:rStyle w:val="Nenhum"/>
          <w:rFonts w:ascii="Times New Roman" w:hAnsi="Times New Roman"/>
          <w:lang w:val="es-ES_tradnl"/>
        </w:rPr>
        <w:t>nos enseñ</w:t>
      </w:r>
      <w:r w:rsidRPr="00800E1A">
        <w:rPr>
          <w:rStyle w:val="Nenhum"/>
          <w:rFonts w:ascii="Times New Roman" w:hAnsi="Times New Roman"/>
        </w:rPr>
        <w:t xml:space="preserve">as </w:t>
      </w:r>
      <w:r>
        <w:rPr>
          <w:rStyle w:val="Nenhum"/>
          <w:rFonts w:ascii="Times New Roman" w:hAnsi="Times New Roman"/>
          <w:lang w:val="pt-PT"/>
        </w:rPr>
        <w:t>a</w:t>
      </w:r>
      <w:r>
        <w:rPr>
          <w:rStyle w:val="Nenhum"/>
          <w:rFonts w:ascii="Times New Roman" w:hAnsi="Times New Roman"/>
          <w:lang w:val="es-ES_tradnl"/>
        </w:rPr>
        <w:t xml:space="preserve"> caminar con tacones a las chicas, hasta un poco de etiqueta social, porque muchas no sabemos muy bien ser muy femeninas</w:t>
      </w:r>
      <w:r>
        <w:rPr>
          <w:rStyle w:val="Nenhum"/>
          <w:rFonts w:ascii="Times New Roman" w:hAnsi="Times New Roman"/>
          <w:lang w:val="pt-PT"/>
        </w:rPr>
        <w:t>”. Al director "le da coraje,</w:t>
      </w:r>
      <w:r>
        <w:rPr>
          <w:rStyle w:val="Nenhum"/>
          <w:rFonts w:ascii="Times New Roman" w:hAnsi="Times New Roman"/>
          <w:lang w:val="es-ES_tradnl"/>
        </w:rPr>
        <w:t xml:space="preserve"> a veces quiere ahorcarnos</w:t>
      </w:r>
      <w:r>
        <w:rPr>
          <w:rStyle w:val="Nenhum"/>
          <w:rFonts w:ascii="Times New Roman" w:hAnsi="Times New Roman"/>
          <w:lang w:val="pt-PT"/>
        </w:rPr>
        <w:t xml:space="preserve">” porque en elenco no vocalizan correctamente o porque sus </w:t>
      </w:r>
      <w:r>
        <w:rPr>
          <w:rStyle w:val="Nenhum"/>
          <w:rFonts w:ascii="Times New Roman" w:hAnsi="Times New Roman"/>
          <w:lang w:val="es-ES_tradnl"/>
        </w:rPr>
        <w:t>movimientos</w:t>
      </w:r>
      <w:r>
        <w:rPr>
          <w:rStyle w:val="Nenhum"/>
          <w:rFonts w:ascii="Times New Roman" w:hAnsi="Times New Roman"/>
          <w:lang w:val="pt-PT"/>
        </w:rPr>
        <w:t xml:space="preserve"> son</w:t>
      </w:r>
      <w:r>
        <w:rPr>
          <w:rFonts w:ascii="Times New Roman" w:hAnsi="Times New Roman"/>
        </w:rPr>
        <w:t xml:space="preserve"> torpes </w:t>
      </w:r>
      <w:r>
        <w:rPr>
          <w:rStyle w:val="Nenhum"/>
          <w:rFonts w:ascii="Times New Roman" w:hAnsi="Times New Roman"/>
          <w:lang w:val="pt-PT"/>
        </w:rPr>
        <w:t>y pierden la postura. En los ensayos no solo reciben</w:t>
      </w:r>
      <w:r>
        <w:rPr>
          <w:rStyle w:val="Nenhum"/>
          <w:rFonts w:ascii="Times New Roman" w:hAnsi="Times New Roman"/>
          <w:lang w:val="es-ES_tradnl"/>
        </w:rPr>
        <w:t xml:space="preserve"> </w:t>
      </w:r>
      <w:r>
        <w:rPr>
          <w:rStyle w:val="Nenhum"/>
          <w:rFonts w:ascii="Times New Roman" w:hAnsi="Times New Roman"/>
          <w:i/>
          <w:iCs/>
          <w:lang w:val="es-ES_tradnl"/>
        </w:rPr>
        <w:t>tips</w:t>
      </w:r>
      <w:r>
        <w:rPr>
          <w:rStyle w:val="Nenhum"/>
          <w:rFonts w:ascii="Times New Roman" w:hAnsi="Times New Roman"/>
          <w:lang w:val="es-ES_tradnl"/>
        </w:rPr>
        <w:t xml:space="preserve"> sobre actuación y dirección </w:t>
      </w:r>
      <w:r>
        <w:rPr>
          <w:rStyle w:val="Nenhum"/>
          <w:rFonts w:ascii="Times New Roman" w:hAnsi="Times New Roman"/>
          <w:lang w:val="es-ES_tradnl"/>
        </w:rPr>
        <w:lastRenderedPageBreak/>
        <w:t>esc</w:t>
      </w:r>
      <w:r>
        <w:rPr>
          <w:rStyle w:val="Nenhum"/>
          <w:rFonts w:ascii="Times New Roman" w:hAnsi="Times New Roman"/>
          <w:lang w:val="fr-FR"/>
        </w:rPr>
        <w:t>é</w:t>
      </w:r>
      <w:r>
        <w:rPr>
          <w:rFonts w:ascii="Times New Roman" w:hAnsi="Times New Roman"/>
        </w:rPr>
        <w:t>nica</w:t>
      </w:r>
      <w:r>
        <w:rPr>
          <w:rStyle w:val="Nenhum"/>
          <w:rFonts w:ascii="Times New Roman" w:hAnsi="Times New Roman"/>
          <w:lang w:val="pt-PT"/>
        </w:rPr>
        <w:t xml:space="preserve"> sino que realizan ejercicios de meditación, "el profesor es muy duro. Si hacemos algo mal si nos equivocamos él está ahí constante”.</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En el proceso del taller, su director les </w:t>
      </w:r>
      <w:r w:rsidRPr="00800E1A">
        <w:rPr>
          <w:rStyle w:val="Nenhum"/>
          <w:rFonts w:ascii="Times New Roman" w:hAnsi="Times New Roman"/>
        </w:rPr>
        <w:t>ense</w:t>
      </w:r>
      <w:r>
        <w:rPr>
          <w:rStyle w:val="Nenhum"/>
          <w:rFonts w:ascii="Times New Roman" w:hAnsi="Times New Roman"/>
          <w:lang w:val="es-ES_tradnl"/>
        </w:rPr>
        <w:t>ñ</w:t>
      </w:r>
      <w:r>
        <w:rPr>
          <w:rStyle w:val="Nenhum"/>
          <w:rFonts w:ascii="Times New Roman" w:hAnsi="Times New Roman"/>
        </w:rPr>
        <w:t>a</w:t>
      </w:r>
      <w:r>
        <w:rPr>
          <w:rStyle w:val="Nenhum"/>
          <w:rFonts w:ascii="Times New Roman" w:hAnsi="Times New Roman"/>
          <w:lang w:val="pt-PT"/>
        </w:rPr>
        <w:t xml:space="preserve"> </w:t>
      </w:r>
      <w:r>
        <w:rPr>
          <w:rStyle w:val="Nenhum"/>
          <w:rFonts w:ascii="Times New Roman" w:hAnsi="Times New Roman"/>
          <w:lang w:val="it-IT"/>
        </w:rPr>
        <w:t>literatura</w:t>
      </w:r>
      <w:r>
        <w:rPr>
          <w:rStyle w:val="Nenhum"/>
          <w:rFonts w:ascii="Times New Roman" w:hAnsi="Times New Roman"/>
          <w:lang w:val="pt-PT"/>
        </w:rPr>
        <w:t xml:space="preserve">, </w:t>
      </w:r>
      <w:r>
        <w:rPr>
          <w:rStyle w:val="Nenhum"/>
          <w:rFonts w:ascii="Times New Roman" w:hAnsi="Times New Roman"/>
        </w:rPr>
        <w:t>pol</w:t>
      </w:r>
      <w:r>
        <w:rPr>
          <w:rStyle w:val="Nenhum"/>
          <w:rFonts w:ascii="Times New Roman" w:hAnsi="Times New Roman"/>
          <w:lang w:val="es-ES_tradnl"/>
        </w:rPr>
        <w:t>í</w:t>
      </w:r>
      <w:r>
        <w:rPr>
          <w:rStyle w:val="Nenhum"/>
          <w:rFonts w:ascii="Times New Roman" w:hAnsi="Times New Roman"/>
          <w:lang w:val="it-IT"/>
        </w:rPr>
        <w:t>tica</w:t>
      </w:r>
      <w:r>
        <w:rPr>
          <w:rStyle w:val="Nenhum"/>
          <w:rFonts w:ascii="Times New Roman" w:hAnsi="Times New Roman"/>
          <w:lang w:val="pt-PT"/>
        </w:rPr>
        <w:t>, "</w:t>
      </w:r>
      <w:r>
        <w:rPr>
          <w:rStyle w:val="Nenhum"/>
          <w:rFonts w:ascii="Times New Roman" w:hAnsi="Times New Roman"/>
          <w:lang w:val="es-ES_tradnl"/>
        </w:rPr>
        <w:t>mucha é</w:t>
      </w:r>
      <w:r>
        <w:rPr>
          <w:rStyle w:val="Nenhum"/>
          <w:rFonts w:ascii="Times New Roman" w:hAnsi="Times New Roman"/>
          <w:lang w:val="it-IT"/>
        </w:rPr>
        <w:t>tica</w:t>
      </w:r>
      <w:r>
        <w:rPr>
          <w:rStyle w:val="Nenhum"/>
          <w:rFonts w:ascii="Times New Roman" w:hAnsi="Times New Roman"/>
          <w:lang w:val="pt-PT"/>
        </w:rPr>
        <w:t xml:space="preserve">” y cultura general para nutrir los debates en el grupo. Existe mucha aceptación entre sus colegas pese a que son personas de diferentes culturas, </w:t>
      </w:r>
      <w:r>
        <w:rPr>
          <w:rStyle w:val="Nenhum"/>
          <w:rFonts w:ascii="Times New Roman" w:hAnsi="Times New Roman"/>
          <w:lang w:val="es-ES_tradnl"/>
        </w:rPr>
        <w:t>posició</w:t>
      </w:r>
      <w:r>
        <w:rPr>
          <w:rStyle w:val="Nenhum"/>
          <w:rFonts w:ascii="Times New Roman" w:hAnsi="Times New Roman"/>
        </w:rPr>
        <w:t>n pol</w:t>
      </w:r>
      <w:r>
        <w:rPr>
          <w:rStyle w:val="Nenhum"/>
          <w:rFonts w:ascii="Times New Roman" w:hAnsi="Times New Roman"/>
          <w:lang w:val="es-ES_tradnl"/>
        </w:rPr>
        <w:t>í</w:t>
      </w:r>
      <w:r>
        <w:rPr>
          <w:rStyle w:val="Nenhum"/>
          <w:rFonts w:ascii="Times New Roman" w:hAnsi="Times New Roman"/>
          <w:lang w:val="it-IT"/>
        </w:rPr>
        <w:t>tica</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w:t>
      </w:r>
      <w:r>
        <w:rPr>
          <w:rStyle w:val="Nenhum"/>
          <w:rFonts w:ascii="Times New Roman" w:hAnsi="Times New Roman"/>
          <w:lang w:val="es-ES_tradnl"/>
        </w:rPr>
        <w:t>tenemos chicos que son muy capitalista, chicos comunista y se arma el debate y a veces se quieren halar los pelos</w:t>
      </w:r>
      <w:r>
        <w:rPr>
          <w:rStyle w:val="Nenhum"/>
          <w:rFonts w:ascii="Times New Roman" w:hAnsi="Times New Roman"/>
          <w:lang w:val="pt-PT"/>
        </w:rPr>
        <w:t>”.</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rPr>
      </w:pPr>
      <w:r>
        <w:rPr>
          <w:rStyle w:val="Nenhum"/>
          <w:rFonts w:ascii="Times New Roman" w:hAnsi="Times New Roman"/>
          <w:sz w:val="20"/>
          <w:szCs w:val="20"/>
          <w:lang w:val="pt-PT"/>
        </w:rPr>
        <w:t>Porque eso es el artista, el artista es aquel que está encargado de cultivarse, siempre a nivel de la historia mundial, siempre el artista ha sido el que básicamente, el que ha podido dar ese grito; de decir esto está bien; el sistema está bien, el sistema está mal, el sistema está corrupto, este lado está bien y eso es lo que nos está enseñando tener esos ideales del arte no privatizarlo, sino de que llegue a todos. Entrevistada G6</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r>
        <w:rPr>
          <w:rStyle w:val="Nenhum"/>
          <w:rFonts w:ascii="Times New Roman" w:eastAsia="Times New Roman" w:hAnsi="Times New Roman" w:cs="Times New Roman"/>
        </w:rPr>
        <w:tab/>
      </w:r>
    </w:p>
    <w:p w:rsidR="00DF1F3F" w:rsidRDefault="00DF1F3F">
      <w:pPr>
        <w:pStyle w:val="Corpo"/>
        <w:spacing w:line="360" w:lineRule="auto"/>
        <w:ind w:firstLine="850"/>
        <w:jc w:val="both"/>
        <w:rPr>
          <w:rStyle w:val="Nenhum"/>
          <w:rFonts w:ascii="Times New Roman" w:eastAsia="Times New Roman" w:hAnsi="Times New Roman" w:cs="Times New Roman"/>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rol de su director es fundamental pues ayuda a que se cohesionen, refuerza la confianza en </w:t>
      </w:r>
      <w:r>
        <w:rPr>
          <w:rStyle w:val="Nenhum"/>
          <w:rFonts w:ascii="Times New Roman" w:hAnsi="Times New Roman"/>
          <w:lang w:val="es-ES_tradnl"/>
        </w:rPr>
        <w:t>el elenco</w:t>
      </w:r>
      <w:r>
        <w:rPr>
          <w:rStyle w:val="Nenhum"/>
          <w:rFonts w:ascii="Times New Roman" w:hAnsi="Times New Roman"/>
          <w:lang w:val="pt-PT"/>
        </w:rPr>
        <w:t xml:space="preserve"> y el respeto por la diversidad, "</w:t>
      </w:r>
      <w:r>
        <w:rPr>
          <w:rStyle w:val="Nenhum"/>
          <w:rFonts w:ascii="Times New Roman" w:hAnsi="Times New Roman"/>
          <w:lang w:val="es-ES_tradnl"/>
        </w:rPr>
        <w:t>trabajar en grupos es muy complicado</w:t>
      </w:r>
      <w:r>
        <w:rPr>
          <w:rStyle w:val="Nenhum"/>
          <w:rFonts w:ascii="Times New Roman" w:hAnsi="Times New Roman"/>
          <w:lang w:val="pt-PT"/>
        </w:rPr>
        <w:t>,</w:t>
      </w:r>
      <w:r>
        <w:rPr>
          <w:rStyle w:val="Nenhum"/>
          <w:rFonts w:ascii="Times New Roman" w:hAnsi="Times New Roman"/>
          <w:lang w:val="es-ES_tradnl"/>
        </w:rPr>
        <w:t xml:space="preserve"> a veces hay chicos que estamos de acuerdo</w:t>
      </w:r>
      <w:r>
        <w:rPr>
          <w:rStyle w:val="Nenhum"/>
          <w:rFonts w:ascii="Times New Roman" w:hAnsi="Times New Roman"/>
          <w:lang w:val="pt-PT"/>
        </w:rPr>
        <w:t>,</w:t>
      </w:r>
      <w:r>
        <w:rPr>
          <w:rStyle w:val="Nenhum"/>
          <w:rFonts w:ascii="Times New Roman" w:hAnsi="Times New Roman"/>
          <w:lang w:val="es-ES_tradnl"/>
        </w:rPr>
        <w:t xml:space="preserve"> chicos que no, estamos mezclados</w:t>
      </w:r>
      <w:r>
        <w:rPr>
          <w:rStyle w:val="Nenhum"/>
          <w:rFonts w:ascii="Times New Roman" w:hAnsi="Times New Roman"/>
          <w:lang w:val="pt-PT"/>
        </w:rPr>
        <w:t>,</w:t>
      </w:r>
      <w:r>
        <w:rPr>
          <w:rStyle w:val="Nenhum"/>
          <w:rFonts w:ascii="Times New Roman" w:hAnsi="Times New Roman"/>
          <w:lang w:val="es-ES_tradnl"/>
        </w:rPr>
        <w:t xml:space="preserve"> porque hay chicos de ESPOL, chicos externo</w:t>
      </w:r>
      <w:r>
        <w:rPr>
          <w:rStyle w:val="Nenhum"/>
          <w:rFonts w:ascii="Times New Roman" w:hAnsi="Times New Roman"/>
          <w:lang w:val="pt-PT"/>
        </w:rPr>
        <w:t xml:space="preserve">s </w:t>
      </w:r>
      <w:r>
        <w:rPr>
          <w:rStyle w:val="Nenhum"/>
          <w:rFonts w:ascii="Times New Roman" w:hAnsi="Times New Roman"/>
          <w:lang w:val="es-ES_tradnl"/>
        </w:rPr>
        <w:t>de diferentes rincones de la ciudad</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Es la convivencia la que permite hacer a un lado el miedo de tratar con personas desconocidas "</w:t>
      </w:r>
      <w:r>
        <w:rPr>
          <w:rStyle w:val="Nenhum"/>
          <w:rFonts w:ascii="Times New Roman" w:hAnsi="Times New Roman"/>
          <w:lang w:val="es-ES_tradnl"/>
        </w:rPr>
        <w:t>cuando ya nos comenzamos a conocer</w:t>
      </w:r>
      <w:r>
        <w:rPr>
          <w:rStyle w:val="Nenhum"/>
          <w:rFonts w:ascii="Times New Roman" w:hAnsi="Times New Roman"/>
          <w:lang w:val="pt-PT"/>
        </w:rPr>
        <w:t>,</w:t>
      </w:r>
      <w:r>
        <w:rPr>
          <w:rStyle w:val="Nenhum"/>
          <w:rFonts w:ascii="Times New Roman" w:hAnsi="Times New Roman"/>
          <w:lang w:val="es-ES_tradnl"/>
        </w:rPr>
        <w:t xml:space="preserve"> ya pasa esto, eso es lo que el profesor ayuda</w:t>
      </w:r>
      <w:r>
        <w:rPr>
          <w:rStyle w:val="Nenhum"/>
          <w:rFonts w:ascii="Times New Roman" w:hAnsi="Times New Roman"/>
          <w:lang w:val="pt-PT"/>
        </w:rPr>
        <w:t xml:space="preserve"> </w:t>
      </w:r>
      <w:r>
        <w:rPr>
          <w:rStyle w:val="Nenhum"/>
          <w:rFonts w:ascii="Times New Roman" w:hAnsi="Times New Roman"/>
          <w:lang w:val="es-ES_tradnl"/>
        </w:rPr>
        <w:t>a unirnos</w:t>
      </w:r>
      <w:r>
        <w:rPr>
          <w:rStyle w:val="Nenhum"/>
          <w:rFonts w:ascii="Times New Roman" w:hAnsi="Times New Roman"/>
          <w:lang w:val="pt-PT"/>
        </w:rPr>
        <w:t>, nos trata a todos por igual”</w:t>
      </w:r>
      <w:r>
        <w:rPr>
          <w:rStyle w:val="Nenhum"/>
          <w:rFonts w:ascii="Times New Roman" w:hAnsi="Times New Roman"/>
        </w:rPr>
        <w:t>.</w:t>
      </w:r>
      <w:r>
        <w:rPr>
          <w:rStyle w:val="Nenhum"/>
          <w:rFonts w:ascii="Times New Roman" w:hAnsi="Times New Roman"/>
          <w:lang w:val="pt-PT"/>
        </w:rPr>
        <w:t xml:space="preserve"> El tratamiento igualitario que establece el director permite que en el grupo no se den preferencias, "</w:t>
      </w:r>
      <w:r>
        <w:rPr>
          <w:rStyle w:val="Nenhum"/>
          <w:rFonts w:ascii="Times New Roman" w:hAnsi="Times New Roman"/>
          <w:lang w:val="es-ES_tradnl"/>
        </w:rPr>
        <w:t>puedes tener dos, cinco años ah</w:t>
      </w:r>
      <w:r>
        <w:rPr>
          <w:rStyle w:val="Nenhum"/>
          <w:rFonts w:ascii="Times New Roman" w:hAnsi="Times New Roman"/>
        </w:rPr>
        <w:t>í</w:t>
      </w:r>
      <w:r>
        <w:rPr>
          <w:rStyle w:val="Nenhum"/>
          <w:rFonts w:ascii="Times New Roman" w:hAnsi="Times New Roman"/>
          <w:lang w:val="pt-PT"/>
        </w:rPr>
        <w:t>,</w:t>
      </w:r>
      <w:r>
        <w:rPr>
          <w:rStyle w:val="Nenhum"/>
          <w:rFonts w:ascii="Times New Roman" w:hAnsi="Times New Roman"/>
          <w:lang w:val="es-ES_tradnl"/>
        </w:rPr>
        <w:t xml:space="preserve"> es lo mismo que el que tiene un d</w:t>
      </w:r>
      <w:r>
        <w:rPr>
          <w:rStyle w:val="Nenhum"/>
          <w:rFonts w:ascii="Times New Roman" w:hAnsi="Times New Roman"/>
        </w:rPr>
        <w:t>ía</w:t>
      </w:r>
      <w:r>
        <w:rPr>
          <w:rStyle w:val="Nenhum"/>
          <w:rFonts w:ascii="Times New Roman" w:hAnsi="Times New Roman"/>
          <w:lang w:val="pt-PT"/>
        </w:rPr>
        <w:t>,</w:t>
      </w:r>
      <w:r>
        <w:rPr>
          <w:rStyle w:val="Nenhum"/>
          <w:rFonts w:ascii="Times New Roman" w:hAnsi="Times New Roman"/>
          <w:lang w:val="es-ES_tradnl"/>
        </w:rPr>
        <w:t xml:space="preserve"> si el que lleg</w:t>
      </w:r>
      <w:r>
        <w:rPr>
          <w:rStyle w:val="Nenhum"/>
          <w:rFonts w:ascii="Times New Roman" w:hAnsi="Times New Roman"/>
        </w:rPr>
        <w:t xml:space="preserve">ó </w:t>
      </w:r>
      <w:r>
        <w:rPr>
          <w:rStyle w:val="Nenhum"/>
          <w:rFonts w:ascii="Times New Roman" w:hAnsi="Times New Roman"/>
          <w:lang w:val="fr-FR"/>
        </w:rPr>
        <w:t>un d</w:t>
      </w:r>
      <w:r>
        <w:rPr>
          <w:rStyle w:val="Nenhum"/>
          <w:rFonts w:ascii="Times New Roman" w:hAnsi="Times New Roman"/>
        </w:rPr>
        <w:t>í</w:t>
      </w:r>
      <w:r>
        <w:rPr>
          <w:rStyle w:val="Nenhum"/>
          <w:rFonts w:ascii="Times New Roman" w:hAnsi="Times New Roman"/>
          <w:lang w:val="es-ES_tradnl"/>
        </w:rPr>
        <w:t>a act</w:t>
      </w:r>
      <w:r>
        <w:rPr>
          <w:rStyle w:val="Nenhum"/>
          <w:rFonts w:ascii="Times New Roman" w:hAnsi="Times New Roman"/>
        </w:rPr>
        <w:t>ú</w:t>
      </w:r>
      <w:r>
        <w:rPr>
          <w:rStyle w:val="Nenhum"/>
          <w:rFonts w:ascii="Times New Roman" w:hAnsi="Times New Roman"/>
          <w:lang w:val="es-ES_tradnl"/>
        </w:rPr>
        <w:t>a bien</w:t>
      </w:r>
      <w:r>
        <w:rPr>
          <w:rStyle w:val="Nenhum"/>
          <w:rFonts w:ascii="Times New Roman" w:hAnsi="Times New Roman"/>
          <w:lang w:val="pt-PT"/>
        </w:rPr>
        <w:t>,</w:t>
      </w:r>
      <w:r>
        <w:rPr>
          <w:rStyle w:val="Nenhum"/>
          <w:rFonts w:ascii="Times New Roman" w:hAnsi="Times New Roman"/>
          <w:lang w:val="es-ES_tradnl"/>
        </w:rPr>
        <w:t xml:space="preserve"> pues es casi al mismo nivel que los otros</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Como en toda dinámica grupal, se dan días en los que el grupo es más sociable pero en general, dice la </w:t>
      </w:r>
      <w:r>
        <w:rPr>
          <w:rStyle w:val="Nenhum"/>
          <w:rFonts w:ascii="Times New Roman" w:hAnsi="Times New Roman"/>
          <w:u w:color="222222"/>
          <w:lang w:val="pt-PT"/>
        </w:rPr>
        <w:t>Entrevistada G6</w:t>
      </w:r>
      <w:r>
        <w:rPr>
          <w:rStyle w:val="Nenhum"/>
          <w:rFonts w:ascii="Times New Roman" w:hAnsi="Times New Roman"/>
          <w:lang w:val="pt-PT"/>
        </w:rPr>
        <w:t>, "</w:t>
      </w:r>
      <w:r>
        <w:rPr>
          <w:rStyle w:val="Nenhum"/>
          <w:rFonts w:ascii="Times New Roman" w:hAnsi="Times New Roman"/>
          <w:lang w:val="es-ES_tradnl"/>
        </w:rPr>
        <w:t>nosotros estamos bastante acoplados</w:t>
      </w:r>
      <w:r>
        <w:rPr>
          <w:rStyle w:val="Nenhum"/>
          <w:rFonts w:ascii="Times New Roman" w:hAnsi="Times New Roman"/>
          <w:lang w:val="pt-PT"/>
        </w:rPr>
        <w:t>”. Además la relación con el director es tan próxima que llega a contarle sus problemas personales, confía en su sabiduría, "es</w:t>
      </w:r>
      <w:r>
        <w:rPr>
          <w:rStyle w:val="Nenhum"/>
          <w:rFonts w:ascii="Times New Roman" w:hAnsi="Times New Roman"/>
          <w:lang w:val="es-ES_tradnl"/>
        </w:rPr>
        <w:t xml:space="preserve"> mi con</w:t>
      </w:r>
      <w:r>
        <w:rPr>
          <w:rStyle w:val="Nenhum"/>
          <w:rFonts w:ascii="Times New Roman" w:hAnsi="Times New Roman"/>
          <w:lang w:val="pt-PT"/>
        </w:rPr>
        <w:t>s</w:t>
      </w:r>
      <w:r>
        <w:rPr>
          <w:rStyle w:val="Nenhum"/>
          <w:rFonts w:ascii="Times New Roman" w:hAnsi="Times New Roman"/>
          <w:lang w:val="es-ES_tradnl"/>
        </w:rPr>
        <w:t>ejero y yo he optado por seguir sus concejos</w:t>
      </w:r>
      <w:r>
        <w:rPr>
          <w:rStyle w:val="Nenhum"/>
          <w:rFonts w:ascii="Times New Roman" w:hAnsi="Times New Roman"/>
          <w:lang w:val="pt-PT"/>
        </w:rPr>
        <w:t>”.</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Con mis compañeros la relación es muy buena, nos llevamos bien, nos bromeamos. A veces me piden concejo, yo les pido concejo. Tenemos un ambiente bastante bonito; yo en lo personal me siento bastante incluida. Con el director no cruzamos nunca la línea del respeto.Entrevistada G6</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rPr>
      </w:pP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u w:color="222222"/>
          <w:shd w:val="clear" w:color="auto" w:fill="FFFFFF"/>
          <w:lang w:val="pt-PT"/>
        </w:rPr>
        <w:t xml:space="preserve">El director </w:t>
      </w:r>
      <w:r>
        <w:rPr>
          <w:rStyle w:val="Nenhum"/>
          <w:rFonts w:ascii="Times New Roman" w:hAnsi="Times New Roman"/>
          <w:lang w:val="it-IT"/>
        </w:rPr>
        <w:t>no usa un m</w:t>
      </w:r>
      <w:r>
        <w:rPr>
          <w:rStyle w:val="Nenhum"/>
          <w:rFonts w:ascii="Times New Roman" w:hAnsi="Times New Roman"/>
          <w:lang w:val="es-ES_tradnl"/>
        </w:rPr>
        <w:t>étodo especí</w:t>
      </w:r>
      <w:r>
        <w:rPr>
          <w:rStyle w:val="Nenhum"/>
          <w:rFonts w:ascii="Times New Roman" w:hAnsi="Times New Roman"/>
          <w:lang w:val="it-IT"/>
        </w:rPr>
        <w:t>fico</w:t>
      </w:r>
      <w:r>
        <w:rPr>
          <w:rStyle w:val="Nenhum"/>
          <w:rFonts w:ascii="Times New Roman" w:hAnsi="Times New Roman"/>
          <w:lang w:val="pt-PT"/>
        </w:rPr>
        <w:t xml:space="preserve">, no es como otros maestros que </w:t>
      </w:r>
      <w:r>
        <w:rPr>
          <w:rFonts w:ascii="Times New Roman" w:hAnsi="Times New Roman"/>
        </w:rPr>
        <w:t xml:space="preserve">se </w:t>
      </w:r>
      <w:r>
        <w:rPr>
          <w:rStyle w:val="Nenhum"/>
          <w:rFonts w:ascii="Times New Roman" w:hAnsi="Times New Roman"/>
          <w:rtl/>
          <w:lang w:val="ar-SA"/>
        </w:rPr>
        <w:t>“</w:t>
      </w:r>
      <w:r>
        <w:rPr>
          <w:rStyle w:val="Nenhum"/>
          <w:rFonts w:ascii="Times New Roman" w:hAnsi="Times New Roman"/>
          <w:lang w:val="es-ES_tradnl"/>
        </w:rPr>
        <w:t>enfrascan"</w:t>
      </w:r>
      <w:r>
        <w:rPr>
          <w:rStyle w:val="Nenhum"/>
          <w:rFonts w:ascii="Times New Roman" w:hAnsi="Times New Roman"/>
          <w:lang w:val="pt-PT"/>
        </w:rPr>
        <w:t xml:space="preserve"> en una línea teatral, su estilo es hacia la espontaneidad.</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E</w:t>
      </w:r>
      <w:r>
        <w:rPr>
          <w:rStyle w:val="Nenhum"/>
          <w:rFonts w:ascii="Times New Roman" w:hAnsi="Times New Roman"/>
          <w:sz w:val="20"/>
          <w:szCs w:val="20"/>
          <w:lang w:val="es-ES_tradnl"/>
        </w:rPr>
        <w:t>l profesor es una mezcla de conocimient</w:t>
      </w:r>
      <w:r>
        <w:rPr>
          <w:rStyle w:val="Nenhum"/>
          <w:rFonts w:ascii="Times New Roman" w:hAnsi="Times New Roman"/>
          <w:sz w:val="20"/>
          <w:szCs w:val="20"/>
          <w:lang w:val="pt-PT"/>
        </w:rPr>
        <w:t>o</w:t>
      </w:r>
      <w:r>
        <w:rPr>
          <w:rStyle w:val="Nenhum"/>
          <w:rFonts w:ascii="Times New Roman" w:hAnsi="Times New Roman"/>
          <w:sz w:val="20"/>
          <w:szCs w:val="20"/>
        </w:rPr>
        <w:t xml:space="preserve">. </w:t>
      </w:r>
      <w:r>
        <w:rPr>
          <w:rStyle w:val="Nenhum"/>
          <w:rFonts w:ascii="Times New Roman" w:hAnsi="Times New Roman"/>
          <w:sz w:val="20"/>
          <w:szCs w:val="20"/>
          <w:lang w:val="es-ES_tradnl"/>
        </w:rPr>
        <w:t>Él no se guarda nada, todo lo que él sabe trata de transmitirlo. Hay cosas que salen espontánea, y nos dice, hagan esto o aquello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Yo estoy muy de acuerdo</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 xml:space="preserve">Hay actores que usan el método de Stanislavski, pero acá </w:t>
      </w:r>
      <w:r>
        <w:rPr>
          <w:rStyle w:val="Nenhum"/>
          <w:rFonts w:ascii="Times New Roman" w:hAnsi="Times New Roman"/>
          <w:sz w:val="20"/>
          <w:szCs w:val="20"/>
        </w:rPr>
        <w:t>no. El b</w:t>
      </w:r>
      <w:r>
        <w:rPr>
          <w:rStyle w:val="Nenhum"/>
          <w:rFonts w:ascii="Times New Roman" w:hAnsi="Times New Roman"/>
          <w:sz w:val="20"/>
          <w:szCs w:val="20"/>
          <w:lang w:val="es-ES_tradnl"/>
        </w:rPr>
        <w:t>ásicamente lo que quiere es que nos sintamos naturales en escena.</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De la mano va la colaboración en el grupo, "d</w:t>
      </w:r>
      <w:r>
        <w:rPr>
          <w:rStyle w:val="Nenhum"/>
          <w:rFonts w:ascii="Times New Roman" w:hAnsi="Times New Roman"/>
          <w:lang w:val="es-ES_tradnl"/>
        </w:rPr>
        <w:t>ar ideas sobre un personaje</w:t>
      </w:r>
      <w:r>
        <w:rPr>
          <w:rStyle w:val="Nenhum"/>
          <w:rFonts w:ascii="Times New Roman" w:hAnsi="Times New Roman"/>
          <w:lang w:val="pt-PT"/>
        </w:rPr>
        <w:t>”</w:t>
      </w:r>
      <w:r>
        <w:rPr>
          <w:rFonts w:ascii="Times New Roman" w:hAnsi="Times New Roman"/>
        </w:rPr>
        <w:t>,</w:t>
      </w:r>
      <w:r>
        <w:rPr>
          <w:rStyle w:val="Nenhum"/>
          <w:rFonts w:ascii="Times New Roman" w:hAnsi="Times New Roman"/>
          <w:lang w:val="pt-PT"/>
        </w:rPr>
        <w:t xml:space="preserve"> porque si bien</w:t>
      </w:r>
      <w:r>
        <w:rPr>
          <w:rFonts w:ascii="Times New Roman" w:hAnsi="Times New Roman"/>
        </w:rPr>
        <w:t xml:space="preserve"> </w:t>
      </w:r>
      <w:r>
        <w:rPr>
          <w:rStyle w:val="Nenhum"/>
          <w:rFonts w:ascii="Times New Roman" w:hAnsi="Times New Roman"/>
          <w:lang w:val="pt-PT"/>
        </w:rPr>
        <w:t>el director elige la obra, son sus integrantes quienes "</w:t>
      </w:r>
      <w:r>
        <w:rPr>
          <w:rStyle w:val="Nenhum"/>
          <w:rFonts w:ascii="Times New Roman" w:hAnsi="Times New Roman"/>
          <w:lang w:val="es-ES_tradnl"/>
        </w:rPr>
        <w:t xml:space="preserve">tenemos que hacer investigación </w:t>
      </w:r>
      <w:r>
        <w:rPr>
          <w:rStyle w:val="Nenhum"/>
          <w:rFonts w:ascii="Times New Roman" w:hAnsi="Times New Roman"/>
          <w:lang w:val="es-ES_tradnl"/>
        </w:rPr>
        <w:lastRenderedPageBreak/>
        <w:t>sobre ese personaje</w:t>
      </w:r>
      <w:r>
        <w:rPr>
          <w:rStyle w:val="Nenhum"/>
          <w:rFonts w:ascii="Times New Roman" w:hAnsi="Times New Roman"/>
          <w:lang w:val="pt-PT"/>
        </w:rPr>
        <w:t>”</w:t>
      </w:r>
      <w:r>
        <w:rPr>
          <w:rFonts w:ascii="Times New Roman" w:hAnsi="Times New Roman"/>
        </w:rPr>
        <w:t>,</w:t>
      </w:r>
      <w:r>
        <w:rPr>
          <w:rStyle w:val="Nenhum"/>
          <w:rFonts w:ascii="Times New Roman" w:hAnsi="Times New Roman"/>
          <w:lang w:val="pt-PT"/>
        </w:rPr>
        <w:t xml:space="preserve"> a veces se hacen aportes improvisados que dieron resultado con el público y se lo sumó a la puesta en escena.</w:t>
      </w:r>
      <w:r>
        <w:rPr>
          <w:rFonts w:ascii="Times New Roman" w:hAnsi="Times New Roman"/>
        </w:rPr>
        <w:t xml:space="preserve"> </w:t>
      </w:r>
      <w:r>
        <w:rPr>
          <w:rStyle w:val="Nenhum"/>
          <w:rFonts w:ascii="Times New Roman" w:hAnsi="Times New Roman"/>
          <w:lang w:val="pt-PT"/>
        </w:rPr>
        <w:t>En todo caso, el grupo se va a regir a la obra de turno, como ocurrió con una llamada Guido Garay, que fue un homenaje a este folclorista ecuatoriano que involucró a todos los grupos culturales de la ESPOL: danza, música y actuación.</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Para el constante perfeccionamiento, en el grupo lo primero que se entrena es actuar con la voz, "</w:t>
      </w:r>
      <w:r>
        <w:rPr>
          <w:rStyle w:val="Nenhum"/>
          <w:rFonts w:ascii="Times New Roman" w:hAnsi="Times New Roman"/>
          <w:lang w:val="es-ES_tradnl"/>
        </w:rPr>
        <w:t>comenzamos con textos, a aprender a leer bien y a narrar</w:t>
      </w:r>
      <w:r>
        <w:rPr>
          <w:rStyle w:val="Nenhum"/>
          <w:rFonts w:ascii="Times New Roman" w:hAnsi="Times New Roman"/>
          <w:lang w:val="pt-PT"/>
        </w:rPr>
        <w:t xml:space="preserve">, </w:t>
      </w:r>
      <w:r>
        <w:rPr>
          <w:rStyle w:val="Nenhum"/>
          <w:rFonts w:ascii="Times New Roman" w:hAnsi="Times New Roman"/>
          <w:lang w:val="it-IT"/>
        </w:rPr>
        <w:t>a sentir</w:t>
      </w:r>
      <w:r>
        <w:rPr>
          <w:rStyle w:val="Nenhum"/>
          <w:rFonts w:ascii="Times New Roman" w:hAnsi="Times New Roman"/>
          <w:lang w:val="pt-PT"/>
        </w:rPr>
        <w:t>”. Si el director nota que eso se vuelve una falencia les envía tareas para casa para que repitan la pronunciación de las vocales, otras veces son ejercicios de escritura. Si pese a todo no se dio una mejoría, el director vuelve a comenzar en sus ense</w:t>
      </w:r>
      <w:r>
        <w:rPr>
          <w:rStyle w:val="Nenhum"/>
          <w:rFonts w:ascii="Times New Roman" w:hAnsi="Times New Roman"/>
          <w:lang w:val="es-ES_tradnl"/>
        </w:rPr>
        <w:t>ñ</w:t>
      </w:r>
      <w:r>
        <w:rPr>
          <w:rStyle w:val="Nenhum"/>
          <w:rFonts w:ascii="Times New Roman" w:hAnsi="Times New Roman"/>
          <w:lang w:val="pt-PT"/>
        </w:rPr>
        <w:t>anzas, aunque "</w:t>
      </w:r>
      <w:r>
        <w:rPr>
          <w:rStyle w:val="Nenhum"/>
          <w:rFonts w:ascii="Times New Roman" w:hAnsi="Times New Roman"/>
          <w:lang w:val="es-ES_tradnl"/>
        </w:rPr>
        <w:t>a los adelantados nos adelantamos en otras cosas</w:t>
      </w:r>
      <w:r>
        <w:rPr>
          <w:rStyle w:val="Nenhum"/>
          <w:rFonts w:ascii="Times New Roman" w:hAnsi="Times New Roman"/>
          <w:lang w:val="pt-PT"/>
        </w:rPr>
        <w:t>"</w:t>
      </w:r>
      <w:r>
        <w:rPr>
          <w:rStyle w:val="Nenhum"/>
          <w:rFonts w:ascii="Times New Roman" w:hAnsi="Times New Roman"/>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La repetición de las clases es algo común debido a que el elenco de la ESPOL "s</w:t>
      </w:r>
      <w:r>
        <w:rPr>
          <w:rStyle w:val="Nenhum"/>
          <w:rFonts w:ascii="Times New Roman" w:hAnsi="Times New Roman"/>
          <w:lang w:val="es-ES_tradnl"/>
        </w:rPr>
        <w:t>iempre est</w:t>
      </w:r>
      <w:r>
        <w:rPr>
          <w:rStyle w:val="Nenhum"/>
          <w:rFonts w:ascii="Times New Roman" w:hAnsi="Times New Roman"/>
        </w:rPr>
        <w:t>á</w:t>
      </w:r>
      <w:r>
        <w:rPr>
          <w:rStyle w:val="Nenhum"/>
          <w:rFonts w:ascii="Times New Roman" w:hAnsi="Times New Roman"/>
          <w:lang w:val="es-ES_tradnl"/>
        </w:rPr>
        <w:t>n entrando chicos</w:t>
      </w:r>
      <w:r>
        <w:rPr>
          <w:rStyle w:val="Nenhum"/>
          <w:rFonts w:ascii="Times New Roman" w:hAnsi="Times New Roman"/>
          <w:lang w:val="pt-PT"/>
        </w:rPr>
        <w:t xml:space="preserve">”. La </w:t>
      </w:r>
      <w:r>
        <w:rPr>
          <w:rStyle w:val="Nenhum"/>
          <w:rFonts w:ascii="Times New Roman" w:hAnsi="Times New Roman"/>
          <w:u w:color="222222"/>
          <w:lang w:val="pt-PT"/>
        </w:rPr>
        <w:t>Entrevistada G6 r</w:t>
      </w:r>
      <w:r>
        <w:rPr>
          <w:rStyle w:val="Nenhum"/>
          <w:rFonts w:ascii="Times New Roman" w:hAnsi="Times New Roman"/>
          <w:lang w:val="pt-PT"/>
        </w:rPr>
        <w:t>ecuerda que el estudio del personaje "</w:t>
      </w:r>
      <w:r>
        <w:rPr>
          <w:rStyle w:val="Nenhum"/>
          <w:rFonts w:ascii="Times New Roman" w:hAnsi="Times New Roman"/>
          <w:lang w:val="es-ES_tradnl"/>
        </w:rPr>
        <w:t>le he visto ya como cinco veces porque como siempre est</w:t>
      </w:r>
      <w:r>
        <w:rPr>
          <w:rStyle w:val="Nenhum"/>
          <w:rFonts w:ascii="Times New Roman" w:hAnsi="Times New Roman"/>
        </w:rPr>
        <w:t>á</w:t>
      </w:r>
      <w:r>
        <w:rPr>
          <w:rStyle w:val="Nenhum"/>
          <w:rFonts w:ascii="Times New Roman" w:hAnsi="Times New Roman"/>
          <w:lang w:val="es-ES_tradnl"/>
        </w:rPr>
        <w:t>n entrenando grupos</w:t>
      </w:r>
      <w:r>
        <w:rPr>
          <w:rStyle w:val="Nenhum"/>
          <w:rFonts w:ascii="Times New Roman" w:hAnsi="Times New Roman"/>
          <w:lang w:val="pt-PT"/>
        </w:rPr>
        <w:t>,</w:t>
      </w:r>
      <w:r>
        <w:rPr>
          <w:rStyle w:val="Nenhum"/>
          <w:rFonts w:ascii="Times New Roman" w:hAnsi="Times New Roman"/>
          <w:lang w:val="es-ES_tradnl"/>
        </w:rPr>
        <w:t xml:space="preserve"> siempre piden actores</w:t>
      </w:r>
      <w:r>
        <w:rPr>
          <w:rStyle w:val="Nenhum"/>
          <w:rFonts w:ascii="Times New Roman" w:hAnsi="Times New Roman"/>
          <w:lang w:val="pt-PT"/>
        </w:rPr>
        <w:t xml:space="preserve">”. Al respecto, comenta que son las personas externas a la ESPOL las que permanecen, “son más fijos porque hay </w:t>
      </w:r>
      <w:r>
        <w:rPr>
          <w:rStyle w:val="Nenhum"/>
          <w:rFonts w:ascii="Times New Roman" w:hAnsi="Times New Roman"/>
          <w:lang w:val="es-ES_tradnl"/>
        </w:rPr>
        <w:t>chicos que despu</w:t>
      </w:r>
      <w:r>
        <w:rPr>
          <w:rStyle w:val="Nenhum"/>
          <w:rFonts w:ascii="Times New Roman" w:hAnsi="Times New Roman"/>
          <w:lang w:val="fr-FR"/>
        </w:rPr>
        <w:t>é</w:t>
      </w:r>
      <w:r>
        <w:rPr>
          <w:rStyle w:val="Nenhum"/>
          <w:rFonts w:ascii="Times New Roman" w:hAnsi="Times New Roman"/>
          <w:lang w:val="es-ES_tradnl"/>
        </w:rPr>
        <w:t>s se les complica porque est</w:t>
      </w:r>
      <w:r>
        <w:rPr>
          <w:rStyle w:val="Nenhum"/>
          <w:rFonts w:ascii="Times New Roman" w:hAnsi="Times New Roman"/>
        </w:rPr>
        <w:t>á</w:t>
      </w:r>
      <w:r>
        <w:rPr>
          <w:rStyle w:val="Nenhum"/>
          <w:rFonts w:ascii="Times New Roman" w:hAnsi="Times New Roman"/>
          <w:lang w:val="es-ES_tradnl"/>
        </w:rPr>
        <w:t>n en clase y no pueden asistir a las presentaciones</w:t>
      </w:r>
      <w:r>
        <w:rPr>
          <w:rStyle w:val="Nenhum"/>
          <w:rFonts w:ascii="Times New Roman" w:hAnsi="Times New Roman"/>
          <w:lang w:val="pt-PT"/>
        </w:rPr>
        <w:t>”</w:t>
      </w:r>
      <w:r>
        <w:rPr>
          <w:rStyle w:val="Nenhum"/>
          <w:rFonts w:ascii="Times New Roman" w:hAnsi="Times New Roman"/>
        </w:rPr>
        <w:t>.</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La situación de nuevas incorporaciones en el grupo sirve en el proceso porque se </w:t>
      </w:r>
      <w:r>
        <w:rPr>
          <w:rStyle w:val="Nenhum"/>
          <w:rFonts w:ascii="Times New Roman" w:hAnsi="Times New Roman"/>
        </w:rPr>
        <w:t>v</w:t>
      </w:r>
      <w:r>
        <w:rPr>
          <w:rStyle w:val="Nenhum"/>
          <w:rFonts w:ascii="Times New Roman" w:hAnsi="Times New Roman"/>
          <w:lang w:val="pt-PT"/>
        </w:rPr>
        <w:t xml:space="preserve">uelven </w:t>
      </w:r>
      <w:r>
        <w:rPr>
          <w:rStyle w:val="Nenhum"/>
          <w:rFonts w:ascii="Times New Roman" w:hAnsi="Times New Roman"/>
          <w:lang w:val="es-ES_tradnl"/>
        </w:rPr>
        <w:t>a escuchar cosas que tal vez no quedaron claras</w:t>
      </w:r>
      <w:r>
        <w:rPr>
          <w:rStyle w:val="Nenhum"/>
          <w:rFonts w:ascii="Times New Roman" w:hAnsi="Times New Roman"/>
          <w:lang w:val="pt-PT"/>
        </w:rPr>
        <w:t>, "</w:t>
      </w:r>
      <w:r>
        <w:rPr>
          <w:rStyle w:val="Nenhum"/>
          <w:rFonts w:ascii="Times New Roman" w:hAnsi="Times New Roman"/>
          <w:lang w:val="es-ES_tradnl"/>
        </w:rPr>
        <w:t>siempre aprendo algo nuevo</w:t>
      </w:r>
      <w:r>
        <w:rPr>
          <w:rStyle w:val="Nenhum"/>
          <w:rFonts w:ascii="Times New Roman" w:hAnsi="Times New Roman"/>
          <w:lang w:val="pt-PT"/>
        </w:rPr>
        <w:t xml:space="preserve">”, especialmente porque </w:t>
      </w:r>
      <w:r>
        <w:rPr>
          <w:rStyle w:val="Nenhum"/>
          <w:rFonts w:ascii="Times New Roman" w:hAnsi="Times New Roman"/>
          <w:lang w:val="es-ES_tradnl"/>
        </w:rPr>
        <w:t>el actor tiene que ser autodidacta</w:t>
      </w:r>
      <w:r>
        <w:rPr>
          <w:rStyle w:val="Nenhum"/>
          <w:rFonts w:ascii="Times New Roman" w:hAnsi="Times New Roman"/>
          <w:lang w:val="pt-PT"/>
        </w:rPr>
        <w:t>, los directores solo dan pautas y</w:t>
      </w:r>
      <w:r>
        <w:rPr>
          <w:rStyle w:val="Nenhum"/>
          <w:rFonts w:ascii="Times New Roman" w:hAnsi="Times New Roman"/>
          <w:lang w:val="es-ES_tradnl"/>
        </w:rPr>
        <w:t xml:space="preserve"> herramientas. </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P</w:t>
      </w:r>
      <w:r>
        <w:rPr>
          <w:rStyle w:val="Nenhum"/>
          <w:rFonts w:ascii="Times New Roman" w:hAnsi="Times New Roman"/>
          <w:sz w:val="20"/>
          <w:szCs w:val="20"/>
          <w:lang w:val="es-ES_tradnl"/>
        </w:rPr>
        <w:t>or ejemplo en una obra hay 15 personajes, la obligación es hacer el estudio de cada uno de los personajes; practicarlo en casa y el teatro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llevar nuestra propuesta</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nuestras ideas. Y eso es lo que nos hace crecer como personajes como actores. Y bueno por eso pienso que los procesos pueden ingresar muchos más chicos y eso no nos afectaría como actor independientemente.</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Para la </w:t>
      </w:r>
      <w:r>
        <w:rPr>
          <w:rStyle w:val="Nenhum"/>
          <w:rFonts w:ascii="Times New Roman" w:hAnsi="Times New Roman"/>
          <w:u w:color="222222"/>
          <w:lang w:val="pt-PT"/>
        </w:rPr>
        <w:t>Entrevistada G6</w:t>
      </w:r>
      <w:r>
        <w:rPr>
          <w:rStyle w:val="Nenhum"/>
          <w:rFonts w:ascii="Times New Roman" w:hAnsi="Times New Roman"/>
          <w:lang w:val="pt-PT"/>
        </w:rPr>
        <w:t xml:space="preserve"> el actor debe superarse a sí mismo sin conformarse o encasillarse y mucho menos olvidar que "la práctica hace al maestro, no hay límites, hay que seguir capacitándose”.</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eastAsia="Times New Roman" w:hAnsi="Times New Roman" w:cs="Times New Roman"/>
        </w:rPr>
      </w:pPr>
      <w:r>
        <w:rPr>
          <w:rStyle w:val="Nenhum"/>
          <w:rFonts w:ascii="Times New Roman" w:hAnsi="Times New Roman"/>
          <w:sz w:val="20"/>
          <w:szCs w:val="20"/>
        </w:rPr>
        <w:t>Si ya me sali</w:t>
      </w:r>
      <w:r>
        <w:rPr>
          <w:rStyle w:val="Nenhum"/>
          <w:rFonts w:ascii="Times New Roman" w:hAnsi="Times New Roman"/>
          <w:sz w:val="20"/>
          <w:szCs w:val="20"/>
          <w:lang w:val="es-ES_tradnl"/>
        </w:rPr>
        <w:t>ó bien este papel no me confío de ello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soy la mejor actriz no, ya hice bien de buena</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ya hice bien de mala. No, siempre hay otras opciones</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siempre hay millones de personajes que podemos realizar y algunos son má</w:t>
      </w:r>
      <w:r>
        <w:rPr>
          <w:rStyle w:val="Nenhum"/>
          <w:rFonts w:ascii="Times New Roman" w:hAnsi="Times New Roman"/>
          <w:sz w:val="20"/>
          <w:szCs w:val="20"/>
          <w:lang w:val="fr-FR"/>
        </w:rPr>
        <w:t>s dif</w:t>
      </w:r>
      <w:r>
        <w:rPr>
          <w:rStyle w:val="Nenhum"/>
          <w:rFonts w:ascii="Times New Roman" w:hAnsi="Times New Roman"/>
          <w:sz w:val="20"/>
          <w:szCs w:val="20"/>
          <w:lang w:val="es-ES_tradnl"/>
        </w:rPr>
        <w:t>íciles que otros, algunos me han costado muchísimo. Hay personajes que los he hecho y me han salido, pero por suerte o por algo me han salido bien, pero hay otros en los que chu</w:t>
      </w:r>
      <w:r>
        <w:rPr>
          <w:rStyle w:val="Nenhum"/>
          <w:rFonts w:ascii="Times New Roman" w:hAnsi="Times New Roman"/>
          <w:sz w:val="20"/>
          <w:szCs w:val="20"/>
          <w:lang w:val="pt-PT"/>
        </w:rPr>
        <w:t>z</w:t>
      </w:r>
      <w:r>
        <w:rPr>
          <w:rStyle w:val="Nenhum"/>
          <w:rFonts w:ascii="Times New Roman" w:hAnsi="Times New Roman"/>
          <w:sz w:val="20"/>
          <w:szCs w:val="20"/>
        </w:rPr>
        <w:t>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yo digo no será que no soy tan buena actriz o será que no</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 xml:space="preserve">Yo he aprendido </w:t>
      </w:r>
      <w:r>
        <w:rPr>
          <w:rStyle w:val="Nenhum"/>
          <w:rFonts w:ascii="Times New Roman" w:hAnsi="Times New Roman"/>
          <w:sz w:val="20"/>
          <w:szCs w:val="20"/>
          <w:lang w:val="pt-PT"/>
        </w:rPr>
        <w:t>t</w:t>
      </w:r>
      <w:r>
        <w:rPr>
          <w:rStyle w:val="Nenhum"/>
          <w:rFonts w:ascii="Times New Roman" w:hAnsi="Times New Roman"/>
          <w:sz w:val="20"/>
          <w:szCs w:val="20"/>
          <w:lang w:val="es-ES_tradnl"/>
        </w:rPr>
        <w:t>odo es la prá</w:t>
      </w:r>
      <w:r>
        <w:rPr>
          <w:rStyle w:val="Nenhum"/>
          <w:rFonts w:ascii="Times New Roman" w:hAnsi="Times New Roman"/>
          <w:sz w:val="20"/>
          <w:szCs w:val="20"/>
        </w:rPr>
        <w:t xml:space="preserve">ctica.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lastRenderedPageBreak/>
        <w:t>Una ventaja al integrar el Grupo de Teatro ESPOL es que "</w:t>
      </w:r>
      <w:r>
        <w:rPr>
          <w:rStyle w:val="Nenhum"/>
          <w:rFonts w:ascii="Times New Roman" w:hAnsi="Times New Roman"/>
          <w:lang w:val="es-ES_tradnl"/>
        </w:rPr>
        <w:t>tenemos muchas puertas abiertas</w:t>
      </w:r>
      <w:r>
        <w:rPr>
          <w:rStyle w:val="Nenhum"/>
          <w:rFonts w:ascii="Times New Roman" w:hAnsi="Times New Roman"/>
          <w:lang w:val="pt-PT"/>
        </w:rPr>
        <w:t>,</w:t>
      </w:r>
      <w:r>
        <w:rPr>
          <w:rStyle w:val="Nenhum"/>
          <w:rFonts w:ascii="Times New Roman" w:hAnsi="Times New Roman"/>
          <w:lang w:val="es-ES_tradnl"/>
        </w:rPr>
        <w:t xml:space="preserve"> en realidad depende del sueñ</w:t>
      </w:r>
      <w:r>
        <w:rPr>
          <w:rStyle w:val="Nenhum"/>
          <w:rFonts w:ascii="Times New Roman" w:hAnsi="Times New Roman"/>
          <w:lang w:val="pt-PT"/>
        </w:rPr>
        <w:t>o de cada compa</w:t>
      </w:r>
      <w:r>
        <w:rPr>
          <w:rStyle w:val="Nenhum"/>
          <w:rFonts w:ascii="Times New Roman" w:hAnsi="Times New Roman"/>
          <w:lang w:val="es-ES_tradnl"/>
        </w:rPr>
        <w:t>ñ</w:t>
      </w:r>
      <w:r>
        <w:rPr>
          <w:rStyle w:val="Nenhum"/>
          <w:rFonts w:ascii="Times New Roman" w:hAnsi="Times New Roman"/>
        </w:rPr>
        <w:t>ero</w:t>
      </w:r>
      <w:r>
        <w:rPr>
          <w:rStyle w:val="Nenhum"/>
          <w:rFonts w:ascii="Times New Roman" w:hAnsi="Times New Roman"/>
          <w:lang w:val="pt-PT"/>
        </w:rPr>
        <w:t>”</w:t>
      </w:r>
      <w:r>
        <w:rPr>
          <w:rStyle w:val="Nenhum"/>
          <w:rFonts w:ascii="Times New Roman" w:hAnsi="Times New Roman"/>
        </w:rPr>
        <w:t>.</w:t>
      </w:r>
      <w:r>
        <w:rPr>
          <w:rStyle w:val="Nenhum"/>
          <w:rFonts w:ascii="Times New Roman" w:hAnsi="Times New Roman"/>
          <w:lang w:val="pt-PT"/>
        </w:rPr>
        <w:t xml:space="preserve"> Es usual que reciban llamada de </w:t>
      </w:r>
      <w:r>
        <w:rPr>
          <w:rStyle w:val="Nenhum"/>
          <w:rFonts w:ascii="Times New Roman" w:hAnsi="Times New Roman"/>
          <w:lang w:val="es-ES_tradnl"/>
        </w:rPr>
        <w:t>canales de televisió</w:t>
      </w:r>
      <w:r>
        <w:rPr>
          <w:rStyle w:val="Nenhum"/>
          <w:rFonts w:ascii="Times New Roman" w:hAnsi="Times New Roman"/>
        </w:rPr>
        <w:t>n</w:t>
      </w:r>
      <w:r>
        <w:rPr>
          <w:rStyle w:val="Nenhum"/>
          <w:rFonts w:ascii="Times New Roman" w:hAnsi="Times New Roman"/>
          <w:lang w:val="pt-PT"/>
        </w:rPr>
        <w:t xml:space="preserve"> para actuar como </w:t>
      </w:r>
      <w:r>
        <w:rPr>
          <w:rStyle w:val="Nenhum"/>
          <w:rFonts w:ascii="Times New Roman" w:hAnsi="Times New Roman"/>
        </w:rPr>
        <w:t>extra</w:t>
      </w:r>
      <w:r>
        <w:rPr>
          <w:rStyle w:val="Nenhum"/>
          <w:rFonts w:ascii="Times New Roman" w:hAnsi="Times New Roman"/>
          <w:lang w:val="pt-PT"/>
        </w:rPr>
        <w:t xml:space="preserve">s. Otra situación recurrente es que en el camino para sus ensayos en el campus, que se encuentra en una avenida perimentral, los choferes les reconocían y les dieran un aventón al verles en la carretera esperando por el bus institucional. </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shd w:val="clear" w:color="auto" w:fill="FFFFFF"/>
          <w:lang w:val="pt-PT"/>
        </w:rPr>
      </w:pPr>
      <w:r>
        <w:rPr>
          <w:rStyle w:val="Nenhum"/>
          <w:rFonts w:ascii="Times New Roman" w:hAnsi="Times New Roman"/>
          <w:sz w:val="20"/>
          <w:szCs w:val="20"/>
          <w:lang w:val="pt-PT"/>
        </w:rPr>
        <w:t>A</w:t>
      </w:r>
      <w:r>
        <w:rPr>
          <w:rStyle w:val="Nenhum"/>
          <w:rFonts w:ascii="Times New Roman" w:hAnsi="Times New Roman"/>
          <w:sz w:val="20"/>
          <w:szCs w:val="20"/>
          <w:lang w:val="es-ES_tradnl"/>
        </w:rPr>
        <w:t xml:space="preserve"> veces los buses </w:t>
      </w:r>
      <w:r>
        <w:rPr>
          <w:rStyle w:val="Nenhum"/>
          <w:rFonts w:ascii="Times New Roman" w:hAnsi="Times New Roman"/>
          <w:sz w:val="20"/>
          <w:szCs w:val="20"/>
          <w:lang w:val="pt-PT"/>
        </w:rPr>
        <w:t xml:space="preserve">internos </w:t>
      </w:r>
      <w:r>
        <w:rPr>
          <w:rStyle w:val="Nenhum"/>
          <w:rFonts w:ascii="Times New Roman" w:hAnsi="Times New Roman"/>
          <w:sz w:val="20"/>
          <w:szCs w:val="20"/>
          <w:lang w:val="es-ES_tradnl"/>
        </w:rPr>
        <w:t>no pasan rápido y a veces hay muchos chicos que hacen dedo y hay choferes que nos llevan</w:t>
      </w:r>
      <w:r>
        <w:rPr>
          <w:rStyle w:val="Nenhum"/>
          <w:rFonts w:ascii="Times New Roman" w:hAnsi="Times New Roman"/>
          <w:sz w:val="20"/>
          <w:szCs w:val="20"/>
          <w:lang w:val="pt-PT"/>
        </w:rPr>
        <w:t xml:space="preserve">, dicen </w:t>
      </w:r>
      <w:r>
        <w:rPr>
          <w:rStyle w:val="Nenhum"/>
          <w:rFonts w:ascii="Times New Roman" w:hAnsi="Times New Roman"/>
          <w:sz w:val="20"/>
          <w:szCs w:val="20"/>
          <w:lang w:val="es-ES_tradnl"/>
        </w:rPr>
        <w:t>son los alumnos del licenciado Shapiro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vamos. Porque los mismos profesionales del volante son los que nos llevan a las presentaciones nos llevan hemos ido a </w:t>
      </w:r>
      <w:r>
        <w:rPr>
          <w:rStyle w:val="Nenhum"/>
          <w:rFonts w:ascii="Times New Roman" w:hAnsi="Times New Roman"/>
          <w:sz w:val="20"/>
          <w:szCs w:val="20"/>
          <w:lang w:val="pt-PT"/>
        </w:rPr>
        <w:t>S</w:t>
      </w:r>
      <w:r>
        <w:rPr>
          <w:rStyle w:val="Nenhum"/>
          <w:rFonts w:ascii="Times New Roman" w:hAnsi="Times New Roman"/>
          <w:sz w:val="20"/>
          <w:szCs w:val="20"/>
        </w:rPr>
        <w:t>alitre</w:t>
      </w:r>
      <w:r>
        <w:rPr>
          <w:rStyle w:val="Nenhum"/>
          <w:rFonts w:ascii="Times New Roman" w:hAnsi="Times New Roman"/>
          <w:sz w:val="20"/>
          <w:szCs w:val="20"/>
          <w:lang w:val="pt-PT"/>
        </w:rPr>
        <w:t>,</w:t>
      </w:r>
      <w:r>
        <w:rPr>
          <w:rStyle w:val="Nenhum"/>
          <w:rFonts w:ascii="Times New Roman" w:hAnsi="Times New Roman"/>
          <w:sz w:val="20"/>
          <w:szCs w:val="20"/>
          <w:lang w:val="it-IT"/>
        </w:rPr>
        <w:t xml:space="preserve"> a Salinas</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hemos ido a sus calles</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hemos ido a diferentes puntos del país y ya nos conocen</w:t>
      </w:r>
      <w:r>
        <w:rPr>
          <w:rStyle w:val="Nenhum"/>
          <w:rFonts w:ascii="Times New Roman" w:hAnsi="Times New Roman"/>
          <w:sz w:val="20"/>
          <w:szCs w:val="20"/>
          <w:lang w:val="pt-PT"/>
        </w:rPr>
        <w:t xml:space="preserve">, dicen </w:t>
      </w:r>
      <w:r>
        <w:rPr>
          <w:rStyle w:val="Nenhum"/>
          <w:rFonts w:ascii="Times New Roman" w:hAnsi="Times New Roman"/>
          <w:sz w:val="20"/>
          <w:szCs w:val="20"/>
          <w:lang w:val="es-ES_tradnl"/>
        </w:rPr>
        <w:t>sigan eso es muy bonito</w:t>
      </w:r>
      <w:r>
        <w:rPr>
          <w:rStyle w:val="Nenhum"/>
          <w:rFonts w:ascii="Times New Roman" w:hAnsi="Times New Roman"/>
          <w:sz w:val="20"/>
          <w:szCs w:val="20"/>
          <w:lang w:val="pt-PT"/>
        </w:rPr>
        <w:t>.</w:t>
      </w:r>
      <w:r>
        <w:rPr>
          <w:rStyle w:val="Nenhum"/>
          <w:rFonts w:ascii="Times New Roman" w:hAnsi="Times New Roman"/>
          <w:sz w:val="20"/>
          <w:szCs w:val="20"/>
        </w:rPr>
        <w:t xml:space="preserve">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Se dieron casos de personas que obtuvieron un contrato televisivo y se fueron, como suelen ser ofertas temporales terminan volviendo al taller, por eso "el asunto es no olvidarse de la persona que los ayudó”. Es una cuestión de lealtad con el director por la oportunidad que les brindó, "es lo que a mí me tiene así muy agradecida con el licenciado”. Se siente satisfecha por la comprensión en el grupo cuando tiene que ausentarse tres semanas por algún inconveniente, sabe que son situaciones manejables que no perjudican al equipo. Sabe que no está definido el momento en que abandonará al grupo, pues "</w:t>
      </w:r>
      <w:r>
        <w:rPr>
          <w:rStyle w:val="Nenhum"/>
          <w:rFonts w:ascii="Times New Roman" w:hAnsi="Times New Roman"/>
          <w:lang w:val="it-IT"/>
        </w:rPr>
        <w:t>no s</w:t>
      </w:r>
      <w:r>
        <w:rPr>
          <w:rStyle w:val="Nenhum"/>
          <w:rFonts w:ascii="Times New Roman" w:hAnsi="Times New Roman"/>
          <w:lang w:val="fr-FR"/>
        </w:rPr>
        <w:t xml:space="preserve">é </w:t>
      </w:r>
      <w:r>
        <w:rPr>
          <w:rStyle w:val="Nenhum"/>
          <w:rFonts w:ascii="Times New Roman" w:hAnsi="Times New Roman"/>
        </w:rPr>
        <w:t>si</w:t>
      </w:r>
      <w:r>
        <w:rPr>
          <w:rStyle w:val="Nenhum"/>
          <w:rFonts w:ascii="Times New Roman" w:hAnsi="Times New Roman"/>
          <w:lang w:val="pt-PT"/>
        </w:rPr>
        <w:t xml:space="preserve"> p</w:t>
      </w:r>
      <w:r>
        <w:rPr>
          <w:rStyle w:val="Nenhum"/>
          <w:rFonts w:ascii="Times New Roman" w:hAnsi="Times New Roman"/>
          <w:lang w:val="es-ES_tradnl"/>
        </w:rPr>
        <w:t>ueda pasar algo que ya no me permita ir</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Quiere "</w:t>
      </w:r>
      <w:r>
        <w:rPr>
          <w:rStyle w:val="Nenhum"/>
          <w:rFonts w:ascii="Times New Roman" w:hAnsi="Times New Roman"/>
          <w:lang w:val="es-ES_tradnl"/>
        </w:rPr>
        <w:t>absorber la informació</w:t>
      </w:r>
      <w:r>
        <w:rPr>
          <w:rStyle w:val="Nenhum"/>
          <w:rFonts w:ascii="Times New Roman" w:hAnsi="Times New Roman"/>
        </w:rPr>
        <w:t>n</w:t>
      </w:r>
      <w:r>
        <w:rPr>
          <w:rStyle w:val="Nenhum"/>
          <w:rFonts w:ascii="Times New Roman" w:hAnsi="Times New Roman"/>
          <w:lang w:val="pt-PT"/>
        </w:rPr>
        <w:t>, l</w:t>
      </w:r>
      <w:r>
        <w:rPr>
          <w:rStyle w:val="Nenhum"/>
          <w:rFonts w:ascii="Times New Roman" w:hAnsi="Times New Roman"/>
          <w:lang w:val="es-ES_tradnl"/>
        </w:rPr>
        <w:t>a mayor cantidad de conocimiento, hasta donde el destino lo permita</w:t>
      </w:r>
      <w:r>
        <w:rPr>
          <w:rStyle w:val="Nenhum"/>
          <w:rFonts w:ascii="Times New Roman" w:hAnsi="Times New Roman"/>
          <w:lang w:val="pt-PT"/>
        </w:rPr>
        <w:t xml:space="preserve">”, sabe que no le conviene contentarse con un meta pues "siempre hay más cosas que realizar”; por ahora está concentrada en la obra de Navidad con el objetivo de </w:t>
      </w:r>
      <w:r>
        <w:rPr>
          <w:rStyle w:val="Nenhum"/>
          <w:rFonts w:ascii="Times New Roman" w:hAnsi="Times New Roman"/>
          <w:lang w:val="es-ES_tradnl"/>
        </w:rPr>
        <w:t>seguir llegando a los rincones del pa</w:t>
      </w:r>
      <w:r>
        <w:rPr>
          <w:rStyle w:val="Nenhum"/>
          <w:rFonts w:ascii="Times New Roman" w:hAnsi="Times New Roman"/>
        </w:rPr>
        <w:t>í</w:t>
      </w:r>
      <w:r>
        <w:rPr>
          <w:rStyle w:val="Nenhum"/>
          <w:rFonts w:ascii="Times New Roman" w:hAnsi="Times New Roman"/>
          <w:lang w:val="es-ES_tradnl"/>
        </w:rPr>
        <w:t>s, para que este sueño quede en niñ</w:t>
      </w:r>
      <w:r>
        <w:rPr>
          <w:rStyle w:val="Nenhum"/>
          <w:rFonts w:ascii="Times New Roman" w:hAnsi="Times New Roman"/>
          <w:lang w:val="pt-PT"/>
        </w:rPr>
        <w:t>os o j</w:t>
      </w:r>
      <w:r>
        <w:rPr>
          <w:rStyle w:val="Nenhum"/>
          <w:rFonts w:ascii="Times New Roman" w:hAnsi="Times New Roman"/>
          <w:lang w:val="es-ES_tradnl"/>
        </w:rPr>
        <w:t>ó</w:t>
      </w:r>
      <w:r>
        <w:rPr>
          <w:rStyle w:val="Nenhum"/>
          <w:rFonts w:ascii="Times New Roman" w:hAnsi="Times New Roman"/>
        </w:rPr>
        <w:t>venes.</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Al tener que responder por su carrera universitaria, una hija y su empleo, la </w:t>
      </w:r>
      <w:r>
        <w:rPr>
          <w:rStyle w:val="Nenhum"/>
          <w:rFonts w:ascii="Times New Roman" w:hAnsi="Times New Roman"/>
          <w:u w:color="222222"/>
          <w:lang w:val="pt-PT"/>
        </w:rPr>
        <w:t>Entrevistada G6</w:t>
      </w:r>
      <w:r>
        <w:rPr>
          <w:rStyle w:val="Nenhum"/>
          <w:rFonts w:ascii="Times New Roman" w:hAnsi="Times New Roman"/>
          <w:lang w:val="pt-PT"/>
        </w:rPr>
        <w:t xml:space="preserve"> considera que su compromiso con la práctica actoral es parcial, siendo su carga más pesada se limita la dedicación a una posible profesionalización en el campo escénico, "pero igual para no quedarme sin hacer nada y seguir mis sueños estoy aquí”. Lo que se traduce en una pasión, una lucha por conseguir su sueño.</w:t>
      </w:r>
    </w:p>
    <w:p w:rsidR="00DF1F3F" w:rsidRDefault="00BE1283" w:rsidP="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u w:color="222222"/>
          <w:shd w:val="clear" w:color="auto" w:fill="FFFFFF"/>
          <w:lang w:val="pt-PT"/>
        </w:rPr>
        <w:t>Para m</w:t>
      </w:r>
      <w:r>
        <w:rPr>
          <w:rStyle w:val="Nenhum"/>
          <w:rFonts w:ascii="Times New Roman" w:hAnsi="Times New Roman"/>
          <w:sz w:val="20"/>
          <w:szCs w:val="20"/>
          <w:u w:color="222222"/>
          <w:shd w:val="clear" w:color="auto" w:fill="FFFFFF"/>
          <w:lang w:val="es-ES_tradnl"/>
        </w:rPr>
        <w:t>í la pasión es actuar, es salir a un escenario, obviamente prepararme para salir.</w:t>
      </w:r>
      <w:r>
        <w:rPr>
          <w:rStyle w:val="Nenhum"/>
          <w:rFonts w:ascii="Times New Roman" w:hAnsi="Times New Roman"/>
          <w:sz w:val="20"/>
          <w:szCs w:val="20"/>
          <w:u w:color="222222"/>
          <w:shd w:val="clear" w:color="auto" w:fill="FFFFFF"/>
          <w:lang w:val="pt-PT"/>
        </w:rPr>
        <w:t xml:space="preserve"> </w:t>
      </w:r>
      <w:r>
        <w:rPr>
          <w:rStyle w:val="Nenhum"/>
          <w:rFonts w:ascii="Times New Roman" w:hAnsi="Times New Roman"/>
          <w:sz w:val="20"/>
          <w:szCs w:val="20"/>
          <w:u w:color="222222"/>
          <w:shd w:val="clear" w:color="auto" w:fill="FFFFFF"/>
        </w:rPr>
        <w:t>Par</w:t>
      </w:r>
      <w:r>
        <w:rPr>
          <w:rStyle w:val="Nenhum"/>
          <w:rFonts w:ascii="Times New Roman" w:hAnsi="Times New Roman"/>
          <w:sz w:val="20"/>
          <w:szCs w:val="20"/>
          <w:u w:color="222222"/>
          <w:shd w:val="clear" w:color="auto" w:fill="FFFFFF"/>
          <w:lang w:val="pt-PT"/>
        </w:rPr>
        <w:t>a</w:t>
      </w:r>
      <w:r>
        <w:rPr>
          <w:rStyle w:val="Nenhum"/>
          <w:rFonts w:ascii="Times New Roman" w:hAnsi="Times New Roman"/>
          <w:sz w:val="20"/>
          <w:szCs w:val="20"/>
          <w:u w:color="222222"/>
          <w:shd w:val="clear" w:color="auto" w:fill="FFFFFF"/>
        </w:rPr>
        <w:t xml:space="preserve"> m</w:t>
      </w:r>
      <w:r>
        <w:rPr>
          <w:rStyle w:val="Nenhum"/>
          <w:rFonts w:ascii="Times New Roman" w:hAnsi="Times New Roman"/>
          <w:sz w:val="20"/>
          <w:szCs w:val="20"/>
          <w:u w:color="222222"/>
          <w:shd w:val="clear" w:color="auto" w:fill="FFFFFF"/>
          <w:lang w:val="es-ES_tradnl"/>
        </w:rPr>
        <w:t>í eso es la pasión el nivel máximo de lo que uno hace.</w:t>
      </w:r>
      <w:r>
        <w:rPr>
          <w:rStyle w:val="Nenhum"/>
          <w:rFonts w:ascii="Times New Roman" w:hAnsi="Times New Roman"/>
          <w:sz w:val="20"/>
          <w:szCs w:val="20"/>
          <w:u w:color="222222"/>
          <w:shd w:val="clear" w:color="auto" w:fill="FFFFFF"/>
          <w:lang w:val="pt-PT"/>
        </w:rPr>
        <w:t xml:space="preserve"> H</w:t>
      </w:r>
      <w:r>
        <w:rPr>
          <w:rStyle w:val="Nenhum"/>
          <w:rFonts w:ascii="Times New Roman" w:hAnsi="Times New Roman"/>
          <w:sz w:val="20"/>
          <w:szCs w:val="20"/>
          <w:lang w:val="es-ES_tradnl"/>
        </w:rPr>
        <w:t>e dejado cosas personales, ataduras</w:t>
      </w:r>
      <w:r>
        <w:rPr>
          <w:rStyle w:val="Nenhum"/>
          <w:rFonts w:ascii="Times New Roman" w:hAnsi="Times New Roman"/>
          <w:sz w:val="20"/>
          <w:szCs w:val="20"/>
          <w:lang w:val="pt-PT"/>
        </w:rPr>
        <w:t>, p</w:t>
      </w:r>
      <w:r w:rsidRPr="00800E1A">
        <w:rPr>
          <w:rStyle w:val="Nenhum"/>
          <w:rFonts w:ascii="Times New Roman" w:hAnsi="Times New Roman"/>
          <w:sz w:val="20"/>
          <w:szCs w:val="20"/>
        </w:rPr>
        <w:t>elea</w:t>
      </w:r>
      <w:r>
        <w:rPr>
          <w:rStyle w:val="Nenhum"/>
          <w:rFonts w:ascii="Times New Roman" w:hAnsi="Times New Roman"/>
          <w:sz w:val="20"/>
          <w:szCs w:val="20"/>
          <w:lang w:val="pt-PT"/>
        </w:rPr>
        <w:t>ndo</w:t>
      </w:r>
      <w:r>
        <w:rPr>
          <w:rStyle w:val="Nenhum"/>
          <w:rFonts w:ascii="Times New Roman" w:hAnsi="Times New Roman"/>
          <w:sz w:val="20"/>
          <w:szCs w:val="20"/>
          <w:lang w:val="es-ES_tradnl"/>
        </w:rPr>
        <w:t xml:space="preserve"> con medio mundo</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Entrevistada G6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lang w:val="es-ES_tradnl"/>
        </w:rPr>
        <w:t>13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4"/>
        <w:jc w:val="both"/>
        <w:rPr>
          <w:rStyle w:val="Nenhum"/>
          <w:rFonts w:ascii="Times New Roman" w:eastAsia="Times New Roman" w:hAnsi="Times New Roman" w:cs="Times New Roman"/>
          <w:sz w:val="20"/>
          <w:szCs w:val="20"/>
          <w:u w:color="222222"/>
          <w:lang w:val="pt-PT"/>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4"/>
        <w:jc w:val="both"/>
        <w:rPr>
          <w:rStyle w:val="Nenhum"/>
          <w:rFonts w:ascii="Times New Roman" w:eastAsia="Times New Roman" w:hAnsi="Times New Roman" w:cs="Times New Roman"/>
          <w:sz w:val="20"/>
          <w:szCs w:val="20"/>
          <w:u w:color="222222"/>
          <w:lang w:val="pt-PT"/>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4"/>
        <w:jc w:val="both"/>
        <w:rPr>
          <w:rStyle w:val="Nenhum"/>
          <w:rFonts w:ascii="Times New Roman" w:eastAsia="Times New Roman" w:hAnsi="Times New Roman" w:cs="Times New Roman"/>
          <w:shd w:val="clear" w:color="auto" w:fill="FFFFFF"/>
        </w:rPr>
      </w:pPr>
    </w:p>
    <w:p w:rsidR="00DF1F3F" w:rsidRPr="0005461F" w:rsidRDefault="00BE1283" w:rsidP="001E6220">
      <w:pPr>
        <w:pStyle w:val="Ttulo3"/>
        <w:rPr>
          <w:rStyle w:val="Nenhum"/>
          <w:rFonts w:ascii="Times New Roman" w:hAnsi="Times New Roman" w:cs="Times New Roman"/>
          <w:b/>
          <w:color w:val="auto"/>
          <w:lang w:val="es-EC"/>
        </w:rPr>
      </w:pPr>
      <w:bookmarkStart w:id="34" w:name="_Toc90929315"/>
      <w:r w:rsidRPr="0005461F">
        <w:rPr>
          <w:rStyle w:val="Nenhum"/>
          <w:rFonts w:ascii="Times New Roman" w:hAnsi="Times New Roman" w:cs="Times New Roman"/>
          <w:b/>
          <w:color w:val="auto"/>
          <w:lang w:val="es-EC"/>
        </w:rPr>
        <w:t>4.4.7 G7 | Grupo de Teatro de la ESPOL</w:t>
      </w:r>
      <w:bookmarkEnd w:id="34"/>
      <w:r w:rsidRPr="0005461F">
        <w:rPr>
          <w:rStyle w:val="Nenhum"/>
          <w:rFonts w:ascii="Times New Roman" w:hAnsi="Times New Roman" w:cs="Times New Roman"/>
          <w:b/>
          <w:color w:val="auto"/>
          <w:lang w:val="es-EC"/>
        </w:rPr>
        <w:t xml:space="preserve"> </w:t>
      </w:r>
    </w:p>
    <w:p w:rsidR="00BF3ABE" w:rsidRDefault="00BF3ABE">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hAnsi="Times New Roman"/>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lastRenderedPageBreak/>
        <w:t xml:space="preserve">Artista plástico y </w:t>
      </w:r>
      <w:r>
        <w:rPr>
          <w:rStyle w:val="Nenhum"/>
          <w:rFonts w:ascii="Times New Roman" w:hAnsi="Times New Roman"/>
          <w:lang w:val="es-ES_tradnl"/>
        </w:rPr>
        <w:t xml:space="preserve">estudiante politécnico de la carrera de </w:t>
      </w:r>
      <w:r>
        <w:rPr>
          <w:rStyle w:val="Nenhum"/>
          <w:rFonts w:ascii="Times New Roman" w:hAnsi="Times New Roman"/>
          <w:lang w:val="pt-PT"/>
        </w:rPr>
        <w:t>D</w:t>
      </w:r>
      <w:r>
        <w:rPr>
          <w:rFonts w:ascii="Times New Roman" w:hAnsi="Times New Roman"/>
        </w:rPr>
        <w:t>ise</w:t>
      </w:r>
      <w:r>
        <w:rPr>
          <w:rStyle w:val="Nenhum"/>
          <w:rFonts w:ascii="Times New Roman" w:hAnsi="Times New Roman"/>
          <w:lang w:val="es-ES_tradnl"/>
        </w:rPr>
        <w:t>ñ</w:t>
      </w:r>
      <w:r>
        <w:rPr>
          <w:rFonts w:ascii="Times New Roman" w:hAnsi="Times New Roman"/>
        </w:rPr>
        <w:t xml:space="preserve">o </w:t>
      </w:r>
      <w:r>
        <w:rPr>
          <w:rStyle w:val="Nenhum"/>
          <w:rFonts w:ascii="Times New Roman" w:hAnsi="Times New Roman"/>
          <w:lang w:val="pt-PT"/>
        </w:rPr>
        <w:t>G</w:t>
      </w:r>
      <w:r>
        <w:rPr>
          <w:rFonts w:ascii="Times New Roman" w:hAnsi="Times New Roman"/>
        </w:rPr>
        <w:t>r</w:t>
      </w:r>
      <w:r>
        <w:rPr>
          <w:rStyle w:val="Nenhum"/>
          <w:rFonts w:ascii="Times New Roman" w:hAnsi="Times New Roman"/>
          <w:lang w:val="es-ES_tradnl"/>
        </w:rPr>
        <w:t>á</w:t>
      </w:r>
      <w:r>
        <w:rPr>
          <w:rStyle w:val="Nenhum"/>
          <w:rFonts w:ascii="Times New Roman" w:hAnsi="Times New Roman"/>
          <w:lang w:val="it-IT"/>
        </w:rPr>
        <w:t xml:space="preserve">fico </w:t>
      </w:r>
      <w:r>
        <w:rPr>
          <w:rStyle w:val="Nenhum"/>
          <w:rFonts w:ascii="Times New Roman" w:hAnsi="Times New Roman"/>
          <w:lang w:val="pt-PT"/>
        </w:rPr>
        <w:t>P</w:t>
      </w:r>
      <w:r>
        <w:rPr>
          <w:rStyle w:val="Nenhum"/>
          <w:rFonts w:ascii="Times New Roman" w:hAnsi="Times New Roman"/>
          <w:lang w:val="es-ES_tradnl"/>
        </w:rPr>
        <w:t>ublicitario</w:t>
      </w:r>
      <w:r>
        <w:rPr>
          <w:rStyle w:val="Nenhum"/>
          <w:rFonts w:ascii="Times New Roman" w:hAnsi="Times New Roman"/>
          <w:lang w:val="pt-PT"/>
        </w:rPr>
        <w:t>, trabaja realizando presentaciones y performances con disfraces cosplay, fue ese aspecto lo que le acercó al teatro en aras de reforzar sus aptitudes escénicas.</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t>Y</w:t>
      </w:r>
      <w:r>
        <w:rPr>
          <w:rStyle w:val="Nenhum"/>
          <w:rFonts w:ascii="Times New Roman" w:hAnsi="Times New Roman"/>
          <w:sz w:val="20"/>
          <w:szCs w:val="20"/>
          <w:lang w:val="es-ES_tradnl"/>
        </w:rPr>
        <w:t>o dije bueno quisiera complementar todo esto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haciendo buenas puestas en escena</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o aprender nuevos trucos para poder desplazarme bien en el escenario. Entonces yo dije esta es mi oportunidad</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ya ahí</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w:t>
      </w:r>
      <w:r>
        <w:rPr>
          <w:rStyle w:val="Nenhum"/>
          <w:rFonts w:ascii="Times New Roman" w:hAnsi="Times New Roman"/>
          <w:sz w:val="20"/>
          <w:szCs w:val="20"/>
        </w:rPr>
        <w:t>s</w:t>
      </w:r>
      <w:r>
        <w:rPr>
          <w:rStyle w:val="Nenhum"/>
          <w:rFonts w:ascii="Times New Roman" w:hAnsi="Times New Roman"/>
          <w:sz w:val="20"/>
          <w:szCs w:val="20"/>
          <w:lang w:val="es-ES_tradnl"/>
        </w:rPr>
        <w:t>í me puse los pantalones</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 dije bueno vamos a audicionar para poder entrar.</w:t>
      </w:r>
      <w:r>
        <w:rPr>
          <w:rStyle w:val="Nenhum"/>
          <w:rFonts w:ascii="Times New Roman" w:hAnsi="Times New Roman"/>
          <w:sz w:val="20"/>
          <w:szCs w:val="20"/>
          <w:lang w:val="pt-PT"/>
        </w:rPr>
        <w:t xml:space="preserve"> 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C</w:t>
      </w:r>
      <w:r>
        <w:rPr>
          <w:rStyle w:val="Nenhum"/>
          <w:rFonts w:ascii="Times New Roman" w:hAnsi="Times New Roman"/>
          <w:lang w:val="it-IT"/>
        </w:rPr>
        <w:t>uando ingres</w:t>
      </w:r>
      <w:r>
        <w:rPr>
          <w:rStyle w:val="Nenhum"/>
          <w:rFonts w:ascii="Times New Roman" w:hAnsi="Times New Roman"/>
          <w:lang w:val="pt-PT"/>
        </w:rPr>
        <w:t>ó</w:t>
      </w:r>
      <w:r>
        <w:rPr>
          <w:rStyle w:val="Nenhum"/>
          <w:rFonts w:ascii="Times New Roman" w:hAnsi="Times New Roman"/>
          <w:lang w:val="es-ES_tradnl"/>
        </w:rPr>
        <w:t xml:space="preserve"> a la universidad</w:t>
      </w:r>
      <w:r>
        <w:rPr>
          <w:rStyle w:val="Nenhum"/>
          <w:rFonts w:ascii="Times New Roman" w:hAnsi="Times New Roman"/>
          <w:lang w:val="pt-PT"/>
        </w:rPr>
        <w:t xml:space="preserve"> había escuchado rumores del </w:t>
      </w:r>
      <w:r>
        <w:rPr>
          <w:rStyle w:val="Nenhum"/>
          <w:rFonts w:ascii="Times New Roman" w:hAnsi="Times New Roman"/>
          <w:lang w:val="es-ES_tradnl"/>
        </w:rPr>
        <w:t>Taller de Teatro de la E</w:t>
      </w:r>
      <w:r>
        <w:rPr>
          <w:rStyle w:val="Nenhum"/>
          <w:rFonts w:ascii="Times New Roman" w:hAnsi="Times New Roman"/>
          <w:lang w:val="pt-PT"/>
        </w:rPr>
        <w:t xml:space="preserve">SPOL, pero solo se animó a formar parte por invitación de un amigo. Lleva un año y algunos meses en </w:t>
      </w:r>
      <w:r>
        <w:rPr>
          <w:rStyle w:val="Nenhum"/>
          <w:rFonts w:ascii="Times New Roman" w:hAnsi="Times New Roman"/>
          <w:lang w:val="it-IT"/>
        </w:rPr>
        <w:t xml:space="preserve">el </w:t>
      </w:r>
      <w:r>
        <w:rPr>
          <w:rStyle w:val="Nenhum"/>
          <w:rFonts w:ascii="Times New Roman" w:hAnsi="Times New Roman"/>
          <w:lang w:val="pt-PT"/>
        </w:rPr>
        <w:t>taller</w:t>
      </w:r>
      <w:r>
        <w:rPr>
          <w:rFonts w:ascii="Times New Roman" w:hAnsi="Times New Roman"/>
        </w:rPr>
        <w:t>.</w:t>
      </w:r>
      <w:r>
        <w:rPr>
          <w:rStyle w:val="Nenhum"/>
          <w:rFonts w:ascii="Times New Roman" w:hAnsi="Times New Roman"/>
          <w:lang w:val="pt-PT"/>
        </w:rPr>
        <w:t xml:space="preserve"> "A</w:t>
      </w:r>
      <w:r>
        <w:rPr>
          <w:rStyle w:val="Nenhum"/>
          <w:rFonts w:ascii="Times New Roman" w:hAnsi="Times New Roman"/>
          <w:lang w:val="es-ES_tradnl"/>
        </w:rPr>
        <w:t>l principio como que no ten</w:t>
      </w:r>
      <w:r>
        <w:rPr>
          <w:rFonts w:ascii="Times New Roman" w:hAnsi="Times New Roman"/>
        </w:rPr>
        <w:t>í</w:t>
      </w:r>
      <w:r>
        <w:rPr>
          <w:rStyle w:val="Nenhum"/>
          <w:rFonts w:ascii="Times New Roman" w:hAnsi="Times New Roman"/>
          <w:lang w:val="es-ES_tradnl"/>
        </w:rPr>
        <w:t>a el tiempo y la disponibilidad</w:t>
      </w:r>
      <w:r>
        <w:rPr>
          <w:rStyle w:val="Nenhum"/>
          <w:rFonts w:ascii="Times New Roman" w:hAnsi="Times New Roman"/>
          <w:lang w:val="pt-PT"/>
        </w:rPr>
        <w:t xml:space="preserve">” por eso postergó su participación hasta que en </w:t>
      </w:r>
      <w:r>
        <w:rPr>
          <w:rStyle w:val="Nenhum"/>
          <w:rFonts w:ascii="Times New Roman" w:hAnsi="Times New Roman"/>
          <w:lang w:val="es-ES_tradnl"/>
        </w:rPr>
        <w:t xml:space="preserve">el año pasado </w:t>
      </w:r>
      <w:r>
        <w:rPr>
          <w:rStyle w:val="Nenhum"/>
          <w:rFonts w:ascii="Times New Roman" w:hAnsi="Times New Roman"/>
          <w:lang w:val="pt-PT"/>
        </w:rPr>
        <w:t>"</w:t>
      </w:r>
      <w:r>
        <w:rPr>
          <w:rStyle w:val="Nenhum"/>
          <w:rFonts w:ascii="Times New Roman" w:hAnsi="Times New Roman"/>
          <w:lang w:val="es-ES_tradnl"/>
        </w:rPr>
        <w:t>el curso se traslad</w:t>
      </w:r>
      <w:r>
        <w:rPr>
          <w:rFonts w:ascii="Times New Roman" w:hAnsi="Times New Roman"/>
        </w:rPr>
        <w:t xml:space="preserve">ó </w:t>
      </w:r>
      <w:r>
        <w:rPr>
          <w:rStyle w:val="Nenhum"/>
          <w:rFonts w:ascii="Times New Roman" w:hAnsi="Times New Roman"/>
          <w:lang w:val="es-ES_tradnl"/>
        </w:rPr>
        <w:t>a La Prosperina y entonces ya lo vi cerca y dije bueno vamos a intentarlo</w:t>
      </w:r>
      <w:r>
        <w:rPr>
          <w:rStyle w:val="Nenhum"/>
          <w:rFonts w:ascii="Times New Roman" w:hAnsi="Times New Roman"/>
          <w:lang w:val="pt-PT"/>
        </w:rPr>
        <w:t>”</w:t>
      </w:r>
      <w:r>
        <w:rPr>
          <w:rFonts w:ascii="Times New Roman" w:hAnsi="Times New Roman"/>
        </w:rPr>
        <w:t>.</w:t>
      </w:r>
      <w:r>
        <w:rPr>
          <w:rStyle w:val="Nenhum"/>
          <w:rFonts w:ascii="Times New Roman" w:hAnsi="Times New Roman"/>
          <w:lang w:val="pt-PT"/>
        </w:rPr>
        <w:t xml:space="preserve"> Anteriormente, el taller se desarrollaba en el campus Las </w:t>
      </w:r>
      <w:r>
        <w:rPr>
          <w:rFonts w:ascii="Times New Roman" w:hAnsi="Times New Roman"/>
        </w:rPr>
        <w:t>Pe</w:t>
      </w:r>
      <w:r>
        <w:rPr>
          <w:rStyle w:val="Nenhum"/>
          <w:rFonts w:ascii="Times New Roman" w:hAnsi="Times New Roman"/>
          <w:lang w:val="es-ES_tradnl"/>
        </w:rPr>
        <w:t>ñ</w:t>
      </w:r>
      <w:r>
        <w:rPr>
          <w:rFonts w:ascii="Times New Roman" w:hAnsi="Times New Roman"/>
        </w:rPr>
        <w:t>as</w:t>
      </w:r>
      <w:r>
        <w:rPr>
          <w:rStyle w:val="Nenhum"/>
          <w:rFonts w:ascii="Times New Roman" w:hAnsi="Times New Roman"/>
          <w:lang w:val="pt-PT"/>
        </w:rPr>
        <w:t xml:space="preserve"> hasta que la universidad movió gran parte de sus actividades a otra sede, en el norte de Guayaquil.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Desde 2018, de </w:t>
      </w:r>
      <w:r>
        <w:rPr>
          <w:rStyle w:val="Nenhum"/>
          <w:rFonts w:ascii="Times New Roman" w:hAnsi="Times New Roman"/>
          <w:lang w:val="es-ES_tradnl"/>
        </w:rPr>
        <w:t>lunes a mi</w:t>
      </w:r>
      <w:r>
        <w:rPr>
          <w:rStyle w:val="Nenhum"/>
          <w:rFonts w:ascii="Times New Roman" w:hAnsi="Times New Roman"/>
          <w:lang w:val="fr-FR"/>
        </w:rPr>
        <w:t>é</w:t>
      </w:r>
      <w:r>
        <w:rPr>
          <w:rStyle w:val="Nenhum"/>
          <w:rFonts w:ascii="Times New Roman" w:hAnsi="Times New Roman"/>
          <w:lang w:val="es-ES_tradnl"/>
        </w:rPr>
        <w:t>rcoles</w:t>
      </w:r>
      <w:r>
        <w:rPr>
          <w:rStyle w:val="Nenhum"/>
          <w:rFonts w:ascii="Times New Roman" w:hAnsi="Times New Roman"/>
          <w:lang w:val="pt-PT"/>
        </w:rPr>
        <w:t xml:space="preserve">, ensaya, dos horas diarias exceptuando las ocasiones en que están en la víspera de una presentación, allí todos los integrantes llegaron al consenso de agregar un día extra para pulir la puesta en escena. Es importante destacar que cada semestre se abre </w:t>
      </w:r>
      <w:r>
        <w:rPr>
          <w:rStyle w:val="Nenhum"/>
          <w:rFonts w:ascii="Times New Roman" w:hAnsi="Times New Roman"/>
          <w:lang w:val="es-ES_tradnl"/>
        </w:rPr>
        <w:t>una etapa de inscripció</w:t>
      </w:r>
      <w:r>
        <w:rPr>
          <w:rStyle w:val="Nenhum"/>
          <w:rFonts w:ascii="Times New Roman" w:hAnsi="Times New Roman"/>
        </w:rPr>
        <w:t>n</w:t>
      </w:r>
      <w:r>
        <w:rPr>
          <w:rStyle w:val="Nenhum"/>
          <w:rFonts w:ascii="Times New Roman" w:hAnsi="Times New Roman"/>
          <w:lang w:val="pt-PT"/>
        </w:rPr>
        <w:t xml:space="preserve"> para el taller, se trata de un </w:t>
      </w:r>
      <w:r w:rsidRPr="00800E1A">
        <w:rPr>
          <w:rStyle w:val="Nenhum"/>
          <w:rFonts w:ascii="Times New Roman" w:hAnsi="Times New Roman"/>
          <w:i/>
          <w:iCs/>
        </w:rPr>
        <w:t>casting</w:t>
      </w:r>
      <w:r>
        <w:rPr>
          <w:rStyle w:val="Nenhum"/>
          <w:rFonts w:ascii="Times New Roman" w:hAnsi="Times New Roman"/>
          <w:lang w:val="pt-PT"/>
        </w:rPr>
        <w:t xml:space="preserve">, una vez que se supera esa etapa, las personas asisten a las clases </w:t>
      </w:r>
      <w:r>
        <w:rPr>
          <w:rStyle w:val="Nenhum"/>
          <w:rFonts w:ascii="Times New Roman" w:hAnsi="Times New Roman"/>
          <w:lang w:val="es-ES_tradnl"/>
        </w:rPr>
        <w:t>introductorias</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Una vez dentro del grupo, la experiencia teatral </w:t>
      </w:r>
      <w:r>
        <w:rPr>
          <w:rStyle w:val="Nenhum"/>
          <w:rFonts w:ascii="Times New Roman" w:hAnsi="Times New Roman"/>
          <w:lang w:val="es-ES_tradnl"/>
        </w:rPr>
        <w:t>sobrepasó</w:t>
      </w:r>
      <w:r>
        <w:rPr>
          <w:rStyle w:val="Nenhum"/>
          <w:rFonts w:ascii="Times New Roman" w:hAnsi="Times New Roman"/>
          <w:lang w:val="pt-PT"/>
        </w:rPr>
        <w:t xml:space="preserve"> sus expectativas, se dio un cambio en su forma de ver las cosas, su interés por investigar y en el </w:t>
      </w:r>
      <w:r>
        <w:rPr>
          <w:rStyle w:val="Nenhum"/>
          <w:rFonts w:ascii="Times New Roman" w:hAnsi="Times New Roman"/>
        </w:rPr>
        <w:t>de</w:t>
      </w:r>
      <w:r>
        <w:rPr>
          <w:rStyle w:val="Nenhum"/>
          <w:rFonts w:ascii="Times New Roman" w:hAnsi="Times New Roman"/>
          <w:lang w:val="pt-PT"/>
        </w:rPr>
        <w:t>sempe</w:t>
      </w:r>
      <w:r>
        <w:rPr>
          <w:rStyle w:val="Nenhum"/>
          <w:rFonts w:ascii="Times New Roman" w:hAnsi="Times New Roman"/>
          <w:lang w:val="es-ES_tradnl"/>
        </w:rPr>
        <w:t>ñ</w:t>
      </w:r>
      <w:r>
        <w:rPr>
          <w:rStyle w:val="Nenhum"/>
          <w:rFonts w:ascii="Times New Roman" w:hAnsi="Times New Roman"/>
        </w:rPr>
        <w:t xml:space="preserve">o </w:t>
      </w:r>
      <w:r>
        <w:rPr>
          <w:rStyle w:val="Nenhum"/>
          <w:rFonts w:ascii="Times New Roman" w:hAnsi="Times New Roman"/>
          <w:lang w:val="pt-PT"/>
        </w:rPr>
        <w:t>de sus labores art</w:t>
      </w:r>
      <w:r>
        <w:rPr>
          <w:rStyle w:val="Nenhum"/>
          <w:rFonts w:ascii="Times New Roman" w:hAnsi="Times New Roman"/>
        </w:rPr>
        <w:t>í</w:t>
      </w:r>
      <w:r>
        <w:rPr>
          <w:rStyle w:val="Nenhum"/>
          <w:rFonts w:ascii="Times New Roman" w:hAnsi="Times New Roman"/>
          <w:lang w:val="pt-PT"/>
        </w:rPr>
        <w:t>sticas, "p</w:t>
      </w:r>
      <w:r>
        <w:rPr>
          <w:rStyle w:val="Nenhum"/>
          <w:rFonts w:ascii="Times New Roman" w:hAnsi="Times New Roman"/>
          <w:lang w:val="es-ES_tradnl"/>
        </w:rPr>
        <w:t>ero una cosa es estar como desde afuera y otra muy diferente es ser protagonista</w:t>
      </w:r>
      <w:r>
        <w:rPr>
          <w:rStyle w:val="Nenhum"/>
          <w:rFonts w:ascii="Times New Roman" w:hAnsi="Times New Roman"/>
          <w:lang w:val="pt-PT"/>
        </w:rPr>
        <w:t xml:space="preserve">”, dice el </w:t>
      </w:r>
      <w:r>
        <w:rPr>
          <w:rStyle w:val="Nenhum"/>
          <w:rFonts w:ascii="Times New Roman" w:hAnsi="Times New Roman"/>
          <w:u w:color="222222"/>
          <w:lang w:val="pt-PT"/>
        </w:rPr>
        <w:t>Entrevistada G7</w:t>
      </w:r>
      <w:r>
        <w:rPr>
          <w:rStyle w:val="Nenhum"/>
          <w:rFonts w:ascii="Times New Roman" w:hAnsi="Times New Roman"/>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Su participación en el taller es incentivada con el uso de instalaciones de la </w:t>
      </w:r>
      <w:r>
        <w:rPr>
          <w:rStyle w:val="Nenhum"/>
          <w:rFonts w:ascii="Times New Roman" w:hAnsi="Times New Roman"/>
          <w:lang w:val="es-ES_tradnl"/>
        </w:rPr>
        <w:t>E</w:t>
      </w:r>
      <w:r>
        <w:rPr>
          <w:rStyle w:val="Nenhum"/>
          <w:rFonts w:ascii="Times New Roman" w:hAnsi="Times New Roman"/>
          <w:lang w:val="pt-PT"/>
        </w:rPr>
        <w:t>SPOL como el gimnasio, y aunque no ha sido merecedor de una beca sabe que reconocen un valor mensual para el estudiantado inmerso en las actividades artísticas; esa es una política del Departamento de Cultura de la universidad.</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u w:color="222222"/>
          <w:lang w:val="pt-PT"/>
        </w:rPr>
        <w:t>Está convencido que l</w:t>
      </w:r>
      <w:r>
        <w:rPr>
          <w:rStyle w:val="Nenhum"/>
          <w:rFonts w:ascii="Times New Roman" w:hAnsi="Times New Roman"/>
          <w:lang w:val="pt-PT"/>
        </w:rPr>
        <w:t>as técnicas teatrales son una ventajosa herramienta para cualquier estudiante pues les facilita la expresión, la llegada con el público, sea para impartirle algún contenido o para venderle un producto, "da un mecanismo más refinado, probablemente, algo más directo o incluso algo más asertivo”.</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rPr>
      </w:pPr>
      <w:r>
        <w:rPr>
          <w:rStyle w:val="Nenhum"/>
          <w:rFonts w:ascii="Times New Roman" w:hAnsi="Times New Roman"/>
          <w:sz w:val="20"/>
          <w:szCs w:val="20"/>
          <w:lang w:val="es-ES_tradnl"/>
        </w:rPr>
        <w:t>Recuerden que no es que nos vayamos a convertir en actores profesionales</w:t>
      </w:r>
      <w:r>
        <w:rPr>
          <w:rStyle w:val="Nenhum"/>
          <w:rFonts w:ascii="Times New Roman" w:hAnsi="Times New Roman"/>
          <w:sz w:val="20"/>
          <w:szCs w:val="20"/>
          <w:lang w:val="pt-PT"/>
        </w:rPr>
        <w:t>,</w:t>
      </w:r>
      <w:r>
        <w:rPr>
          <w:rStyle w:val="Nenhum"/>
          <w:rFonts w:ascii="Times New Roman" w:hAnsi="Times New Roman"/>
          <w:sz w:val="20"/>
          <w:szCs w:val="20"/>
          <w:lang w:val="fr-FR"/>
        </w:rPr>
        <w:t xml:space="preserve"> qui</w:t>
      </w:r>
      <w:r>
        <w:rPr>
          <w:rStyle w:val="Nenhum"/>
          <w:rFonts w:ascii="Times New Roman" w:hAnsi="Times New Roman"/>
          <w:sz w:val="20"/>
          <w:szCs w:val="20"/>
          <w:lang w:val="es-ES_tradnl"/>
        </w:rPr>
        <w:t>én lo quita y en un futuro lo sea</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bienvenido sea</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pero todas las cosas hay que hacerlas bien</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 si nosotros estamos planificando</w:t>
      </w:r>
      <w:r>
        <w:rPr>
          <w:rStyle w:val="Nenhum"/>
          <w:rFonts w:ascii="Times New Roman" w:hAnsi="Times New Roman"/>
          <w:sz w:val="20"/>
          <w:szCs w:val="20"/>
          <w:lang w:val="pt-PT"/>
        </w:rPr>
        <w:t>,</w:t>
      </w:r>
      <w:r w:rsidRPr="00800E1A">
        <w:rPr>
          <w:rStyle w:val="Nenhum"/>
          <w:rFonts w:ascii="Times New Roman" w:hAnsi="Times New Roman"/>
          <w:sz w:val="20"/>
          <w:szCs w:val="20"/>
        </w:rPr>
        <w:t xml:space="preserve"> as</w:t>
      </w:r>
      <w:r>
        <w:rPr>
          <w:rStyle w:val="Nenhum"/>
          <w:rFonts w:ascii="Times New Roman" w:hAnsi="Times New Roman"/>
          <w:sz w:val="20"/>
          <w:szCs w:val="20"/>
          <w:lang w:val="es-ES_tradnl"/>
        </w:rPr>
        <w:t>í sea un guion pequeñito hay que hacerlo de la mejor forma y para eso se necesita ensayo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constancia y todas las ganas del mundo.</w:t>
      </w:r>
      <w:r>
        <w:rPr>
          <w:rStyle w:val="Nenhum"/>
          <w:rFonts w:ascii="Times New Roman" w:hAnsi="Times New Roman"/>
          <w:sz w:val="20"/>
          <w:szCs w:val="20"/>
          <w:lang w:val="pt-PT"/>
        </w:rPr>
        <w:t xml:space="preserve"> 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Pr="00800E1A" w:rsidRDefault="00DF1F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2"/>
          <w:tab w:val="left" w:pos="8640"/>
        </w:tabs>
        <w:spacing w:after="160"/>
        <w:ind w:left="2835"/>
        <w:jc w:val="both"/>
        <w:rPr>
          <w:rFonts w:eastAsia="Times New Roman"/>
          <w:color w:val="000000"/>
          <w:sz w:val="20"/>
          <w:szCs w:val="20"/>
          <w:u w:color="222222"/>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lastRenderedPageBreak/>
        <w:t xml:space="preserve">La experiencia ha hecho que se de cuenta que puede sacar beneficios de su labor, </w:t>
      </w:r>
      <w:r>
        <w:rPr>
          <w:rStyle w:val="Nenhum"/>
          <w:rFonts w:ascii="Times New Roman" w:hAnsi="Times New Roman"/>
          <w:lang w:val="es-ES_tradnl"/>
        </w:rPr>
        <w:t>no solo en el aspecto del entretenimiento</w:t>
      </w:r>
      <w:r>
        <w:rPr>
          <w:rStyle w:val="Nenhum"/>
          <w:rFonts w:ascii="Times New Roman" w:hAnsi="Times New Roman"/>
          <w:lang w:val="pt-PT"/>
        </w:rPr>
        <w:t xml:space="preserve"> sino también en el </w:t>
      </w:r>
      <w:r>
        <w:rPr>
          <w:rStyle w:val="Nenhum"/>
          <w:rFonts w:ascii="Times New Roman" w:hAnsi="Times New Roman"/>
          <w:lang w:val="es-ES_tradnl"/>
        </w:rPr>
        <w:t>aspecto de la disertació</w:t>
      </w:r>
      <w:r>
        <w:rPr>
          <w:rStyle w:val="Nenhum"/>
          <w:rFonts w:ascii="Times New Roman" w:hAnsi="Times New Roman"/>
        </w:rPr>
        <w:t>n</w:t>
      </w:r>
      <w:r>
        <w:rPr>
          <w:rStyle w:val="Nenhum"/>
          <w:rFonts w:ascii="Times New Roman" w:hAnsi="Times New Roman"/>
          <w:lang w:val="pt-PT"/>
        </w:rPr>
        <w:t>,</w:t>
      </w:r>
      <w:r>
        <w:rPr>
          <w:rStyle w:val="Nenhum"/>
          <w:rFonts w:ascii="Times New Roman" w:hAnsi="Times New Roman"/>
          <w:lang w:val="es-ES_tradnl"/>
        </w:rPr>
        <w:t xml:space="preserve"> dando charlas </w:t>
      </w:r>
      <w:r>
        <w:rPr>
          <w:rStyle w:val="Nenhum"/>
          <w:rFonts w:ascii="Times New Roman" w:hAnsi="Times New Roman"/>
          <w:lang w:val="pt-PT"/>
        </w:rPr>
        <w:t xml:space="preserve">en las que ha expuesto </w:t>
      </w:r>
      <w:r>
        <w:rPr>
          <w:rStyle w:val="Nenhum"/>
          <w:rFonts w:ascii="Times New Roman" w:hAnsi="Times New Roman"/>
          <w:lang w:val="es-ES_tradnl"/>
        </w:rPr>
        <w:t>otras partes del paí</w:t>
      </w:r>
      <w:r>
        <w:rPr>
          <w:rStyle w:val="Nenhum"/>
          <w:rFonts w:ascii="Times New Roman" w:hAnsi="Times New Roman"/>
        </w:rPr>
        <w:t>s</w:t>
      </w:r>
      <w:r>
        <w:rPr>
          <w:rStyle w:val="Nenhum"/>
          <w:rFonts w:ascii="Times New Roman" w:hAnsi="Times New Roman"/>
          <w:lang w:val="pt-PT"/>
        </w:rPr>
        <w:t xml:space="preserve"> porque lo han contratado.</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N</w:t>
      </w:r>
      <w:r>
        <w:rPr>
          <w:rStyle w:val="Nenhum"/>
          <w:rFonts w:ascii="Times New Roman" w:hAnsi="Times New Roman"/>
          <w:sz w:val="20"/>
          <w:szCs w:val="20"/>
          <w:lang w:val="es-ES_tradnl"/>
        </w:rPr>
        <w:t>unca hacer nada sin retribución, en el sentido de que el artista debe valorar su trabajo y uno tiene que ver cómo hacer que su profesión rinda para que puedas vivir</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Si no fuera por las técnicas teatrales no</w:t>
      </w:r>
      <w:r>
        <w:rPr>
          <w:rStyle w:val="Nenhum"/>
          <w:rFonts w:ascii="Times New Roman" w:hAnsi="Times New Roman"/>
          <w:sz w:val="20"/>
          <w:szCs w:val="20"/>
          <w:lang w:val="pt-PT"/>
        </w:rPr>
        <w:t xml:space="preserve"> se</w:t>
      </w:r>
      <w:r>
        <w:rPr>
          <w:rStyle w:val="Nenhum"/>
          <w:rFonts w:ascii="Times New Roman" w:hAnsi="Times New Roman"/>
          <w:sz w:val="20"/>
          <w:szCs w:val="20"/>
          <w:lang w:val="es-ES_tradnl"/>
        </w:rPr>
        <w:t xml:space="preserve"> hubiese</w:t>
      </w:r>
      <w:r>
        <w:rPr>
          <w:rStyle w:val="Nenhum"/>
          <w:rFonts w:ascii="Times New Roman" w:hAnsi="Times New Roman"/>
          <w:sz w:val="20"/>
          <w:szCs w:val="20"/>
          <w:lang w:val="pt-PT"/>
        </w:rPr>
        <w:t>n</w:t>
      </w:r>
      <w:r>
        <w:rPr>
          <w:rStyle w:val="Nenhum"/>
          <w:rFonts w:ascii="Times New Roman" w:hAnsi="Times New Roman"/>
          <w:sz w:val="20"/>
          <w:szCs w:val="20"/>
          <w:lang w:val="es-ES_tradnl"/>
        </w:rPr>
        <w:t xml:space="preserve"> dado las mejores condiciones</w:t>
      </w:r>
      <w:r>
        <w:rPr>
          <w:rStyle w:val="Nenhum"/>
          <w:rFonts w:ascii="Times New Roman" w:hAnsi="Times New Roman"/>
          <w:sz w:val="20"/>
          <w:szCs w:val="20"/>
          <w:lang w:val="pt-PT"/>
        </w:rPr>
        <w:t>.</w:t>
      </w:r>
      <w:r>
        <w:rPr>
          <w:rStyle w:val="Nenhum"/>
          <w:rFonts w:ascii="Times New Roman" w:hAnsi="Times New Roman"/>
          <w:sz w:val="20"/>
          <w:szCs w:val="20"/>
        </w:rPr>
        <w:t xml:space="preserve"> </w:t>
      </w:r>
      <w:r>
        <w:rPr>
          <w:rStyle w:val="Nenhum"/>
          <w:rFonts w:ascii="Times New Roman" w:hAnsi="Times New Roman"/>
          <w:sz w:val="20"/>
          <w:szCs w:val="20"/>
          <w:lang w:val="pt-PT"/>
        </w:rPr>
        <w:t>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u w:color="222222"/>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u w:color="222222"/>
          <w:lang w:val="pt-PT"/>
        </w:rPr>
        <w:t>El Entrevistada G7 "</w:t>
      </w:r>
      <w:r>
        <w:rPr>
          <w:rStyle w:val="Nenhum"/>
          <w:rFonts w:ascii="Times New Roman" w:hAnsi="Times New Roman"/>
          <w:u w:color="222222"/>
          <w:lang w:val="es-ES_tradnl"/>
        </w:rPr>
        <w:t>por esencia siempre he sido una persona introvertida</w:t>
      </w:r>
      <w:r>
        <w:rPr>
          <w:rStyle w:val="Nenhum"/>
          <w:rFonts w:ascii="Times New Roman" w:hAnsi="Times New Roman"/>
          <w:u w:color="222222"/>
          <w:lang w:val="pt-PT"/>
        </w:rPr>
        <w:t>”, se le dificultaba interactuar con las personas y además tenía un problema de coordinación cuando se le pedía hacer ciertos desplazamientos en el escenario, "</w:t>
      </w:r>
      <w:r>
        <w:rPr>
          <w:rStyle w:val="Nenhum"/>
          <w:rFonts w:ascii="Times New Roman" w:hAnsi="Times New Roman"/>
          <w:u w:color="222222"/>
          <w:lang w:val="es-ES_tradnl"/>
        </w:rPr>
        <w:t>me quedaba, porque no estaba acostumbrado a eso</w:t>
      </w:r>
      <w:r>
        <w:rPr>
          <w:rStyle w:val="Nenhum"/>
          <w:rFonts w:ascii="Times New Roman" w:hAnsi="Times New Roman"/>
          <w:u w:color="222222"/>
          <w:lang w:val="pt-PT"/>
        </w:rPr>
        <w:t xml:space="preserve">”. Opina que </w:t>
      </w:r>
      <w:r>
        <w:rPr>
          <w:rStyle w:val="Nenhum"/>
          <w:rFonts w:ascii="Times New Roman" w:hAnsi="Times New Roman"/>
          <w:lang w:val="pt-PT"/>
        </w:rPr>
        <w:t>el ser humano tiene limitaciones de orden moral más que económico, por eso agradece que el teatro le haya enseñado que "si yo quiero algo lo puedo hacer con constancia, con esfuerzo”, teniendo la seguridad que es posible.</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t>E</w:t>
      </w:r>
      <w:r>
        <w:rPr>
          <w:rStyle w:val="Nenhum"/>
          <w:rFonts w:ascii="Times New Roman" w:hAnsi="Times New Roman"/>
          <w:sz w:val="20"/>
          <w:szCs w:val="20"/>
          <w:lang w:val="es-ES_tradnl"/>
        </w:rPr>
        <w:t>n el teatro hay que aprender a improvisar a sacar de mejor manera la escena o salvar escenas</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 xml:space="preserve">en el caso </w:t>
      </w:r>
      <w:r>
        <w:rPr>
          <w:rStyle w:val="Nenhum"/>
          <w:rFonts w:ascii="Times New Roman" w:hAnsi="Times New Roman"/>
          <w:sz w:val="20"/>
          <w:szCs w:val="20"/>
          <w:lang w:val="pt-PT"/>
        </w:rPr>
        <w:t>que</w:t>
      </w:r>
      <w:r>
        <w:rPr>
          <w:rStyle w:val="Nenhum"/>
          <w:rFonts w:ascii="Times New Roman" w:hAnsi="Times New Roman"/>
          <w:sz w:val="20"/>
          <w:szCs w:val="20"/>
          <w:lang w:val="es-ES_tradnl"/>
        </w:rPr>
        <w:t xml:space="preserve"> el compañero se equivoca</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 xml:space="preserve">Entonces eso al principio sí </w:t>
      </w:r>
      <w:r>
        <w:rPr>
          <w:rStyle w:val="Nenhum"/>
          <w:rFonts w:ascii="Times New Roman" w:hAnsi="Times New Roman"/>
          <w:sz w:val="20"/>
          <w:szCs w:val="20"/>
          <w:lang w:val="it-IT"/>
        </w:rPr>
        <w:t>me cost</w:t>
      </w:r>
      <w:r>
        <w:rPr>
          <w:rStyle w:val="Nenhum"/>
          <w:rFonts w:ascii="Times New Roman" w:hAnsi="Times New Roman"/>
          <w:sz w:val="20"/>
          <w:szCs w:val="20"/>
          <w:lang w:val="es-ES_tradnl"/>
        </w:rPr>
        <w:t>ó un poquito porque lo he trabajado bastante y me ha funcionado también la vocalizació</w:t>
      </w:r>
      <w:r>
        <w:rPr>
          <w:rStyle w:val="Nenhum"/>
          <w:rFonts w:ascii="Times New Roman" w:hAnsi="Times New Roman"/>
          <w:sz w:val="20"/>
          <w:szCs w:val="20"/>
        </w:rPr>
        <w:t>n.</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La vocalizació</w:t>
      </w:r>
      <w:r>
        <w:rPr>
          <w:rStyle w:val="Nenhum"/>
          <w:rFonts w:ascii="Times New Roman" w:hAnsi="Times New Roman"/>
          <w:sz w:val="20"/>
          <w:szCs w:val="20"/>
        </w:rPr>
        <w:t>n ac</w:t>
      </w:r>
      <w:r>
        <w:rPr>
          <w:rStyle w:val="Nenhum"/>
          <w:rFonts w:ascii="Times New Roman" w:hAnsi="Times New Roman"/>
          <w:sz w:val="20"/>
          <w:szCs w:val="20"/>
          <w:lang w:val="es-ES_tradnl"/>
        </w:rPr>
        <w:t>á es algo obligatorio. No puedes intentar hacer teatro si no tienes una buena vocalizació</w:t>
      </w:r>
      <w:r>
        <w:rPr>
          <w:rStyle w:val="Nenhum"/>
          <w:rFonts w:ascii="Times New Roman" w:hAnsi="Times New Roman"/>
          <w:sz w:val="20"/>
          <w:szCs w:val="20"/>
        </w:rPr>
        <w:t>n.</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Entrevistado G7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Pr="00800E1A" w:rsidRDefault="00DF1F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2"/>
          <w:tab w:val="left" w:pos="8640"/>
        </w:tabs>
        <w:spacing w:after="160" w:line="360" w:lineRule="auto"/>
        <w:ind w:firstLine="850"/>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Los familiares no imaginaron que conseguiría un cambio positivo en su vida diaria tras integrarse al grupo de teatro como ser más organizado, definir sus prioridades, y en el ámbito técnico la proyección de voz y la caracterización.</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t>N</w:t>
      </w:r>
      <w:r>
        <w:rPr>
          <w:rStyle w:val="Nenhum"/>
          <w:rFonts w:ascii="Times New Roman" w:hAnsi="Times New Roman"/>
          <w:sz w:val="20"/>
          <w:szCs w:val="20"/>
          <w:lang w:val="es-ES_tradnl"/>
        </w:rPr>
        <w:t>o se imaginaban que yo me iba a atrever a estar en un escenario</w:t>
      </w:r>
      <w:r>
        <w:rPr>
          <w:rStyle w:val="Nenhum"/>
          <w:rFonts w:ascii="Times New Roman" w:hAnsi="Times New Roman"/>
          <w:sz w:val="20"/>
          <w:szCs w:val="20"/>
          <w:lang w:val="pt-PT"/>
        </w:rPr>
        <w:t>,</w:t>
      </w:r>
      <w:r>
        <w:rPr>
          <w:rStyle w:val="Nenhum"/>
          <w:rFonts w:ascii="Times New Roman" w:hAnsi="Times New Roman"/>
          <w:sz w:val="20"/>
          <w:szCs w:val="20"/>
          <w:lang w:val="it-IT"/>
        </w:rPr>
        <w:t xml:space="preserve"> con tanta gente vi</w:t>
      </w:r>
      <w:r>
        <w:rPr>
          <w:rStyle w:val="Nenhum"/>
          <w:rFonts w:ascii="Times New Roman" w:hAnsi="Times New Roman"/>
          <w:sz w:val="20"/>
          <w:szCs w:val="20"/>
          <w:lang w:val="es-ES_tradnl"/>
        </w:rPr>
        <w:t>é</w:t>
      </w:r>
      <w:r>
        <w:rPr>
          <w:rStyle w:val="Nenhum"/>
          <w:rFonts w:ascii="Times New Roman" w:hAnsi="Times New Roman"/>
          <w:sz w:val="20"/>
          <w:szCs w:val="20"/>
          <w:lang w:val="sv-SE"/>
        </w:rPr>
        <w:t>ndome</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 la verdad les gusta mucho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de hecho me han ido a ver varias veces y se han quedado impresionados porque sí ha habido un cambio de actitud y de personalidad</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de afrontar las situaciones. </w:t>
      </w:r>
      <w:r>
        <w:rPr>
          <w:rStyle w:val="Nenhum"/>
          <w:rFonts w:ascii="Times New Roman" w:hAnsi="Times New Roman"/>
          <w:sz w:val="20"/>
          <w:szCs w:val="20"/>
          <w:lang w:val="pt-PT"/>
        </w:rPr>
        <w:t xml:space="preserve">La obra te ayuda a ser organizado. También he notado la cuestión del uso de la voz. Normalmente para uno no cansar la garganta uno proyecta la voz a través de diafragma. Se ha notado la facilidad para vocalizar y para hablar ante el público y entre risas. Y una de las más importantes es la caracterización, mi </w:t>
      </w:r>
      <w:r>
        <w:rPr>
          <w:rStyle w:val="Nenhum"/>
          <w:rFonts w:ascii="Times New Roman" w:hAnsi="Times New Roman"/>
          <w:sz w:val="20"/>
          <w:szCs w:val="20"/>
          <w:lang w:val="es-ES_tradnl"/>
        </w:rPr>
        <w:t>faceta de imitar otro tipo de personas</w:t>
      </w:r>
      <w:r>
        <w:rPr>
          <w:rStyle w:val="Nenhum"/>
          <w:rFonts w:ascii="Times New Roman" w:hAnsi="Times New Roman"/>
          <w:sz w:val="20"/>
          <w:szCs w:val="20"/>
          <w:lang w:val="pt-PT"/>
        </w:rPr>
        <w:t xml:space="preserve">. Yo jamás me había imaginado que llegue a imitar a un serrano. </w:t>
      </w:r>
      <w:r>
        <w:rPr>
          <w:rStyle w:val="Nenhum"/>
          <w:rFonts w:ascii="Times New Roman" w:hAnsi="Times New Roman"/>
          <w:sz w:val="20"/>
          <w:szCs w:val="20"/>
          <w:u w:color="222222"/>
          <w:lang w:val="pt-PT"/>
        </w:rPr>
        <w:t>Entrevistado G7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Pr="00800E1A" w:rsidRDefault="00DF1F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2"/>
          <w:tab w:val="left" w:pos="8640"/>
        </w:tabs>
        <w:spacing w:after="160" w:line="360" w:lineRule="auto"/>
        <w:ind w:firstLine="850"/>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En la escena local, el </w:t>
      </w:r>
      <w:r>
        <w:rPr>
          <w:rStyle w:val="Nenhum"/>
          <w:rFonts w:ascii="Times New Roman" w:hAnsi="Times New Roman"/>
          <w:u w:color="222222"/>
          <w:lang w:val="pt-PT"/>
        </w:rPr>
        <w:t>Entrevistada G7</w:t>
      </w:r>
      <w:r>
        <w:rPr>
          <w:rStyle w:val="Nenhum"/>
          <w:rFonts w:ascii="Times New Roman" w:hAnsi="Times New Roman"/>
          <w:lang w:val="pt-PT"/>
        </w:rPr>
        <w:t xml:space="preserve"> destaca por</w:t>
      </w:r>
      <w:r>
        <w:rPr>
          <w:rStyle w:val="Nenhum"/>
          <w:rFonts w:ascii="Times New Roman" w:hAnsi="Times New Roman"/>
          <w:b/>
          <w:bCs/>
          <w:lang w:val="pt-PT"/>
        </w:rPr>
        <w:t xml:space="preserve"> </w:t>
      </w:r>
      <w:r>
        <w:rPr>
          <w:rStyle w:val="Nenhum"/>
          <w:rFonts w:ascii="Times New Roman" w:hAnsi="Times New Roman"/>
        </w:rPr>
        <w:t>l</w:t>
      </w:r>
      <w:r>
        <w:rPr>
          <w:rStyle w:val="Nenhum"/>
          <w:rFonts w:ascii="Times New Roman" w:hAnsi="Times New Roman"/>
          <w:lang w:val="pt-PT"/>
        </w:rPr>
        <w:t>o</w:t>
      </w:r>
      <w:r w:rsidRPr="00800E1A">
        <w:rPr>
          <w:rStyle w:val="Nenhum"/>
          <w:rFonts w:ascii="Times New Roman" w:hAnsi="Times New Roman"/>
        </w:rPr>
        <w:t xml:space="preserve"> pict</w:t>
      </w:r>
      <w:r>
        <w:rPr>
          <w:rStyle w:val="Nenhum"/>
          <w:rFonts w:ascii="Times New Roman" w:hAnsi="Times New Roman"/>
          <w:lang w:val="es-ES_tradnl"/>
        </w:rPr>
        <w:t>ó</w:t>
      </w:r>
      <w:r>
        <w:rPr>
          <w:rStyle w:val="Nenhum"/>
          <w:rFonts w:ascii="Times New Roman" w:hAnsi="Times New Roman"/>
        </w:rPr>
        <w:t>ric</w:t>
      </w:r>
      <w:r>
        <w:rPr>
          <w:rStyle w:val="Nenhum"/>
          <w:rFonts w:ascii="Times New Roman" w:hAnsi="Times New Roman"/>
          <w:lang w:val="pt-PT"/>
        </w:rPr>
        <w:t>o y por la</w:t>
      </w:r>
      <w:r>
        <w:rPr>
          <w:rStyle w:val="Nenhum"/>
          <w:rFonts w:ascii="Times New Roman" w:hAnsi="Times New Roman"/>
          <w:lang w:val="es-ES_tradnl"/>
        </w:rPr>
        <w:t xml:space="preserve"> confecció</w:t>
      </w:r>
      <w:r>
        <w:rPr>
          <w:rStyle w:val="Nenhum"/>
          <w:rFonts w:ascii="Times New Roman" w:hAnsi="Times New Roman"/>
        </w:rPr>
        <w:t>n de utiler</w:t>
      </w:r>
      <w:r>
        <w:rPr>
          <w:rStyle w:val="Nenhum"/>
          <w:rFonts w:ascii="Times New Roman" w:hAnsi="Times New Roman"/>
          <w:lang w:val="es-ES_tradnl"/>
        </w:rPr>
        <w:t>í</w:t>
      </w:r>
      <w:r>
        <w:rPr>
          <w:rStyle w:val="Nenhum"/>
          <w:rFonts w:ascii="Times New Roman" w:hAnsi="Times New Roman"/>
        </w:rPr>
        <w:t>a</w:t>
      </w:r>
      <w:r>
        <w:rPr>
          <w:rStyle w:val="Nenhum"/>
          <w:rFonts w:ascii="Times New Roman" w:hAnsi="Times New Roman"/>
          <w:lang w:val="pt-PT"/>
        </w:rPr>
        <w:t>, sin embargo nunca supuso que ser parte del grupo de teatro ayudaría a reforzar su prestigio y le facilitaría contrataciones.</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t>E</w:t>
      </w:r>
      <w:r>
        <w:rPr>
          <w:rStyle w:val="Nenhum"/>
          <w:rFonts w:ascii="Times New Roman" w:hAnsi="Times New Roman"/>
          <w:sz w:val="20"/>
          <w:szCs w:val="20"/>
          <w:lang w:val="es-ES_tradnl"/>
        </w:rPr>
        <w:t>star en teatro me d</w:t>
      </w:r>
      <w:r>
        <w:rPr>
          <w:rStyle w:val="Nenhum"/>
          <w:rFonts w:ascii="Times New Roman" w:hAnsi="Times New Roman"/>
          <w:sz w:val="20"/>
          <w:szCs w:val="20"/>
          <w:lang w:val="pt-PT"/>
        </w:rPr>
        <w:t>a</w:t>
      </w:r>
      <w:r>
        <w:rPr>
          <w:rStyle w:val="Nenhum"/>
          <w:rFonts w:ascii="Times New Roman" w:hAnsi="Times New Roman"/>
          <w:sz w:val="20"/>
          <w:szCs w:val="20"/>
          <w:lang w:val="es-ES_tradnl"/>
        </w:rPr>
        <w:t xml:space="preserve"> esa satisfacción de que todos los lugares en los que hemos estado las personas nos han abrazado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nos han pedido autó</w:t>
      </w:r>
      <w:r>
        <w:rPr>
          <w:rStyle w:val="Nenhum"/>
          <w:rFonts w:ascii="Times New Roman" w:hAnsi="Times New Roman"/>
          <w:sz w:val="20"/>
          <w:szCs w:val="20"/>
        </w:rPr>
        <w:t>grafos</w:t>
      </w:r>
      <w:r>
        <w:rPr>
          <w:rStyle w:val="Nenhum"/>
          <w:rFonts w:ascii="Times New Roman" w:hAnsi="Times New Roman"/>
          <w:sz w:val="20"/>
          <w:szCs w:val="20"/>
          <w:lang w:val="pt-PT"/>
        </w:rPr>
        <w:t>, a m</w:t>
      </w:r>
      <w:r>
        <w:rPr>
          <w:rStyle w:val="Nenhum"/>
          <w:rFonts w:ascii="Times New Roman" w:hAnsi="Times New Roman"/>
          <w:sz w:val="20"/>
          <w:szCs w:val="20"/>
          <w:lang w:val="es-ES_tradnl"/>
        </w:rPr>
        <w:t>í me han reconocido en algunos lugares.</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Y s</w:t>
      </w:r>
      <w:r>
        <w:rPr>
          <w:rStyle w:val="Nenhum"/>
          <w:rFonts w:ascii="Times New Roman" w:hAnsi="Times New Roman"/>
          <w:sz w:val="20"/>
          <w:szCs w:val="20"/>
          <w:lang w:val="pt-PT"/>
        </w:rPr>
        <w:t>í,</w:t>
      </w:r>
      <w:r>
        <w:rPr>
          <w:rStyle w:val="Nenhum"/>
          <w:rFonts w:ascii="Times New Roman" w:hAnsi="Times New Roman"/>
          <w:sz w:val="20"/>
          <w:szCs w:val="20"/>
          <w:lang w:val="es-ES_tradnl"/>
        </w:rPr>
        <w:t xml:space="preserve"> yo puedo decir que el incremento de cierta forma en mi popularidad en este aspecto. Y también me ha abierto puertas porque gracias a eso también he recibido llamados así para hacer pequeñas cosas.</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Entrevistado G7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Pr="00800E1A" w:rsidRDefault="00DF1F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2"/>
          <w:tab w:val="left" w:pos="8640"/>
        </w:tabs>
        <w:spacing w:after="160" w:line="360" w:lineRule="auto"/>
        <w:ind w:firstLine="850"/>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Su primer montaje fue una obra en homenaje a Guido Garay, "f</w:t>
      </w:r>
      <w:r>
        <w:rPr>
          <w:rStyle w:val="Nenhum"/>
          <w:rFonts w:ascii="Times New Roman" w:hAnsi="Times New Roman"/>
          <w:lang w:val="es-ES_tradnl"/>
        </w:rPr>
        <w:t xml:space="preserve">ue algo impresionante porque nosotros empezamos a ensayar de lleno para una obra que iba a estar </w:t>
      </w:r>
      <w:r>
        <w:rPr>
          <w:rStyle w:val="Nenhum"/>
          <w:rFonts w:ascii="Times New Roman" w:hAnsi="Times New Roman"/>
          <w:lang w:val="es-ES_tradnl"/>
        </w:rPr>
        <w:lastRenderedPageBreak/>
        <w:t>en dos meses</w:t>
      </w:r>
      <w:r>
        <w:rPr>
          <w:rStyle w:val="Nenhum"/>
          <w:rFonts w:ascii="Times New Roman" w:hAnsi="Times New Roman"/>
          <w:lang w:val="pt-PT"/>
        </w:rPr>
        <w:t>”. Con esa obra el grupo iría de gira por diferentes ciudades del país, "r</w:t>
      </w:r>
      <w:r>
        <w:rPr>
          <w:rStyle w:val="Nenhum"/>
          <w:rFonts w:ascii="Times New Roman" w:hAnsi="Times New Roman"/>
          <w:lang w:val="es-ES_tradnl"/>
        </w:rPr>
        <w:t>ealmente yo no pensé estar tan rápido sobre las tablas</w:t>
      </w:r>
      <w:r>
        <w:rPr>
          <w:rStyle w:val="Nenhum"/>
          <w:rFonts w:ascii="Times New Roman" w:hAnsi="Times New Roman"/>
          <w:lang w:val="pt-PT"/>
        </w:rPr>
        <w:t>,</w:t>
      </w:r>
      <w:r>
        <w:rPr>
          <w:rStyle w:val="Nenhum"/>
          <w:rFonts w:ascii="Times New Roman" w:hAnsi="Times New Roman"/>
          <w:lang w:val="es-ES_tradnl"/>
        </w:rPr>
        <w:t xml:space="preserve"> pero eso sí</w:t>
      </w:r>
      <w:r>
        <w:rPr>
          <w:rStyle w:val="Nenhum"/>
          <w:rFonts w:ascii="Times New Roman" w:hAnsi="Times New Roman"/>
          <w:lang w:val="pt-PT"/>
        </w:rPr>
        <w:t>,</w:t>
      </w:r>
      <w:r>
        <w:rPr>
          <w:rStyle w:val="Nenhum"/>
          <w:rFonts w:ascii="Times New Roman" w:hAnsi="Times New Roman"/>
          <w:lang w:val="es-ES_tradnl"/>
        </w:rPr>
        <w:t xml:space="preserve"> lo que es el mundo del teatro es algo que tú no lo esperas</w:t>
      </w:r>
      <w:r>
        <w:rPr>
          <w:rStyle w:val="Nenhum"/>
          <w:rFonts w:ascii="Times New Roman" w:hAnsi="Times New Roman"/>
          <w:lang w:val="pt-PT"/>
        </w:rPr>
        <w:t>”.</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es-ES_tradnl"/>
        </w:rPr>
        <w:t>Como ya soy parte de este proceso y he aprendido mucho má</w:t>
      </w:r>
      <w:r w:rsidRPr="00800E1A">
        <w:rPr>
          <w:rStyle w:val="Nenhum"/>
          <w:rFonts w:ascii="Times New Roman" w:hAnsi="Times New Roman"/>
          <w:sz w:val="20"/>
          <w:szCs w:val="20"/>
        </w:rPr>
        <w:t>s all</w:t>
      </w:r>
      <w:r>
        <w:rPr>
          <w:rStyle w:val="Nenhum"/>
          <w:rFonts w:ascii="Times New Roman" w:hAnsi="Times New Roman"/>
          <w:sz w:val="20"/>
          <w:szCs w:val="20"/>
          <w:lang w:val="es-ES_tradnl"/>
        </w:rPr>
        <w:t>á de lo que yo tenía en mente con respecto a la postura</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la forma de hablar</w:t>
      </w:r>
      <w:r>
        <w:rPr>
          <w:rStyle w:val="Nenhum"/>
          <w:rFonts w:ascii="Times New Roman" w:hAnsi="Times New Roman"/>
          <w:sz w:val="20"/>
          <w:szCs w:val="20"/>
          <w:lang w:val="pt-PT"/>
        </w:rPr>
        <w:t>,</w:t>
      </w:r>
      <w:r>
        <w:rPr>
          <w:rStyle w:val="Nenhum"/>
          <w:rFonts w:ascii="Times New Roman" w:hAnsi="Times New Roman"/>
          <w:sz w:val="20"/>
          <w:szCs w:val="20"/>
          <w:lang w:val="it-IT"/>
        </w:rPr>
        <w:t xml:space="preserve"> a c</w:t>
      </w:r>
      <w:r>
        <w:rPr>
          <w:rStyle w:val="Nenhum"/>
          <w:rFonts w:ascii="Times New Roman" w:hAnsi="Times New Roman"/>
          <w:sz w:val="20"/>
          <w:szCs w:val="20"/>
          <w:lang w:val="es-ES_tradnl"/>
        </w:rPr>
        <w:t xml:space="preserve">ómo uno tiene la recepción de la información que recibe. Todas esas cosas me dicen </w:t>
      </w:r>
      <w:r>
        <w:rPr>
          <w:rStyle w:val="Nenhum"/>
          <w:rFonts w:ascii="Times New Roman" w:hAnsi="Times New Roman"/>
          <w:sz w:val="20"/>
          <w:szCs w:val="20"/>
          <w:lang w:val="pt-PT"/>
        </w:rPr>
        <w:t>y</w:t>
      </w:r>
      <w:r>
        <w:rPr>
          <w:rStyle w:val="Nenhum"/>
          <w:rFonts w:ascii="Times New Roman" w:hAnsi="Times New Roman"/>
          <w:sz w:val="20"/>
          <w:szCs w:val="20"/>
          <w:lang w:val="es-ES_tradnl"/>
        </w:rPr>
        <w:t>o puedo hacer más de lo que estaba dispuesto a hacer</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entonces no solo en el aspecto artístico y en el aspecto estudiantil a la hora de hacer una exposición o incluso a la hora de dar una charla.</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Entrevistado G7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u w:color="222222"/>
          <w:lang w:val="pt-PT"/>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C</w:t>
      </w:r>
      <w:r>
        <w:rPr>
          <w:rStyle w:val="Nenhum"/>
          <w:rFonts w:ascii="Times New Roman" w:hAnsi="Times New Roman"/>
          <w:lang w:val="es-ES_tradnl"/>
        </w:rPr>
        <w:t>ada obra es un nuevo reto</w:t>
      </w:r>
      <w:r>
        <w:rPr>
          <w:rStyle w:val="Nenhum"/>
          <w:rFonts w:ascii="Times New Roman" w:hAnsi="Times New Roman"/>
          <w:lang w:val="pt-PT"/>
        </w:rPr>
        <w:t xml:space="preserve"> donde cada quien cumple con las responsabilidades que se les asigna. El </w:t>
      </w:r>
      <w:r>
        <w:rPr>
          <w:rStyle w:val="Nenhum"/>
          <w:rFonts w:ascii="Times New Roman" w:hAnsi="Times New Roman"/>
          <w:u w:color="222222"/>
          <w:lang w:val="pt-PT"/>
        </w:rPr>
        <w:t>Entrevistada G7</w:t>
      </w:r>
      <w:r>
        <w:rPr>
          <w:rStyle w:val="Nenhum"/>
          <w:rFonts w:ascii="Times New Roman" w:hAnsi="Times New Roman"/>
          <w:lang w:val="pt-PT"/>
        </w:rPr>
        <w:t xml:space="preserve"> menciona que en las primeras interpretaciones le tocaron personajes que no le agradaban, "</w:t>
      </w:r>
      <w:r>
        <w:rPr>
          <w:rStyle w:val="Nenhum"/>
          <w:rFonts w:ascii="Times New Roman" w:hAnsi="Times New Roman"/>
          <w:lang w:val="es-ES_tradnl"/>
        </w:rPr>
        <w:t>uno no elige qué hacer</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y es cuando entró en conflicto.</w:t>
      </w:r>
    </w:p>
    <w:p w:rsidR="00DF1F3F" w:rsidRDefault="00BE1283" w:rsidP="008959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P</w:t>
      </w:r>
      <w:r>
        <w:rPr>
          <w:rStyle w:val="Nenhum"/>
          <w:rFonts w:ascii="Times New Roman" w:hAnsi="Times New Roman"/>
          <w:sz w:val="20"/>
          <w:szCs w:val="20"/>
          <w:lang w:val="es-ES_tradnl"/>
        </w:rPr>
        <w:t>or ejemplo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yo vengo de una zona marginal donde abundan las personas con vocabulario un poco afectado, entonces yo no acostumbro a usar ese tipo de vocabulario. Al principio sentía cierta incomodidad y lo </w:t>
      </w:r>
      <w:r w:rsidR="0089594C">
        <w:rPr>
          <w:rStyle w:val="Nenhum"/>
          <w:rFonts w:ascii="Times New Roman" w:hAnsi="Times New Roman"/>
          <w:sz w:val="20"/>
          <w:szCs w:val="20"/>
          <w:lang w:val="es-ES_tradnl"/>
        </w:rPr>
        <w:t>decía,</w:t>
      </w:r>
      <w:r>
        <w:rPr>
          <w:rStyle w:val="Nenhum"/>
          <w:rFonts w:ascii="Times New Roman" w:hAnsi="Times New Roman"/>
          <w:sz w:val="20"/>
          <w:szCs w:val="20"/>
          <w:lang w:val="es-ES_tradnl"/>
        </w:rPr>
        <w:t xml:space="preserve"> pero por qué este personaje</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no me gusta. Pero después me puse a pensar en esta vida teatral es saber actuar y saber interpretar, porque cuando una persona es el personaje uno se transforma en el personaje</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entonces yo creo que si a uno, no le gusta algo así aprende a asimilar la situación y aprende a superarlos. </w:t>
      </w:r>
      <w:r>
        <w:rPr>
          <w:rStyle w:val="Nenhum"/>
          <w:rFonts w:ascii="Times New Roman" w:hAnsi="Times New Roman"/>
          <w:sz w:val="20"/>
          <w:szCs w:val="20"/>
          <w:lang w:val="pt-PT"/>
        </w:rPr>
        <w:t>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N</w:t>
      </w:r>
      <w:r>
        <w:rPr>
          <w:rStyle w:val="Nenhum"/>
          <w:rFonts w:ascii="Times New Roman" w:hAnsi="Times New Roman"/>
          <w:lang w:val="es-ES_tradnl"/>
        </w:rPr>
        <w:t>ormalmente cuando se empieza un montaje lo primero que hace</w:t>
      </w:r>
      <w:r>
        <w:rPr>
          <w:rStyle w:val="Nenhum"/>
          <w:rFonts w:ascii="Times New Roman" w:hAnsi="Times New Roman"/>
          <w:lang w:val="pt-PT"/>
        </w:rPr>
        <w:t xml:space="preserve"> es recibir </w:t>
      </w:r>
      <w:r>
        <w:rPr>
          <w:rStyle w:val="Nenhum"/>
          <w:rFonts w:ascii="Times New Roman" w:hAnsi="Times New Roman"/>
          <w:lang w:val="es-ES_tradnl"/>
        </w:rPr>
        <w:t>clases de interpretació</w:t>
      </w:r>
      <w:r>
        <w:rPr>
          <w:rFonts w:ascii="Times New Roman" w:hAnsi="Times New Roman"/>
        </w:rPr>
        <w:t xml:space="preserve">n. </w:t>
      </w:r>
      <w:r>
        <w:rPr>
          <w:rStyle w:val="Nenhum"/>
          <w:rFonts w:ascii="Times New Roman" w:hAnsi="Times New Roman"/>
          <w:lang w:val="pt-PT"/>
        </w:rPr>
        <w:t xml:space="preserve">Cada integrante </w:t>
      </w:r>
      <w:r>
        <w:rPr>
          <w:rStyle w:val="Nenhum"/>
          <w:rFonts w:ascii="Times New Roman" w:hAnsi="Times New Roman"/>
          <w:lang w:val="es-ES_tradnl"/>
        </w:rPr>
        <w:t xml:space="preserve">practica y se familiariza con los personajes </w:t>
      </w:r>
      <w:r>
        <w:rPr>
          <w:rStyle w:val="Nenhum"/>
          <w:rFonts w:ascii="Times New Roman" w:hAnsi="Times New Roman"/>
          <w:lang w:val="pt-PT"/>
        </w:rPr>
        <w:t xml:space="preserve">hasta que </w:t>
      </w:r>
      <w:r>
        <w:rPr>
          <w:rStyle w:val="Nenhum"/>
          <w:rFonts w:ascii="Times New Roman" w:hAnsi="Times New Roman"/>
          <w:lang w:val="es-ES_tradnl"/>
        </w:rPr>
        <w:t>llega la etapa de</w:t>
      </w:r>
      <w:r>
        <w:rPr>
          <w:rStyle w:val="Nenhum"/>
          <w:rFonts w:ascii="Times New Roman" w:hAnsi="Times New Roman"/>
          <w:lang w:val="pt-PT"/>
        </w:rPr>
        <w:t>l</w:t>
      </w:r>
      <w:r>
        <w:rPr>
          <w:rFonts w:ascii="Times New Roman" w:hAnsi="Times New Roman"/>
        </w:rPr>
        <w:t xml:space="preserve"> </w:t>
      </w:r>
      <w:r w:rsidRPr="00800E1A">
        <w:rPr>
          <w:rStyle w:val="Nenhum"/>
          <w:rFonts w:ascii="Times New Roman" w:hAnsi="Times New Roman"/>
          <w:i/>
          <w:iCs/>
        </w:rPr>
        <w:t>casting</w:t>
      </w:r>
      <w:r>
        <w:rPr>
          <w:rStyle w:val="Nenhum"/>
          <w:rFonts w:ascii="Times New Roman" w:hAnsi="Times New Roman"/>
          <w:lang w:val="pt-PT"/>
        </w:rPr>
        <w:t>,</w:t>
      </w:r>
      <w:r>
        <w:rPr>
          <w:rStyle w:val="Nenhum"/>
          <w:rFonts w:ascii="Times New Roman" w:hAnsi="Times New Roman"/>
          <w:lang w:val="nl-NL"/>
        </w:rPr>
        <w:t xml:space="preserve"> en donde </w:t>
      </w:r>
      <w:r>
        <w:rPr>
          <w:rStyle w:val="Nenhum"/>
          <w:rFonts w:ascii="Times New Roman" w:hAnsi="Times New Roman"/>
          <w:lang w:val="pt-PT"/>
        </w:rPr>
        <w:t xml:space="preserve">se </w:t>
      </w:r>
      <w:r>
        <w:rPr>
          <w:rStyle w:val="Nenhum"/>
          <w:rFonts w:ascii="Times New Roman" w:hAnsi="Times New Roman"/>
          <w:lang w:val="es-ES_tradnl"/>
        </w:rPr>
        <w:t>hace u</w:t>
      </w:r>
      <w:r>
        <w:rPr>
          <w:rStyle w:val="Nenhum"/>
          <w:rFonts w:ascii="Times New Roman" w:hAnsi="Times New Roman"/>
          <w:lang w:val="pt-PT"/>
        </w:rPr>
        <w:t>na</w:t>
      </w:r>
      <w:r>
        <w:rPr>
          <w:rStyle w:val="Nenhum"/>
          <w:rFonts w:ascii="Times New Roman" w:hAnsi="Times New Roman"/>
          <w:lang w:val="es-ES_tradnl"/>
        </w:rPr>
        <w:t xml:space="preserve"> propuesta del personaje </w:t>
      </w:r>
      <w:r>
        <w:rPr>
          <w:rStyle w:val="Nenhum"/>
          <w:rFonts w:ascii="Times New Roman" w:hAnsi="Times New Roman"/>
          <w:lang w:val="pt-PT"/>
        </w:rPr>
        <w:t>para que</w:t>
      </w:r>
      <w:r>
        <w:rPr>
          <w:rStyle w:val="Nenhum"/>
          <w:rFonts w:ascii="Times New Roman" w:hAnsi="Times New Roman"/>
          <w:lang w:val="es-ES_tradnl"/>
        </w:rPr>
        <w:t xml:space="preserve"> el director eval</w:t>
      </w:r>
      <w:r>
        <w:rPr>
          <w:rFonts w:ascii="Times New Roman" w:hAnsi="Times New Roman"/>
        </w:rPr>
        <w:t>ú</w:t>
      </w:r>
      <w:r>
        <w:rPr>
          <w:rStyle w:val="Nenhum"/>
          <w:rFonts w:ascii="Times New Roman" w:hAnsi="Times New Roman"/>
          <w:lang w:val="pt-PT"/>
        </w:rPr>
        <w:t xml:space="preserve">e, corrija y </w:t>
      </w:r>
      <w:r>
        <w:rPr>
          <w:rFonts w:ascii="Times New Roman" w:hAnsi="Times New Roman"/>
        </w:rPr>
        <w:t>predefin</w:t>
      </w:r>
      <w:r>
        <w:rPr>
          <w:rStyle w:val="Nenhum"/>
          <w:rFonts w:ascii="Times New Roman" w:hAnsi="Times New Roman"/>
          <w:lang w:val="pt-PT"/>
        </w:rPr>
        <w:t>a el elenco de la</w:t>
      </w:r>
      <w:r>
        <w:rPr>
          <w:rFonts w:ascii="Times New Roman" w:hAnsi="Times New Roman"/>
        </w:rPr>
        <w:t xml:space="preserve"> obra</w:t>
      </w:r>
      <w:r>
        <w:rPr>
          <w:rStyle w:val="Nenhum"/>
          <w:rFonts w:ascii="Times New Roman" w:hAnsi="Times New Roman"/>
          <w:lang w:val="pt-PT"/>
        </w:rPr>
        <w:t xml:space="preserve">. </w:t>
      </w:r>
      <w:r>
        <w:rPr>
          <w:rStyle w:val="Nenhum"/>
          <w:rFonts w:ascii="Times New Roman" w:hAnsi="Times New Roman"/>
          <w:lang w:val="es-ES_tradnl"/>
        </w:rPr>
        <w:t xml:space="preserve">Se pasa luego </w:t>
      </w:r>
      <w:r>
        <w:rPr>
          <w:rStyle w:val="Nenhum"/>
          <w:rFonts w:ascii="Times New Roman" w:hAnsi="Times New Roman"/>
          <w:lang w:val="pt-PT"/>
        </w:rPr>
        <w:t xml:space="preserve">a </w:t>
      </w:r>
      <w:r>
        <w:rPr>
          <w:rStyle w:val="Nenhum"/>
          <w:rFonts w:ascii="Times New Roman" w:hAnsi="Times New Roman"/>
          <w:lang w:val="es-ES_tradnl"/>
        </w:rPr>
        <w:t>marca</w:t>
      </w:r>
      <w:r>
        <w:rPr>
          <w:rStyle w:val="Nenhum"/>
          <w:rFonts w:ascii="Times New Roman" w:hAnsi="Times New Roman"/>
          <w:lang w:val="pt-PT"/>
        </w:rPr>
        <w:t xml:space="preserve">r </w:t>
      </w:r>
      <w:r>
        <w:rPr>
          <w:rStyle w:val="Nenhum"/>
          <w:rFonts w:ascii="Times New Roman" w:hAnsi="Times New Roman"/>
          <w:lang w:val="es-ES_tradnl"/>
        </w:rPr>
        <w:t xml:space="preserve">todo lo que se va a </w:t>
      </w:r>
      <w:r>
        <w:rPr>
          <w:rStyle w:val="Nenhum"/>
          <w:rFonts w:ascii="Times New Roman" w:hAnsi="Times New Roman"/>
          <w:lang w:val="pt-PT"/>
        </w:rPr>
        <w:t>ocurri</w:t>
      </w:r>
      <w:r>
        <w:rPr>
          <w:rStyle w:val="Nenhum"/>
          <w:rFonts w:ascii="Times New Roman" w:hAnsi="Times New Roman"/>
          <w:lang w:val="da-DK"/>
        </w:rPr>
        <w:t xml:space="preserve">r en </w:t>
      </w:r>
      <w:r>
        <w:rPr>
          <w:rStyle w:val="Nenhum"/>
          <w:rFonts w:ascii="Times New Roman" w:hAnsi="Times New Roman"/>
          <w:lang w:val="pt-PT"/>
        </w:rPr>
        <w:t xml:space="preserve">escena, </w:t>
      </w:r>
      <w:r>
        <w:rPr>
          <w:rStyle w:val="Nenhum"/>
          <w:rFonts w:ascii="Times New Roman" w:hAnsi="Times New Roman"/>
          <w:lang w:val="es-ES_tradnl"/>
        </w:rPr>
        <w:t>desde un movimiento hasta una expresió</w:t>
      </w:r>
      <w:r>
        <w:rPr>
          <w:rFonts w:ascii="Times New Roman" w:hAnsi="Times New Roman"/>
        </w:rPr>
        <w:t xml:space="preserve">n.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rPr>
        <w:t>En</w:t>
      </w:r>
      <w:r>
        <w:rPr>
          <w:rStyle w:val="Nenhum"/>
          <w:rFonts w:ascii="Times New Roman" w:hAnsi="Times New Roman"/>
          <w:lang w:val="pt-PT"/>
        </w:rPr>
        <w:t xml:space="preserve"> </w:t>
      </w:r>
      <w:r>
        <w:rPr>
          <w:rStyle w:val="Nenhum"/>
          <w:rFonts w:ascii="Times New Roman" w:hAnsi="Times New Roman"/>
          <w:lang w:val="it-IT"/>
        </w:rPr>
        <w:t>ese punto</w:t>
      </w:r>
      <w:r>
        <w:rPr>
          <w:rStyle w:val="Nenhum"/>
          <w:rFonts w:ascii="Times New Roman" w:hAnsi="Times New Roman"/>
          <w:lang w:val="pt-PT"/>
        </w:rPr>
        <w:t>,</w:t>
      </w:r>
      <w:r>
        <w:rPr>
          <w:rStyle w:val="Nenhum"/>
          <w:rFonts w:ascii="Times New Roman" w:hAnsi="Times New Roman"/>
          <w:lang w:val="es-ES_tradnl"/>
        </w:rPr>
        <w:t xml:space="preserve"> los ensayos </w:t>
      </w:r>
      <w:r>
        <w:rPr>
          <w:rStyle w:val="Nenhum"/>
          <w:rFonts w:ascii="Times New Roman" w:hAnsi="Times New Roman"/>
          <w:lang w:val="pt-PT"/>
        </w:rPr>
        <w:t xml:space="preserve">empiezan con un calentamiento, para dar paso a la </w:t>
      </w:r>
      <w:r>
        <w:rPr>
          <w:rStyle w:val="Nenhum"/>
          <w:rFonts w:ascii="Times New Roman" w:hAnsi="Times New Roman"/>
        </w:rPr>
        <w:t>caracteriza</w:t>
      </w:r>
      <w:r>
        <w:rPr>
          <w:rStyle w:val="Nenhum"/>
          <w:rFonts w:ascii="Times New Roman" w:hAnsi="Times New Roman"/>
          <w:lang w:val="pt-PT"/>
        </w:rPr>
        <w:t xml:space="preserve">ción, </w:t>
      </w:r>
      <w:r>
        <w:rPr>
          <w:rStyle w:val="Nenhum"/>
          <w:rFonts w:ascii="Times New Roman" w:hAnsi="Times New Roman"/>
          <w:lang w:val="es-ES_tradnl"/>
        </w:rPr>
        <w:t>es decir</w:t>
      </w:r>
      <w:r w:rsidR="0089594C">
        <w:rPr>
          <w:rStyle w:val="Nenhum"/>
          <w:rFonts w:ascii="Times New Roman" w:hAnsi="Times New Roman"/>
          <w:lang w:val="pt-PT"/>
        </w:rPr>
        <w:t>, “</w:t>
      </w:r>
      <w:r>
        <w:rPr>
          <w:rStyle w:val="Nenhum"/>
          <w:rFonts w:ascii="Times New Roman" w:hAnsi="Times New Roman"/>
          <w:lang w:val="fr-FR"/>
        </w:rPr>
        <w:t>de c</w:t>
      </w:r>
      <w:r>
        <w:rPr>
          <w:rStyle w:val="Nenhum"/>
          <w:rFonts w:ascii="Times New Roman" w:hAnsi="Times New Roman"/>
          <w:lang w:val="es-ES_tradnl"/>
        </w:rPr>
        <w:t>ómo nosotros pode</w:t>
      </w:r>
      <w:r>
        <w:rPr>
          <w:rStyle w:val="Nenhum"/>
          <w:rFonts w:ascii="Times New Roman" w:hAnsi="Times New Roman"/>
          <w:lang w:val="pt-PT"/>
        </w:rPr>
        <w:t>mos</w:t>
      </w:r>
      <w:r>
        <w:rPr>
          <w:rStyle w:val="Nenhum"/>
          <w:rFonts w:ascii="Times New Roman" w:hAnsi="Times New Roman"/>
          <w:lang w:val="es-ES_tradnl"/>
        </w:rPr>
        <w:t xml:space="preserve"> actuar m</w:t>
      </w:r>
      <w:r>
        <w:rPr>
          <w:rStyle w:val="Nenhum"/>
          <w:rFonts w:ascii="Times New Roman" w:hAnsi="Times New Roman"/>
        </w:rPr>
        <w:t>á</w:t>
      </w:r>
      <w:r w:rsidRPr="00800E1A">
        <w:rPr>
          <w:rStyle w:val="Nenhum"/>
          <w:rFonts w:ascii="Times New Roman" w:hAnsi="Times New Roman"/>
        </w:rPr>
        <w:t>s all</w:t>
      </w:r>
      <w:r>
        <w:rPr>
          <w:rStyle w:val="Nenhum"/>
          <w:rFonts w:ascii="Times New Roman" w:hAnsi="Times New Roman"/>
        </w:rPr>
        <w:t xml:space="preserve">á </w:t>
      </w:r>
      <w:r>
        <w:rPr>
          <w:rStyle w:val="Nenhum"/>
          <w:rFonts w:ascii="Times New Roman" w:hAnsi="Times New Roman"/>
          <w:lang w:val="es-ES_tradnl"/>
        </w:rPr>
        <w:t>de lo que est</w:t>
      </w:r>
      <w:r>
        <w:rPr>
          <w:rStyle w:val="Nenhum"/>
          <w:rFonts w:ascii="Times New Roman" w:hAnsi="Times New Roman"/>
        </w:rPr>
        <w:t xml:space="preserve">á </w:t>
      </w:r>
      <w:r>
        <w:rPr>
          <w:rStyle w:val="Nenhum"/>
          <w:rFonts w:ascii="Times New Roman" w:hAnsi="Times New Roman"/>
          <w:lang w:val="es-ES_tradnl"/>
        </w:rPr>
        <w:t>en el libreto</w:t>
      </w:r>
      <w:r>
        <w:rPr>
          <w:rStyle w:val="Nenhum"/>
          <w:rFonts w:ascii="Times New Roman" w:hAnsi="Times New Roman"/>
          <w:lang w:val="pt-PT"/>
        </w:rPr>
        <w:t xml:space="preserve">”, sin depender del vestuario ni maquillaje. Se pule y repasa </w:t>
      </w:r>
      <w:r>
        <w:rPr>
          <w:rStyle w:val="Nenhum"/>
          <w:rFonts w:ascii="Times New Roman" w:hAnsi="Times New Roman"/>
          <w:lang w:val="es-ES_tradnl"/>
        </w:rPr>
        <w:t>movimiento por movimiento,</w:t>
      </w:r>
      <w:r>
        <w:rPr>
          <w:rStyle w:val="Nenhum"/>
          <w:rFonts w:ascii="Times New Roman" w:hAnsi="Times New Roman"/>
          <w:lang w:val="pt-PT"/>
        </w:rPr>
        <w:t xml:space="preserve"> de acuerdo a los </w:t>
      </w:r>
      <w:r>
        <w:rPr>
          <w:rStyle w:val="Nenhum"/>
          <w:rFonts w:ascii="Times New Roman" w:hAnsi="Times New Roman"/>
          <w:lang w:val="es-ES_tradnl"/>
        </w:rPr>
        <w:t>aportes de los actores y del director</w:t>
      </w:r>
      <w:r>
        <w:rPr>
          <w:rStyle w:val="Nenhum"/>
          <w:rFonts w:ascii="Times New Roman" w:hAnsi="Times New Roman"/>
          <w:lang w:val="pt-PT"/>
        </w:rPr>
        <w:t>, "e</w:t>
      </w:r>
      <w:r>
        <w:rPr>
          <w:rStyle w:val="Nenhum"/>
          <w:rFonts w:ascii="Times New Roman" w:hAnsi="Times New Roman"/>
          <w:lang w:val="es-ES_tradnl"/>
        </w:rPr>
        <w:t>so ayuda much</w:t>
      </w:r>
      <w:r>
        <w:rPr>
          <w:rStyle w:val="Nenhum"/>
          <w:rFonts w:ascii="Times New Roman" w:hAnsi="Times New Roman"/>
        </w:rPr>
        <w:t>í</w:t>
      </w:r>
      <w:r>
        <w:rPr>
          <w:rStyle w:val="Nenhum"/>
          <w:rFonts w:ascii="Times New Roman" w:hAnsi="Times New Roman"/>
          <w:lang w:val="it-IT"/>
        </w:rPr>
        <w:t>simo</w:t>
      </w:r>
      <w:r>
        <w:rPr>
          <w:rStyle w:val="Nenhum"/>
          <w:rFonts w:ascii="Times New Roman" w:hAnsi="Times New Roman"/>
          <w:lang w:val="pt-PT"/>
        </w:rPr>
        <w:t>,</w:t>
      </w:r>
      <w:r>
        <w:rPr>
          <w:rStyle w:val="Nenhum"/>
          <w:rFonts w:ascii="Times New Roman" w:hAnsi="Times New Roman"/>
          <w:lang w:val="es-ES_tradnl"/>
        </w:rPr>
        <w:t xml:space="preserve"> al menos yo soy de esos que cuando estoy caracterizado me salen mejor las l</w:t>
      </w:r>
      <w:r>
        <w:rPr>
          <w:rStyle w:val="Nenhum"/>
          <w:rFonts w:ascii="Times New Roman" w:hAnsi="Times New Roman"/>
        </w:rPr>
        <w:t>íneas</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Al respecto de la metodología de trabajo de su director, refiere "</w:t>
      </w:r>
      <w:r>
        <w:rPr>
          <w:rStyle w:val="Nenhum"/>
          <w:rFonts w:ascii="Times New Roman" w:hAnsi="Times New Roman"/>
          <w:lang w:val="es-ES_tradnl"/>
        </w:rPr>
        <w:t xml:space="preserve">he podido percatar que </w:t>
      </w:r>
      <w:r>
        <w:rPr>
          <w:rStyle w:val="Nenhum"/>
          <w:rFonts w:ascii="Times New Roman" w:hAnsi="Times New Roman"/>
          <w:lang w:val="fr-FR"/>
        </w:rPr>
        <w:t>é</w:t>
      </w:r>
      <w:r>
        <w:rPr>
          <w:rStyle w:val="Nenhum"/>
          <w:rFonts w:ascii="Times New Roman" w:hAnsi="Times New Roman"/>
          <w:lang w:val="es-ES_tradnl"/>
        </w:rPr>
        <w:t>l tiene un m</w:t>
      </w:r>
      <w:r>
        <w:rPr>
          <w:rStyle w:val="Nenhum"/>
          <w:rFonts w:ascii="Times New Roman" w:hAnsi="Times New Roman"/>
          <w:lang w:val="fr-FR"/>
        </w:rPr>
        <w:t>é</w:t>
      </w:r>
      <w:r>
        <w:rPr>
          <w:rStyle w:val="Nenhum"/>
          <w:rFonts w:ascii="Times New Roman" w:hAnsi="Times New Roman"/>
          <w:lang w:val="es-ES_tradnl"/>
        </w:rPr>
        <w:t>todo de enseñ</w:t>
      </w:r>
      <w:r>
        <w:rPr>
          <w:rStyle w:val="Nenhum"/>
          <w:rFonts w:ascii="Times New Roman" w:hAnsi="Times New Roman"/>
          <w:lang w:val="it-IT"/>
        </w:rPr>
        <w:t>anza pr</w:t>
      </w:r>
      <w:r>
        <w:rPr>
          <w:rStyle w:val="Nenhum"/>
          <w:rFonts w:ascii="Times New Roman" w:hAnsi="Times New Roman"/>
        </w:rPr>
        <w:t>á</w:t>
      </w:r>
      <w:r>
        <w:rPr>
          <w:rStyle w:val="Nenhum"/>
          <w:rFonts w:ascii="Times New Roman" w:hAnsi="Times New Roman"/>
          <w:lang w:val="es-ES_tradnl"/>
        </w:rPr>
        <w:t>ctica</w:t>
      </w:r>
      <w:r>
        <w:rPr>
          <w:rStyle w:val="Nenhum"/>
          <w:rFonts w:ascii="Times New Roman" w:hAnsi="Times New Roman"/>
          <w:lang w:val="pt-PT"/>
        </w:rPr>
        <w:t>”, o sea que al mismo tiempo da la teoría y luego sobre el escenario lo convierte en práctica</w:t>
      </w:r>
      <w:r>
        <w:rPr>
          <w:rStyle w:val="Nenhum"/>
          <w:rFonts w:ascii="Times New Roman" w:hAnsi="Times New Roman"/>
        </w:rPr>
        <w:t>.</w:t>
      </w:r>
      <w:r>
        <w:rPr>
          <w:rStyle w:val="Nenhum"/>
          <w:rFonts w:ascii="Times New Roman" w:hAnsi="Times New Roman"/>
          <w:lang w:val="pt-PT"/>
        </w:rPr>
        <w:t xml:space="preserve"> Esa acción simultánea y rutinaria le ayuda a recordar los términos.</w:t>
      </w:r>
    </w:p>
    <w:p w:rsidR="00DF1F3F" w:rsidRDefault="00BE1283" w:rsidP="00BA7569">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A</w:t>
      </w:r>
      <w:r>
        <w:rPr>
          <w:rStyle w:val="Nenhum"/>
          <w:rFonts w:ascii="Times New Roman" w:hAnsi="Times New Roman"/>
          <w:sz w:val="20"/>
          <w:szCs w:val="20"/>
        </w:rPr>
        <w:t xml:space="preserve"> m</w:t>
      </w:r>
      <w:r>
        <w:rPr>
          <w:rStyle w:val="Nenhum"/>
          <w:rFonts w:ascii="Times New Roman" w:hAnsi="Times New Roman"/>
          <w:sz w:val="20"/>
          <w:szCs w:val="20"/>
          <w:lang w:val="es-ES_tradnl"/>
        </w:rPr>
        <w:t>í me parece un buen método. Yo soy una persona que aprende más haciendo, a mí me gusta la dinámica que se lleva a cabo porque nos enseñ</w:t>
      </w:r>
      <w:r>
        <w:rPr>
          <w:rStyle w:val="Nenhum"/>
          <w:rFonts w:ascii="Times New Roman" w:hAnsi="Times New Roman"/>
          <w:sz w:val="20"/>
          <w:szCs w:val="20"/>
          <w:lang w:val="nl-NL"/>
        </w:rPr>
        <w:t>an te</w:t>
      </w:r>
      <w:r>
        <w:rPr>
          <w:rStyle w:val="Nenhum"/>
          <w:rFonts w:ascii="Times New Roman" w:hAnsi="Times New Roman"/>
          <w:sz w:val="20"/>
          <w:szCs w:val="20"/>
          <w:lang w:val="es-ES_tradnl"/>
        </w:rPr>
        <w:t>óricamente las partes del escenario</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para nosotros hacer un correcto desenvolvimiento en escena tenemos que usar los nuev</w:t>
      </w:r>
      <w:r>
        <w:rPr>
          <w:rStyle w:val="Nenhum"/>
          <w:rFonts w:ascii="Times New Roman" w:hAnsi="Times New Roman"/>
          <w:sz w:val="20"/>
          <w:szCs w:val="20"/>
          <w:lang w:val="pt-PT"/>
        </w:rPr>
        <w:t>os</w:t>
      </w:r>
      <w:r>
        <w:rPr>
          <w:rStyle w:val="Nenhum"/>
          <w:rFonts w:ascii="Times New Roman" w:hAnsi="Times New Roman"/>
          <w:sz w:val="20"/>
          <w:szCs w:val="20"/>
        </w:rPr>
        <w:t xml:space="preserve"> t</w:t>
      </w:r>
      <w:r>
        <w:rPr>
          <w:rStyle w:val="Nenhum"/>
          <w:rFonts w:ascii="Times New Roman" w:hAnsi="Times New Roman"/>
          <w:sz w:val="20"/>
          <w:szCs w:val="20"/>
          <w:lang w:val="es-ES_tradnl"/>
        </w:rPr>
        <w:t xml:space="preserve">érminos. Por </w:t>
      </w:r>
      <w:r w:rsidR="00BA7569">
        <w:rPr>
          <w:rStyle w:val="Nenhum"/>
          <w:rFonts w:ascii="Times New Roman" w:hAnsi="Times New Roman"/>
          <w:sz w:val="20"/>
          <w:szCs w:val="20"/>
          <w:lang w:val="es-ES_tradnl"/>
        </w:rPr>
        <w:t>ejemplo,</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al estar en posición tres cuartos</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podemos dar una visión de nuestros gestos y de nuestros ademanes</w:t>
      </w:r>
      <w:r>
        <w:rPr>
          <w:rStyle w:val="Nenhum"/>
          <w:rFonts w:ascii="Times New Roman" w:hAnsi="Times New Roman"/>
          <w:sz w:val="20"/>
          <w:szCs w:val="20"/>
          <w:lang w:val="pt-PT"/>
        </w:rPr>
        <w:t xml:space="preserve"> al público</w:t>
      </w:r>
      <w:r>
        <w:rPr>
          <w:rStyle w:val="Nenhum"/>
          <w:rFonts w:ascii="Times New Roman" w:hAnsi="Times New Roman"/>
          <w:sz w:val="20"/>
          <w:szCs w:val="20"/>
          <w:lang w:val="es-ES_tradnl"/>
        </w:rPr>
        <w:t xml:space="preserve"> y al mismo tiempo podemos interactuar con nuestros compañeros en escena.</w:t>
      </w:r>
      <w:r>
        <w:rPr>
          <w:rStyle w:val="Nenhum"/>
          <w:rFonts w:ascii="Times New Roman" w:hAnsi="Times New Roman"/>
          <w:sz w:val="20"/>
          <w:szCs w:val="20"/>
          <w:lang w:val="pt-PT"/>
        </w:rPr>
        <w:t xml:space="preserve"> </w:t>
      </w:r>
      <w:r>
        <w:rPr>
          <w:rStyle w:val="Nenhum"/>
          <w:rFonts w:ascii="Times New Roman" w:hAnsi="Times New Roman"/>
          <w:sz w:val="20"/>
          <w:szCs w:val="20"/>
          <w:u w:color="222222"/>
          <w:lang w:val="pt-PT"/>
        </w:rPr>
        <w:t>Entrevistado G7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lastRenderedPageBreak/>
        <w:t xml:space="preserve">En su relación con el director, el </w:t>
      </w:r>
      <w:r>
        <w:rPr>
          <w:rStyle w:val="Nenhum"/>
          <w:rFonts w:ascii="Times New Roman" w:hAnsi="Times New Roman"/>
          <w:u w:color="222222"/>
          <w:lang w:val="pt-PT"/>
        </w:rPr>
        <w:t>Entrevistada G7</w:t>
      </w:r>
      <w:r>
        <w:rPr>
          <w:rStyle w:val="Nenhum"/>
          <w:rFonts w:ascii="Times New Roman" w:hAnsi="Times New Roman"/>
          <w:lang w:val="pt-PT"/>
        </w:rPr>
        <w:t xml:space="preserve"> recuerda una frase que siempre les repite "aprende a actuar y después, dirigir” en el afán que los integrantes tengan presente que </w:t>
      </w:r>
      <w:r>
        <w:rPr>
          <w:rFonts w:ascii="Times New Roman" w:hAnsi="Times New Roman"/>
        </w:rPr>
        <w:t>est</w:t>
      </w:r>
      <w:r>
        <w:rPr>
          <w:rStyle w:val="Nenhum"/>
          <w:rFonts w:ascii="Times New Roman" w:hAnsi="Times New Roman"/>
          <w:lang w:val="pt-PT"/>
        </w:rPr>
        <w:t>án</w:t>
      </w:r>
      <w:r>
        <w:rPr>
          <w:rFonts w:ascii="Times New Roman" w:hAnsi="Times New Roman"/>
        </w:rPr>
        <w:t xml:space="preserve"> </w:t>
      </w:r>
      <w:r>
        <w:rPr>
          <w:rStyle w:val="Nenhum"/>
          <w:rFonts w:ascii="Times New Roman" w:hAnsi="Times New Roman"/>
          <w:lang w:val="pt-PT"/>
        </w:rPr>
        <w:t xml:space="preserve">en un </w:t>
      </w:r>
      <w:r>
        <w:rPr>
          <w:rStyle w:val="Nenhum"/>
          <w:rFonts w:ascii="Times New Roman" w:hAnsi="Times New Roman"/>
          <w:lang w:val="es-ES_tradnl"/>
        </w:rPr>
        <w:t>aprend</w:t>
      </w:r>
      <w:r>
        <w:rPr>
          <w:rStyle w:val="Nenhum"/>
          <w:rFonts w:ascii="Times New Roman" w:hAnsi="Times New Roman"/>
          <w:lang w:val="pt-PT"/>
        </w:rPr>
        <w:t xml:space="preserve">izaje </w:t>
      </w:r>
      <w:r>
        <w:rPr>
          <w:rFonts w:ascii="Times New Roman" w:hAnsi="Times New Roman"/>
        </w:rPr>
        <w:t>n</w:t>
      </w:r>
      <w:r>
        <w:rPr>
          <w:rStyle w:val="Nenhum"/>
          <w:rFonts w:ascii="Times New Roman" w:hAnsi="Times New Roman"/>
          <w:lang w:val="pt-PT"/>
        </w:rPr>
        <w:t>o</w:t>
      </w:r>
      <w:r>
        <w:rPr>
          <w:rStyle w:val="Nenhum"/>
          <w:rFonts w:ascii="Times New Roman" w:hAnsi="Times New Roman"/>
          <w:lang w:val="es-ES_tradnl"/>
        </w:rPr>
        <w:t xml:space="preserve"> para juzgar</w:t>
      </w:r>
      <w:r>
        <w:rPr>
          <w:rStyle w:val="Nenhum"/>
          <w:rFonts w:ascii="Times New Roman" w:hAnsi="Times New Roman"/>
          <w:lang w:val="pt-PT"/>
        </w:rPr>
        <w:t>se. Se han dado situaciones en las que alguien está haciendo algo mal en escena y surgen comentarios repentinos, lo que provoca inseguridad en esa persona. Por este hecho el estar en un ambiente de confianza es fundamental, que las personas del grupo estén familiarizadas para que puedan actuar sin prejuicios, más aun cuando se tiene público, "</w:t>
      </w:r>
      <w:r>
        <w:rPr>
          <w:rStyle w:val="Nenhum"/>
          <w:rFonts w:ascii="Times New Roman" w:hAnsi="Times New Roman"/>
          <w:lang w:val="es-ES_tradnl"/>
        </w:rPr>
        <w:t>obviamente el temor a la equivocación se va</w:t>
      </w:r>
      <w:r>
        <w:rPr>
          <w:rStyle w:val="Nenhum"/>
          <w:rFonts w:ascii="Times New Roman" w:hAnsi="Times New Roman"/>
          <w:lang w:val="pt-PT"/>
        </w:rPr>
        <w:t xml:space="preserve"> p</w:t>
      </w:r>
      <w:r>
        <w:rPr>
          <w:rStyle w:val="Nenhum"/>
          <w:rFonts w:ascii="Times New Roman" w:hAnsi="Times New Roman"/>
          <w:lang w:val="es-ES_tradnl"/>
        </w:rPr>
        <w:t>orque hay esa confianza de que lo puedes hacer</w:t>
      </w:r>
      <w:r>
        <w:rPr>
          <w:rStyle w:val="Nenhum"/>
          <w:rFonts w:ascii="Times New Roman" w:hAnsi="Times New Roman"/>
          <w:lang w:val="pt-PT"/>
        </w:rPr>
        <w:t xml:space="preserve"> </w:t>
      </w:r>
      <w:r>
        <w:rPr>
          <w:rStyle w:val="Nenhum"/>
          <w:rFonts w:ascii="Times New Roman" w:hAnsi="Times New Roman"/>
          <w:lang w:val="es-ES_tradnl"/>
        </w:rPr>
        <w:t>mucho mejor.</w:t>
      </w:r>
    </w:p>
    <w:p w:rsidR="00DF1F3F" w:rsidRDefault="00BE1283" w:rsidP="00BA7569">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es-ES_tradnl"/>
        </w:rPr>
        <w:t>El proceso de confianza es una cuestión de decirlo todo al aire libre. No taparse nada. Ser sinceros</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si tenemos alguna molestia o algo expresarlo</w:t>
      </w:r>
      <w:r>
        <w:rPr>
          <w:rStyle w:val="Nenhum"/>
          <w:rFonts w:ascii="Times New Roman" w:hAnsi="Times New Roman"/>
          <w:sz w:val="20"/>
          <w:szCs w:val="20"/>
          <w:lang w:val="pt-PT"/>
        </w:rPr>
        <w:t>, e</w:t>
      </w:r>
      <w:r>
        <w:rPr>
          <w:rStyle w:val="Nenhum"/>
          <w:rFonts w:ascii="Times New Roman" w:hAnsi="Times New Roman"/>
          <w:sz w:val="20"/>
          <w:szCs w:val="20"/>
          <w:lang w:val="it-IT"/>
        </w:rPr>
        <w:t>sa ser</w:t>
      </w:r>
      <w:r>
        <w:rPr>
          <w:rStyle w:val="Nenhum"/>
          <w:rFonts w:ascii="Times New Roman" w:hAnsi="Times New Roman"/>
          <w:sz w:val="20"/>
          <w:szCs w:val="20"/>
          <w:lang w:val="es-ES_tradnl"/>
        </w:rPr>
        <w:t>ía la palabra</w:t>
      </w:r>
      <w:r>
        <w:rPr>
          <w:rStyle w:val="Nenhum"/>
          <w:rFonts w:ascii="Times New Roman" w:hAnsi="Times New Roman"/>
          <w:sz w:val="20"/>
          <w:szCs w:val="20"/>
          <w:lang w:val="pt-PT"/>
        </w:rPr>
        <w:t>, tanto el director como nosotros. U</w:t>
      </w:r>
      <w:r>
        <w:rPr>
          <w:rStyle w:val="Nenhum"/>
          <w:rFonts w:ascii="Times New Roman" w:hAnsi="Times New Roman"/>
          <w:sz w:val="20"/>
          <w:szCs w:val="20"/>
          <w:lang w:val="es-ES_tradnl"/>
        </w:rPr>
        <w:t>no siempre puede hacer mejor las cosas, incluso cuando uno piensa que lo está haciendo bien.</w:t>
      </w:r>
      <w:r>
        <w:rPr>
          <w:rStyle w:val="Nenhum"/>
          <w:rFonts w:ascii="Times New Roman" w:hAnsi="Times New Roman"/>
          <w:sz w:val="20"/>
          <w:szCs w:val="20"/>
          <w:lang w:val="pt-PT"/>
        </w:rPr>
        <w:t xml:space="preserve"> (él) n</w:t>
      </w:r>
      <w:r>
        <w:rPr>
          <w:rStyle w:val="Nenhum"/>
          <w:rFonts w:ascii="Times New Roman" w:hAnsi="Times New Roman"/>
          <w:sz w:val="20"/>
          <w:szCs w:val="20"/>
          <w:lang w:val="es-ES_tradnl"/>
        </w:rPr>
        <w:t>os motiva de esa forma</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obviamente con la respectiva rigidez del asunto</w:t>
      </w:r>
      <w:r>
        <w:rPr>
          <w:rStyle w:val="Nenhum"/>
          <w:rFonts w:ascii="Times New Roman" w:hAnsi="Times New Roman"/>
          <w:sz w:val="20"/>
          <w:szCs w:val="20"/>
          <w:lang w:val="pt-PT"/>
        </w:rPr>
        <w:t xml:space="preserve"> p</w:t>
      </w:r>
      <w:r>
        <w:rPr>
          <w:rStyle w:val="Nenhum"/>
          <w:rFonts w:ascii="Times New Roman" w:hAnsi="Times New Roman"/>
          <w:sz w:val="20"/>
          <w:szCs w:val="20"/>
          <w:lang w:val="es-ES_tradnl"/>
        </w:rPr>
        <w:t>orque hay cosas que no se pueden improvisar ni quebrantar</w:t>
      </w:r>
      <w:r>
        <w:rPr>
          <w:rStyle w:val="Nenhum"/>
          <w:rFonts w:ascii="Times New Roman" w:hAnsi="Times New Roman"/>
          <w:sz w:val="20"/>
          <w:szCs w:val="20"/>
          <w:lang w:val="pt-PT"/>
        </w:rPr>
        <w:t>,</w:t>
      </w:r>
      <w:r>
        <w:rPr>
          <w:rStyle w:val="Nenhum"/>
          <w:rFonts w:ascii="Times New Roman" w:hAnsi="Times New Roman"/>
          <w:sz w:val="20"/>
          <w:szCs w:val="20"/>
        </w:rPr>
        <w:t xml:space="preserve"> </w:t>
      </w:r>
      <w:r>
        <w:rPr>
          <w:rStyle w:val="Nenhum"/>
          <w:rFonts w:ascii="Times New Roman" w:hAnsi="Times New Roman"/>
          <w:sz w:val="20"/>
          <w:szCs w:val="20"/>
          <w:lang w:val="pt-PT"/>
        </w:rPr>
        <w:t>n</w:t>
      </w:r>
      <w:r>
        <w:rPr>
          <w:rStyle w:val="Nenhum"/>
          <w:rFonts w:ascii="Times New Roman" w:hAnsi="Times New Roman"/>
          <w:sz w:val="20"/>
          <w:szCs w:val="20"/>
          <w:lang w:val="es-ES_tradnl"/>
        </w:rPr>
        <w:t>os enseña que debemos respetarnos</w:t>
      </w:r>
      <w:r>
        <w:rPr>
          <w:rStyle w:val="Nenhum"/>
          <w:rFonts w:ascii="Times New Roman" w:hAnsi="Times New Roman"/>
          <w:sz w:val="20"/>
          <w:szCs w:val="20"/>
          <w:lang w:val="pt-PT"/>
        </w:rPr>
        <w:t xml:space="preserve"> entre todos. 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El grupo "</w:t>
      </w:r>
      <w:r>
        <w:rPr>
          <w:rStyle w:val="Nenhum"/>
          <w:rFonts w:ascii="Times New Roman" w:hAnsi="Times New Roman"/>
          <w:lang w:val="es-ES_tradnl"/>
        </w:rPr>
        <w:t>es como una segunda familia por as</w:t>
      </w:r>
      <w:r>
        <w:rPr>
          <w:rFonts w:ascii="Times New Roman" w:hAnsi="Times New Roman"/>
        </w:rPr>
        <w:t xml:space="preserve">í </w:t>
      </w:r>
      <w:r>
        <w:rPr>
          <w:rStyle w:val="Nenhum"/>
          <w:rFonts w:ascii="Times New Roman" w:hAnsi="Times New Roman"/>
          <w:lang w:val="es-ES_tradnl"/>
        </w:rPr>
        <w:t>decirlo y es bello porque todos a pesar de que hacemos lo que nos mande</w:t>
      </w:r>
      <w:r>
        <w:rPr>
          <w:rStyle w:val="Nenhum"/>
          <w:rFonts w:ascii="Times New Roman" w:hAnsi="Times New Roman"/>
          <w:lang w:val="pt-PT"/>
        </w:rPr>
        <w:t>,</w:t>
      </w:r>
      <w:r>
        <w:rPr>
          <w:rStyle w:val="Nenhum"/>
          <w:rFonts w:ascii="Times New Roman" w:hAnsi="Times New Roman"/>
          <w:lang w:val="es-ES_tradnl"/>
        </w:rPr>
        <w:t xml:space="preserve"> igualmente siempre hay ese respeto</w:t>
      </w:r>
      <w:r>
        <w:rPr>
          <w:rStyle w:val="Nenhum"/>
          <w:rFonts w:ascii="Times New Roman" w:hAnsi="Times New Roman"/>
          <w:lang w:val="pt-PT"/>
        </w:rPr>
        <w:t>”</w:t>
      </w:r>
      <w:r>
        <w:rPr>
          <w:rFonts w:ascii="Times New Roman" w:hAnsi="Times New Roman"/>
        </w:rPr>
        <w:t>.</w:t>
      </w:r>
      <w:r>
        <w:rPr>
          <w:rStyle w:val="Nenhum"/>
          <w:rFonts w:ascii="Times New Roman" w:hAnsi="Times New Roman"/>
          <w:lang w:val="pt-PT"/>
        </w:rPr>
        <w:t xml:space="preserve"> La consolidación del grupo ha permitido que sus integrantes acaten las reglas y los parámetros establecidos. Al sentirse a gusto las personas, nuevas o antiguas, son propensas a colaborar para obtener un beneficio en común, "</w:t>
      </w:r>
      <w:r>
        <w:rPr>
          <w:rStyle w:val="Nenhum"/>
          <w:rFonts w:ascii="Times New Roman" w:hAnsi="Times New Roman"/>
          <w:lang w:val="es-ES_tradnl"/>
        </w:rPr>
        <w:t>se siente bien porque no es algo forzado</w:t>
      </w:r>
      <w:r>
        <w:rPr>
          <w:rStyle w:val="Nenhum"/>
          <w:rFonts w:ascii="Times New Roman" w:hAnsi="Times New Roman"/>
          <w:lang w:val="pt-PT"/>
        </w:rPr>
        <w:t>,</w:t>
      </w:r>
      <w:r>
        <w:rPr>
          <w:rStyle w:val="Nenhum"/>
          <w:rFonts w:ascii="Times New Roman" w:hAnsi="Times New Roman"/>
          <w:lang w:val="es-ES_tradnl"/>
        </w:rPr>
        <w:t xml:space="preserve"> es algo voluntario</w:t>
      </w:r>
      <w:r>
        <w:rPr>
          <w:rStyle w:val="Nenhum"/>
          <w:rFonts w:ascii="Times New Roman" w:hAnsi="Times New Roman"/>
          <w:lang w:val="pt-PT"/>
        </w:rPr>
        <w:t>”.</w:t>
      </w:r>
      <w:r>
        <w:rPr>
          <w:rFonts w:ascii="Times New Roman" w:hAnsi="Times New Roman"/>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Por otro lado, destaca que sus </w:t>
      </w:r>
      <w:r>
        <w:rPr>
          <w:rStyle w:val="Nenhum"/>
          <w:rFonts w:ascii="Times New Roman" w:hAnsi="Times New Roman"/>
          <w:lang w:val="it-IT"/>
        </w:rPr>
        <w:t>compa</w:t>
      </w:r>
      <w:r>
        <w:rPr>
          <w:rStyle w:val="Nenhum"/>
          <w:rFonts w:ascii="Times New Roman" w:hAnsi="Times New Roman"/>
          <w:lang w:val="es-ES_tradnl"/>
        </w:rPr>
        <w:t xml:space="preserve">ñeros </w:t>
      </w:r>
      <w:r>
        <w:rPr>
          <w:rStyle w:val="Nenhum"/>
          <w:rFonts w:ascii="Times New Roman" w:hAnsi="Times New Roman"/>
          <w:lang w:val="pt-PT"/>
        </w:rPr>
        <w:t xml:space="preserve">que </w:t>
      </w:r>
      <w:r>
        <w:rPr>
          <w:rStyle w:val="Nenhum"/>
          <w:rFonts w:ascii="Times New Roman" w:hAnsi="Times New Roman"/>
          <w:lang w:val="es-ES_tradnl"/>
        </w:rPr>
        <w:t>no pertenecen a la universidad</w:t>
      </w:r>
      <w:r>
        <w:rPr>
          <w:rStyle w:val="Nenhum"/>
          <w:rFonts w:ascii="Times New Roman" w:hAnsi="Times New Roman"/>
          <w:lang w:val="pt-PT"/>
        </w:rPr>
        <w:t xml:space="preserve"> son los que </w:t>
      </w:r>
      <w:r>
        <w:rPr>
          <w:rStyle w:val="Nenhum"/>
          <w:rFonts w:ascii="Times New Roman" w:hAnsi="Times New Roman"/>
          <w:lang w:val="es-ES_tradnl"/>
        </w:rPr>
        <w:t xml:space="preserve">dan grandes aportes </w:t>
      </w:r>
      <w:r>
        <w:rPr>
          <w:rStyle w:val="Nenhum"/>
          <w:rFonts w:ascii="Times New Roman" w:hAnsi="Times New Roman"/>
          <w:lang w:val="pt-PT"/>
        </w:rPr>
        <w:t xml:space="preserve">en el grupo, y se han convertido en “buenos amigos, clientes y socios”. Mientras que con aquellos que pertenecen a la misma </w:t>
      </w:r>
      <w:r>
        <w:rPr>
          <w:rStyle w:val="Nenhum"/>
          <w:rFonts w:ascii="Times New Roman" w:hAnsi="Times New Roman"/>
          <w:lang w:val="es-ES_tradnl"/>
        </w:rPr>
        <w:t>E</w:t>
      </w:r>
      <w:r>
        <w:rPr>
          <w:rStyle w:val="Nenhum"/>
          <w:rFonts w:ascii="Times New Roman" w:hAnsi="Times New Roman"/>
          <w:lang w:val="pt-PT"/>
        </w:rPr>
        <w:t>SPOL, el grupo posibilitó su interacción que quizás no hubiese ocurrido en su rutina universitaria.</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Al </w:t>
      </w:r>
      <w:r>
        <w:rPr>
          <w:rStyle w:val="Nenhum"/>
          <w:rFonts w:ascii="Times New Roman" w:hAnsi="Times New Roman"/>
          <w:u w:color="222222"/>
          <w:lang w:val="pt-PT"/>
        </w:rPr>
        <w:t>Entrevistada G7</w:t>
      </w:r>
      <w:r>
        <w:rPr>
          <w:rStyle w:val="Nenhum"/>
          <w:rFonts w:ascii="Times New Roman" w:hAnsi="Times New Roman"/>
          <w:lang w:val="pt-PT"/>
        </w:rPr>
        <w:t xml:space="preserve"> le sorprendió la facilidad que tuvo para incluirse en el grupo, fue una cuestión de "la confianza que se tuvo y se siguió alimentando hasta el día de hoy”; su intención es permanecer en el grupo "</w:t>
      </w:r>
      <w:r>
        <w:rPr>
          <w:rStyle w:val="Nenhum"/>
          <w:rFonts w:ascii="Times New Roman" w:hAnsi="Times New Roman"/>
          <w:lang w:val="es-ES_tradnl"/>
        </w:rPr>
        <w:t>todo el tiempo que Dios me lo permita</w:t>
      </w:r>
      <w:r>
        <w:rPr>
          <w:rStyle w:val="Nenhum"/>
          <w:rFonts w:ascii="Times New Roman" w:hAnsi="Times New Roman"/>
          <w:lang w:val="pt-PT"/>
        </w:rPr>
        <w:t>"</w:t>
      </w:r>
    </w:p>
    <w:p w:rsidR="00DF1F3F" w:rsidRDefault="00BE1283" w:rsidP="00BA7569">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Y</w:t>
      </w:r>
      <w:r>
        <w:rPr>
          <w:rStyle w:val="Nenhum"/>
          <w:rFonts w:ascii="Times New Roman" w:hAnsi="Times New Roman"/>
          <w:sz w:val="20"/>
          <w:szCs w:val="20"/>
        </w:rPr>
        <w:t>o s</w:t>
      </w:r>
      <w:r>
        <w:rPr>
          <w:rStyle w:val="Nenhum"/>
          <w:rFonts w:ascii="Times New Roman" w:hAnsi="Times New Roman"/>
          <w:sz w:val="20"/>
          <w:szCs w:val="20"/>
          <w:lang w:val="es-ES_tradnl"/>
        </w:rPr>
        <w:t>í he pertenecido a otras o estado por lo menos en algunas sesiones de otros grupos y siempre he visto que es como que debes tener una experiencia previa para poder aceptar cosas o por lo menos para estar dentro de una obra</w:t>
      </w:r>
      <w:r>
        <w:rPr>
          <w:rStyle w:val="Nenhum"/>
          <w:rFonts w:ascii="Times New Roman" w:hAnsi="Times New Roman"/>
          <w:sz w:val="20"/>
          <w:szCs w:val="20"/>
          <w:lang w:val="pt-PT"/>
        </w:rPr>
        <w:t xml:space="preserve">, </w:t>
      </w:r>
      <w:r>
        <w:rPr>
          <w:rStyle w:val="Nenhum"/>
          <w:rFonts w:ascii="Times New Roman" w:hAnsi="Times New Roman"/>
          <w:sz w:val="20"/>
          <w:szCs w:val="20"/>
          <w:lang w:val="es-ES_tradnl"/>
        </w:rPr>
        <w:t>debe</w:t>
      </w:r>
      <w:r>
        <w:rPr>
          <w:rStyle w:val="Nenhum"/>
          <w:rFonts w:ascii="Times New Roman" w:hAnsi="Times New Roman"/>
          <w:sz w:val="20"/>
          <w:szCs w:val="20"/>
          <w:lang w:val="pt-PT"/>
        </w:rPr>
        <w:t>s</w:t>
      </w:r>
      <w:r>
        <w:rPr>
          <w:rStyle w:val="Nenhum"/>
          <w:rFonts w:ascii="Times New Roman" w:hAnsi="Times New Roman"/>
          <w:sz w:val="20"/>
          <w:szCs w:val="20"/>
          <w:lang w:val="es-ES_tradnl"/>
        </w:rPr>
        <w:t xml:space="preserve"> por lo mismo estar unos seis meses de preparación pero el momento en el que a mí </w:t>
      </w:r>
      <w:r>
        <w:rPr>
          <w:rStyle w:val="Nenhum"/>
          <w:rFonts w:ascii="Times New Roman" w:hAnsi="Times New Roman"/>
          <w:sz w:val="20"/>
          <w:szCs w:val="20"/>
        </w:rPr>
        <w:t xml:space="preserve">me dijeron </w:t>
      </w:r>
      <w:r>
        <w:rPr>
          <w:rStyle w:val="Nenhum"/>
          <w:rFonts w:ascii="Times New Roman" w:hAnsi="Times New Roman"/>
          <w:sz w:val="20"/>
          <w:szCs w:val="20"/>
          <w:lang w:val="pt-PT"/>
        </w:rPr>
        <w:t>"o</w:t>
      </w:r>
      <w:r>
        <w:rPr>
          <w:rStyle w:val="Nenhum"/>
          <w:rFonts w:ascii="Times New Roman" w:hAnsi="Times New Roman"/>
          <w:sz w:val="20"/>
          <w:szCs w:val="20"/>
        </w:rPr>
        <w:t>k t</w:t>
      </w:r>
      <w:r>
        <w:rPr>
          <w:rStyle w:val="Nenhum"/>
          <w:rFonts w:ascii="Times New Roman" w:hAnsi="Times New Roman"/>
          <w:sz w:val="20"/>
          <w:szCs w:val="20"/>
          <w:lang w:val="es-ES_tradnl"/>
        </w:rPr>
        <w:t>ú puedes hacerlo</w:t>
      </w:r>
      <w:r>
        <w:rPr>
          <w:rStyle w:val="Nenhum"/>
          <w:rFonts w:ascii="Times New Roman" w:hAnsi="Times New Roman"/>
          <w:sz w:val="20"/>
          <w:szCs w:val="20"/>
          <w:lang w:val="pt-PT"/>
        </w:rPr>
        <w:t>”, a</w:t>
      </w:r>
      <w:r>
        <w:rPr>
          <w:rStyle w:val="Nenhum"/>
          <w:rFonts w:ascii="Times New Roman" w:hAnsi="Times New Roman"/>
          <w:sz w:val="20"/>
          <w:szCs w:val="20"/>
        </w:rPr>
        <w:t xml:space="preserve"> m</w:t>
      </w:r>
      <w:r>
        <w:rPr>
          <w:rStyle w:val="Nenhum"/>
          <w:rFonts w:ascii="Times New Roman" w:hAnsi="Times New Roman"/>
          <w:sz w:val="20"/>
          <w:szCs w:val="20"/>
          <w:lang w:val="es-ES_tradnl"/>
        </w:rPr>
        <w:t xml:space="preserve">í me llamó la atención porque </w:t>
      </w:r>
      <w:r>
        <w:rPr>
          <w:rStyle w:val="Nenhum"/>
          <w:rFonts w:ascii="Times New Roman" w:hAnsi="Times New Roman"/>
          <w:sz w:val="20"/>
          <w:szCs w:val="20"/>
          <w:lang w:val="pt-PT"/>
        </w:rPr>
        <w:t>m</w:t>
      </w:r>
      <w:r w:rsidRPr="00800E1A">
        <w:rPr>
          <w:rStyle w:val="Nenhum"/>
          <w:rFonts w:ascii="Times New Roman" w:hAnsi="Times New Roman"/>
          <w:sz w:val="20"/>
          <w:szCs w:val="20"/>
        </w:rPr>
        <w:t>e inclu</w:t>
      </w:r>
      <w:r>
        <w:rPr>
          <w:rStyle w:val="Nenhum"/>
          <w:rFonts w:ascii="Times New Roman" w:hAnsi="Times New Roman"/>
          <w:sz w:val="20"/>
          <w:szCs w:val="20"/>
          <w:lang w:val="es-ES_tradnl"/>
        </w:rPr>
        <w:t>í</w:t>
      </w:r>
      <w:r>
        <w:rPr>
          <w:rStyle w:val="Nenhum"/>
          <w:rFonts w:ascii="Times New Roman" w:hAnsi="Times New Roman"/>
          <w:sz w:val="20"/>
          <w:szCs w:val="20"/>
          <w:lang w:val="pt-PT"/>
        </w:rPr>
        <w:t>, nos incluimos. 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Quizás su permanencia en el grupo tenga relación con lo que les dice el director, "el tiempo mínimo para una persona poderse considerarse como actor es de tres a cuatro años”. Cree que para aprender bien las artes escénicas necesitaría mucho más tiempo, "creo que más de cinco años”, por eso explotará su oportunidad hasta que siga en pie, sin dejar de </w:t>
      </w:r>
      <w:r>
        <w:rPr>
          <w:rStyle w:val="Nenhum"/>
          <w:rFonts w:ascii="Times New Roman" w:hAnsi="Times New Roman"/>
          <w:lang w:val="pt-PT"/>
        </w:rPr>
        <w:lastRenderedPageBreak/>
        <w:t>lado su plan de concluir su carrera universitaria. Alguna vez estudió danza si tuviera que optar por una educación formal de teatro sería una decisión a futuro.</w:t>
      </w:r>
    </w:p>
    <w:p w:rsidR="00DF1F3F" w:rsidRDefault="00BE1283" w:rsidP="00801B14">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u w:color="222222"/>
          <w:lang w:val="pt-PT"/>
        </w:rPr>
      </w:pPr>
      <w:r>
        <w:rPr>
          <w:rStyle w:val="Nenhum"/>
          <w:rFonts w:ascii="Times New Roman" w:hAnsi="Times New Roman"/>
          <w:sz w:val="20"/>
          <w:szCs w:val="20"/>
          <w:lang w:val="pt-PT"/>
        </w:rPr>
        <w:t>M</w:t>
      </w:r>
      <w:r>
        <w:rPr>
          <w:rStyle w:val="Nenhum"/>
          <w:rFonts w:ascii="Times New Roman" w:hAnsi="Times New Roman"/>
          <w:sz w:val="20"/>
          <w:szCs w:val="20"/>
          <w:lang w:val="es-ES_tradnl"/>
        </w:rPr>
        <w:t xml:space="preserve">e considero </w:t>
      </w:r>
      <w:r>
        <w:rPr>
          <w:rStyle w:val="Nenhum"/>
          <w:rFonts w:ascii="Times New Roman" w:hAnsi="Times New Roman"/>
          <w:sz w:val="20"/>
          <w:szCs w:val="20"/>
          <w:lang w:val="pt-PT"/>
        </w:rPr>
        <w:t xml:space="preserve">un actor </w:t>
      </w:r>
      <w:r>
        <w:rPr>
          <w:rStyle w:val="Nenhum"/>
          <w:rFonts w:ascii="Times New Roman" w:hAnsi="Times New Roman"/>
          <w:sz w:val="20"/>
          <w:szCs w:val="20"/>
          <w:lang w:val="es-ES_tradnl"/>
        </w:rPr>
        <w:t>inicial porque a pesar de la experiencia</w:t>
      </w:r>
      <w:r>
        <w:rPr>
          <w:rStyle w:val="Nenhum"/>
          <w:rFonts w:ascii="Times New Roman" w:hAnsi="Times New Roman"/>
          <w:sz w:val="20"/>
          <w:szCs w:val="20"/>
          <w:lang w:val="pt-PT"/>
        </w:rPr>
        <w:t>, el teatro</w:t>
      </w:r>
      <w:r>
        <w:rPr>
          <w:rStyle w:val="Nenhum"/>
          <w:rFonts w:ascii="Times New Roman" w:hAnsi="Times New Roman"/>
          <w:sz w:val="20"/>
          <w:szCs w:val="20"/>
          <w:lang w:val="es-ES_tradnl"/>
        </w:rPr>
        <w:t xml:space="preserve"> es una carrera tan enriquecedora</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todos los días hay algo nuevo </w:t>
      </w:r>
      <w:r>
        <w:rPr>
          <w:rStyle w:val="Nenhum"/>
          <w:rFonts w:ascii="Times New Roman" w:hAnsi="Times New Roman"/>
          <w:sz w:val="20"/>
          <w:szCs w:val="20"/>
          <w:lang w:val="pt-PT"/>
        </w:rPr>
        <w:t>que</w:t>
      </w:r>
      <w:r>
        <w:rPr>
          <w:rStyle w:val="Nenhum"/>
          <w:rFonts w:ascii="Times New Roman" w:hAnsi="Times New Roman"/>
          <w:sz w:val="20"/>
          <w:szCs w:val="20"/>
          <w:lang w:val="es-ES_tradnl"/>
        </w:rPr>
        <w:t xml:space="preserve"> poner en práctica</w:t>
      </w:r>
      <w:r>
        <w:rPr>
          <w:rStyle w:val="Nenhum"/>
          <w:rFonts w:ascii="Times New Roman" w:hAnsi="Times New Roman"/>
          <w:sz w:val="20"/>
          <w:szCs w:val="20"/>
          <w:lang w:val="pt-PT"/>
        </w:rPr>
        <w:t>. E</w:t>
      </w:r>
      <w:r>
        <w:rPr>
          <w:rStyle w:val="Nenhum"/>
          <w:rFonts w:ascii="Times New Roman" w:hAnsi="Times New Roman"/>
          <w:sz w:val="20"/>
          <w:szCs w:val="20"/>
          <w:lang w:val="es-ES_tradnl"/>
        </w:rPr>
        <w:t>n nuestro hogar está el teatro de la vida</w:t>
      </w:r>
      <w:r>
        <w:rPr>
          <w:rStyle w:val="Nenhum"/>
          <w:rFonts w:ascii="Times New Roman" w:hAnsi="Times New Roman"/>
          <w:sz w:val="20"/>
          <w:szCs w:val="20"/>
          <w:lang w:val="pt-PT"/>
        </w:rPr>
        <w:t>, observar,</w:t>
      </w:r>
      <w:r>
        <w:rPr>
          <w:rStyle w:val="Nenhum"/>
          <w:rFonts w:ascii="Times New Roman" w:hAnsi="Times New Roman"/>
          <w:sz w:val="20"/>
          <w:szCs w:val="20"/>
          <w:lang w:val="it-IT"/>
        </w:rPr>
        <w:t xml:space="preserve"> mirar</w:t>
      </w:r>
      <w:r>
        <w:rPr>
          <w:rStyle w:val="Nenhum"/>
          <w:rFonts w:ascii="Times New Roman" w:hAnsi="Times New Roman"/>
          <w:sz w:val="20"/>
          <w:szCs w:val="20"/>
          <w:lang w:val="pt-PT"/>
        </w:rPr>
        <w:t>, experimentar. E</w:t>
      </w:r>
      <w:r>
        <w:rPr>
          <w:rStyle w:val="Nenhum"/>
          <w:rFonts w:ascii="Times New Roman" w:hAnsi="Times New Roman"/>
          <w:sz w:val="20"/>
          <w:szCs w:val="20"/>
          <w:lang w:val="es-ES_tradnl"/>
        </w:rPr>
        <w:t>stoy cada día aprendiendo</w:t>
      </w:r>
      <w:r>
        <w:rPr>
          <w:rStyle w:val="Nenhum"/>
          <w:rFonts w:ascii="Times New Roman" w:hAnsi="Times New Roman"/>
          <w:sz w:val="20"/>
          <w:szCs w:val="20"/>
          <w:lang w:val="pt-PT"/>
        </w:rPr>
        <w:t>, o</w:t>
      </w:r>
      <w:r>
        <w:rPr>
          <w:rStyle w:val="Nenhum"/>
          <w:rFonts w:ascii="Times New Roman" w:hAnsi="Times New Roman"/>
          <w:sz w:val="20"/>
          <w:szCs w:val="20"/>
          <w:lang w:val="es-ES_tradnl"/>
        </w:rPr>
        <w:t>bviamente hay cosillas que ya no las va</w:t>
      </w:r>
      <w:r>
        <w:rPr>
          <w:rStyle w:val="Nenhum"/>
          <w:rFonts w:ascii="Times New Roman" w:hAnsi="Times New Roman"/>
          <w:sz w:val="20"/>
          <w:szCs w:val="20"/>
          <w:lang w:val="pt-PT"/>
        </w:rPr>
        <w:t>s</w:t>
      </w:r>
      <w:r>
        <w:rPr>
          <w:rStyle w:val="Nenhum"/>
          <w:rFonts w:ascii="Times New Roman" w:hAnsi="Times New Roman"/>
          <w:sz w:val="20"/>
          <w:szCs w:val="20"/>
          <w:lang w:val="es-ES_tradnl"/>
        </w:rPr>
        <w:t xml:space="preserve"> a saber manejar un poquito bien pero igualmente uno sigue estando ahí para sacar mejores resultados.</w:t>
      </w:r>
      <w:r>
        <w:rPr>
          <w:rStyle w:val="Nenhum"/>
          <w:rFonts w:ascii="Times New Roman" w:hAnsi="Times New Roman"/>
          <w:sz w:val="20"/>
          <w:szCs w:val="20"/>
          <w:lang w:val="pt-PT"/>
        </w:rPr>
        <w:t xml:space="preserve"> Entrevistado G7</w:t>
      </w:r>
      <w:r>
        <w:rPr>
          <w:rStyle w:val="Nenhum"/>
          <w:rFonts w:ascii="Times New Roman" w:hAnsi="Times New Roman"/>
          <w:sz w:val="20"/>
          <w:szCs w:val="20"/>
          <w:u w:color="222222"/>
          <w:lang w:val="pt-PT"/>
        </w:rPr>
        <w:t xml:space="preserve"> (2019),</w:t>
      </w:r>
      <w:r>
        <w:rPr>
          <w:rStyle w:val="Nenhum"/>
          <w:rFonts w:ascii="Times New Roman" w:hAnsi="Times New Roman"/>
          <w:sz w:val="20"/>
          <w:szCs w:val="20"/>
          <w:u w:color="222222"/>
          <w:lang w:val="it-IT"/>
        </w:rPr>
        <w:t xml:space="preserve"> Tallerista del Grupo de Teatro ESPOL</w:t>
      </w:r>
      <w:r>
        <w:rPr>
          <w:rStyle w:val="Nenhum"/>
          <w:rFonts w:ascii="Times New Roman" w:hAnsi="Times New Roman"/>
          <w:sz w:val="20"/>
          <w:szCs w:val="20"/>
          <w:u w:color="222222"/>
          <w:lang w:val="pt-PT"/>
        </w:rPr>
        <w:t xml:space="preserve">. Guayaquil: </w:t>
      </w:r>
      <w:r>
        <w:rPr>
          <w:rStyle w:val="Nenhum"/>
          <w:rFonts w:ascii="Times New Roman" w:hAnsi="Times New Roman"/>
          <w:sz w:val="20"/>
          <w:szCs w:val="20"/>
          <w:u w:color="222222"/>
        </w:rPr>
        <w:t>1</w:t>
      </w:r>
      <w:r>
        <w:rPr>
          <w:rStyle w:val="Nenhum"/>
          <w:rFonts w:ascii="Times New Roman" w:hAnsi="Times New Roman"/>
          <w:sz w:val="20"/>
          <w:szCs w:val="20"/>
          <w:u w:color="222222"/>
          <w:lang w:val="pt-PT"/>
        </w:rPr>
        <w:t>4</w:t>
      </w:r>
      <w:r>
        <w:rPr>
          <w:rStyle w:val="Nenhum"/>
          <w:rFonts w:ascii="Times New Roman" w:hAnsi="Times New Roman"/>
          <w:sz w:val="20"/>
          <w:szCs w:val="20"/>
          <w:u w:color="222222"/>
          <w:lang w:val="es-ES_tradnl"/>
        </w:rPr>
        <w:t xml:space="preserve"> de Noviembre</w:t>
      </w:r>
      <w:r>
        <w:rPr>
          <w:rStyle w:val="Nenhum"/>
          <w:rFonts w:ascii="Times New Roman" w:hAnsi="Times New Roman"/>
          <w:sz w:val="20"/>
          <w:szCs w:val="20"/>
          <w:u w:color="222222"/>
          <w:lang w:val="pt-PT"/>
        </w:rPr>
        <w:t>.</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u w:color="222222"/>
          <w:lang w:val="pt-PT"/>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ascii="Times New Roman" w:eastAsia="Times New Roman" w:hAnsi="Times New Roman" w:cs="Times New Roman"/>
          <w:sz w:val="20"/>
          <w:szCs w:val="20"/>
          <w:u w:color="222222"/>
          <w:lang w:val="pt-PT"/>
        </w:rPr>
      </w:pPr>
    </w:p>
    <w:p w:rsidR="00DF1F3F" w:rsidRPr="0005461F" w:rsidRDefault="00BE1283" w:rsidP="001E6220">
      <w:pPr>
        <w:pStyle w:val="Ttulo3"/>
        <w:rPr>
          <w:rStyle w:val="Nenhum"/>
          <w:rFonts w:ascii="Times New Roman" w:hAnsi="Times New Roman" w:cs="Times New Roman"/>
          <w:b/>
          <w:color w:val="auto"/>
          <w:lang w:val="es-EC"/>
        </w:rPr>
      </w:pPr>
      <w:bookmarkStart w:id="35" w:name="_Toc90929316"/>
      <w:r w:rsidRPr="0005461F">
        <w:rPr>
          <w:rStyle w:val="Nenhum"/>
          <w:rFonts w:ascii="Times New Roman" w:hAnsi="Times New Roman" w:cs="Times New Roman"/>
          <w:b/>
          <w:color w:val="auto"/>
          <w:lang w:val="es-EC"/>
        </w:rPr>
        <w:t>4.4.8 G8 | Grupo de Teatro de la ESPOL</w:t>
      </w:r>
      <w:bookmarkEnd w:id="35"/>
      <w:r w:rsidRPr="0005461F">
        <w:rPr>
          <w:rStyle w:val="Nenhum"/>
          <w:rFonts w:ascii="Times New Roman" w:hAnsi="Times New Roman" w:cs="Times New Roman"/>
          <w:b/>
          <w:color w:val="auto"/>
          <w:lang w:val="es-EC"/>
        </w:rPr>
        <w:t xml:space="preserve"> </w:t>
      </w:r>
    </w:p>
    <w:p w:rsidR="00801B14" w:rsidRDefault="00801B14">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hAnsi="Times New Roman"/>
          <w:shd w:val="clear" w:color="auto" w:fill="FFFFFF"/>
          <w:lang w:val="pt-PT"/>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rPr>
      </w:pPr>
      <w:r>
        <w:rPr>
          <w:rStyle w:val="Nenhum"/>
          <w:rFonts w:ascii="Times New Roman" w:hAnsi="Times New Roman"/>
          <w:shd w:val="clear" w:color="auto" w:fill="FFFFFF"/>
          <w:lang w:val="pt-PT"/>
        </w:rPr>
        <w:t>E</w:t>
      </w:r>
      <w:r>
        <w:rPr>
          <w:rStyle w:val="Nenhum"/>
          <w:rFonts w:ascii="Times New Roman" w:hAnsi="Times New Roman"/>
          <w:shd w:val="clear" w:color="auto" w:fill="FFFFFF"/>
          <w:lang w:val="es-ES_tradnl"/>
        </w:rPr>
        <w:t>s estudiante de la carrera de Ingenier</w:t>
      </w:r>
      <w:r>
        <w:rPr>
          <w:rStyle w:val="Nenhum"/>
          <w:rFonts w:ascii="Times New Roman" w:hAnsi="Times New Roman"/>
          <w:shd w:val="clear" w:color="auto" w:fill="FFFFFF"/>
        </w:rPr>
        <w:t>ía Quí</w:t>
      </w:r>
      <w:r>
        <w:rPr>
          <w:rStyle w:val="Nenhum"/>
          <w:rFonts w:ascii="Times New Roman" w:hAnsi="Times New Roman"/>
          <w:shd w:val="clear" w:color="auto" w:fill="FFFFFF"/>
          <w:lang w:val="es-ES_tradnl"/>
        </w:rPr>
        <w:t>mica, en la E</w:t>
      </w:r>
      <w:r>
        <w:rPr>
          <w:rStyle w:val="Nenhum"/>
          <w:rFonts w:ascii="Times New Roman" w:hAnsi="Times New Roman"/>
          <w:shd w:val="clear" w:color="auto" w:fill="FFFFFF"/>
          <w:lang w:val="pt-PT"/>
        </w:rPr>
        <w:t>SPOL</w:t>
      </w:r>
      <w:r>
        <w:rPr>
          <w:rStyle w:val="Nenhum"/>
          <w:rFonts w:ascii="Times New Roman" w:hAnsi="Times New Roman"/>
          <w:shd w:val="clear" w:color="auto" w:fill="FFFFFF"/>
          <w:lang w:val="es-ES_tradnl"/>
        </w:rPr>
        <w:t>, desde que ingres</w:t>
      </w:r>
      <w:r>
        <w:rPr>
          <w:rStyle w:val="Nenhum"/>
          <w:rFonts w:ascii="Times New Roman" w:hAnsi="Times New Roman"/>
          <w:shd w:val="clear" w:color="auto" w:fill="FFFFFF"/>
        </w:rPr>
        <w:t xml:space="preserve">ó </w:t>
      </w:r>
      <w:r>
        <w:rPr>
          <w:rStyle w:val="Nenhum"/>
          <w:rFonts w:ascii="Times New Roman" w:hAnsi="Times New Roman"/>
          <w:shd w:val="clear" w:color="auto" w:fill="FFFFFF"/>
          <w:lang w:val="es-ES_tradnl"/>
        </w:rPr>
        <w:t>al taller su vida acad</w:t>
      </w:r>
      <w:r>
        <w:rPr>
          <w:rStyle w:val="Nenhum"/>
          <w:rFonts w:ascii="Times New Roman" w:hAnsi="Times New Roman"/>
          <w:shd w:val="clear" w:color="auto" w:fill="FFFFFF"/>
          <w:lang w:val="fr-FR"/>
        </w:rPr>
        <w:t>é</w:t>
      </w:r>
      <w:r>
        <w:rPr>
          <w:rStyle w:val="Nenhum"/>
          <w:rFonts w:ascii="Times New Roman" w:hAnsi="Times New Roman"/>
          <w:shd w:val="clear" w:color="auto" w:fill="FFFFFF"/>
          <w:lang w:val="pt-PT"/>
        </w:rPr>
        <w:t>mica se facilit</w:t>
      </w:r>
      <w:r>
        <w:rPr>
          <w:rStyle w:val="Nenhum"/>
          <w:rFonts w:ascii="Times New Roman" w:hAnsi="Times New Roman"/>
          <w:shd w:val="clear" w:color="auto" w:fill="FFFFFF"/>
        </w:rPr>
        <w:t xml:space="preserve">ó </w:t>
      </w:r>
      <w:r>
        <w:rPr>
          <w:rStyle w:val="Nenhum"/>
          <w:rFonts w:ascii="Times New Roman" w:hAnsi="Times New Roman"/>
          <w:shd w:val="clear" w:color="auto" w:fill="FFFFFF"/>
          <w:lang w:val="es-ES_tradnl"/>
        </w:rPr>
        <w:t>por el aprendizaje de t</w:t>
      </w:r>
      <w:r>
        <w:rPr>
          <w:rStyle w:val="Nenhum"/>
          <w:rFonts w:ascii="Times New Roman" w:hAnsi="Times New Roman"/>
          <w:shd w:val="clear" w:color="auto" w:fill="FFFFFF"/>
          <w:lang w:val="fr-FR"/>
        </w:rPr>
        <w:t>é</w:t>
      </w:r>
      <w:r>
        <w:rPr>
          <w:rStyle w:val="Nenhum"/>
          <w:rFonts w:ascii="Times New Roman" w:hAnsi="Times New Roman"/>
          <w:shd w:val="clear" w:color="auto" w:fill="FFFFFF"/>
          <w:lang w:val="es-ES_tradnl"/>
        </w:rPr>
        <w:t xml:space="preserve">cnicas teatrales, </w:t>
      </w:r>
      <w:r>
        <w:rPr>
          <w:rStyle w:val="Nenhum"/>
          <w:rFonts w:ascii="Times New Roman" w:hAnsi="Times New Roman"/>
          <w:shd w:val="clear" w:color="auto" w:fill="FFFFFF"/>
          <w:rtl/>
          <w:lang w:val="ar-SA"/>
        </w:rPr>
        <w:t>“</w:t>
      </w:r>
      <w:r>
        <w:rPr>
          <w:rStyle w:val="Nenhum"/>
          <w:rFonts w:ascii="Times New Roman" w:hAnsi="Times New Roman"/>
          <w:shd w:val="clear" w:color="auto" w:fill="FFFFFF"/>
          <w:lang w:val="es-ES_tradnl"/>
        </w:rPr>
        <w:t>he crecido, puedo aprender m</w:t>
      </w:r>
      <w:r>
        <w:rPr>
          <w:rStyle w:val="Nenhum"/>
          <w:rFonts w:ascii="Times New Roman" w:hAnsi="Times New Roman"/>
          <w:shd w:val="clear" w:color="auto" w:fill="FFFFFF"/>
        </w:rPr>
        <w:t>á</w:t>
      </w:r>
      <w:r w:rsidRPr="00800E1A">
        <w:rPr>
          <w:rStyle w:val="Nenhum"/>
          <w:rFonts w:ascii="Times New Roman" w:hAnsi="Times New Roman"/>
          <w:shd w:val="clear" w:color="auto" w:fill="FFFFFF"/>
        </w:rPr>
        <w:t>s r</w:t>
      </w:r>
      <w:r>
        <w:rPr>
          <w:rStyle w:val="Nenhum"/>
          <w:rFonts w:ascii="Times New Roman" w:hAnsi="Times New Roman"/>
          <w:shd w:val="clear" w:color="auto" w:fill="FFFFFF"/>
        </w:rPr>
        <w:t>á</w:t>
      </w:r>
      <w:r>
        <w:rPr>
          <w:rStyle w:val="Nenhum"/>
          <w:rFonts w:ascii="Times New Roman" w:hAnsi="Times New Roman"/>
          <w:shd w:val="clear" w:color="auto" w:fill="FFFFFF"/>
          <w:lang w:val="es-ES_tradnl"/>
        </w:rPr>
        <w:t>pido los textos que eran un poco dif</w:t>
      </w:r>
      <w:r>
        <w:rPr>
          <w:rStyle w:val="Nenhum"/>
          <w:rFonts w:ascii="Times New Roman" w:hAnsi="Times New Roman"/>
          <w:shd w:val="clear" w:color="auto" w:fill="FFFFFF"/>
        </w:rPr>
        <w:t>í</w:t>
      </w:r>
      <w:r>
        <w:rPr>
          <w:rStyle w:val="Nenhum"/>
          <w:rFonts w:ascii="Times New Roman" w:hAnsi="Times New Roman"/>
          <w:shd w:val="clear" w:color="auto" w:fill="FFFFFF"/>
          <w:lang w:val="pt-PT"/>
        </w:rPr>
        <w:t>cil de comprender</w:t>
      </w:r>
      <w:r>
        <w:rPr>
          <w:rStyle w:val="Nenhum"/>
          <w:rFonts w:ascii="Times New Roman" w:hAnsi="Times New Roman"/>
          <w:shd w:val="clear" w:color="auto" w:fill="FFFFFF"/>
        </w:rPr>
        <w:t>”</w:t>
      </w:r>
      <w:r>
        <w:rPr>
          <w:rStyle w:val="Nenhum"/>
          <w:rFonts w:ascii="Times New Roman" w:hAnsi="Times New Roman"/>
          <w:shd w:val="clear" w:color="auto" w:fill="FFFFFF"/>
          <w:lang w:val="es-ES_tradnl"/>
        </w:rPr>
        <w:t>. Siente que tiene dominio sobre los puntos focales de sus materias y sabe cómo dirigirse al p</w:t>
      </w:r>
      <w:r>
        <w:rPr>
          <w:rStyle w:val="Nenhum"/>
          <w:rFonts w:ascii="Times New Roman" w:hAnsi="Times New Roman"/>
          <w:shd w:val="clear" w:color="auto" w:fill="FFFFFF"/>
        </w:rPr>
        <w:t>ú</w:t>
      </w:r>
      <w:r>
        <w:rPr>
          <w:rStyle w:val="Nenhum"/>
          <w:rFonts w:ascii="Times New Roman" w:hAnsi="Times New Roman"/>
          <w:shd w:val="clear" w:color="auto" w:fill="FFFFFF"/>
          <w:lang w:val="it-IT"/>
        </w:rPr>
        <w:t>blico.</w:t>
      </w:r>
    </w:p>
    <w:p w:rsidR="00DF1F3F" w:rsidRDefault="00BE1283" w:rsidP="00801B14">
      <w:pPr>
        <w:pStyle w:val="Corpo"/>
        <w:ind w:left="708"/>
        <w:jc w:val="both"/>
        <w:rPr>
          <w:rStyle w:val="Nenhum"/>
          <w:rFonts w:ascii="Times New Roman" w:eastAsia="Times New Roman" w:hAnsi="Times New Roman" w:cs="Times New Roman"/>
          <w:sz w:val="20"/>
          <w:szCs w:val="20"/>
          <w:shd w:val="clear" w:color="auto" w:fill="FFFFFF"/>
        </w:rPr>
      </w:pPr>
      <w:r>
        <w:rPr>
          <w:rStyle w:val="Nenhum"/>
          <w:rFonts w:ascii="Times New Roman" w:hAnsi="Times New Roman"/>
          <w:sz w:val="20"/>
          <w:szCs w:val="20"/>
          <w:shd w:val="clear" w:color="auto" w:fill="FFFFFF"/>
          <w:lang w:val="es-ES_tradnl"/>
        </w:rPr>
        <w:t>Yo era nerviosa, no pod</w:t>
      </w:r>
      <w:r>
        <w:rPr>
          <w:rStyle w:val="Nenhum"/>
          <w:rFonts w:ascii="Times New Roman" w:hAnsi="Times New Roman"/>
          <w:sz w:val="20"/>
          <w:szCs w:val="20"/>
          <w:shd w:val="clear" w:color="auto" w:fill="FFFFFF"/>
        </w:rPr>
        <w:t>í</w:t>
      </w:r>
      <w:r>
        <w:rPr>
          <w:rStyle w:val="Nenhum"/>
          <w:rFonts w:ascii="Times New Roman" w:hAnsi="Times New Roman"/>
          <w:sz w:val="20"/>
          <w:szCs w:val="20"/>
          <w:shd w:val="clear" w:color="auto" w:fill="FFFFFF"/>
          <w:lang w:val="es-ES_tradnl"/>
        </w:rPr>
        <w:t>a comunicarme con las personas, y acad</w:t>
      </w:r>
      <w:r>
        <w:rPr>
          <w:rStyle w:val="Nenhum"/>
          <w:rFonts w:ascii="Times New Roman" w:hAnsi="Times New Roman"/>
          <w:sz w:val="20"/>
          <w:szCs w:val="20"/>
          <w:shd w:val="clear" w:color="auto" w:fill="FFFFFF"/>
          <w:lang w:val="fr-FR"/>
        </w:rPr>
        <w:t>é</w:t>
      </w:r>
      <w:r>
        <w:rPr>
          <w:rStyle w:val="Nenhum"/>
          <w:rFonts w:ascii="Times New Roman" w:hAnsi="Times New Roman"/>
          <w:sz w:val="20"/>
          <w:szCs w:val="20"/>
          <w:shd w:val="clear" w:color="auto" w:fill="FFFFFF"/>
          <w:lang w:val="es-ES_tradnl"/>
        </w:rPr>
        <w:t>micamente me iba mal, cuando eran las exposiciones yo no dominaba el escenario, ni las clases, y entonces aprend</w:t>
      </w:r>
      <w:r>
        <w:rPr>
          <w:rStyle w:val="Nenhum"/>
          <w:rFonts w:ascii="Times New Roman" w:hAnsi="Times New Roman"/>
          <w:sz w:val="20"/>
          <w:szCs w:val="20"/>
          <w:shd w:val="clear" w:color="auto" w:fill="FFFFFF"/>
        </w:rPr>
        <w:t xml:space="preserve">í </w:t>
      </w:r>
      <w:r>
        <w:rPr>
          <w:rStyle w:val="Nenhum"/>
          <w:rFonts w:ascii="Times New Roman" w:hAnsi="Times New Roman"/>
          <w:sz w:val="20"/>
          <w:szCs w:val="20"/>
          <w:shd w:val="clear" w:color="auto" w:fill="FFFFFF"/>
          <w:lang w:val="es-ES_tradnl"/>
        </w:rPr>
        <w:t>a relacionarme. Me he dado cuenta que durante estos talleres que nos han dado clases de expresión corporal, de dicció</w:t>
      </w:r>
      <w:r w:rsidRPr="00800E1A">
        <w:rPr>
          <w:rStyle w:val="Nenhum"/>
          <w:rFonts w:ascii="Times New Roman" w:hAnsi="Times New Roman"/>
          <w:sz w:val="20"/>
          <w:szCs w:val="20"/>
          <w:shd w:val="clear" w:color="auto" w:fill="FFFFFF"/>
        </w:rPr>
        <w:t>n, as</w:t>
      </w:r>
      <w:r>
        <w:rPr>
          <w:rStyle w:val="Nenhum"/>
          <w:rFonts w:ascii="Times New Roman" w:hAnsi="Times New Roman"/>
          <w:sz w:val="20"/>
          <w:szCs w:val="20"/>
          <w:shd w:val="clear" w:color="auto" w:fill="FFFFFF"/>
        </w:rPr>
        <w:t xml:space="preserve">í </w:t>
      </w:r>
      <w:r>
        <w:rPr>
          <w:rStyle w:val="Nenhum"/>
          <w:rFonts w:ascii="Times New Roman" w:hAnsi="Times New Roman"/>
          <w:sz w:val="20"/>
          <w:szCs w:val="20"/>
          <w:shd w:val="clear" w:color="auto" w:fill="FFFFFF"/>
          <w:lang w:val="es-ES_tradnl"/>
        </w:rPr>
        <w:t>mismo nos han dado t</w:t>
      </w:r>
      <w:r>
        <w:rPr>
          <w:rStyle w:val="Nenhum"/>
          <w:rFonts w:ascii="Times New Roman" w:hAnsi="Times New Roman"/>
          <w:sz w:val="20"/>
          <w:szCs w:val="20"/>
          <w:shd w:val="clear" w:color="auto" w:fill="FFFFFF"/>
          <w:lang w:val="fr-FR"/>
        </w:rPr>
        <w:t>é</w:t>
      </w:r>
      <w:r>
        <w:rPr>
          <w:rStyle w:val="Nenhum"/>
          <w:rFonts w:ascii="Times New Roman" w:hAnsi="Times New Roman"/>
          <w:sz w:val="20"/>
          <w:szCs w:val="20"/>
          <w:shd w:val="clear" w:color="auto" w:fill="FFFFFF"/>
          <w:lang w:val="es-ES_tradnl"/>
        </w:rPr>
        <w:t>cnicas para poder recordar el texto. Este problema de que hablo demasiado r</w:t>
      </w:r>
      <w:r>
        <w:rPr>
          <w:rStyle w:val="Nenhum"/>
          <w:rFonts w:ascii="Times New Roman" w:hAnsi="Times New Roman"/>
          <w:sz w:val="20"/>
          <w:szCs w:val="20"/>
          <w:shd w:val="clear" w:color="auto" w:fill="FFFFFF"/>
        </w:rPr>
        <w:t>á</w:t>
      </w:r>
      <w:r>
        <w:rPr>
          <w:rStyle w:val="Nenhum"/>
          <w:rFonts w:ascii="Times New Roman" w:hAnsi="Times New Roman"/>
          <w:sz w:val="20"/>
          <w:szCs w:val="20"/>
          <w:shd w:val="clear" w:color="auto" w:fill="FFFFFF"/>
          <w:lang w:val="es-ES_tradnl"/>
        </w:rPr>
        <w:t>pido y tengo que pronunciar correctamente las palabras, es muy importante ya que en alg</w:t>
      </w:r>
      <w:r>
        <w:rPr>
          <w:rStyle w:val="Nenhum"/>
          <w:rFonts w:ascii="Times New Roman" w:hAnsi="Times New Roman"/>
          <w:sz w:val="20"/>
          <w:szCs w:val="20"/>
          <w:shd w:val="clear" w:color="auto" w:fill="FFFFFF"/>
        </w:rPr>
        <w:t>ú</w:t>
      </w:r>
      <w:r>
        <w:rPr>
          <w:rStyle w:val="Nenhum"/>
          <w:rFonts w:ascii="Times New Roman" w:hAnsi="Times New Roman"/>
          <w:sz w:val="20"/>
          <w:szCs w:val="20"/>
          <w:shd w:val="clear" w:color="auto" w:fill="FFFFFF"/>
          <w:lang w:val="es-ES_tradnl"/>
        </w:rPr>
        <w:t>n momento que ya me grad</w:t>
      </w:r>
      <w:r>
        <w:rPr>
          <w:rStyle w:val="Nenhum"/>
          <w:rFonts w:ascii="Times New Roman" w:hAnsi="Times New Roman"/>
          <w:sz w:val="20"/>
          <w:szCs w:val="20"/>
          <w:shd w:val="clear" w:color="auto" w:fill="FFFFFF"/>
        </w:rPr>
        <w:t>ú</w:t>
      </w:r>
      <w:r>
        <w:rPr>
          <w:rStyle w:val="Nenhum"/>
          <w:rFonts w:ascii="Times New Roman" w:hAnsi="Times New Roman"/>
          <w:sz w:val="20"/>
          <w:szCs w:val="20"/>
          <w:shd w:val="clear" w:color="auto" w:fill="FFFFFF"/>
          <w:lang w:val="es-ES_tradnl"/>
        </w:rPr>
        <w:t xml:space="preserve">e voy a tener que hablar y tener un personal a mi cargo y voy a tener que saber hablarle. </w:t>
      </w:r>
      <w:r>
        <w:rPr>
          <w:rStyle w:val="Nenhum"/>
          <w:rFonts w:ascii="Times New Roman" w:hAnsi="Times New Roman"/>
          <w:sz w:val="20"/>
          <w:szCs w:val="20"/>
          <w:shd w:val="clear" w:color="auto" w:fill="FFFFFF"/>
          <w:lang w:val="pt-PT"/>
        </w:rPr>
        <w:t>Entrevistada G8</w:t>
      </w:r>
      <w:r>
        <w:rPr>
          <w:rStyle w:val="Nenhum"/>
          <w:rFonts w:ascii="Times New Roman" w:hAnsi="Times New Roman"/>
          <w:sz w:val="20"/>
          <w:szCs w:val="20"/>
          <w:shd w:val="clear" w:color="auto" w:fill="FFFFFF"/>
          <w:lang w:val="es-ES_tradnl"/>
        </w:rPr>
        <w:t xml:space="preserve"> (2019), Tallerista del Grupo de Teatro </w:t>
      </w:r>
      <w:r>
        <w:rPr>
          <w:rStyle w:val="Nenhum"/>
          <w:rFonts w:ascii="Times New Roman" w:hAnsi="Times New Roman"/>
          <w:sz w:val="20"/>
          <w:szCs w:val="20"/>
          <w:lang w:val="es-ES_tradnl"/>
        </w:rPr>
        <w:t>E</w:t>
      </w:r>
      <w:r>
        <w:rPr>
          <w:rStyle w:val="Nenhum"/>
          <w:rFonts w:ascii="Times New Roman" w:hAnsi="Times New Roman"/>
          <w:sz w:val="20"/>
          <w:szCs w:val="20"/>
          <w:lang w:val="pt-PT"/>
        </w:rPr>
        <w:t>SPOL</w:t>
      </w:r>
      <w:r>
        <w:rPr>
          <w:rStyle w:val="Nenhum"/>
          <w:rFonts w:ascii="Times New Roman" w:hAnsi="Times New Roman"/>
          <w:sz w:val="20"/>
          <w:szCs w:val="20"/>
          <w:shd w:val="clear" w:color="auto" w:fill="FFFFFF"/>
          <w:lang w:val="es-ES_tradnl"/>
        </w:rPr>
        <w:t>: 15 de noviembre</w:t>
      </w:r>
    </w:p>
    <w:p w:rsidR="00DF1F3F" w:rsidRDefault="00DF1F3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360" w:lineRule="auto"/>
        <w:ind w:firstLine="944"/>
        <w:jc w:val="both"/>
        <w:rPr>
          <w:rFonts w:ascii="Times New Roman" w:eastAsia="Times New Roman" w:hAnsi="Times New Roman" w:cs="Times New Roman"/>
          <w:u w:color="000000"/>
          <w:shd w:val="clear" w:color="auto" w:fill="FFFFFF"/>
          <w:lang w:val="es-ES_tradnl"/>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 xml:space="preserve">Fue a través de una convocatoria en redes sociales que supo de un </w:t>
      </w:r>
      <w:r>
        <w:rPr>
          <w:rStyle w:val="Nenhum"/>
          <w:rFonts w:ascii="Times New Roman" w:hAnsi="Times New Roman"/>
          <w:i/>
          <w:iCs/>
          <w:shd w:val="clear" w:color="auto" w:fill="FFFFFF"/>
          <w:lang w:val="pt-PT"/>
        </w:rPr>
        <w:t>casting</w:t>
      </w:r>
      <w:r>
        <w:rPr>
          <w:rStyle w:val="Nenhum"/>
          <w:rFonts w:ascii="Times New Roman" w:hAnsi="Times New Roman"/>
          <w:shd w:val="clear" w:color="auto" w:fill="FFFFFF"/>
          <w:lang w:val="pt-PT"/>
        </w:rPr>
        <w:t xml:space="preserve"> para integrar el taller, para ese momento el director del grupo, Johnny Shapiro, les pedía a los seleccionados que hicieran una lectura en prosa y otra en verso, además de pruebas de dicción, el </w:t>
      </w:r>
      <w:r>
        <w:rPr>
          <w:rStyle w:val="Nenhum"/>
          <w:rFonts w:ascii="Times New Roman" w:hAnsi="Times New Roman"/>
          <w:i/>
          <w:iCs/>
          <w:shd w:val="clear" w:color="auto" w:fill="FFFFFF"/>
          <w:lang w:val="pt-PT"/>
        </w:rPr>
        <w:t>casting</w:t>
      </w:r>
      <w:r>
        <w:rPr>
          <w:rStyle w:val="Nenhum"/>
          <w:rFonts w:ascii="Times New Roman" w:hAnsi="Times New Roman"/>
          <w:shd w:val="clear" w:color="auto" w:fill="FFFFFF"/>
          <w:lang w:val="pt-PT"/>
        </w:rPr>
        <w:t xml:space="preserve"> duró tres días. Hoy son tres años como parte del grupo, en todo este proceso ha ganado confianza y seguridad en sí misma, su actitud cambió porque recuerda que antes “veía una cámara y salía corriendo, no me gustaba estar adelante de mis compañeros” </w:t>
      </w:r>
      <w:r>
        <w:rPr>
          <w:rStyle w:val="Nenhum"/>
          <w:rFonts w:ascii="Times New Roman" w:hAnsi="Times New Roman"/>
          <w:shd w:val="clear" w:color="auto" w:fill="FFFFFF"/>
          <w:lang w:val="es-ES_tradnl"/>
        </w:rPr>
        <w:t>en las presentaciones</w:t>
      </w:r>
      <w:r>
        <w:rPr>
          <w:rStyle w:val="Nenhum"/>
          <w:rFonts w:ascii="Times New Roman" w:hAnsi="Times New Roman"/>
          <w:shd w:val="clear" w:color="auto" w:fill="FFFFFF"/>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rPr>
      </w:pPr>
      <w:r>
        <w:rPr>
          <w:rStyle w:val="Nenhum"/>
          <w:rFonts w:ascii="Times New Roman" w:hAnsi="Times New Roman"/>
          <w:shd w:val="clear" w:color="auto" w:fill="FFFFFF"/>
          <w:lang w:val="es-ES_tradnl"/>
        </w:rPr>
        <w:t>Al menos durante el pró</w:t>
      </w:r>
      <w:r>
        <w:rPr>
          <w:rStyle w:val="Nenhum"/>
          <w:rFonts w:ascii="Times New Roman" w:hAnsi="Times New Roman"/>
          <w:shd w:val="clear" w:color="auto" w:fill="FFFFFF"/>
          <w:lang w:val="pt-PT"/>
        </w:rPr>
        <w:t>ximo a</w:t>
      </w:r>
      <w:r>
        <w:rPr>
          <w:rStyle w:val="Nenhum"/>
          <w:rFonts w:ascii="Times New Roman" w:hAnsi="Times New Roman"/>
          <w:shd w:val="clear" w:color="auto" w:fill="FFFFFF"/>
          <w:lang w:val="es-ES_tradnl"/>
        </w:rPr>
        <w:t>ño, antes de su graduación, ella pretende continuar en el grupo, pues "el teatro es una pasión dentro de mi vida</w:t>
      </w:r>
      <w:r>
        <w:rPr>
          <w:rStyle w:val="Nenhum"/>
          <w:rFonts w:ascii="Times New Roman" w:hAnsi="Times New Roman"/>
          <w:shd w:val="clear" w:color="auto" w:fill="FFFFFF"/>
        </w:rPr>
        <w:t>”</w:t>
      </w:r>
      <w:r>
        <w:rPr>
          <w:rStyle w:val="Nenhum"/>
          <w:rFonts w:ascii="Times New Roman" w:hAnsi="Times New Roman"/>
          <w:shd w:val="clear" w:color="auto" w:fill="FFFFFF"/>
          <w:lang w:val="es-ES_tradnl"/>
        </w:rPr>
        <w:t>, luego estar</w:t>
      </w:r>
      <w:r>
        <w:rPr>
          <w:rStyle w:val="Nenhum"/>
          <w:rFonts w:ascii="Times New Roman" w:hAnsi="Times New Roman"/>
          <w:shd w:val="clear" w:color="auto" w:fill="FFFFFF"/>
        </w:rPr>
        <w:t xml:space="preserve">á </w:t>
      </w:r>
      <w:r>
        <w:rPr>
          <w:rStyle w:val="Nenhum"/>
          <w:rFonts w:ascii="Times New Roman" w:hAnsi="Times New Roman"/>
          <w:shd w:val="clear" w:color="auto" w:fill="FFFFFF"/>
          <w:lang w:val="es-ES_tradnl"/>
        </w:rPr>
        <w:t>condicionada por los horarios laborales. Si bien no se ha planteado realizar estudios formales de actuación o teatro, es consciente la preparación es lo que importa si se quiere sobresalir en el ambiente esc</w:t>
      </w:r>
      <w:r>
        <w:rPr>
          <w:rStyle w:val="Nenhum"/>
          <w:rFonts w:ascii="Times New Roman" w:hAnsi="Times New Roman"/>
          <w:shd w:val="clear" w:color="auto" w:fill="FFFFFF"/>
          <w:lang w:val="fr-FR"/>
        </w:rPr>
        <w:t>é</w:t>
      </w:r>
      <w:r>
        <w:rPr>
          <w:rStyle w:val="Nenhum"/>
          <w:rFonts w:ascii="Times New Roman" w:hAnsi="Times New Roman"/>
          <w:shd w:val="clear" w:color="auto" w:fill="FFFFFF"/>
          <w:lang w:val="es-ES_tradnl"/>
        </w:rPr>
        <w:t xml:space="preserve">nico, "a menos que sea un chico </w:t>
      </w:r>
      <w:r w:rsidRPr="00800E1A">
        <w:rPr>
          <w:rStyle w:val="Nenhum"/>
          <w:rFonts w:ascii="Times New Roman" w:hAnsi="Times New Roman"/>
          <w:i/>
          <w:iCs/>
          <w:shd w:val="clear" w:color="auto" w:fill="FFFFFF"/>
        </w:rPr>
        <w:t>reality</w:t>
      </w:r>
      <w:r>
        <w:rPr>
          <w:rStyle w:val="Nenhum"/>
          <w:rFonts w:ascii="Times New Roman" w:hAnsi="Times New Roman"/>
          <w:shd w:val="clear" w:color="auto" w:fill="FFFFFF"/>
          <w:lang w:val="es-ES_tradnl"/>
        </w:rPr>
        <w:t>, la preparación es muy importante</w:t>
      </w:r>
      <w:r>
        <w:rPr>
          <w:rStyle w:val="Nenhum"/>
          <w:rFonts w:ascii="Times New Roman" w:hAnsi="Times New Roman"/>
          <w:shd w:val="clear" w:color="auto" w:fill="FFFFFF"/>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 xml:space="preserve">También es parte del grupo de folclore de la ESPOL, ambas prácticas le demandan mucha energía y tiempo, a veces se le complica levantarse temprano para repasar sus lecciones, pero trata de organizarse. Ve al teatro y al folclor como un complemento; en las funciones folclóricas se recitan amorfinos, no tenía esa destreza con la oralidad sin embargo </w:t>
      </w:r>
      <w:r>
        <w:rPr>
          <w:rStyle w:val="Nenhum"/>
          <w:rFonts w:ascii="Times New Roman" w:hAnsi="Times New Roman"/>
          <w:shd w:val="clear" w:color="auto" w:fill="FFFFFF"/>
          <w:lang w:val="pt-PT"/>
        </w:rPr>
        <w:lastRenderedPageBreak/>
        <w:t>con la preparación que recibe en el taller de teatro "</w:t>
      </w:r>
      <w:r>
        <w:rPr>
          <w:rStyle w:val="Nenhum"/>
          <w:rFonts w:ascii="Times New Roman" w:hAnsi="Times New Roman"/>
          <w:shd w:val="clear" w:color="auto" w:fill="FFFFFF"/>
          <w:lang w:val="es-ES_tradnl"/>
        </w:rPr>
        <w:t>sé decirlo exactamente como debe ser</w:t>
      </w:r>
      <w:r>
        <w:rPr>
          <w:rStyle w:val="Nenhum"/>
          <w:rFonts w:ascii="Times New Roman" w:hAnsi="Times New Roman"/>
          <w:shd w:val="clear" w:color="auto" w:fill="FFFFFF"/>
          <w:lang w:val="pt-PT"/>
        </w:rPr>
        <w:t>,</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g</w:t>
      </w:r>
      <w:r>
        <w:rPr>
          <w:rStyle w:val="Nenhum"/>
          <w:rFonts w:ascii="Times New Roman" w:hAnsi="Times New Roman"/>
          <w:shd w:val="clear" w:color="auto" w:fill="FFFFFF"/>
          <w:lang w:val="es-ES_tradnl"/>
        </w:rPr>
        <w:t>racias a esto tambié</w:t>
      </w:r>
      <w:r>
        <w:rPr>
          <w:rStyle w:val="Nenhum"/>
          <w:rFonts w:ascii="Times New Roman" w:hAnsi="Times New Roman"/>
          <w:shd w:val="clear" w:color="auto" w:fill="FFFFFF"/>
          <w:lang w:val="da-DK"/>
        </w:rPr>
        <w:t>n gan</w:t>
      </w:r>
      <w:r>
        <w:rPr>
          <w:rStyle w:val="Nenhum"/>
          <w:rFonts w:ascii="Times New Roman" w:hAnsi="Times New Roman"/>
          <w:shd w:val="clear" w:color="auto" w:fill="FFFFFF"/>
          <w:lang w:val="es-ES_tradnl"/>
        </w:rPr>
        <w:t>é un concurso que ha sido lo má</w:t>
      </w:r>
      <w:r>
        <w:rPr>
          <w:rStyle w:val="Nenhum"/>
          <w:rFonts w:ascii="Times New Roman" w:hAnsi="Times New Roman"/>
          <w:shd w:val="clear" w:color="auto" w:fill="FFFFFF"/>
          <w:lang w:val="fr-FR"/>
        </w:rPr>
        <w:t>s dif</w:t>
      </w:r>
      <w:r>
        <w:rPr>
          <w:rStyle w:val="Nenhum"/>
          <w:rFonts w:ascii="Times New Roman" w:hAnsi="Times New Roman"/>
          <w:shd w:val="clear" w:color="auto" w:fill="FFFFFF"/>
          <w:lang w:val="es-ES_tradnl"/>
        </w:rPr>
        <w:t>í</w:t>
      </w:r>
      <w:r>
        <w:rPr>
          <w:rStyle w:val="Nenhum"/>
          <w:rFonts w:ascii="Times New Roman" w:hAnsi="Times New Roman"/>
          <w:shd w:val="clear" w:color="auto" w:fill="FFFFFF"/>
          <w:lang w:val="it-IT"/>
        </w:rPr>
        <w:t>cil</w:t>
      </w:r>
      <w:r>
        <w:rPr>
          <w:rStyle w:val="Nenhum"/>
          <w:rFonts w:ascii="Times New Roman" w:hAnsi="Times New Roman"/>
          <w:shd w:val="clear" w:color="auto" w:fill="FFFFFF"/>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rPr>
      </w:pPr>
      <w:r>
        <w:rPr>
          <w:rStyle w:val="Nenhum"/>
          <w:rFonts w:ascii="Times New Roman" w:hAnsi="Times New Roman"/>
          <w:shd w:val="clear" w:color="auto" w:fill="FFFFFF"/>
          <w:lang w:val="es-ES_tradnl"/>
        </w:rPr>
        <w:t>En cada ensayo, se realiza calentamiento desde la cabeza, brazos y tó</w:t>
      </w:r>
      <w:r>
        <w:rPr>
          <w:rStyle w:val="Nenhum"/>
          <w:rFonts w:ascii="Times New Roman" w:hAnsi="Times New Roman"/>
          <w:shd w:val="clear" w:color="auto" w:fill="FFFFFF"/>
          <w:lang w:val="nl-NL"/>
        </w:rPr>
        <w:t>rax, de all</w:t>
      </w:r>
      <w:r>
        <w:rPr>
          <w:rStyle w:val="Nenhum"/>
          <w:rFonts w:ascii="Times New Roman" w:hAnsi="Times New Roman"/>
          <w:shd w:val="clear" w:color="auto" w:fill="FFFFFF"/>
        </w:rPr>
        <w:t xml:space="preserve">í </w:t>
      </w:r>
      <w:r>
        <w:rPr>
          <w:rStyle w:val="Nenhum"/>
          <w:rFonts w:ascii="Times New Roman" w:hAnsi="Times New Roman"/>
          <w:shd w:val="clear" w:color="auto" w:fill="FFFFFF"/>
          <w:lang w:val="es-ES_tradnl"/>
        </w:rPr>
        <w:t>viene la parte de expresión corporal donde lo recomendado adem</w:t>
      </w:r>
      <w:r>
        <w:rPr>
          <w:rStyle w:val="Nenhum"/>
          <w:rFonts w:ascii="Times New Roman" w:hAnsi="Times New Roman"/>
          <w:shd w:val="clear" w:color="auto" w:fill="FFFFFF"/>
        </w:rPr>
        <w:t>á</w:t>
      </w:r>
      <w:r>
        <w:rPr>
          <w:rStyle w:val="Nenhum"/>
          <w:rFonts w:ascii="Times New Roman" w:hAnsi="Times New Roman"/>
          <w:shd w:val="clear" w:color="auto" w:fill="FFFFFF"/>
          <w:lang w:val="es-ES_tradnl"/>
        </w:rPr>
        <w:t>s de la ropa cómoda es seguir los lineamientos del director para ejecutar los ejercicios grupales de confianza, en los que cada quien necesita confiar en las propuestas del otro para avanzar en la acción. Al cierre de la sesió</w:t>
      </w:r>
      <w:r>
        <w:rPr>
          <w:rStyle w:val="Nenhum"/>
          <w:rFonts w:ascii="Times New Roman" w:hAnsi="Times New Roman"/>
          <w:shd w:val="clear" w:color="auto" w:fill="FFFFFF"/>
        </w:rPr>
        <w:t xml:space="preserve">n, </w:t>
      </w:r>
      <w:r>
        <w:rPr>
          <w:rStyle w:val="Nenhum"/>
          <w:rFonts w:ascii="Times New Roman" w:hAnsi="Times New Roman"/>
          <w:shd w:val="clear" w:color="auto" w:fill="FFFFFF"/>
          <w:rtl/>
          <w:lang w:val="ar-SA"/>
        </w:rPr>
        <w:t>“</w:t>
      </w:r>
      <w:r>
        <w:rPr>
          <w:rStyle w:val="Nenhum"/>
          <w:rFonts w:ascii="Times New Roman" w:hAnsi="Times New Roman"/>
          <w:shd w:val="clear" w:color="auto" w:fill="FFFFFF"/>
          <w:lang w:val="es-ES_tradnl"/>
        </w:rPr>
        <w:t>el profesor dice lo bueno y lo malo que va viendo para que podamos mejorar</w:t>
      </w:r>
      <w:r>
        <w:rPr>
          <w:rStyle w:val="Nenhum"/>
          <w:rFonts w:ascii="Times New Roman" w:hAnsi="Times New Roman"/>
          <w:shd w:val="clear" w:color="auto" w:fill="FFFFFF"/>
        </w:rPr>
        <w:t>”.</w:t>
      </w:r>
    </w:p>
    <w:p w:rsidR="00DF1F3F" w:rsidRDefault="00BE1283" w:rsidP="00801B14">
      <w:pPr>
        <w:pStyle w:val="Corpo"/>
        <w:ind w:left="708"/>
        <w:jc w:val="both"/>
        <w:rPr>
          <w:rStyle w:val="Nenhum"/>
          <w:rFonts w:ascii="Times New Roman" w:eastAsia="Times New Roman" w:hAnsi="Times New Roman" w:cs="Times New Roman"/>
          <w:sz w:val="20"/>
          <w:szCs w:val="20"/>
          <w:shd w:val="clear" w:color="auto" w:fill="FFFFFF"/>
        </w:rPr>
      </w:pPr>
      <w:r>
        <w:rPr>
          <w:rStyle w:val="Nenhum"/>
          <w:rFonts w:ascii="Times New Roman" w:hAnsi="Times New Roman"/>
          <w:sz w:val="20"/>
          <w:szCs w:val="20"/>
          <w:shd w:val="clear" w:color="auto" w:fill="FFFFFF"/>
          <w:lang w:val="es-ES_tradnl"/>
        </w:rPr>
        <w:t>Primero suave algo cl</w:t>
      </w:r>
      <w:r>
        <w:rPr>
          <w:rStyle w:val="Nenhum"/>
          <w:rFonts w:ascii="Times New Roman" w:hAnsi="Times New Roman"/>
          <w:sz w:val="20"/>
          <w:szCs w:val="20"/>
          <w:shd w:val="clear" w:color="auto" w:fill="FFFFFF"/>
        </w:rPr>
        <w:t>á</w:t>
      </w:r>
      <w:r>
        <w:rPr>
          <w:rStyle w:val="Nenhum"/>
          <w:rFonts w:ascii="Times New Roman" w:hAnsi="Times New Roman"/>
          <w:sz w:val="20"/>
          <w:szCs w:val="20"/>
          <w:shd w:val="clear" w:color="auto" w:fill="FFFFFF"/>
          <w:lang w:val="es-ES_tradnl"/>
        </w:rPr>
        <w:t>sico para que nosotros para que vayamos despejando nuestra mente porque la mayor</w:t>
      </w:r>
      <w:r>
        <w:rPr>
          <w:rStyle w:val="Nenhum"/>
          <w:rFonts w:ascii="Times New Roman" w:hAnsi="Times New Roman"/>
          <w:sz w:val="20"/>
          <w:szCs w:val="20"/>
          <w:shd w:val="clear" w:color="auto" w:fill="FFFFFF"/>
        </w:rPr>
        <w:t>í</w:t>
      </w:r>
      <w:r>
        <w:rPr>
          <w:rStyle w:val="Nenhum"/>
          <w:rFonts w:ascii="Times New Roman" w:hAnsi="Times New Roman"/>
          <w:sz w:val="20"/>
          <w:szCs w:val="20"/>
          <w:shd w:val="clear" w:color="auto" w:fill="FFFFFF"/>
          <w:lang w:val="es-ES_tradnl"/>
        </w:rPr>
        <w:t>a venimos cansados de vivir, como tambi</w:t>
      </w:r>
      <w:r>
        <w:rPr>
          <w:rStyle w:val="Nenhum"/>
          <w:rFonts w:ascii="Times New Roman" w:hAnsi="Times New Roman"/>
          <w:sz w:val="20"/>
          <w:szCs w:val="20"/>
          <w:shd w:val="clear" w:color="auto" w:fill="FFFFFF"/>
          <w:lang w:val="fr-FR"/>
        </w:rPr>
        <w:t>é</w:t>
      </w:r>
      <w:r>
        <w:rPr>
          <w:rStyle w:val="Nenhum"/>
          <w:rFonts w:ascii="Times New Roman" w:hAnsi="Times New Roman"/>
          <w:sz w:val="20"/>
          <w:szCs w:val="20"/>
          <w:shd w:val="clear" w:color="auto" w:fill="FFFFFF"/>
          <w:lang w:val="es-ES_tradnl"/>
        </w:rPr>
        <w:t>n hay gente que no est</w:t>
      </w:r>
      <w:r>
        <w:rPr>
          <w:rStyle w:val="Nenhum"/>
          <w:rFonts w:ascii="Times New Roman" w:hAnsi="Times New Roman"/>
          <w:sz w:val="20"/>
          <w:szCs w:val="20"/>
          <w:shd w:val="clear" w:color="auto" w:fill="FFFFFF"/>
        </w:rPr>
        <w:t xml:space="preserve">á </w:t>
      </w:r>
      <w:r>
        <w:rPr>
          <w:rStyle w:val="Nenhum"/>
          <w:rFonts w:ascii="Times New Roman" w:hAnsi="Times New Roman"/>
          <w:sz w:val="20"/>
          <w:szCs w:val="20"/>
          <w:shd w:val="clear" w:color="auto" w:fill="FFFFFF"/>
          <w:lang w:val="es-ES_tradnl"/>
        </w:rPr>
        <w:t>aqu</w:t>
      </w:r>
      <w:r>
        <w:rPr>
          <w:rStyle w:val="Nenhum"/>
          <w:rFonts w:ascii="Times New Roman" w:hAnsi="Times New Roman"/>
          <w:sz w:val="20"/>
          <w:szCs w:val="20"/>
          <w:shd w:val="clear" w:color="auto" w:fill="FFFFFF"/>
        </w:rPr>
        <w:t xml:space="preserve">í </w:t>
      </w:r>
      <w:r>
        <w:rPr>
          <w:rStyle w:val="Nenhum"/>
          <w:rFonts w:ascii="Times New Roman" w:hAnsi="Times New Roman"/>
          <w:sz w:val="20"/>
          <w:szCs w:val="20"/>
          <w:shd w:val="clear" w:color="auto" w:fill="FFFFFF"/>
          <w:lang w:val="es-ES_tradnl"/>
        </w:rPr>
        <w:t>estudiando entonces tambi</w:t>
      </w:r>
      <w:r>
        <w:rPr>
          <w:rStyle w:val="Nenhum"/>
          <w:rFonts w:ascii="Times New Roman" w:hAnsi="Times New Roman"/>
          <w:sz w:val="20"/>
          <w:szCs w:val="20"/>
          <w:shd w:val="clear" w:color="auto" w:fill="FFFFFF"/>
          <w:lang w:val="fr-FR"/>
        </w:rPr>
        <w:t>é</w:t>
      </w:r>
      <w:r>
        <w:rPr>
          <w:rStyle w:val="Nenhum"/>
          <w:rFonts w:ascii="Times New Roman" w:hAnsi="Times New Roman"/>
          <w:sz w:val="20"/>
          <w:szCs w:val="20"/>
          <w:shd w:val="clear" w:color="auto" w:fill="FFFFFF"/>
          <w:lang w:val="es-ES_tradnl"/>
        </w:rPr>
        <w:t xml:space="preserve">n tiene sus propias preocupaciones. </w:t>
      </w:r>
      <w:r>
        <w:rPr>
          <w:rStyle w:val="Nenhum"/>
          <w:rFonts w:ascii="Times New Roman" w:hAnsi="Times New Roman"/>
          <w:sz w:val="20"/>
          <w:szCs w:val="20"/>
          <w:shd w:val="clear" w:color="auto" w:fill="FFFFFF"/>
          <w:lang w:val="pt-PT"/>
        </w:rPr>
        <w:t>Entrevistada G8</w:t>
      </w:r>
      <w:r>
        <w:rPr>
          <w:rStyle w:val="Nenhum"/>
          <w:rFonts w:ascii="Times New Roman" w:hAnsi="Times New Roman"/>
          <w:sz w:val="20"/>
          <w:szCs w:val="20"/>
          <w:shd w:val="clear" w:color="auto" w:fill="FFFFFF"/>
          <w:lang w:val="es-ES_tradnl"/>
        </w:rPr>
        <w:t xml:space="preserve"> (2019), Tallerista del Grupo de Teatro </w:t>
      </w:r>
      <w:r>
        <w:rPr>
          <w:rStyle w:val="Nenhum"/>
          <w:rFonts w:ascii="Times New Roman" w:hAnsi="Times New Roman"/>
          <w:sz w:val="20"/>
          <w:szCs w:val="20"/>
          <w:lang w:val="es-ES_tradnl"/>
        </w:rPr>
        <w:t>E</w:t>
      </w:r>
      <w:r>
        <w:rPr>
          <w:rStyle w:val="Nenhum"/>
          <w:rFonts w:ascii="Times New Roman" w:hAnsi="Times New Roman"/>
          <w:sz w:val="20"/>
          <w:szCs w:val="20"/>
          <w:lang w:val="pt-PT"/>
        </w:rPr>
        <w:t>SPOL</w:t>
      </w:r>
      <w:r>
        <w:rPr>
          <w:rStyle w:val="Nenhum"/>
          <w:rFonts w:ascii="Times New Roman" w:hAnsi="Times New Roman"/>
          <w:sz w:val="20"/>
          <w:szCs w:val="20"/>
          <w:shd w:val="clear" w:color="auto" w:fill="FFFFFF"/>
          <w:lang w:val="es-ES_tradnl"/>
        </w:rPr>
        <w:t>: 15 de noviembre</w:t>
      </w:r>
    </w:p>
    <w:p w:rsidR="00DF1F3F" w:rsidRDefault="00DF1F3F">
      <w:pPr>
        <w:pStyle w:val="Corpo"/>
        <w:ind w:left="2268"/>
        <w:jc w:val="both"/>
        <w:rPr>
          <w:rStyle w:val="Nenhum"/>
          <w:rFonts w:ascii="Times New Roman" w:eastAsia="Times New Roman" w:hAnsi="Times New Roman" w:cs="Times New Roman"/>
          <w:shd w:val="clear" w:color="auto" w:fill="FFFFFF"/>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pt-PT"/>
        </w:rPr>
        <w:t xml:space="preserve">En el grupo “todos nos llevamos, tratamos de ser siempre una familia unida y con el director”, se busca la manera de colaborar, en la medida de sus posibilidades, cuando hace falta algo en las presentaciones. </w:t>
      </w:r>
      <w:r>
        <w:rPr>
          <w:rStyle w:val="Nenhum"/>
          <w:rFonts w:ascii="Times New Roman" w:hAnsi="Times New Roman"/>
          <w:shd w:val="clear" w:color="auto" w:fill="FFFFFF"/>
          <w:lang w:val="es-ES_tradnl"/>
        </w:rPr>
        <w:t xml:space="preserve">Particularmente describe que la relación con el director es de respeto, </w:t>
      </w:r>
      <w:r>
        <w:rPr>
          <w:rStyle w:val="Nenhum"/>
          <w:rFonts w:ascii="Times New Roman" w:hAnsi="Times New Roman"/>
          <w:shd w:val="clear" w:color="auto" w:fill="FFFFFF"/>
          <w:rtl/>
          <w:lang w:val="ar-SA"/>
        </w:rPr>
        <w:t>“</w:t>
      </w:r>
      <w:r>
        <w:rPr>
          <w:rStyle w:val="Nenhum"/>
          <w:rFonts w:ascii="Times New Roman" w:hAnsi="Times New Roman"/>
          <w:shd w:val="clear" w:color="auto" w:fill="FFFFFF"/>
          <w:lang w:val="es-ES_tradnl"/>
        </w:rPr>
        <w:t>como todo profesor tiene su carácter y tiene su disciplina porque si no tuviera eso entonces cualquiera podría hacer lo que le da la gana”.</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El director</w:t>
      </w:r>
      <w:r>
        <w:rPr>
          <w:rStyle w:val="Nenhum"/>
          <w:rFonts w:ascii="Times New Roman" w:hAnsi="Times New Roman"/>
          <w:shd w:val="clear" w:color="auto" w:fill="FFFFFF"/>
          <w:lang w:val="es-ES_tradnl"/>
        </w:rPr>
        <w:t xml:space="preserve"> acostumbra a ser estricto con el grupo</w:t>
      </w:r>
      <w:r>
        <w:rPr>
          <w:rStyle w:val="Nenhum"/>
          <w:rFonts w:ascii="Times New Roman" w:hAnsi="Times New Roman"/>
          <w:shd w:val="clear" w:color="auto" w:fill="FFFFFF"/>
          <w:lang w:val="pt-PT"/>
        </w:rPr>
        <w:t>, su metodología es “Un actor se prepara”, es decir no solo da teorías "como que digamos que es la parte aburrida" sino que su clase es interactiva a través de ejemplos entre compañeros, "luego ya nos vamos de largo empleando esos conocimientos previos”.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 xml:space="preserve">De la vivencia en el taller, la </w:t>
      </w:r>
      <w:r>
        <w:rPr>
          <w:rStyle w:val="Nenhum"/>
          <w:rFonts w:ascii="Times New Roman" w:hAnsi="Times New Roman"/>
          <w:u w:color="222222"/>
          <w:lang w:val="pt-PT"/>
        </w:rPr>
        <w:t>Entrevistada G8</w:t>
      </w:r>
      <w:r>
        <w:rPr>
          <w:rStyle w:val="Nenhum"/>
          <w:rFonts w:ascii="Times New Roman" w:hAnsi="Times New Roman"/>
          <w:shd w:val="clear" w:color="auto" w:fill="FFFFFF"/>
          <w:lang w:val="pt-PT"/>
        </w:rPr>
        <w:t xml:space="preserve"> refiere que estaba acostumbrada a la lectura pero le causó extra</w:t>
      </w:r>
      <w:r>
        <w:rPr>
          <w:rStyle w:val="Nenhum"/>
          <w:rFonts w:ascii="Times New Roman" w:hAnsi="Times New Roman"/>
          <w:shd w:val="clear" w:color="auto" w:fill="FFFFFF"/>
          <w:lang w:val="es-ES_tradnl"/>
        </w:rPr>
        <w:t>ñ</w:t>
      </w:r>
      <w:r>
        <w:rPr>
          <w:rStyle w:val="Nenhum"/>
          <w:rFonts w:ascii="Times New Roman" w:hAnsi="Times New Roman"/>
          <w:shd w:val="clear" w:color="auto" w:fill="FFFFFF"/>
          <w:lang w:val="pt-PT"/>
        </w:rPr>
        <w:t>eza el formato de los libretos en gran medida por el uso de la puntuación, de las comas. Tenía que volver sobre el texto para asimilar las pausas, aprender el sonsonete en las escenas. Otros aspectos relevantes en el cotidiano del taller es la vocalización, "tener una buena dicción, sobretodo”, así como la expresión corporal, "</w:t>
      </w:r>
      <w:r>
        <w:rPr>
          <w:rStyle w:val="Nenhum"/>
          <w:rFonts w:ascii="Times New Roman" w:hAnsi="Times New Roman"/>
          <w:shd w:val="clear" w:color="auto" w:fill="FFFFFF"/>
          <w:lang w:val="es-ES_tradnl"/>
        </w:rPr>
        <w:t>no solamente como que la voz, también los gestos</w:t>
      </w:r>
      <w:r>
        <w:rPr>
          <w:rStyle w:val="Nenhum"/>
          <w:rFonts w:ascii="Times New Roman" w:hAnsi="Times New Roman"/>
          <w:shd w:val="clear" w:color="auto" w:fill="FFFFFF"/>
          <w:lang w:val="pt-PT"/>
        </w:rPr>
        <w:t>,</w:t>
      </w:r>
      <w:r>
        <w:rPr>
          <w:rStyle w:val="Nenhum"/>
          <w:rFonts w:ascii="Times New Roman" w:hAnsi="Times New Roman"/>
          <w:shd w:val="clear" w:color="auto" w:fill="FFFFFF"/>
          <w:lang w:val="es-ES_tradnl"/>
        </w:rPr>
        <w:t xml:space="preserve"> los movimientos</w:t>
      </w:r>
      <w:r>
        <w:rPr>
          <w:rStyle w:val="Nenhum"/>
          <w:rFonts w:ascii="Times New Roman" w:hAnsi="Times New Roman"/>
          <w:shd w:val="clear" w:color="auto" w:fill="FFFFFF"/>
          <w:lang w:val="pt-PT"/>
        </w:rPr>
        <w:t>”. Todo esto manifiesto en el montaje de  peque</w:t>
      </w:r>
      <w:r>
        <w:rPr>
          <w:rStyle w:val="Nenhum"/>
          <w:rFonts w:ascii="Times New Roman" w:hAnsi="Times New Roman"/>
          <w:shd w:val="clear" w:color="auto" w:fill="FFFFFF"/>
          <w:lang w:val="es-ES_tradnl"/>
        </w:rPr>
        <w:t>ñ</w:t>
      </w:r>
      <w:r w:rsidRPr="00800E1A">
        <w:rPr>
          <w:rStyle w:val="Nenhum"/>
          <w:rFonts w:ascii="Times New Roman" w:hAnsi="Times New Roman"/>
          <w:shd w:val="clear" w:color="auto" w:fill="FFFFFF"/>
        </w:rPr>
        <w:t>os sketches</w:t>
      </w:r>
      <w:r>
        <w:rPr>
          <w:rStyle w:val="Nenhum"/>
          <w:rFonts w:ascii="Times New Roman" w:hAnsi="Times New Roman"/>
          <w:shd w:val="clear" w:color="auto" w:fill="FFFFFF"/>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 xml:space="preserve">Cada semestre se realiza un reclutamiento de actores en el grupo, </w:t>
      </w:r>
      <w:r>
        <w:rPr>
          <w:rStyle w:val="Nenhum"/>
          <w:rFonts w:ascii="Times New Roman" w:hAnsi="Times New Roman"/>
          <w:shd w:val="clear" w:color="auto" w:fill="FFFFFF"/>
          <w:lang w:val="es-ES_tradnl"/>
        </w:rPr>
        <w:t>porque "algunos estudiantes ya se han tenido que retirar porque se han graduado y otros que estamos a punto de graduarnos”</w:t>
      </w:r>
      <w:r>
        <w:rPr>
          <w:rStyle w:val="Nenhum"/>
          <w:rFonts w:ascii="Times New Roman" w:hAnsi="Times New Roman"/>
          <w:shd w:val="clear" w:color="auto" w:fill="FFFFFF"/>
          <w:lang w:val="pt-PT"/>
        </w:rPr>
        <w:t>, también porque en las fechas del calendario académico que corresponde a exámenes u otras pruebas no pueden presentarse, "</w:t>
      </w:r>
      <w:r>
        <w:rPr>
          <w:rStyle w:val="Nenhum"/>
          <w:rFonts w:ascii="Times New Roman" w:hAnsi="Times New Roman"/>
          <w:shd w:val="clear" w:color="auto" w:fill="FFFFFF"/>
          <w:lang w:val="es-ES_tradnl"/>
        </w:rPr>
        <w:t>en este momento nos pueden ayudar</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es un beneficio</w:t>
      </w:r>
      <w:r>
        <w:rPr>
          <w:rStyle w:val="Nenhum"/>
          <w:rFonts w:ascii="Times New Roman" w:hAnsi="Times New Roman"/>
          <w:shd w:val="clear" w:color="auto" w:fill="FFFFFF"/>
          <w:lang w:val="pt-PT"/>
        </w:rPr>
        <w:t xml:space="preserve">” recibir nuevos integrantes para alternarse.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shd w:val="clear" w:color="auto" w:fill="FFFFFF"/>
        </w:rPr>
      </w:pPr>
      <w:r>
        <w:rPr>
          <w:rStyle w:val="Nenhum"/>
          <w:rFonts w:ascii="Times New Roman" w:hAnsi="Times New Roman"/>
          <w:shd w:val="clear" w:color="auto" w:fill="FFFFFF"/>
          <w:lang w:val="pt-PT"/>
        </w:rPr>
        <w:lastRenderedPageBreak/>
        <w:t>Existe "s</w:t>
      </w:r>
      <w:r>
        <w:rPr>
          <w:rStyle w:val="Nenhum"/>
          <w:rFonts w:ascii="Times New Roman" w:hAnsi="Times New Roman"/>
          <w:shd w:val="clear" w:color="auto" w:fill="FFFFFF"/>
          <w:lang w:val="es-ES_tradnl"/>
        </w:rPr>
        <w:t>olamente un 20 por ciento de estudiantes externos y el resto somos universitarios</w:t>
      </w:r>
      <w:r>
        <w:rPr>
          <w:rStyle w:val="Nenhum"/>
          <w:rFonts w:ascii="Times New Roman" w:hAnsi="Times New Roman"/>
          <w:shd w:val="clear" w:color="auto" w:fill="FFFFFF"/>
          <w:lang w:val="pt-PT"/>
        </w:rPr>
        <w:t>”, ese tránsito de personas lleva a que algunas clases sean repetidas o que se aborde desde otra perspectiva su contenido.</w:t>
      </w:r>
    </w:p>
    <w:p w:rsidR="00DF1F3F" w:rsidRDefault="00BE1283" w:rsidP="00801B14">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lang w:val="pt-PT"/>
        </w:rPr>
      </w:pPr>
      <w:r>
        <w:rPr>
          <w:rStyle w:val="Nenhum"/>
          <w:rFonts w:ascii="Times New Roman" w:hAnsi="Times New Roman"/>
          <w:sz w:val="20"/>
          <w:szCs w:val="20"/>
          <w:lang w:val="es-ES_tradnl"/>
        </w:rPr>
        <w:t>La verdad uno nunca se deja de aprender. Siempre hay algo nuevo</w:t>
      </w:r>
      <w:r>
        <w:rPr>
          <w:rStyle w:val="Nenhum"/>
          <w:rFonts w:ascii="Times New Roman" w:hAnsi="Times New Roman"/>
          <w:sz w:val="20"/>
          <w:szCs w:val="20"/>
          <w:lang w:val="pt-PT"/>
        </w:rPr>
        <w:t>.</w:t>
      </w:r>
      <w:r>
        <w:rPr>
          <w:rStyle w:val="Nenhum"/>
          <w:rFonts w:ascii="Times New Roman" w:hAnsi="Times New Roman"/>
          <w:sz w:val="20"/>
          <w:szCs w:val="20"/>
        </w:rPr>
        <w:t xml:space="preserve"> </w:t>
      </w:r>
      <w:r>
        <w:rPr>
          <w:rStyle w:val="Nenhum"/>
          <w:rFonts w:ascii="Times New Roman" w:hAnsi="Times New Roman"/>
          <w:sz w:val="20"/>
          <w:szCs w:val="20"/>
          <w:lang w:val="pt-PT"/>
        </w:rPr>
        <w:t>H</w:t>
      </w:r>
      <w:r>
        <w:rPr>
          <w:rStyle w:val="Nenhum"/>
          <w:rFonts w:ascii="Times New Roman" w:hAnsi="Times New Roman"/>
          <w:sz w:val="20"/>
          <w:szCs w:val="20"/>
          <w:lang w:val="es-ES_tradnl"/>
        </w:rPr>
        <w:t>ay otras maneras de decir lo mismo y eso es lo que el profesor hace</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por si acaso alguien no lo puede entender</w:t>
      </w:r>
      <w:r>
        <w:rPr>
          <w:rStyle w:val="Nenhum"/>
          <w:rFonts w:ascii="Times New Roman" w:hAnsi="Times New Roman"/>
          <w:sz w:val="20"/>
          <w:szCs w:val="20"/>
          <w:lang w:val="pt-PT"/>
        </w:rPr>
        <w:t>,</w:t>
      </w:r>
      <w:r>
        <w:rPr>
          <w:rStyle w:val="Nenhum"/>
          <w:rFonts w:ascii="Times New Roman" w:hAnsi="Times New Roman"/>
          <w:sz w:val="20"/>
          <w:szCs w:val="20"/>
          <w:lang w:val="es-ES_tradnl"/>
        </w:rPr>
        <w:t xml:space="preserve"> porque no todos somos así </w:t>
      </w:r>
      <w:r>
        <w:rPr>
          <w:rStyle w:val="Nenhum"/>
          <w:rFonts w:ascii="Times New Roman" w:hAnsi="Times New Roman"/>
          <w:sz w:val="20"/>
          <w:szCs w:val="20"/>
          <w:lang w:val="pt-PT"/>
        </w:rPr>
        <w:t xml:space="preserve">como robots para entender todo. Entrevistada G8 (2019), Tallerista del Grupo de Teatro </w:t>
      </w:r>
      <w:r>
        <w:rPr>
          <w:rStyle w:val="Nenhum"/>
          <w:rFonts w:ascii="Times New Roman" w:hAnsi="Times New Roman"/>
          <w:sz w:val="20"/>
          <w:szCs w:val="20"/>
          <w:lang w:val="es-ES_tradnl"/>
        </w:rPr>
        <w:t>E</w:t>
      </w:r>
      <w:r>
        <w:rPr>
          <w:rStyle w:val="Nenhum"/>
          <w:rFonts w:ascii="Times New Roman" w:hAnsi="Times New Roman"/>
          <w:sz w:val="20"/>
          <w:szCs w:val="20"/>
          <w:lang w:val="pt-PT"/>
        </w:rPr>
        <w:t>SPOL: 15 de noviembre</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El padre y la hermana de la </w:t>
      </w:r>
      <w:r>
        <w:rPr>
          <w:rStyle w:val="Nenhum"/>
          <w:rFonts w:ascii="Times New Roman" w:hAnsi="Times New Roman"/>
          <w:u w:color="222222"/>
          <w:lang w:val="pt-PT"/>
        </w:rPr>
        <w:t>Entrevistada G8</w:t>
      </w:r>
      <w:r>
        <w:rPr>
          <w:rStyle w:val="Nenhum"/>
          <w:rFonts w:ascii="Times New Roman" w:hAnsi="Times New Roman"/>
          <w:lang w:val="pt-PT"/>
        </w:rPr>
        <w:t xml:space="preserve"> se vincularon al </w:t>
      </w:r>
      <w:r>
        <w:rPr>
          <w:rFonts w:ascii="Times New Roman" w:hAnsi="Times New Roman"/>
        </w:rPr>
        <w:t>taller</w:t>
      </w:r>
      <w:r>
        <w:rPr>
          <w:rStyle w:val="Nenhum"/>
          <w:rFonts w:ascii="Times New Roman" w:hAnsi="Times New Roman"/>
          <w:lang w:val="pt-PT"/>
        </w:rPr>
        <w:t>, esto ha fortalecido</w:t>
      </w:r>
      <w:r>
        <w:rPr>
          <w:rStyle w:val="Nenhum"/>
          <w:rFonts w:ascii="Times New Roman" w:hAnsi="Times New Roman"/>
          <w:lang w:val="es-ES_tradnl"/>
        </w:rPr>
        <w:t xml:space="preserve"> la relación familiar, "lo estamos disfrutando porque pasamos bastante tiempo juntos</w:t>
      </w:r>
      <w:r>
        <w:rPr>
          <w:rFonts w:ascii="Times New Roman" w:hAnsi="Times New Roman"/>
        </w:rPr>
        <w:t>”</w:t>
      </w:r>
      <w:r>
        <w:rPr>
          <w:rStyle w:val="Nenhum"/>
          <w:rFonts w:ascii="Times New Roman" w:hAnsi="Times New Roman"/>
          <w:lang w:val="pt-PT"/>
        </w:rPr>
        <w:t xml:space="preserve">. Su padre </w:t>
      </w:r>
      <w:r>
        <w:rPr>
          <w:rStyle w:val="Nenhum"/>
          <w:rFonts w:ascii="Times New Roman" w:hAnsi="Times New Roman"/>
          <w:lang w:val="es-ES_tradnl"/>
        </w:rPr>
        <w:t>ha aprendido a comunicarse</w:t>
      </w:r>
      <w:r>
        <w:rPr>
          <w:rStyle w:val="Nenhum"/>
          <w:rFonts w:ascii="Times New Roman" w:hAnsi="Times New Roman"/>
          <w:lang w:val="pt-PT"/>
        </w:rPr>
        <w:t>, "m</w:t>
      </w:r>
      <w:r>
        <w:rPr>
          <w:rStyle w:val="Nenhum"/>
          <w:rFonts w:ascii="Times New Roman" w:hAnsi="Times New Roman"/>
          <w:lang w:val="es-ES_tradnl"/>
        </w:rPr>
        <w:t>i papi era una persona muy seria y muy callada</w:t>
      </w:r>
      <w:r>
        <w:rPr>
          <w:rStyle w:val="Nenhum"/>
          <w:rFonts w:ascii="Times New Roman" w:hAnsi="Times New Roman"/>
          <w:lang w:val="pt-PT"/>
        </w:rPr>
        <w:t xml:space="preserve">, </w:t>
      </w:r>
      <w:r>
        <w:rPr>
          <w:rStyle w:val="Nenhum"/>
          <w:rFonts w:ascii="Times New Roman" w:hAnsi="Times New Roman"/>
          <w:lang w:val="de-DE"/>
        </w:rPr>
        <w:t>hab</w:t>
      </w:r>
      <w:r>
        <w:rPr>
          <w:rStyle w:val="Nenhum"/>
          <w:rFonts w:ascii="Times New Roman" w:hAnsi="Times New Roman"/>
          <w:lang w:val="es-ES_tradnl"/>
        </w:rPr>
        <w:t>ía esa falencia</w:t>
      </w:r>
      <w:r>
        <w:rPr>
          <w:rStyle w:val="Nenhum"/>
          <w:rFonts w:ascii="Times New Roman" w:hAnsi="Times New Roman"/>
          <w:lang w:val="pt-PT"/>
        </w:rPr>
        <w:t>”. La madre es "</w:t>
      </w:r>
      <w:r>
        <w:rPr>
          <w:rStyle w:val="Nenhum"/>
          <w:rFonts w:ascii="Times New Roman" w:hAnsi="Times New Roman"/>
          <w:lang w:val="es-ES_tradnl"/>
        </w:rPr>
        <w:t xml:space="preserve">nuestra fan número uno y </w:t>
      </w:r>
      <w:r>
        <w:rPr>
          <w:rStyle w:val="Nenhum"/>
          <w:rFonts w:ascii="Times New Roman" w:hAnsi="Times New Roman"/>
          <w:lang w:val="pt-PT"/>
        </w:rPr>
        <w:t>v</w:t>
      </w:r>
      <w:r>
        <w:rPr>
          <w:rStyle w:val="Nenhum"/>
          <w:rFonts w:ascii="Times New Roman" w:hAnsi="Times New Roman"/>
          <w:lang w:val="es-ES_tradnl"/>
        </w:rPr>
        <w:t>e todas las presentaciones</w:t>
      </w:r>
      <w:r>
        <w:rPr>
          <w:rStyle w:val="Nenhum"/>
          <w:rFonts w:ascii="Times New Roman" w:hAnsi="Times New Roman"/>
          <w:lang w:val="pt-PT"/>
        </w:rPr>
        <w:t>"</w:t>
      </w:r>
      <w:r>
        <w:rPr>
          <w:rFonts w:ascii="Times New Roman" w:hAnsi="Times New Roman"/>
        </w:rPr>
        <w:t xml:space="preserve">. </w:t>
      </w:r>
      <w:r>
        <w:rPr>
          <w:rStyle w:val="Nenhum"/>
          <w:rFonts w:ascii="Times New Roman" w:hAnsi="Times New Roman"/>
          <w:lang w:val="pt-PT"/>
        </w:rPr>
        <w:t>Sin el apoyo de sus padres difícilmente continuaría en el grupo, pues ellos la movilizaban en sus horarios de ensayos, "</w:t>
      </w:r>
      <w:r>
        <w:rPr>
          <w:rStyle w:val="Nenhum"/>
          <w:rFonts w:ascii="Times New Roman" w:hAnsi="Times New Roman"/>
          <w:lang w:val="es-ES_tradnl"/>
        </w:rPr>
        <w:t>de siete y media a nueve y media de la noche</w:t>
      </w:r>
      <w:r>
        <w:rPr>
          <w:rStyle w:val="Nenhum"/>
          <w:rFonts w:ascii="Times New Roman" w:hAnsi="Times New Roman"/>
          <w:lang w:val="pt-PT"/>
        </w:rPr>
        <w:t>,</w:t>
      </w:r>
      <w:r>
        <w:rPr>
          <w:rStyle w:val="Nenhum"/>
          <w:rFonts w:ascii="Times New Roman" w:hAnsi="Times New Roman"/>
          <w:lang w:val="es-ES_tradnl"/>
        </w:rPr>
        <w:t xml:space="preserve"> mi familia me iban a ver</w:t>
      </w:r>
      <w:r>
        <w:rPr>
          <w:rStyle w:val="Nenhum"/>
          <w:rFonts w:ascii="Times New Roman" w:hAnsi="Times New Roman"/>
          <w:lang w:val="pt-PT"/>
        </w:rPr>
        <w:t>,</w:t>
      </w:r>
      <w:r>
        <w:rPr>
          <w:rStyle w:val="Nenhum"/>
          <w:rFonts w:ascii="Times New Roman" w:hAnsi="Times New Roman"/>
          <w:lang w:val="es-ES_tradnl"/>
        </w:rPr>
        <w:t xml:space="preserve"> porque a mí no me deja</w:t>
      </w:r>
      <w:r>
        <w:rPr>
          <w:rStyle w:val="Nenhum"/>
          <w:rFonts w:ascii="Times New Roman" w:hAnsi="Times New Roman"/>
          <w:lang w:val="pt-PT"/>
        </w:rPr>
        <w:t>n</w:t>
      </w:r>
      <w:r>
        <w:rPr>
          <w:rStyle w:val="Nenhum"/>
          <w:rFonts w:ascii="Times New Roman" w:hAnsi="Times New Roman"/>
          <w:lang w:val="es-ES_tradnl"/>
        </w:rPr>
        <w:t xml:space="preserve"> salir sola</w:t>
      </w:r>
      <w:r>
        <w:rPr>
          <w:rStyle w:val="Nenhum"/>
          <w:rFonts w:ascii="Times New Roman" w:hAnsi="Times New Roman"/>
          <w:lang w:val="pt-PT"/>
        </w:rPr>
        <w:t>”</w:t>
      </w:r>
      <w:r>
        <w:rPr>
          <w:rFonts w:ascii="Times New Roman" w:hAnsi="Times New Roman"/>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las obras del repertorio del grupo, </w:t>
      </w:r>
      <w:r>
        <w:rPr>
          <w:rStyle w:val="Nenhum"/>
          <w:rFonts w:ascii="Times New Roman" w:hAnsi="Times New Roman"/>
          <w:u w:color="222222"/>
          <w:lang w:val="pt-PT"/>
        </w:rPr>
        <w:t>Entrevistada G8</w:t>
      </w:r>
      <w:r>
        <w:rPr>
          <w:rStyle w:val="Nenhum"/>
          <w:rFonts w:ascii="Times New Roman" w:hAnsi="Times New Roman"/>
          <w:lang w:val="pt-PT"/>
        </w:rPr>
        <w:t xml:space="preserve"> está a gusto con los personajes que le han asignado, le resultaron interesantes "</w:t>
      </w:r>
      <w:r>
        <w:rPr>
          <w:rStyle w:val="Nenhum"/>
          <w:rFonts w:ascii="Times New Roman" w:hAnsi="Times New Roman"/>
          <w:lang w:val="es-ES_tradnl"/>
        </w:rPr>
        <w:t>por ejemplo 1922, que trata sobre personajes nacionales o Guido Garay porque en la actualidad los adolescentes no tienen ni idea de quié</w:t>
      </w:r>
      <w:r>
        <w:rPr>
          <w:rStyle w:val="Nenhum"/>
          <w:rFonts w:ascii="Times New Roman" w:hAnsi="Times New Roman"/>
        </w:rPr>
        <w:t>n ser</w:t>
      </w:r>
      <w:r>
        <w:rPr>
          <w:rStyle w:val="Nenhum"/>
          <w:rFonts w:ascii="Times New Roman" w:hAnsi="Times New Roman"/>
          <w:lang w:val="es-ES_tradnl"/>
        </w:rPr>
        <w:t xml:space="preserve">á </w:t>
      </w:r>
      <w:r>
        <w:rPr>
          <w:rStyle w:val="Nenhum"/>
          <w:rFonts w:ascii="Times New Roman" w:hAnsi="Times New Roman"/>
          <w:lang w:val="pt-PT"/>
        </w:rPr>
        <w:t xml:space="preserve">él”. Fue justamente la obra sobre Garay en la que compartió escena con su hermana y papá, tras bastidores dice "somos </w:t>
      </w:r>
      <w:r>
        <w:rPr>
          <w:rStyle w:val="Nenhum"/>
          <w:rFonts w:ascii="Times New Roman" w:hAnsi="Times New Roman"/>
          <w:lang w:val="it-IT"/>
        </w:rPr>
        <w:t>compa</w:t>
      </w:r>
      <w:r>
        <w:rPr>
          <w:rStyle w:val="Nenhum"/>
          <w:rFonts w:ascii="Times New Roman" w:hAnsi="Times New Roman"/>
          <w:lang w:val="es-ES_tradnl"/>
        </w:rPr>
        <w:t>ñeros</w:t>
      </w:r>
      <w:r>
        <w:rPr>
          <w:rStyle w:val="Nenhum"/>
          <w:rFonts w:ascii="Times New Roman" w:hAnsi="Times New Roman"/>
          <w:lang w:val="pt-PT"/>
        </w:rPr>
        <w:t>,</w:t>
      </w:r>
      <w:r>
        <w:rPr>
          <w:rStyle w:val="Nenhum"/>
          <w:rFonts w:ascii="Times New Roman" w:hAnsi="Times New Roman"/>
          <w:lang w:val="es-ES_tradnl"/>
        </w:rPr>
        <w:t xml:space="preserve"> igualmente manteniendo el respeto siempre</w:t>
      </w:r>
      <w:r>
        <w:rPr>
          <w:rStyle w:val="Nenhum"/>
          <w:rFonts w:ascii="Times New Roman" w:hAnsi="Times New Roman"/>
          <w:lang w:val="pt-PT"/>
        </w:rPr>
        <w:t>”.</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Pr="00801B14" w:rsidRDefault="00BE1283" w:rsidP="00801B14">
      <w:pPr>
        <w:pStyle w:val="Ttulo3"/>
        <w:rPr>
          <w:rStyle w:val="Nenhum"/>
          <w:rFonts w:ascii="Times New Roman" w:eastAsia="Times New Roman" w:hAnsi="Times New Roman" w:cs="Times New Roman"/>
          <w:b/>
          <w:bCs/>
          <w:color w:val="auto"/>
          <w:lang w:val="es-ES_tradnl"/>
        </w:rPr>
      </w:pPr>
      <w:bookmarkStart w:id="36" w:name="_Toc90929317"/>
      <w:r w:rsidRPr="00801B14">
        <w:rPr>
          <w:rStyle w:val="Nenhum"/>
          <w:rFonts w:ascii="Times New Roman" w:hAnsi="Times New Roman" w:cs="Times New Roman"/>
          <w:b/>
          <w:bCs/>
          <w:color w:val="auto"/>
          <w:lang w:val="pt-PT"/>
        </w:rPr>
        <w:t>4</w:t>
      </w:r>
      <w:r w:rsidRPr="00801B14">
        <w:rPr>
          <w:rFonts w:ascii="Times New Roman" w:hAnsi="Times New Roman" w:cs="Times New Roman"/>
          <w:b/>
          <w:color w:val="auto"/>
          <w:lang w:val="pt-PT"/>
        </w:rPr>
        <w:t>.4.</w:t>
      </w:r>
      <w:r w:rsidRPr="00801B14">
        <w:rPr>
          <w:rStyle w:val="Nenhum"/>
          <w:rFonts w:ascii="Times New Roman" w:hAnsi="Times New Roman" w:cs="Times New Roman"/>
          <w:b/>
          <w:bCs/>
          <w:color w:val="auto"/>
          <w:lang w:val="pt-PT"/>
        </w:rPr>
        <w:t>9 G9 | Tzantza Grande</w:t>
      </w:r>
      <w:bookmarkEnd w:id="36"/>
      <w:r w:rsidRPr="00801B14">
        <w:rPr>
          <w:rStyle w:val="Nenhum"/>
          <w:rFonts w:ascii="Times New Roman" w:hAnsi="Times New Roman" w:cs="Times New Roman"/>
          <w:b/>
          <w:bCs/>
          <w:color w:val="auto"/>
          <w:lang w:val="pt-PT"/>
        </w:rPr>
        <w:t xml:space="preserve"> </w:t>
      </w:r>
    </w:p>
    <w:p w:rsidR="00801B14" w:rsidRDefault="00801B14">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w:t>
      </w:r>
      <w:r>
        <w:rPr>
          <w:rStyle w:val="Nenhum"/>
          <w:rFonts w:ascii="Times New Roman" w:hAnsi="Times New Roman"/>
          <w:lang w:val="es-ES_tradnl"/>
        </w:rPr>
        <w:t xml:space="preserve">el año </w:t>
      </w:r>
      <w:r>
        <w:rPr>
          <w:rStyle w:val="Nenhum"/>
          <w:rFonts w:ascii="Times New Roman" w:hAnsi="Times New Roman"/>
          <w:lang w:val="pt-PT"/>
        </w:rPr>
        <w:t xml:space="preserve">2010 cuando empezó sus estudios en </w:t>
      </w:r>
      <w:r>
        <w:rPr>
          <w:rStyle w:val="Nenhum"/>
          <w:rFonts w:ascii="Times New Roman" w:hAnsi="Times New Roman"/>
          <w:lang w:val="es-ES_tradnl"/>
        </w:rPr>
        <w:t>Comunicación Esc</w:t>
      </w:r>
      <w:r>
        <w:rPr>
          <w:rStyle w:val="Nenhum"/>
          <w:rFonts w:ascii="Times New Roman" w:hAnsi="Times New Roman"/>
          <w:lang w:val="fr-FR"/>
        </w:rPr>
        <w:t>é</w:t>
      </w:r>
      <w:r>
        <w:rPr>
          <w:rFonts w:ascii="Times New Roman" w:hAnsi="Times New Roman"/>
        </w:rPr>
        <w:t>nica</w:t>
      </w:r>
      <w:r>
        <w:rPr>
          <w:rStyle w:val="Nenhum"/>
          <w:rFonts w:ascii="Times New Roman" w:hAnsi="Times New Roman"/>
          <w:lang w:val="pt-PT"/>
        </w:rPr>
        <w:t xml:space="preserve"> </w:t>
      </w:r>
      <w:r>
        <w:rPr>
          <w:rStyle w:val="Nenhum"/>
          <w:rFonts w:ascii="Times New Roman" w:hAnsi="Times New Roman"/>
          <w:lang w:val="fr-FR"/>
        </w:rPr>
        <w:t>se enter</w:t>
      </w:r>
      <w:r>
        <w:rPr>
          <w:rFonts w:ascii="Times New Roman" w:hAnsi="Times New Roman"/>
        </w:rPr>
        <w:t xml:space="preserve">ó </w:t>
      </w:r>
      <w:r>
        <w:rPr>
          <w:rStyle w:val="Nenhum"/>
          <w:rFonts w:ascii="Times New Roman" w:hAnsi="Times New Roman"/>
          <w:lang w:val="es-ES_tradnl"/>
        </w:rPr>
        <w:t>que sus compañeros de carrera asist</w:t>
      </w:r>
      <w:r>
        <w:rPr>
          <w:rFonts w:ascii="Times New Roman" w:hAnsi="Times New Roman"/>
        </w:rPr>
        <w:t>í</w:t>
      </w:r>
      <w:r>
        <w:rPr>
          <w:rStyle w:val="Nenhum"/>
          <w:rFonts w:ascii="Times New Roman" w:hAnsi="Times New Roman"/>
          <w:lang w:val="es-ES_tradnl"/>
        </w:rPr>
        <w:t xml:space="preserve">an a unos ensayos dentro de la </w:t>
      </w:r>
      <w:r>
        <w:rPr>
          <w:rStyle w:val="Nenhum"/>
          <w:rFonts w:ascii="Times New Roman" w:hAnsi="Times New Roman"/>
          <w:lang w:val="pt-PT"/>
        </w:rPr>
        <w:t>UCG</w:t>
      </w:r>
      <w:r>
        <w:rPr>
          <w:rFonts w:ascii="Times New Roman" w:hAnsi="Times New Roman"/>
        </w:rPr>
        <w:t>,</w:t>
      </w:r>
      <w:r>
        <w:rPr>
          <w:rStyle w:val="Nenhum"/>
          <w:rFonts w:ascii="Times New Roman" w:hAnsi="Times New Roman"/>
          <w:lang w:val="pt-PT"/>
        </w:rPr>
        <w:t xml:space="preserve"> fue así que llegó a involucrarse con el grupo de teatro Tzantza Grande. Los ensayos eran intensivos porque preparaban obras en seguidilla ya sea para algún evento académico</w:t>
      </w:r>
      <w:r>
        <w:rPr>
          <w:rFonts w:ascii="Times New Roman" w:hAnsi="Times New Roman"/>
        </w:rPr>
        <w:t xml:space="preserve"> </w:t>
      </w:r>
      <w:r>
        <w:rPr>
          <w:rStyle w:val="Nenhum"/>
          <w:rFonts w:ascii="Times New Roman" w:hAnsi="Times New Roman"/>
          <w:lang w:val="pt-PT"/>
        </w:rPr>
        <w:t xml:space="preserve">o porque intervendrían en algún festival.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Según la </w:t>
      </w:r>
      <w:r>
        <w:rPr>
          <w:rStyle w:val="Nenhum"/>
          <w:rFonts w:ascii="Times New Roman" w:hAnsi="Times New Roman"/>
          <w:u w:color="222222"/>
          <w:lang w:val="pt-PT"/>
        </w:rPr>
        <w:t>Entrevistada G9</w:t>
      </w:r>
      <w:r>
        <w:rPr>
          <w:rStyle w:val="Nenhum"/>
          <w:rFonts w:ascii="Times New Roman" w:hAnsi="Times New Roman"/>
          <w:lang w:val="pt-PT"/>
        </w:rPr>
        <w:t xml:space="preserve">, la gente no estaba empapada de cómo se maneja una obra porque </w:t>
      </w:r>
      <w:r>
        <w:rPr>
          <w:rStyle w:val="Nenhum"/>
          <w:rFonts w:ascii="Times New Roman" w:hAnsi="Times New Roman"/>
          <w:lang w:val="es-ES_tradnl"/>
        </w:rPr>
        <w:t>a veces al elenco le tocaba resolver cosas en una semana</w:t>
      </w:r>
      <w:r>
        <w:rPr>
          <w:rStyle w:val="Nenhum"/>
          <w:rFonts w:ascii="Times New Roman" w:hAnsi="Times New Roman"/>
          <w:lang w:val="pt-PT"/>
        </w:rPr>
        <w:t xml:space="preserve"> por la exigencia de hacer algo para “entretener" en los múltiples eventos de la UCG. Ella habla de cierta “resistencia" que ha complicado mantener al grupo de teatro y a la carrera sino fuera por el ímpetu y los contactos de </w:t>
      </w:r>
      <w:r>
        <w:rPr>
          <w:rStyle w:val="Nenhum"/>
          <w:rFonts w:ascii="Times New Roman" w:hAnsi="Times New Roman"/>
          <w:lang w:val="it-IT"/>
        </w:rPr>
        <w:t>su directora Marina Salvarezza</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lastRenderedPageBreak/>
        <w:t>Se ensayaba en jornada nocturna para facilitar el encuentro de al menos quince estudiantes que integraban el elenco, eran quienes ten</w:t>
      </w:r>
      <w:r>
        <w:rPr>
          <w:rStyle w:val="Nenhum"/>
          <w:rFonts w:ascii="Times New Roman" w:hAnsi="Times New Roman"/>
        </w:rPr>
        <w:t>í</w:t>
      </w:r>
      <w:r>
        <w:rPr>
          <w:rStyle w:val="Nenhum"/>
          <w:rFonts w:ascii="Times New Roman" w:hAnsi="Times New Roman"/>
          <w:lang w:val="es-ES_tradnl"/>
        </w:rPr>
        <w:t>an que actuar y encargarse de la producción, vestuario, maquillaje y dem</w:t>
      </w:r>
      <w:r>
        <w:rPr>
          <w:rStyle w:val="Nenhum"/>
          <w:rFonts w:ascii="Times New Roman" w:hAnsi="Times New Roman"/>
        </w:rPr>
        <w:t>á</w:t>
      </w:r>
      <w:r>
        <w:rPr>
          <w:rStyle w:val="Nenhum"/>
          <w:rFonts w:ascii="Times New Roman" w:hAnsi="Times New Roman"/>
          <w:lang w:val="pt-PT"/>
        </w:rPr>
        <w:t xml:space="preserve">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Las obras eran determinadas por</w:t>
      </w:r>
      <w:r>
        <w:rPr>
          <w:rStyle w:val="Nenhum"/>
          <w:rFonts w:ascii="Times New Roman" w:hAnsi="Times New Roman"/>
          <w:lang w:val="pt-PT"/>
        </w:rPr>
        <w:t xml:space="preserve"> la directora</w:t>
      </w:r>
      <w:r>
        <w:rPr>
          <w:rStyle w:val="Nenhum"/>
          <w:rFonts w:ascii="Times New Roman" w:hAnsi="Times New Roman"/>
          <w:lang w:val="es-ES_tradnl"/>
        </w:rPr>
        <w:t>, ella les consultaba si quer</w:t>
      </w:r>
      <w:r>
        <w:rPr>
          <w:rStyle w:val="Nenhum"/>
          <w:rFonts w:ascii="Times New Roman" w:hAnsi="Times New Roman"/>
        </w:rPr>
        <w:t>í</w:t>
      </w:r>
      <w:r>
        <w:rPr>
          <w:rStyle w:val="Nenhum"/>
          <w:rFonts w:ascii="Times New Roman" w:hAnsi="Times New Roman"/>
          <w:lang w:val="es-ES_tradnl"/>
        </w:rPr>
        <w:t>an o no montarla, les daba el libreto para que lo leyeran, una vez convencid</w:t>
      </w:r>
      <w:r>
        <w:rPr>
          <w:rStyle w:val="Nenhum"/>
          <w:rFonts w:ascii="Times New Roman" w:hAnsi="Times New Roman"/>
          <w:lang w:val="pt-PT"/>
        </w:rPr>
        <w:t>o</w:t>
      </w:r>
      <w:r>
        <w:rPr>
          <w:rStyle w:val="Nenhum"/>
          <w:rFonts w:ascii="Times New Roman" w:hAnsi="Times New Roman"/>
          <w:lang w:val="es-ES_tradnl"/>
        </w:rPr>
        <w:t>s se repart</w:t>
      </w:r>
      <w:r>
        <w:rPr>
          <w:rStyle w:val="Nenhum"/>
          <w:rFonts w:ascii="Times New Roman" w:hAnsi="Times New Roman"/>
        </w:rPr>
        <w:t>í</w:t>
      </w:r>
      <w:r>
        <w:rPr>
          <w:rStyle w:val="Nenhum"/>
          <w:rFonts w:ascii="Times New Roman" w:hAnsi="Times New Roman"/>
          <w:lang w:val="es-ES_tradnl"/>
        </w:rPr>
        <w:t>an los personajes, ella determinaba có</w:t>
      </w:r>
      <w:r>
        <w:rPr>
          <w:rStyle w:val="Nenhum"/>
          <w:rFonts w:ascii="Times New Roman" w:hAnsi="Times New Roman"/>
          <w:lang w:val="pt-PT"/>
        </w:rPr>
        <w:t>mo ten</w:t>
      </w:r>
      <w:r>
        <w:rPr>
          <w:rStyle w:val="Nenhum"/>
          <w:rFonts w:ascii="Times New Roman" w:hAnsi="Times New Roman"/>
        </w:rPr>
        <w:t>í</w:t>
      </w:r>
      <w:r>
        <w:rPr>
          <w:rStyle w:val="Nenhum"/>
          <w:rFonts w:ascii="Times New Roman" w:hAnsi="Times New Roman"/>
          <w:lang w:val="es-ES_tradnl"/>
        </w:rPr>
        <w:t>an que pararse, cómo hablar,</w:t>
      </w:r>
      <w:r>
        <w:rPr>
          <w:rStyle w:val="Nenhum"/>
          <w:rFonts w:ascii="Times New Roman" w:hAnsi="Times New Roman"/>
          <w:lang w:val="pt-PT"/>
        </w:rPr>
        <w:t xml:space="preserve"> "era la última palabra",</w:t>
      </w:r>
      <w:r>
        <w:rPr>
          <w:rStyle w:val="Nenhum"/>
          <w:rFonts w:ascii="Times New Roman" w:hAnsi="Times New Roman"/>
          <w:lang w:val="es-ES_tradnl"/>
        </w:rPr>
        <w:t xml:space="preserve"> si no hac</w:t>
      </w:r>
      <w:r>
        <w:rPr>
          <w:rStyle w:val="Nenhum"/>
          <w:rFonts w:ascii="Times New Roman" w:hAnsi="Times New Roman"/>
        </w:rPr>
        <w:t>í</w:t>
      </w:r>
      <w:r>
        <w:rPr>
          <w:rStyle w:val="Nenhum"/>
          <w:rFonts w:ascii="Times New Roman" w:hAnsi="Times New Roman"/>
          <w:lang w:val="es-ES_tradnl"/>
        </w:rPr>
        <w:t>an algo bien ella se pon</w:t>
      </w:r>
      <w:r>
        <w:rPr>
          <w:rStyle w:val="Nenhum"/>
          <w:rFonts w:ascii="Times New Roman" w:hAnsi="Times New Roman"/>
        </w:rPr>
        <w:t>í</w:t>
      </w:r>
      <w:r w:rsidRPr="00800E1A">
        <w:rPr>
          <w:rStyle w:val="Nenhum"/>
          <w:rFonts w:ascii="Times New Roman" w:hAnsi="Times New Roman"/>
        </w:rPr>
        <w:t>a hist</w:t>
      </w:r>
      <w:r>
        <w:rPr>
          <w:rStyle w:val="Nenhum"/>
          <w:rFonts w:ascii="Times New Roman" w:hAnsi="Times New Roman"/>
          <w:lang w:val="fr-FR"/>
        </w:rPr>
        <w:t>é</w:t>
      </w:r>
      <w:r>
        <w:rPr>
          <w:rStyle w:val="Nenhum"/>
          <w:rFonts w:ascii="Times New Roman" w:hAnsi="Times New Roman"/>
          <w:lang w:val="it-IT"/>
        </w:rPr>
        <w:t>rica</w:t>
      </w:r>
      <w:r>
        <w:rPr>
          <w:rStyle w:val="Nenhum"/>
          <w:rFonts w:ascii="Times New Roman" w:hAnsi="Times New Roman"/>
          <w:lang w:val="pt-PT"/>
        </w:rPr>
        <w:t>, si alguien bromeaba mientras se estaba actuando "era un pecado”, todo depend</w:t>
      </w:r>
      <w:r>
        <w:rPr>
          <w:rStyle w:val="Nenhum"/>
          <w:rFonts w:ascii="Times New Roman" w:hAnsi="Times New Roman"/>
        </w:rPr>
        <w:t>í</w:t>
      </w:r>
      <w:r>
        <w:rPr>
          <w:rStyle w:val="Nenhum"/>
          <w:rFonts w:ascii="Times New Roman" w:hAnsi="Times New Roman"/>
          <w:lang w:val="es-ES_tradnl"/>
        </w:rPr>
        <w:t>a de la energ</w:t>
      </w:r>
      <w:r>
        <w:rPr>
          <w:rStyle w:val="Nenhum"/>
          <w:rFonts w:ascii="Times New Roman" w:hAnsi="Times New Roman"/>
        </w:rPr>
        <w:t>í</w:t>
      </w:r>
      <w:r>
        <w:rPr>
          <w:rStyle w:val="Nenhum"/>
          <w:rFonts w:ascii="Times New Roman" w:hAnsi="Times New Roman"/>
          <w:lang w:val="es-ES_tradnl"/>
        </w:rPr>
        <w:t xml:space="preserve">a del grupo para ejecutar </w:t>
      </w:r>
      <w:r>
        <w:rPr>
          <w:rStyle w:val="Nenhum"/>
          <w:rFonts w:ascii="Times New Roman" w:hAnsi="Times New Roman"/>
          <w:lang w:val="pt-PT"/>
        </w:rPr>
        <w:t>una obra</w:t>
      </w:r>
      <w:r>
        <w:rPr>
          <w:rStyle w:val="Nenhum"/>
          <w:rFonts w:ascii="Times New Roman" w:hAnsi="Times New Roman"/>
          <w:lang w:val="es-ES_tradnl"/>
        </w:rPr>
        <w:t xml:space="preserve"> bien cuidada</w:t>
      </w:r>
      <w:r>
        <w:rPr>
          <w:rStyle w:val="Nenhum"/>
          <w:rFonts w:ascii="Times New Roman" w:hAnsi="Times New Roman"/>
          <w:lang w:val="pt-PT"/>
        </w:rPr>
        <w:t>,</w:t>
      </w:r>
      <w:r>
        <w:rPr>
          <w:rStyle w:val="Nenhum"/>
          <w:rFonts w:ascii="Times New Roman" w:hAnsi="Times New Roman"/>
          <w:lang w:val="es-ES_tradnl"/>
        </w:rPr>
        <w:t xml:space="preserve"> que enseñ</w:t>
      </w:r>
      <w:r>
        <w:rPr>
          <w:rStyle w:val="Nenhum"/>
          <w:rFonts w:ascii="Times New Roman" w:hAnsi="Times New Roman"/>
        </w:rPr>
        <w:t>e</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al estilo clásico de la directora.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siguiente desafío de la </w:t>
      </w:r>
      <w:r>
        <w:rPr>
          <w:rStyle w:val="Nenhum"/>
          <w:rFonts w:ascii="Times New Roman" w:hAnsi="Times New Roman"/>
          <w:u w:color="222222"/>
          <w:lang w:val="pt-PT"/>
        </w:rPr>
        <w:t>Entrevistada G9</w:t>
      </w:r>
      <w:r>
        <w:rPr>
          <w:rStyle w:val="Nenhum"/>
          <w:rFonts w:ascii="Times New Roman" w:hAnsi="Times New Roman"/>
          <w:lang w:val="pt-PT"/>
        </w:rPr>
        <w:t>, a sus 20 a</w:t>
      </w:r>
      <w:r>
        <w:rPr>
          <w:rStyle w:val="Nenhum"/>
          <w:rFonts w:ascii="Times New Roman" w:hAnsi="Times New Roman"/>
          <w:lang w:val="es-ES_tradnl"/>
        </w:rPr>
        <w:t>ñ</w:t>
      </w:r>
      <w:r>
        <w:rPr>
          <w:rStyle w:val="Nenhum"/>
          <w:rFonts w:ascii="Times New Roman" w:hAnsi="Times New Roman"/>
        </w:rPr>
        <w:t>os</w:t>
      </w:r>
      <w:r>
        <w:rPr>
          <w:rStyle w:val="Nenhum"/>
          <w:rFonts w:ascii="Times New Roman" w:hAnsi="Times New Roman"/>
          <w:lang w:val="pt-PT"/>
        </w:rPr>
        <w:t xml:space="preserve">, fue ser parte de una obra de gran formato que se montaría </w:t>
      </w:r>
      <w:r>
        <w:rPr>
          <w:rStyle w:val="Nenhum"/>
          <w:rFonts w:ascii="Times New Roman" w:hAnsi="Times New Roman"/>
          <w:lang w:val="es-ES_tradnl"/>
        </w:rPr>
        <w:t>en el TS</w:t>
      </w:r>
      <w:r>
        <w:rPr>
          <w:rStyle w:val="Nenhum"/>
          <w:rFonts w:ascii="Times New Roman" w:hAnsi="Times New Roman"/>
          <w:lang w:val="pt-PT"/>
        </w:rPr>
        <w:t xml:space="preserve">A, bajo la dirección de Jaime Tamariz, de la productora Daemon y en ese entonces coordinador de la carrera de Comunicación Escénica de la UCG.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participación no estaba prevista pues cuando la convocaron solo tenía que cuidar a un grupo de </w:t>
      </w:r>
      <w:r>
        <w:rPr>
          <w:rStyle w:val="Nenhum"/>
          <w:rFonts w:ascii="Times New Roman" w:hAnsi="Times New Roman"/>
          <w:lang w:val="es-ES_tradnl"/>
        </w:rPr>
        <w:t>niños</w:t>
      </w:r>
      <w:r>
        <w:rPr>
          <w:rStyle w:val="Nenhum"/>
          <w:rFonts w:ascii="Times New Roman" w:hAnsi="Times New Roman"/>
          <w:lang w:val="pt-PT"/>
        </w:rPr>
        <w:t xml:space="preserve"> mientras Marina se dedicaba al </w:t>
      </w:r>
      <w:r>
        <w:rPr>
          <w:rStyle w:val="Nenhum"/>
          <w:rFonts w:ascii="Times New Roman" w:hAnsi="Times New Roman"/>
          <w:i/>
          <w:iCs/>
          <w:lang w:val="pt-PT"/>
        </w:rPr>
        <w:t>couch</w:t>
      </w:r>
      <w:r>
        <w:rPr>
          <w:rStyle w:val="Nenhum"/>
          <w:rFonts w:ascii="Times New Roman" w:hAnsi="Times New Roman"/>
          <w:lang w:val="pt-PT"/>
        </w:rPr>
        <w:t xml:space="preserve"> de actores, la relación con los </w:t>
      </w:r>
      <w:r>
        <w:rPr>
          <w:rStyle w:val="Nenhum"/>
          <w:rFonts w:ascii="Times New Roman" w:hAnsi="Times New Roman"/>
        </w:rPr>
        <w:t>ni</w:t>
      </w:r>
      <w:r>
        <w:rPr>
          <w:rStyle w:val="Nenhum"/>
          <w:rFonts w:ascii="Times New Roman" w:hAnsi="Times New Roman"/>
          <w:lang w:val="es-ES_tradnl"/>
        </w:rPr>
        <w:t>ñ</w:t>
      </w:r>
      <w:r>
        <w:rPr>
          <w:rStyle w:val="Nenhum"/>
          <w:rFonts w:ascii="Times New Roman" w:hAnsi="Times New Roman"/>
        </w:rPr>
        <w:t>os</w:t>
      </w:r>
      <w:r>
        <w:rPr>
          <w:rStyle w:val="Nenhum"/>
          <w:rFonts w:ascii="Times New Roman" w:hAnsi="Times New Roman"/>
          <w:lang w:val="pt-PT"/>
        </w:rPr>
        <w:t xml:space="preserve"> se fortaleció de tal modo que fue necesario integrar en el guion a una </w:t>
      </w:r>
      <w:r>
        <w:rPr>
          <w:rStyle w:val="Nenhum"/>
          <w:rFonts w:ascii="Times New Roman" w:hAnsi="Times New Roman"/>
        </w:rPr>
        <w:t>ni</w:t>
      </w:r>
      <w:r>
        <w:rPr>
          <w:rStyle w:val="Nenhum"/>
          <w:rFonts w:ascii="Times New Roman" w:hAnsi="Times New Roman"/>
          <w:lang w:val="es-ES_tradnl"/>
        </w:rPr>
        <w:t>ñ</w:t>
      </w:r>
      <w:r>
        <w:rPr>
          <w:rStyle w:val="Nenhum"/>
          <w:rFonts w:ascii="Times New Roman" w:hAnsi="Times New Roman"/>
          <w:lang w:val="pt-PT"/>
        </w:rPr>
        <w:t>era como personaje. Con Daemon entendió que lo que se hacía en su elenco universitario “era rústico" en comparación con una mega producción.</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Mientras decidió dedicarse al teatro universitario, sus colegas de promoción </w:t>
      </w:r>
      <w:r>
        <w:rPr>
          <w:rStyle w:val="Nenhum"/>
          <w:rFonts w:ascii="Times New Roman" w:hAnsi="Times New Roman"/>
          <w:lang w:val="it-IT"/>
        </w:rPr>
        <w:t>prefer</w:t>
      </w:r>
      <w:r>
        <w:rPr>
          <w:rStyle w:val="Nenhum"/>
          <w:rFonts w:ascii="Times New Roman" w:hAnsi="Times New Roman"/>
        </w:rPr>
        <w:t>í</w:t>
      </w:r>
      <w:r>
        <w:rPr>
          <w:rStyle w:val="Nenhum"/>
          <w:rFonts w:ascii="Times New Roman" w:hAnsi="Times New Roman"/>
          <w:lang w:val="es-ES_tradnl"/>
        </w:rPr>
        <w:t xml:space="preserve">an hacer </w:t>
      </w:r>
      <w:r>
        <w:rPr>
          <w:rStyle w:val="Nenhum"/>
          <w:rFonts w:ascii="Times New Roman" w:hAnsi="Times New Roman"/>
          <w:i/>
          <w:iCs/>
          <w:lang w:val="es-ES_tradnl"/>
        </w:rPr>
        <w:t>casting</w:t>
      </w:r>
      <w:r>
        <w:rPr>
          <w:rStyle w:val="Nenhum"/>
          <w:rFonts w:ascii="Times New Roman" w:hAnsi="Times New Roman"/>
          <w:i/>
          <w:iCs/>
          <w:lang w:val="pt-PT"/>
        </w:rPr>
        <w:t>s</w:t>
      </w:r>
      <w:r>
        <w:rPr>
          <w:rStyle w:val="Nenhum"/>
          <w:rFonts w:ascii="Times New Roman" w:hAnsi="Times New Roman"/>
          <w:lang w:val="pt-PT"/>
        </w:rPr>
        <w:t xml:space="preserve">, le apostaban a la televisión por la buena paga que representaba; ella no tenía ese “fogueo”, solo luego de graduarse experimentó ir a un </w:t>
      </w:r>
      <w:r>
        <w:rPr>
          <w:rStyle w:val="Nenhum"/>
          <w:rFonts w:ascii="Times New Roman" w:hAnsi="Times New Roman"/>
          <w:i/>
          <w:iCs/>
          <w:lang w:val="pt-PT"/>
        </w:rPr>
        <w:t>casting</w:t>
      </w:r>
      <w:r>
        <w:rPr>
          <w:rStyle w:val="Nenhum"/>
          <w:rFonts w:ascii="Times New Roman" w:hAnsi="Times New Roman"/>
          <w:lang w:val="pt-PT"/>
        </w:rPr>
        <w:t xml:space="preserve">, sus razones también se relacionaban con “cuidar </w:t>
      </w:r>
      <w:r>
        <w:rPr>
          <w:rStyle w:val="Nenhum"/>
          <w:rFonts w:ascii="Times New Roman" w:hAnsi="Times New Roman"/>
          <w:lang w:val="es-ES_tradnl"/>
        </w:rPr>
        <w:t>su nombre</w:t>
      </w:r>
      <w:r>
        <w:rPr>
          <w:rStyle w:val="Nenhum"/>
          <w:rFonts w:ascii="Times New Roman" w:hAnsi="Times New Roman"/>
          <w:lang w:val="pt-PT"/>
        </w:rPr>
        <w:t xml:space="preserve">", para ella era importante hacer algo bien hecho, no refrendar una “payasada o tontera” que de pie a malinterpretar el trabajo artístico.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w:t>
      </w:r>
      <w:r>
        <w:rPr>
          <w:rStyle w:val="Nenhum"/>
          <w:rFonts w:ascii="Times New Roman" w:hAnsi="Times New Roman"/>
          <w:u w:color="222222"/>
          <w:lang w:val="pt-PT"/>
        </w:rPr>
        <w:t>Entrevistada G9</w:t>
      </w:r>
      <w:r>
        <w:rPr>
          <w:rStyle w:val="Nenhum"/>
          <w:rFonts w:ascii="Times New Roman" w:hAnsi="Times New Roman"/>
          <w:lang w:val="pt-PT"/>
        </w:rPr>
        <w:t xml:space="preserve"> prefería estar bajo el consejo de Marina, siguiendo sus observaciones y sugerencias, esa "era la voz que tenía que escuchar" porque distinguiría lo conveniente para ella y en lo que sería indispensable intentar. Marina ha sido "una escuela”, todo lo que sabe lo aprendió de su directora, que con su carácter estricto le supo aconsejar o corregir cuando fue necesario, en todo momento recordándole la importancia del compromiso y el </w:t>
      </w:r>
      <w:r>
        <w:rPr>
          <w:rStyle w:val="Nenhum"/>
          <w:rFonts w:ascii="Times New Roman" w:hAnsi="Times New Roman"/>
          <w:u w:color="FF2F92"/>
          <w:lang w:val="pt-PT"/>
        </w:rPr>
        <w:t>respeto</w:t>
      </w:r>
      <w:r>
        <w:rPr>
          <w:rStyle w:val="Nenhum"/>
          <w:rFonts w:ascii="Times New Roman" w:hAnsi="Times New Roman"/>
          <w:lang w:val="pt-PT"/>
        </w:rPr>
        <w:t xml:space="preserve"> con el otro.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cercanía con la directora llevaba a que los compa</w:t>
      </w:r>
      <w:r>
        <w:rPr>
          <w:rStyle w:val="Nenhum"/>
          <w:rFonts w:ascii="Times New Roman" w:hAnsi="Times New Roman"/>
          <w:lang w:val="es-ES_tradnl"/>
        </w:rPr>
        <w:t>ñ</w:t>
      </w:r>
      <w:r>
        <w:rPr>
          <w:rStyle w:val="Nenhum"/>
          <w:rFonts w:ascii="Times New Roman" w:hAnsi="Times New Roman"/>
          <w:lang w:val="pt-PT"/>
        </w:rPr>
        <w:t xml:space="preserve">eros pensaran que había favoritismo, </w:t>
      </w:r>
      <w:r>
        <w:rPr>
          <w:rStyle w:val="Nenhum"/>
          <w:rFonts w:ascii="Times New Roman" w:hAnsi="Times New Roman"/>
          <w:lang w:val="it-IT"/>
        </w:rPr>
        <w:t>la ve</w:t>
      </w:r>
      <w:r>
        <w:rPr>
          <w:rStyle w:val="Nenhum"/>
          <w:rFonts w:ascii="Times New Roman" w:hAnsi="Times New Roman"/>
        </w:rPr>
        <w:t>í</w:t>
      </w:r>
      <w:r>
        <w:rPr>
          <w:rStyle w:val="Nenhum"/>
          <w:rFonts w:ascii="Times New Roman" w:hAnsi="Times New Roman"/>
          <w:lang w:val="es-ES_tradnl"/>
        </w:rPr>
        <w:t>an como la consentida</w:t>
      </w:r>
      <w:r>
        <w:rPr>
          <w:rStyle w:val="Nenhum"/>
          <w:rFonts w:ascii="Times New Roman" w:hAnsi="Times New Roman"/>
          <w:lang w:val="pt-PT"/>
        </w:rPr>
        <w:t xml:space="preserve">, especialmente cuando intercedía para que los profesores le dieran la oportunidad de presentar trabajos extras en las materias que “tambaleaba" como era el caso de Finanzas o que le hayan subsidiado un cupo en un curso de actuación y dirección que tuvo como sede su universidad.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Algunas personas le decían que querían estar en su lugar, pero ella sabía que no hubiesen podido sostener un trabajo </w:t>
      </w:r>
      <w:r>
        <w:rPr>
          <w:rStyle w:val="Nenhum"/>
          <w:rFonts w:ascii="Times New Roman" w:hAnsi="Times New Roman"/>
          <w:u w:color="FF2F92"/>
          <w:lang w:val="pt-PT"/>
        </w:rPr>
        <w:t>riguroso</w:t>
      </w:r>
      <w:r>
        <w:rPr>
          <w:rStyle w:val="Nenhum"/>
          <w:rFonts w:ascii="Times New Roman" w:hAnsi="Times New Roman"/>
          <w:lang w:val="pt-PT"/>
        </w:rPr>
        <w:t xml:space="preserve"> estando acostumbrados a “vivir la fiesta” sin compromisos, les tenían que “arriar como vacas". Además que algunos estudiantes, de 17 a 19 a</w:t>
      </w:r>
      <w:r>
        <w:rPr>
          <w:rStyle w:val="Nenhum"/>
          <w:rFonts w:ascii="Times New Roman" w:hAnsi="Times New Roman"/>
          <w:lang w:val="es-ES_tradnl"/>
        </w:rPr>
        <w:t>ñ</w:t>
      </w:r>
      <w:r>
        <w:rPr>
          <w:rStyle w:val="Nenhum"/>
          <w:rFonts w:ascii="Times New Roman" w:hAnsi="Times New Roman"/>
        </w:rPr>
        <w:t>os</w:t>
      </w:r>
      <w:r>
        <w:rPr>
          <w:rStyle w:val="Nenhum"/>
          <w:rFonts w:ascii="Times New Roman" w:hAnsi="Times New Roman"/>
          <w:lang w:val="pt-PT"/>
        </w:rPr>
        <w:t>, solo se inscribían en Tzantza Grande motivados por acceder a futuras retribuciones institucionales, por eso de poco a fueron saliendo del elenco, ya sea porque se les dificultaba ser puntuales con los horarios establecidos o porque se desentend</w:t>
      </w:r>
      <w:r>
        <w:rPr>
          <w:rStyle w:val="Nenhum"/>
          <w:rFonts w:ascii="Times New Roman" w:hAnsi="Times New Roman"/>
        </w:rPr>
        <w:t>í</w:t>
      </w:r>
      <w:r>
        <w:rPr>
          <w:rStyle w:val="Nenhum"/>
          <w:rFonts w:ascii="Times New Roman" w:hAnsi="Times New Roman"/>
          <w:lang w:val="es-ES_tradnl"/>
        </w:rPr>
        <w:t>an de las funciones que se les asignaba</w:t>
      </w:r>
      <w:r>
        <w:rPr>
          <w:rStyle w:val="Nenhum"/>
          <w:rFonts w:ascii="Times New Roman" w:hAnsi="Times New Roman"/>
          <w:lang w:val="pt-PT"/>
        </w:rPr>
        <w:t xml:space="preserve"> cuando no tenían un papel en la obra, esto a veces se relacionaba con la falta de responsabilidad para estudiar su libreto y poder cumplir al igual que todos.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poca madurez de los estudiantes era visible, la </w:t>
      </w:r>
      <w:r>
        <w:rPr>
          <w:rStyle w:val="Nenhum"/>
          <w:rFonts w:ascii="Times New Roman" w:hAnsi="Times New Roman"/>
          <w:u w:color="222222"/>
          <w:lang w:val="pt-PT"/>
        </w:rPr>
        <w:t>Entrevistada G9</w:t>
      </w:r>
      <w:r>
        <w:rPr>
          <w:rStyle w:val="Nenhum"/>
          <w:rFonts w:ascii="Times New Roman" w:hAnsi="Times New Roman"/>
          <w:lang w:val="pt-PT"/>
        </w:rPr>
        <w:t xml:space="preserve"> les decía “bájate de la nube”, les explicaba las pautas del trabajo porque algunos buscaban “ser tomados en serio” por la directora, sin embargo durante las jornadas evidenciaban poca colaboración </w:t>
      </w:r>
      <w:r>
        <w:rPr>
          <w:rStyle w:val="Nenhum"/>
          <w:rFonts w:ascii="Times New Roman" w:hAnsi="Times New Roman"/>
          <w:lang w:val="es-ES_tradnl"/>
        </w:rPr>
        <w:t>con el elenco</w:t>
      </w:r>
      <w:r>
        <w:rPr>
          <w:rStyle w:val="Nenhum"/>
          <w:rFonts w:ascii="Times New Roman" w:hAnsi="Times New Roman"/>
          <w:lang w:val="pt-PT"/>
        </w:rPr>
        <w:t>, por ejemplo no estaban dispuestos a cargar o acomodar maletas ni escenografía previo a la presentaciones. La norma en Tzantza Grande era que todos se reunían dos horas antes de la función para arreglar cualquier imprevisto, pese a lo pactado había quienes llegaban solo minutos antes, esas actitudes tajantes fijaban quién sí o quién no se quedaba junto a la directora y que luego pasaba a formar del Teatro Experimental Guayaquil.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acuerdo con la </w:t>
      </w:r>
      <w:r>
        <w:rPr>
          <w:rStyle w:val="Nenhum"/>
          <w:rFonts w:ascii="Times New Roman" w:hAnsi="Times New Roman"/>
          <w:u w:color="222222"/>
          <w:lang w:val="pt-PT"/>
        </w:rPr>
        <w:t>Entrevistada G9</w:t>
      </w:r>
      <w:r>
        <w:rPr>
          <w:rStyle w:val="Nenhum"/>
          <w:rFonts w:ascii="Times New Roman" w:hAnsi="Times New Roman"/>
          <w:lang w:val="pt-PT"/>
        </w:rPr>
        <w:t xml:space="preserve">, a partir de su promoción se dio una nueva etapa en Tzantza Grande, pues los anteriores estudiantes se habían graduado y culminaron su participación, esa transición llevó a que la directora estuviera más pendiente de las falencias de cada quien, de cara a que sean capaces de supervisar, de forma efectiva, el trabajo de los nuevos integrantes en el elenco. Es decir que se les delegaba como </w:t>
      </w:r>
      <w:r>
        <w:rPr>
          <w:rStyle w:val="Nenhum"/>
          <w:rFonts w:ascii="Times New Roman" w:hAnsi="Times New Roman"/>
          <w:u w:color="FF2F92"/>
          <w:lang w:val="pt-PT"/>
        </w:rPr>
        <w:t>responsabilidad</w:t>
      </w:r>
      <w:r>
        <w:rPr>
          <w:rStyle w:val="Nenhum"/>
          <w:rFonts w:ascii="Times New Roman" w:hAnsi="Times New Roman"/>
          <w:lang w:val="pt-PT"/>
        </w:rPr>
        <w:t xml:space="preserve"> el acompa</w:t>
      </w:r>
      <w:r>
        <w:rPr>
          <w:rStyle w:val="Nenhum"/>
          <w:rFonts w:ascii="Times New Roman" w:hAnsi="Times New Roman"/>
          <w:lang w:val="es-ES_tradnl"/>
        </w:rPr>
        <w:t>ñ</w:t>
      </w:r>
      <w:r>
        <w:rPr>
          <w:rStyle w:val="Nenhum"/>
          <w:rFonts w:ascii="Times New Roman" w:hAnsi="Times New Roman"/>
          <w:lang w:val="pt-PT"/>
        </w:rPr>
        <w:t xml:space="preserve">amiento, como </w:t>
      </w:r>
      <w:r>
        <w:rPr>
          <w:rStyle w:val="Nenhum"/>
          <w:rFonts w:ascii="Times New Roman" w:hAnsi="Times New Roman"/>
          <w:lang w:val="es-ES_tradnl"/>
        </w:rPr>
        <w:t>conoc</w:t>
      </w:r>
      <w:r>
        <w:rPr>
          <w:rStyle w:val="Nenhum"/>
          <w:rFonts w:ascii="Times New Roman" w:hAnsi="Times New Roman"/>
          <w:lang w:val="pt-PT"/>
        </w:rPr>
        <w:t>edores de</w:t>
      </w:r>
      <w:r>
        <w:rPr>
          <w:rStyle w:val="Nenhum"/>
          <w:rFonts w:ascii="Times New Roman" w:hAnsi="Times New Roman"/>
          <w:lang w:val="es-ES_tradnl"/>
        </w:rPr>
        <w:t xml:space="preserve"> la metodolog</w:t>
      </w:r>
      <w:r>
        <w:rPr>
          <w:rStyle w:val="Nenhum"/>
          <w:rFonts w:ascii="Times New Roman" w:hAnsi="Times New Roman"/>
        </w:rPr>
        <w:t>í</w:t>
      </w:r>
      <w:r>
        <w:rPr>
          <w:rStyle w:val="Nenhum"/>
          <w:rFonts w:ascii="Times New Roman" w:hAnsi="Times New Roman"/>
          <w:lang w:val="pt-PT"/>
        </w:rPr>
        <w:t xml:space="preserve">a </w:t>
      </w:r>
      <w:r>
        <w:rPr>
          <w:rStyle w:val="Nenhum"/>
          <w:rFonts w:ascii="Times New Roman" w:hAnsi="Times New Roman"/>
        </w:rPr>
        <w:t>tení</w:t>
      </w:r>
      <w:r>
        <w:rPr>
          <w:rStyle w:val="Nenhum"/>
          <w:rFonts w:ascii="Times New Roman" w:hAnsi="Times New Roman"/>
          <w:lang w:val="es-ES_tradnl"/>
        </w:rPr>
        <w:t>an que tener resuelto antes del siguiente ensayo</w:t>
      </w:r>
      <w:r>
        <w:rPr>
          <w:rStyle w:val="Nenhum"/>
          <w:rFonts w:ascii="Times New Roman" w:hAnsi="Times New Roman"/>
          <w:lang w:val="pt-PT"/>
        </w:rPr>
        <w:t xml:space="preserve"> las indicaciones que ella les había dejado para que ayuden a los demás en ejercicios de dicción, corporalidad o con la memorización de los textos. La directora solía consultar la opinión de la </w:t>
      </w:r>
      <w:r>
        <w:rPr>
          <w:rStyle w:val="Nenhum"/>
          <w:rFonts w:ascii="Times New Roman" w:hAnsi="Times New Roman"/>
          <w:u w:color="222222"/>
          <w:lang w:val="pt-PT"/>
        </w:rPr>
        <w:t>Entrevistada G9</w:t>
      </w:r>
      <w:r>
        <w:rPr>
          <w:rStyle w:val="Nenhum"/>
          <w:rFonts w:ascii="Times New Roman" w:hAnsi="Times New Roman"/>
          <w:lang w:val="pt-PT"/>
        </w:rPr>
        <w:t>a sobre los roles en los que podía ponerse a prueba a determinada persona del elenco.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Tzantza Grande los estudiantes que estaban de planta </w:t>
      </w:r>
      <w:r>
        <w:rPr>
          <w:rStyle w:val="Nenhum"/>
          <w:rFonts w:ascii="Times New Roman" w:hAnsi="Times New Roman"/>
          <w:lang w:val="es-ES_tradnl"/>
        </w:rPr>
        <w:t xml:space="preserve">por </w:t>
      </w:r>
      <w:r>
        <w:rPr>
          <w:rStyle w:val="Nenhum"/>
          <w:rFonts w:ascii="Times New Roman" w:hAnsi="Times New Roman"/>
          <w:rtl/>
          <w:lang w:val="ar-SA"/>
        </w:rPr>
        <w:t>“</w:t>
      </w:r>
      <w:r>
        <w:rPr>
          <w:rStyle w:val="Nenhum"/>
          <w:rFonts w:ascii="Times New Roman" w:hAnsi="Times New Roman"/>
          <w:i/>
          <w:iCs/>
        </w:rPr>
        <w:t>default</w:t>
      </w:r>
      <w:r>
        <w:rPr>
          <w:rStyle w:val="Nenhum"/>
          <w:rFonts w:ascii="Times New Roman" w:hAnsi="Times New Roman"/>
          <w:lang w:val="ru-RU"/>
        </w:rPr>
        <w:t>"</w:t>
      </w:r>
      <w:r>
        <w:rPr>
          <w:rStyle w:val="Nenhum"/>
          <w:rFonts w:ascii="Times New Roman" w:hAnsi="Times New Roman"/>
          <w:lang w:val="pt-PT"/>
        </w:rPr>
        <w:t xml:space="preserve">, eran quienes querían estar: </w:t>
      </w:r>
      <w:r>
        <w:rPr>
          <w:rStyle w:val="Nenhum"/>
          <w:rFonts w:ascii="Times New Roman" w:hAnsi="Times New Roman"/>
          <w:lang w:val="nl-NL"/>
        </w:rPr>
        <w:t xml:space="preserve">Jessie </w:t>
      </w:r>
      <w:r>
        <w:rPr>
          <w:rStyle w:val="Nenhum"/>
          <w:rFonts w:ascii="Times New Roman" w:hAnsi="Times New Roman"/>
          <w:lang w:val="pt-PT"/>
        </w:rPr>
        <w:t xml:space="preserve">y Rocío, la mano de derecha de la directora Marina hasta el día en que obtuvo su licenciatura y se fue a trabajar con Daemon.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elenco funcionaba por las personas que lo integraban, en el vínculo de amistad que se creó cada quien cumplía un rol y sabía de que “pata cojeaba el uno o el otro”; en las ocasiones que les salieron trabajos lo hacían “súper natural” por la conexión y "química" que existía entre ellos en escena. Rocío era “nuestra Hitler”, en ocasiones dirigía los entrenamientos de voz y de cuerpo, era muy </w:t>
      </w:r>
      <w:r>
        <w:rPr>
          <w:rStyle w:val="Nenhum"/>
          <w:rFonts w:ascii="Times New Roman" w:hAnsi="Times New Roman"/>
          <w:u w:color="FF2F92"/>
          <w:lang w:val="pt-PT"/>
        </w:rPr>
        <w:t>disciplinada</w:t>
      </w:r>
      <w:r>
        <w:rPr>
          <w:rStyle w:val="Nenhum"/>
          <w:rFonts w:ascii="Times New Roman" w:hAnsi="Times New Roman"/>
          <w:lang w:val="pt-PT"/>
        </w:rPr>
        <w:t xml:space="preserve">, hasta llegó a enfermarse de </w:t>
      </w:r>
      <w:r>
        <w:rPr>
          <w:rStyle w:val="Nenhum"/>
          <w:rFonts w:ascii="Times New Roman" w:hAnsi="Times New Roman"/>
          <w:lang w:val="pt-PT"/>
        </w:rPr>
        <w:lastRenderedPageBreak/>
        <w:t xml:space="preserve">gastritis por adaptar su dieta a las circunstancias del elenco; la </w:t>
      </w:r>
      <w:r>
        <w:rPr>
          <w:rStyle w:val="Nenhum"/>
          <w:rFonts w:ascii="Times New Roman" w:hAnsi="Times New Roman"/>
          <w:u w:color="222222"/>
          <w:lang w:val="pt-PT"/>
        </w:rPr>
        <w:t>Entrevistada G9</w:t>
      </w:r>
      <w:r>
        <w:rPr>
          <w:rStyle w:val="Nenhum"/>
          <w:rFonts w:ascii="Times New Roman" w:hAnsi="Times New Roman"/>
          <w:lang w:val="pt-PT"/>
        </w:rPr>
        <w:t xml:space="preserve"> la admiraba también por su tendencia a “meterse en todos los cursos que podía”.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 xml:space="preserve">El rumbo de Jessie fue convertirse en un </w:t>
      </w:r>
      <w:r>
        <w:rPr>
          <w:rStyle w:val="Nenhum"/>
          <w:rFonts w:ascii="Times New Roman" w:hAnsi="Times New Roman"/>
          <w:rtl/>
          <w:lang w:val="ar-SA"/>
        </w:rPr>
        <w:t>“</w:t>
      </w:r>
      <w:r>
        <w:rPr>
          <w:rStyle w:val="Nenhum"/>
          <w:rFonts w:ascii="Times New Roman" w:hAnsi="Times New Roman"/>
          <w:i/>
          <w:iCs/>
          <w:lang w:val="fr-FR"/>
        </w:rPr>
        <w:t>influencer</w:t>
      </w:r>
      <w:r>
        <w:rPr>
          <w:rStyle w:val="Nenhum"/>
          <w:rFonts w:ascii="Times New Roman" w:hAnsi="Times New Roman"/>
        </w:rPr>
        <w:t>”</w:t>
      </w:r>
      <w:r>
        <w:rPr>
          <w:rStyle w:val="Nenhum"/>
          <w:rFonts w:ascii="Times New Roman" w:hAnsi="Times New Roman"/>
          <w:lang w:val="pt-PT"/>
        </w:rPr>
        <w:t xml:space="preserve">, la </w:t>
      </w:r>
      <w:r>
        <w:rPr>
          <w:rStyle w:val="Nenhum"/>
          <w:rFonts w:ascii="Times New Roman" w:hAnsi="Times New Roman"/>
          <w:u w:color="222222"/>
          <w:lang w:val="pt-PT"/>
        </w:rPr>
        <w:t>Entrevistada G9</w:t>
      </w:r>
      <w:r>
        <w:rPr>
          <w:rStyle w:val="Nenhum"/>
          <w:rFonts w:ascii="Times New Roman" w:hAnsi="Times New Roman"/>
          <w:lang w:val="pt-PT"/>
        </w:rPr>
        <w:t xml:space="preserve"> recuerda que él tenía la habilidad de dirigir, él sabía cómo manejar a cada persona lo que llevaba a que se diera una retroalimentación muy próxima con la directora, era muy proactivo y propositivo en cuestiones del vestuario e imagen. Si bien es un amigo importante han estado entre “el amor y el odio” por las continuas peleas que mantenían, bromeaba en exceso resultando grosero, y aunque lo hablaron “él sigue siendo lo mismo, siempre ha sido muy infantil”.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w:t>
      </w:r>
      <w:r>
        <w:rPr>
          <w:rStyle w:val="Nenhum"/>
          <w:rFonts w:ascii="Times New Roman" w:hAnsi="Times New Roman"/>
          <w:u w:color="222222"/>
          <w:lang w:val="pt-PT"/>
        </w:rPr>
        <w:t xml:space="preserve">Entrevistada G9 </w:t>
      </w:r>
      <w:r>
        <w:rPr>
          <w:rStyle w:val="Nenhum"/>
          <w:rFonts w:ascii="Times New Roman" w:hAnsi="Times New Roman"/>
          <w:lang w:val="pt-PT"/>
        </w:rPr>
        <w:t>describe al teatro como magia, un lugar donde puede vivir la vida de otra persona, “yo entro y soy el personaje, Melissa se queda en la puerta”; a</w:t>
      </w:r>
      <w:r>
        <w:rPr>
          <w:rStyle w:val="Nenhum"/>
          <w:rFonts w:ascii="Times New Roman" w:hAnsi="Times New Roman"/>
          <w:lang w:val="es-ES_tradnl"/>
        </w:rPr>
        <w:t>l lograr empat</w:t>
      </w:r>
      <w:r>
        <w:rPr>
          <w:rStyle w:val="Nenhum"/>
          <w:rFonts w:ascii="Times New Roman" w:hAnsi="Times New Roman"/>
        </w:rPr>
        <w:t xml:space="preserve">ía </w:t>
      </w:r>
      <w:r>
        <w:rPr>
          <w:rStyle w:val="Nenhum"/>
          <w:rFonts w:ascii="Times New Roman" w:hAnsi="Times New Roman"/>
          <w:lang w:val="pt-PT"/>
        </w:rPr>
        <w:t xml:space="preserve">consigue </w:t>
      </w:r>
      <w:r>
        <w:rPr>
          <w:rStyle w:val="Nenhum"/>
          <w:rFonts w:ascii="Times New Roman" w:hAnsi="Times New Roman"/>
          <w:lang w:val="es-ES_tradnl"/>
        </w:rPr>
        <w:t>entender a sus personajes</w:t>
      </w:r>
      <w:r>
        <w:rPr>
          <w:rStyle w:val="Nenhum"/>
          <w:rFonts w:ascii="Times New Roman" w:hAnsi="Times New Roman"/>
          <w:lang w:val="pt-PT"/>
        </w:rPr>
        <w:t xml:space="preserve"> estos le dan libertad para comportarse, pensar o vestirse diferente a como ella lo hace en su vida cotidiana, de ahí que el cambio le resulte alucinante.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Por ser más antigua en el elenco le daban personajes protagónicos con lo cual tenía que aprenderse textos largos, su ventaja era su capacidad retentiva que facilitaba su versatilidad en la interpretación de personajes diversos, por ejemplo Tzantza Grande mantenía un contrato con el Centro Comercial Village Plaza, allí presentaban tres tipos de obras infantiles en un mismo mes, el elenco tenía un ritmo vertiginoso, se preparaban con un mes de antelación pero no bastaba para rematar los ensayos, sobre la marcha resolvían rápidamente.</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Lo más trascendente era la experiencia escénica, “practicaba muchísimo”, esa práctica teatral continua le develaba sus falencias como actriz, por lo que supo enfocarse para mejorar en esos </w:t>
      </w:r>
      <w:r>
        <w:rPr>
          <w:rStyle w:val="Nenhum"/>
          <w:rFonts w:ascii="Times New Roman" w:hAnsi="Times New Roman"/>
          <w:rtl/>
          <w:lang w:val="ar-SA"/>
        </w:rPr>
        <w:t>“</w:t>
      </w:r>
      <w:r>
        <w:rPr>
          <w:rStyle w:val="Nenhum"/>
          <w:rFonts w:ascii="Times New Roman" w:hAnsi="Times New Roman"/>
        </w:rPr>
        <w:t>detalles t</w:t>
      </w:r>
      <w:r>
        <w:rPr>
          <w:rStyle w:val="Nenhum"/>
          <w:rFonts w:ascii="Times New Roman" w:hAnsi="Times New Roman"/>
          <w:lang w:val="fr-FR"/>
        </w:rPr>
        <w:t>é</w:t>
      </w:r>
      <w:r>
        <w:rPr>
          <w:rStyle w:val="Nenhum"/>
          <w:rFonts w:ascii="Times New Roman" w:hAnsi="Times New Roman"/>
          <w:lang w:val="pt-PT"/>
        </w:rPr>
        <w:t>cnicos</w:t>
      </w:r>
      <w:r>
        <w:rPr>
          <w:rStyle w:val="Nenhum"/>
          <w:rFonts w:ascii="Times New Roman" w:hAnsi="Times New Roman"/>
        </w:rPr>
        <w:t>”</w:t>
      </w:r>
      <w:r>
        <w:rPr>
          <w:rStyle w:val="Nenhum"/>
          <w:rFonts w:ascii="Times New Roman" w:hAnsi="Times New Roman"/>
          <w:lang w:val="pt-PT"/>
        </w:rPr>
        <w:t xml:space="preserve"> como son la dicción, la respiración y el miedo escénico. Saberse con “cancha en las tablas”, comprender a lo que realmente se iba a dedicar, es decir descubrir de qué trata la formación teatral le ayudó a poner en valor el fuerte trabajo que implica la actuación. Sus ganas de </w:t>
      </w:r>
      <w:r>
        <w:rPr>
          <w:rStyle w:val="Nenhum"/>
          <w:rFonts w:ascii="Times New Roman" w:hAnsi="Times New Roman"/>
          <w:u w:color="FF2F92"/>
          <w:lang w:val="pt-PT"/>
        </w:rPr>
        <w:t>aprender</w:t>
      </w:r>
      <w:r>
        <w:rPr>
          <w:rStyle w:val="Nenhum"/>
          <w:rFonts w:ascii="Times New Roman" w:hAnsi="Times New Roman"/>
          <w:lang w:val="pt-PT"/>
        </w:rPr>
        <w:t xml:space="preserve"> fortalecían esa </w:t>
      </w:r>
      <w:r>
        <w:rPr>
          <w:rStyle w:val="Nenhum"/>
          <w:rFonts w:ascii="Times New Roman" w:hAnsi="Times New Roman"/>
          <w:u w:color="FF2F92"/>
          <w:lang w:val="pt-PT"/>
        </w:rPr>
        <w:t>pasión</w:t>
      </w:r>
      <w:r>
        <w:rPr>
          <w:rStyle w:val="Nenhum"/>
          <w:rFonts w:ascii="Times New Roman" w:hAnsi="Times New Roman"/>
          <w:lang w:val="pt-PT"/>
        </w:rPr>
        <w:t xml:space="preserve">, en la que no importaba saltarse las horas de comer o de dormir mientras saliera bien lo que interpretase.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Tzantza Grande, la </w:t>
      </w:r>
      <w:r>
        <w:rPr>
          <w:rStyle w:val="Nenhum"/>
          <w:rFonts w:ascii="Times New Roman" w:hAnsi="Times New Roman"/>
          <w:u w:color="222222"/>
          <w:lang w:val="pt-PT"/>
        </w:rPr>
        <w:t>Entrevistada G9</w:t>
      </w:r>
      <w:r>
        <w:rPr>
          <w:rStyle w:val="Nenhum"/>
          <w:rFonts w:ascii="Times New Roman" w:hAnsi="Times New Roman"/>
          <w:lang w:val="pt-PT"/>
        </w:rPr>
        <w:t xml:space="preserve"> podía expresarse sin que nadie censure sus pensamientos, incluso se sentía en confianza para contar sus penas, allí encontró un sostén para lidiar con la relación de su padre, el elenco le daba felicidad, era su “lugar de escape”, su “pedacito de cielo”.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La historia con su padre se remonta en el inicio de sus estudios universitarios cuando se propuso ingresar al ITV y su papá le reprochó la idea recomendándole que siga una “carrera de peso” en una universidad, fue así que se inscribió en la UCSG para estudiar Orientación Familiar.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Era una joven de 17 a</w:t>
      </w:r>
      <w:r>
        <w:rPr>
          <w:rStyle w:val="Nenhum"/>
          <w:rFonts w:ascii="Times New Roman" w:hAnsi="Times New Roman"/>
          <w:lang w:val="es-ES_tradnl"/>
        </w:rPr>
        <w:t>ñ</w:t>
      </w:r>
      <w:r>
        <w:rPr>
          <w:rStyle w:val="Nenhum"/>
          <w:rFonts w:ascii="Times New Roman" w:hAnsi="Times New Roman"/>
          <w:lang w:val="pt-PT"/>
        </w:rPr>
        <w:t>os lidiando con compa</w:t>
      </w:r>
      <w:r>
        <w:rPr>
          <w:rStyle w:val="Nenhum"/>
          <w:rFonts w:ascii="Times New Roman" w:hAnsi="Times New Roman"/>
          <w:lang w:val="es-ES_tradnl"/>
        </w:rPr>
        <w:t>ñeras</w:t>
      </w:r>
      <w:r>
        <w:rPr>
          <w:rStyle w:val="Nenhum"/>
          <w:rFonts w:ascii="Times New Roman" w:hAnsi="Times New Roman"/>
          <w:lang w:val="pt-PT"/>
        </w:rPr>
        <w:t xml:space="preserve"> de la edad de su madre. Tiempo después, un amiga le avisó que en la UCG se había abierto la carrera de Comunicación Escénica, le comenta a su padre que quiere cambiarse, él le dijo que lo que tenía que estudiar era Dise</w:t>
      </w:r>
      <w:r>
        <w:rPr>
          <w:rStyle w:val="Nenhum"/>
          <w:rFonts w:ascii="Times New Roman" w:hAnsi="Times New Roman"/>
          <w:lang w:val="es-ES_tradnl"/>
        </w:rPr>
        <w:t>ñ</w:t>
      </w:r>
      <w:r>
        <w:rPr>
          <w:rStyle w:val="Nenhum"/>
          <w:rFonts w:ascii="Times New Roman" w:hAnsi="Times New Roman"/>
          <w:lang w:val="pt-PT"/>
        </w:rPr>
        <w:t>o Gráfico porque era lo que “daba ahorita”. Quiso obedecer a su padre; hizo la entrevista con la coordinadora de Dise</w:t>
      </w:r>
      <w:r>
        <w:rPr>
          <w:rStyle w:val="Nenhum"/>
          <w:rFonts w:ascii="Times New Roman" w:hAnsi="Times New Roman"/>
          <w:lang w:val="es-ES_tradnl"/>
        </w:rPr>
        <w:t>ñ</w:t>
      </w:r>
      <w:r>
        <w:rPr>
          <w:rStyle w:val="Nenhum"/>
          <w:rFonts w:ascii="Times New Roman" w:hAnsi="Times New Roman"/>
          <w:lang w:val="pt-PT"/>
        </w:rPr>
        <w:t>o pero era evidente que sus intereses eran otros, le hicieron otra entrevista, al ser satisfactorio el encuentro ella decide tramitar su paso pero mintiéndole a su padre, él solo lo supo cuando fue hacer el pago, los papeles decían Comunicación Escénica no Dise</w:t>
      </w:r>
      <w:r>
        <w:rPr>
          <w:rStyle w:val="Nenhum"/>
          <w:rFonts w:ascii="Times New Roman" w:hAnsi="Times New Roman"/>
          <w:lang w:val="es-ES_tradnl"/>
        </w:rPr>
        <w:t>ñ</w:t>
      </w:r>
      <w:r>
        <w:rPr>
          <w:rStyle w:val="Nenhum"/>
          <w:rFonts w:ascii="Times New Roman" w:hAnsi="Times New Roman"/>
          <w:lang w:val="pt-PT"/>
        </w:rPr>
        <w:t>o Gráfico. Eso derivó en un gran problema y muchas lágrimas, solo tenía a su madre como consuelo.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Cuando finalmente se dio una reconciliación, su padre le recalcó que fuera la carrera que fuera tendría su apoyo, “lo que no quiero es que vayas a fracasar, no quiero que abandones y si vas a estudiar quiero que seas la mejor”.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Pese a ello, su padre le ponía trabas con la movilización porque ella dependía de él, no andaba sola en bus, era la “ni</w:t>
      </w:r>
      <w:r>
        <w:rPr>
          <w:rStyle w:val="Nenhum"/>
          <w:rFonts w:ascii="Times New Roman" w:hAnsi="Times New Roman"/>
          <w:lang w:val="es-ES_tradnl"/>
        </w:rPr>
        <w:t>ñ</w:t>
      </w:r>
      <w:r>
        <w:rPr>
          <w:rStyle w:val="Nenhum"/>
          <w:rFonts w:ascii="Times New Roman" w:hAnsi="Times New Roman"/>
          <w:lang w:val="pt-PT"/>
        </w:rPr>
        <w:t xml:space="preserve">a bien”, luego de varias presentaciones cuando su padre la vio por primera vez en escena, él entendió que “no me podía sacar de ahí”. Por esa razón la </w:t>
      </w:r>
      <w:r>
        <w:rPr>
          <w:rStyle w:val="Nenhum"/>
          <w:rFonts w:ascii="Times New Roman" w:hAnsi="Times New Roman"/>
          <w:u w:color="222222"/>
          <w:lang w:val="pt-PT"/>
        </w:rPr>
        <w:t>Entrevistada G9</w:t>
      </w:r>
      <w:r>
        <w:rPr>
          <w:rStyle w:val="Nenhum"/>
          <w:rFonts w:ascii="Times New Roman" w:hAnsi="Times New Roman"/>
          <w:lang w:val="pt-PT"/>
        </w:rPr>
        <w:t xml:space="preserve"> se implicó con el teatro, “necesitaba hacerlo, era un </w:t>
      </w:r>
      <w:r>
        <w:rPr>
          <w:rStyle w:val="Nenhum"/>
          <w:rFonts w:ascii="Times New Roman" w:hAnsi="Times New Roman"/>
          <w:u w:color="FF2F92"/>
          <w:lang w:val="pt-PT"/>
        </w:rPr>
        <w:t>compromiso</w:t>
      </w:r>
      <w:r>
        <w:rPr>
          <w:rStyle w:val="Nenhum"/>
          <w:rFonts w:ascii="Times New Roman" w:hAnsi="Times New Roman"/>
          <w:lang w:val="pt-PT"/>
        </w:rPr>
        <w:t>”, y fue lo máximo para su padre cuando al graduarse recibió dos premios de reconocimiento por el mejor promedio y la mejor profesional de la carrera.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Era consciente que le estaban dando oportunidades inimaginadas, sentía que estaba creciendo profesionalmente al lado de la directora, que había ganado su confianza y que "no le podía fallar hasta el día de hoy" pues ante todo estaba su </w:t>
      </w:r>
      <w:r>
        <w:rPr>
          <w:rStyle w:val="Nenhum"/>
          <w:rFonts w:ascii="Times New Roman" w:hAnsi="Times New Roman"/>
          <w:u w:color="FF2F92"/>
          <w:lang w:val="pt-PT"/>
        </w:rPr>
        <w:t>lealtad</w:t>
      </w:r>
      <w:r>
        <w:rPr>
          <w:rStyle w:val="Nenhum"/>
          <w:rFonts w:ascii="Times New Roman" w:hAnsi="Times New Roman"/>
          <w:lang w:val="pt-PT"/>
        </w:rPr>
        <w:t xml:space="preserve">, “Marina me dice ven y yo voy”.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Al segundo a</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 de la carrera, el nivel de compromiso mostrado por la </w:t>
      </w:r>
      <w:r>
        <w:rPr>
          <w:rStyle w:val="Nenhum"/>
          <w:rFonts w:ascii="Times New Roman" w:hAnsi="Times New Roman"/>
          <w:u w:color="222222"/>
          <w:lang w:val="pt-PT"/>
        </w:rPr>
        <w:t>Entrevistada G9</w:t>
      </w:r>
      <w:r>
        <w:rPr>
          <w:rStyle w:val="Nenhum"/>
          <w:rFonts w:ascii="Times New Roman" w:hAnsi="Times New Roman"/>
          <w:lang w:val="pt-PT"/>
        </w:rPr>
        <w:t xml:space="preserve"> facilitó su integración en el Teatro Experimental Guayaquil, elenco fundado en 1984, en Guayaquil, por Marina Salvarezza y otras tres mujeres dedicadas al arte: </w:t>
      </w:r>
      <w:r>
        <w:rPr>
          <w:rStyle w:val="Nenhum"/>
          <w:rFonts w:ascii="Times New Roman" w:hAnsi="Times New Roman"/>
          <w:lang w:val="nl-NL"/>
        </w:rPr>
        <w:t>Lul Erkel de Carvajal, m</w:t>
      </w:r>
      <w:r>
        <w:rPr>
          <w:rStyle w:val="Nenhum"/>
          <w:rFonts w:ascii="Times New Roman" w:hAnsi="Times New Roman"/>
        </w:rPr>
        <w:t>ú</w:t>
      </w:r>
      <w:r>
        <w:rPr>
          <w:rStyle w:val="Nenhum"/>
          <w:rFonts w:ascii="Times New Roman" w:hAnsi="Times New Roman"/>
          <w:lang w:val="es-ES_tradnl"/>
        </w:rPr>
        <w:t>sica y escenó</w:t>
      </w:r>
      <w:r>
        <w:rPr>
          <w:rStyle w:val="Nenhum"/>
          <w:rFonts w:ascii="Times New Roman" w:hAnsi="Times New Roman"/>
          <w:lang w:val="de-DE"/>
        </w:rPr>
        <w:t xml:space="preserve">grafa; Ana von Buchwald, titiritera; </w:t>
      </w:r>
      <w:r>
        <w:rPr>
          <w:rStyle w:val="Nenhum"/>
          <w:rFonts w:ascii="Times New Roman" w:hAnsi="Times New Roman"/>
          <w:lang w:val="pt-PT"/>
        </w:rPr>
        <w:t xml:space="preserve">y </w:t>
      </w:r>
      <w:r>
        <w:rPr>
          <w:rStyle w:val="Nenhum"/>
          <w:rFonts w:ascii="Times New Roman" w:hAnsi="Times New Roman"/>
        </w:rPr>
        <w:t>Ang</w:t>
      </w:r>
      <w:r>
        <w:rPr>
          <w:rStyle w:val="Nenhum"/>
          <w:rFonts w:ascii="Times New Roman" w:hAnsi="Times New Roman"/>
          <w:lang w:val="fr-FR"/>
        </w:rPr>
        <w:t>é</w:t>
      </w:r>
      <w:r>
        <w:rPr>
          <w:rStyle w:val="Nenhum"/>
          <w:rFonts w:ascii="Times New Roman" w:hAnsi="Times New Roman"/>
          <w:lang w:val="it-IT"/>
        </w:rPr>
        <w:t>lica M</w:t>
      </w:r>
      <w:r>
        <w:rPr>
          <w:rStyle w:val="Nenhum"/>
          <w:rFonts w:ascii="Times New Roman" w:hAnsi="Times New Roman"/>
        </w:rPr>
        <w:t>ú</w:t>
      </w:r>
      <w:r>
        <w:rPr>
          <w:rStyle w:val="Nenhum"/>
          <w:rFonts w:ascii="Times New Roman" w:hAnsi="Times New Roman"/>
          <w:lang w:val="es-ES_tradnl"/>
        </w:rPr>
        <w:t>gica, experta en expresió</w:t>
      </w:r>
      <w:r>
        <w:rPr>
          <w:rStyle w:val="Nenhum"/>
          <w:rFonts w:ascii="Times New Roman" w:hAnsi="Times New Roman"/>
          <w:lang w:val="it-IT"/>
        </w:rPr>
        <w:t>n corporal</w:t>
      </w:r>
      <w:r>
        <w:rPr>
          <w:rStyle w:val="Nenhum"/>
          <w:rFonts w:ascii="Times New Roman" w:hAnsi="Times New Roman"/>
          <w:lang w:val="pt-PT"/>
        </w:rPr>
        <w:t xml:space="preserve">. Melissa organizó sus tiempos para posibilitar la participación tanto en Tzantza Grande como en el Teatro Experimental Guayaquil.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Al Teatro Experimental Guayaquil entró como asistente de dirección, luego asumió tareas de producción como conseguir público, coordinar ensayos, estar pendiente de la venta </w:t>
      </w:r>
      <w:r>
        <w:rPr>
          <w:rStyle w:val="Nenhum"/>
          <w:rFonts w:ascii="Times New Roman" w:hAnsi="Times New Roman"/>
          <w:lang w:val="pt-PT"/>
        </w:rPr>
        <w:lastRenderedPageBreak/>
        <w:t xml:space="preserve">de boletos, de la utilería o de la selección del vestuario, que nada falte; en algunos ensayos, asumía el rol de alguna de las actrices que no podía estar presente, actualmente es parte del elenco, sus </w:t>
      </w:r>
      <w:r>
        <w:rPr>
          <w:rStyle w:val="Nenhum"/>
          <w:rFonts w:ascii="Times New Roman" w:hAnsi="Times New Roman"/>
          <w:lang w:val="es-ES_tradnl"/>
        </w:rPr>
        <w:t>colegas</w:t>
      </w:r>
      <w:r>
        <w:rPr>
          <w:rStyle w:val="Nenhum"/>
          <w:rFonts w:ascii="Times New Roman" w:hAnsi="Times New Roman"/>
          <w:lang w:val="pt-PT"/>
        </w:rPr>
        <w:t xml:space="preserve"> son</w:t>
      </w:r>
      <w:r>
        <w:rPr>
          <w:rStyle w:val="Nenhum"/>
          <w:rFonts w:ascii="Times New Roman" w:hAnsi="Times New Roman"/>
          <w:lang w:val="es-ES_tradnl"/>
        </w:rPr>
        <w:t xml:space="preserve"> Elena Gui, Santiago Carpio, Fabo Doja y Priscila Negrón, ellos se encargaron de integrarla, "nunca me hicieron el fuchi, jam</w:t>
      </w:r>
      <w:r>
        <w:rPr>
          <w:rStyle w:val="Nenhum"/>
          <w:rFonts w:ascii="Times New Roman" w:hAnsi="Times New Roman"/>
        </w:rPr>
        <w:t>ás”</w:t>
      </w:r>
      <w:r>
        <w:rPr>
          <w:rStyle w:val="Nenhum"/>
          <w:rFonts w:ascii="Times New Roman" w:hAnsi="Times New Roman"/>
          <w:lang w:val="es-ES_tradnl"/>
        </w:rPr>
        <w:t>, pese a ello</w:t>
      </w:r>
      <w:r>
        <w:rPr>
          <w:rStyle w:val="Nenhum"/>
          <w:rFonts w:ascii="Times New Roman" w:hAnsi="Times New Roman"/>
        </w:rPr>
        <w:t xml:space="preserve"> le resultó </w:t>
      </w:r>
      <w:r>
        <w:rPr>
          <w:rStyle w:val="Nenhum"/>
          <w:rFonts w:ascii="Times New Roman" w:hAnsi="Times New Roman"/>
          <w:lang w:val="es-ES_tradnl"/>
        </w:rPr>
        <w:t xml:space="preserve">complicado sentirse </w:t>
      </w:r>
      <w:r>
        <w:rPr>
          <w:rStyle w:val="Nenhum"/>
          <w:rFonts w:ascii="Times New Roman" w:hAnsi="Times New Roman"/>
        </w:rPr>
        <w:t>c</w:t>
      </w:r>
      <w:r>
        <w:rPr>
          <w:rStyle w:val="Nenhum"/>
          <w:rFonts w:ascii="Times New Roman" w:hAnsi="Times New Roman"/>
          <w:lang w:val="es-ES_tradnl"/>
        </w:rPr>
        <w:t xml:space="preserve">ómoda por su desconfianza interna de no </w:t>
      </w:r>
      <w:r>
        <w:rPr>
          <w:rStyle w:val="Nenhum"/>
          <w:rFonts w:ascii="Times New Roman" w:hAnsi="Times New Roman"/>
          <w:lang w:val="pt-PT"/>
        </w:rPr>
        <w:t>lograr</w:t>
      </w:r>
      <w:r>
        <w:rPr>
          <w:rStyle w:val="Nenhum"/>
          <w:rFonts w:ascii="Times New Roman" w:hAnsi="Times New Roman"/>
          <w:lang w:val="es-ES_tradnl"/>
        </w:rPr>
        <w:t xml:space="preserve"> el profesionalismo requerido</w:t>
      </w:r>
      <w:r>
        <w:rPr>
          <w:rStyle w:val="Nenhum"/>
          <w:rFonts w:ascii="Times New Roman" w:hAnsi="Times New Roman"/>
          <w:lang w:val="pt-PT"/>
        </w:rPr>
        <w:t xml:space="preserve"> en su trabajo</w:t>
      </w:r>
      <w:r>
        <w:rPr>
          <w:rStyle w:val="Nenhum"/>
          <w:rFonts w:ascii="Times New Roman" w:hAnsi="Times New Roman"/>
        </w:rPr>
        <w:t>.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En el elenco se entiende que tod</w:t>
      </w:r>
      <w:r>
        <w:rPr>
          <w:rStyle w:val="Nenhum"/>
          <w:rFonts w:ascii="Times New Roman" w:hAnsi="Times New Roman"/>
          <w:lang w:val="pt-PT"/>
        </w:rPr>
        <w:t>o</w:t>
      </w:r>
      <w:r>
        <w:rPr>
          <w:rStyle w:val="Nenhum"/>
          <w:rFonts w:ascii="Times New Roman" w:hAnsi="Times New Roman"/>
          <w:lang w:val="es-ES_tradnl"/>
        </w:rPr>
        <w:t xml:space="preserve">s saben cómo hacerlo, sus integrantes </w:t>
      </w:r>
      <w:r>
        <w:rPr>
          <w:rStyle w:val="Nenhum"/>
          <w:rFonts w:ascii="Times New Roman" w:hAnsi="Times New Roman"/>
          <w:lang w:val="pt-PT"/>
        </w:rPr>
        <w:t>aportan</w:t>
      </w:r>
      <w:r>
        <w:rPr>
          <w:rStyle w:val="Nenhum"/>
          <w:rFonts w:ascii="Times New Roman" w:hAnsi="Times New Roman"/>
          <w:lang w:val="es-ES_tradnl"/>
        </w:rPr>
        <w:t xml:space="preserve"> ideas para el proceso creativo y</w:t>
      </w:r>
      <w:r>
        <w:rPr>
          <w:rStyle w:val="Nenhum"/>
          <w:rFonts w:ascii="Times New Roman" w:hAnsi="Times New Roman"/>
          <w:lang w:val="pt-PT"/>
        </w:rPr>
        <w:t xml:space="preserve"> la directora</w:t>
      </w:r>
      <w:r>
        <w:rPr>
          <w:rStyle w:val="Nenhum"/>
          <w:rFonts w:ascii="Times New Roman" w:hAnsi="Times New Roman"/>
          <w:lang w:val="es-ES_tradnl"/>
        </w:rPr>
        <w:t xml:space="preserve"> da el </w:t>
      </w:r>
      <w:r>
        <w:rPr>
          <w:rStyle w:val="Nenhum"/>
          <w:rFonts w:ascii="Times New Roman" w:hAnsi="Times New Roman"/>
          <w:lang w:val="pt-PT"/>
        </w:rPr>
        <w:t>"</w:t>
      </w:r>
      <w:r>
        <w:rPr>
          <w:rStyle w:val="Nenhum"/>
          <w:rFonts w:ascii="Times New Roman" w:hAnsi="Times New Roman"/>
          <w:lang w:val="es-ES_tradnl"/>
        </w:rPr>
        <w:t>visto bueno</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 xml:space="preserve">Al referirse a su colegas,  la </w:t>
      </w:r>
      <w:r>
        <w:rPr>
          <w:rStyle w:val="Nenhum"/>
          <w:rFonts w:ascii="Times New Roman" w:hAnsi="Times New Roman"/>
          <w:u w:color="222222"/>
          <w:lang w:val="pt-PT"/>
        </w:rPr>
        <w:t>Entrevistada G9</w:t>
      </w:r>
      <w:r>
        <w:rPr>
          <w:rStyle w:val="Nenhum"/>
          <w:rFonts w:ascii="Times New Roman" w:hAnsi="Times New Roman"/>
          <w:lang w:val="pt-PT"/>
        </w:rPr>
        <w:t xml:space="preserve"> destaca que Santiago </w:t>
      </w:r>
      <w:r>
        <w:rPr>
          <w:rStyle w:val="Nenhum"/>
          <w:rFonts w:ascii="Times New Roman" w:hAnsi="Times New Roman"/>
        </w:rPr>
        <w:t>jamá</w:t>
      </w:r>
      <w:r>
        <w:rPr>
          <w:rStyle w:val="Nenhum"/>
          <w:rFonts w:ascii="Times New Roman" w:hAnsi="Times New Roman"/>
          <w:lang w:val="es-ES_tradnl"/>
        </w:rPr>
        <w:t>s fue un divo o idiota</w:t>
      </w:r>
      <w:r>
        <w:rPr>
          <w:rStyle w:val="Nenhum"/>
          <w:rFonts w:ascii="Times New Roman" w:hAnsi="Times New Roman"/>
          <w:lang w:val="pt-PT"/>
        </w:rPr>
        <w:t>, mostrab</w:t>
      </w:r>
      <w:r>
        <w:rPr>
          <w:rStyle w:val="Nenhum"/>
          <w:rFonts w:ascii="Times New Roman" w:hAnsi="Times New Roman"/>
        </w:rPr>
        <w:t>a predisp</w:t>
      </w:r>
      <w:r>
        <w:rPr>
          <w:rStyle w:val="Nenhum"/>
          <w:rFonts w:ascii="Times New Roman" w:hAnsi="Times New Roman"/>
          <w:lang w:val="pt-PT"/>
        </w:rPr>
        <w:t xml:space="preserve">osición para </w:t>
      </w:r>
      <w:r w:rsidRPr="00800E1A">
        <w:rPr>
          <w:rStyle w:val="Nenhum"/>
          <w:rFonts w:ascii="Times New Roman" w:hAnsi="Times New Roman"/>
        </w:rPr>
        <w:t>ense</w:t>
      </w:r>
      <w:r>
        <w:rPr>
          <w:rStyle w:val="Nenhum"/>
          <w:rFonts w:ascii="Times New Roman" w:hAnsi="Times New Roman"/>
          <w:lang w:val="es-ES_tradnl"/>
        </w:rPr>
        <w:t>ñ</w:t>
      </w:r>
      <w:r>
        <w:rPr>
          <w:rStyle w:val="Nenhum"/>
          <w:rFonts w:ascii="Times New Roman" w:hAnsi="Times New Roman"/>
          <w:lang w:val="pt-PT"/>
        </w:rPr>
        <w:t>arle</w:t>
      </w:r>
      <w:r>
        <w:rPr>
          <w:rStyle w:val="Nenhum"/>
          <w:rFonts w:ascii="Times New Roman" w:hAnsi="Times New Roman"/>
        </w:rPr>
        <w:t xml:space="preserve"> </w:t>
      </w:r>
      <w:r>
        <w:rPr>
          <w:rStyle w:val="Nenhum"/>
          <w:rFonts w:ascii="Times New Roman" w:hAnsi="Times New Roman"/>
          <w:lang w:val="pt-PT"/>
        </w:rPr>
        <w:t>cómo</w:t>
      </w:r>
      <w:r>
        <w:rPr>
          <w:rStyle w:val="Nenhum"/>
          <w:rFonts w:ascii="Times New Roman" w:hAnsi="Times New Roman"/>
          <w:lang w:val="es-ES_tradnl"/>
        </w:rPr>
        <w:t xml:space="preserve"> resolver lo que estaba yendo mal en escena</w:t>
      </w:r>
      <w:r>
        <w:rPr>
          <w:rStyle w:val="Nenhum"/>
          <w:rFonts w:ascii="Times New Roman" w:hAnsi="Times New Roman"/>
          <w:lang w:val="pt-PT"/>
        </w:rPr>
        <w:t>; en el caso de Elena como nunca se aprend</w:t>
      </w:r>
      <w:r>
        <w:rPr>
          <w:rStyle w:val="Nenhum"/>
          <w:rFonts w:ascii="Times New Roman" w:hAnsi="Times New Roman"/>
        </w:rPr>
        <w:t>ía rá</w:t>
      </w:r>
      <w:r>
        <w:rPr>
          <w:rStyle w:val="Nenhum"/>
          <w:rFonts w:ascii="Times New Roman" w:hAnsi="Times New Roman"/>
          <w:lang w:val="es-ES_tradnl"/>
        </w:rPr>
        <w:t>pido los textos,</w:t>
      </w:r>
      <w:r>
        <w:rPr>
          <w:rStyle w:val="Nenhum"/>
          <w:rFonts w:ascii="Times New Roman" w:hAnsi="Times New Roman"/>
          <w:lang w:val="pt-PT"/>
        </w:rPr>
        <w:t xml:space="preserve"> ella</w:t>
      </w:r>
      <w:r>
        <w:rPr>
          <w:rStyle w:val="Nenhum"/>
          <w:rFonts w:ascii="Times New Roman" w:hAnsi="Times New Roman"/>
          <w:lang w:val="es-ES_tradnl"/>
        </w:rPr>
        <w:t xml:space="preserve"> sab</w:t>
      </w:r>
      <w:r>
        <w:rPr>
          <w:rStyle w:val="Nenhum"/>
          <w:rFonts w:ascii="Times New Roman" w:hAnsi="Times New Roman"/>
        </w:rPr>
        <w:t>í</w:t>
      </w:r>
      <w:r>
        <w:rPr>
          <w:rStyle w:val="Nenhum"/>
          <w:rFonts w:ascii="Times New Roman" w:hAnsi="Times New Roman"/>
          <w:lang w:val="es-ES_tradnl"/>
        </w:rPr>
        <w:t>a que ten</w:t>
      </w:r>
      <w:r>
        <w:rPr>
          <w:rStyle w:val="Nenhum"/>
          <w:rFonts w:ascii="Times New Roman" w:hAnsi="Times New Roman"/>
        </w:rPr>
        <w:t>í</w:t>
      </w:r>
      <w:r>
        <w:rPr>
          <w:rStyle w:val="Nenhum"/>
          <w:rFonts w:ascii="Times New Roman" w:hAnsi="Times New Roman"/>
          <w:lang w:val="es-ES_tradnl"/>
        </w:rPr>
        <w:t>a que ayudarla con eso;</w:t>
      </w:r>
      <w:r>
        <w:rPr>
          <w:rStyle w:val="Nenhum"/>
          <w:rFonts w:ascii="Times New Roman" w:hAnsi="Times New Roman"/>
          <w:lang w:val="pt-PT"/>
        </w:rPr>
        <w:t xml:space="preserve"> </w:t>
      </w:r>
      <w:r>
        <w:rPr>
          <w:rStyle w:val="Nenhum"/>
          <w:rFonts w:ascii="Times New Roman" w:hAnsi="Times New Roman"/>
          <w:lang w:val="es-ES_tradnl"/>
        </w:rPr>
        <w:t>Fabo era muy vers</w:t>
      </w:r>
      <w:r>
        <w:rPr>
          <w:rStyle w:val="Nenhum"/>
          <w:rFonts w:ascii="Times New Roman" w:hAnsi="Times New Roman"/>
        </w:rPr>
        <w:t>á</w:t>
      </w:r>
      <w:r>
        <w:rPr>
          <w:rStyle w:val="Nenhum"/>
          <w:rFonts w:ascii="Times New Roman" w:hAnsi="Times New Roman"/>
          <w:lang w:val="es-ES_tradnl"/>
        </w:rPr>
        <w:t>til al incorporar contribuciones propias en su papel</w:t>
      </w:r>
      <w:r>
        <w:rPr>
          <w:rStyle w:val="Nenhum"/>
          <w:rFonts w:ascii="Times New Roman" w:hAnsi="Times New Roman"/>
          <w:lang w:val="pt-PT"/>
        </w:rPr>
        <w:t>, mientras que a</w:t>
      </w:r>
      <w:r>
        <w:rPr>
          <w:rStyle w:val="Nenhum"/>
          <w:rFonts w:ascii="Times New Roman" w:hAnsi="Times New Roman"/>
          <w:lang w:val="it-IT"/>
        </w:rPr>
        <w:t xml:space="preserve"> Priscila </w:t>
      </w:r>
      <w:r>
        <w:rPr>
          <w:rStyle w:val="Nenhum"/>
          <w:rFonts w:ascii="Times New Roman" w:hAnsi="Times New Roman"/>
          <w:lang w:val="pt-PT"/>
        </w:rPr>
        <w:t xml:space="preserve">la recuerda como </w:t>
      </w:r>
      <w:r>
        <w:rPr>
          <w:rStyle w:val="Nenhum"/>
          <w:rFonts w:ascii="Times New Roman" w:hAnsi="Times New Roman"/>
          <w:lang w:val="fr-FR"/>
        </w:rPr>
        <w:t>la m</w:t>
      </w:r>
      <w:r>
        <w:rPr>
          <w:rStyle w:val="Nenhum"/>
          <w:rFonts w:ascii="Times New Roman" w:hAnsi="Times New Roman"/>
        </w:rPr>
        <w:t xml:space="preserve">ás </w:t>
      </w:r>
      <w:r>
        <w:rPr>
          <w:rStyle w:val="Nenhum"/>
          <w:rFonts w:ascii="Times New Roman" w:hAnsi="Times New Roman"/>
          <w:rtl/>
          <w:lang w:val="ar-SA"/>
        </w:rPr>
        <w:t>“</w:t>
      </w:r>
      <w:r>
        <w:rPr>
          <w:rStyle w:val="Nenhum"/>
          <w:rFonts w:ascii="Times New Roman" w:hAnsi="Times New Roman"/>
          <w:lang w:val="it-IT"/>
        </w:rPr>
        <w:t>tecnol</w:t>
      </w:r>
      <w:r>
        <w:rPr>
          <w:rStyle w:val="Nenhum"/>
          <w:rFonts w:ascii="Times New Roman" w:hAnsi="Times New Roman"/>
          <w:lang w:val="es-ES_tradnl"/>
        </w:rPr>
        <w:t>ó</w:t>
      </w:r>
      <w:r>
        <w:rPr>
          <w:rStyle w:val="Nenhum"/>
          <w:rFonts w:ascii="Times New Roman" w:hAnsi="Times New Roman"/>
          <w:lang w:val="pt-PT"/>
        </w:rPr>
        <w:t>gica</w:t>
      </w:r>
      <w:r>
        <w:rPr>
          <w:rStyle w:val="Nenhum"/>
          <w:rFonts w:ascii="Times New Roman" w:hAnsi="Times New Roman"/>
        </w:rPr>
        <w:t>”</w:t>
      </w:r>
      <w:r>
        <w:rPr>
          <w:rStyle w:val="Nenhum"/>
          <w:rFonts w:ascii="Times New Roman" w:hAnsi="Times New Roman"/>
          <w:lang w:val="pt-PT"/>
        </w:rPr>
        <w:t>, la que</w:t>
      </w:r>
      <w:r>
        <w:rPr>
          <w:rStyle w:val="Nenhum"/>
          <w:rFonts w:ascii="Times New Roman" w:hAnsi="Times New Roman"/>
          <w:lang w:val="es-ES_tradnl"/>
        </w:rPr>
        <w:t xml:space="preserve"> revisa su libreto desde el celular y </w:t>
      </w:r>
      <w:r>
        <w:rPr>
          <w:rStyle w:val="Nenhum"/>
          <w:rFonts w:ascii="Times New Roman" w:hAnsi="Times New Roman"/>
          <w:lang w:val="pt-PT"/>
        </w:rPr>
        <w:t xml:space="preserve">al ser experimentada </w:t>
      </w:r>
      <w:r>
        <w:rPr>
          <w:rStyle w:val="Nenhum"/>
          <w:rFonts w:ascii="Times New Roman" w:hAnsi="Times New Roman"/>
          <w:rtl/>
          <w:lang w:val="ar-SA"/>
        </w:rPr>
        <w:t>“</w:t>
      </w:r>
      <w:r>
        <w:rPr>
          <w:rStyle w:val="Nenhum"/>
          <w:rFonts w:ascii="Times New Roman" w:hAnsi="Times New Roman"/>
          <w:lang w:val="pt-PT"/>
        </w:rPr>
        <w:t>resolv</w:t>
      </w:r>
      <w:r>
        <w:rPr>
          <w:rStyle w:val="Nenhum"/>
          <w:rFonts w:ascii="Times New Roman" w:hAnsi="Times New Roman"/>
        </w:rPr>
        <w:t>í</w:t>
      </w:r>
      <w:r>
        <w:rPr>
          <w:rStyle w:val="Nenhum"/>
          <w:rFonts w:ascii="Times New Roman" w:hAnsi="Times New Roman"/>
          <w:lang w:val="es-ES_tradnl"/>
        </w:rPr>
        <w:t>a muy bien</w:t>
      </w:r>
      <w:r>
        <w:rPr>
          <w:rStyle w:val="Nenhum"/>
          <w:rFonts w:ascii="Times New Roman" w:hAnsi="Times New Roman"/>
        </w:rPr>
        <w:t xml:space="preserve">” </w:t>
      </w:r>
      <w:r>
        <w:rPr>
          <w:rStyle w:val="Nenhum"/>
          <w:rFonts w:ascii="Times New Roman" w:hAnsi="Times New Roman"/>
          <w:lang w:val="es-ES_tradnl"/>
        </w:rPr>
        <w:t>cuando hab</w:t>
      </w:r>
      <w:r>
        <w:rPr>
          <w:rStyle w:val="Nenhum"/>
          <w:rFonts w:ascii="Times New Roman" w:hAnsi="Times New Roman"/>
        </w:rPr>
        <w:t>í</w:t>
      </w:r>
      <w:r>
        <w:rPr>
          <w:rStyle w:val="Nenhum"/>
          <w:rFonts w:ascii="Times New Roman" w:hAnsi="Times New Roman"/>
          <w:lang w:val="pt-PT"/>
        </w:rPr>
        <w:t>a equ</w:t>
      </w:r>
      <w:r>
        <w:rPr>
          <w:rStyle w:val="Nenhum"/>
          <w:rFonts w:ascii="Times New Roman" w:hAnsi="Times New Roman"/>
        </w:rPr>
        <w:t>í</w:t>
      </w:r>
      <w:r>
        <w:rPr>
          <w:rStyle w:val="Nenhum"/>
          <w:rFonts w:ascii="Times New Roman" w:hAnsi="Times New Roman"/>
          <w:lang w:val="pt-PT"/>
        </w:rPr>
        <w:t xml:space="preserve">vocos.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En el Teatro Experimental Guayaquil se acostumbra a realizar una autoevaluación del trabajo cada cierre de temporada, cuando la directora les invitaba a una cena para poner sobre la mesa </w:t>
      </w:r>
      <w:r>
        <w:rPr>
          <w:rStyle w:val="Nenhum"/>
          <w:rFonts w:ascii="Times New Roman" w:hAnsi="Times New Roman"/>
          <w:lang w:val="es-ES_tradnl"/>
        </w:rPr>
        <w:t>lo que pudo haber</w:t>
      </w:r>
      <w:r>
        <w:rPr>
          <w:rStyle w:val="Nenhum"/>
          <w:rFonts w:ascii="Times New Roman" w:hAnsi="Times New Roman"/>
          <w:lang w:val="pt-PT"/>
        </w:rPr>
        <w:t xml:space="preserve"> sido</w:t>
      </w:r>
      <w:r>
        <w:rPr>
          <w:rStyle w:val="Nenhum"/>
          <w:rFonts w:ascii="Times New Roman" w:hAnsi="Times New Roman"/>
          <w:lang w:val="es-ES_tradnl"/>
        </w:rPr>
        <w:t xml:space="preserve"> mejorado,</w:t>
      </w:r>
      <w:r>
        <w:rPr>
          <w:rStyle w:val="Nenhum"/>
          <w:rFonts w:ascii="Times New Roman" w:hAnsi="Times New Roman"/>
          <w:lang w:val="pt-PT"/>
        </w:rPr>
        <w:t xml:space="preserve"> </w:t>
      </w:r>
      <w:r>
        <w:rPr>
          <w:rStyle w:val="Nenhum"/>
          <w:rFonts w:ascii="Times New Roman" w:hAnsi="Times New Roman"/>
          <w:lang w:val="es-ES_tradnl"/>
        </w:rPr>
        <w:t>las reacciones del p</w:t>
      </w:r>
      <w:r>
        <w:rPr>
          <w:rStyle w:val="Nenhum"/>
          <w:rFonts w:ascii="Times New Roman" w:hAnsi="Times New Roman"/>
        </w:rPr>
        <w:t>ú</w:t>
      </w:r>
      <w:r>
        <w:rPr>
          <w:rStyle w:val="Nenhum"/>
          <w:rFonts w:ascii="Times New Roman" w:hAnsi="Times New Roman"/>
          <w:lang w:val="it-IT"/>
        </w:rPr>
        <w:t>blico</w:t>
      </w:r>
      <w:r>
        <w:rPr>
          <w:rStyle w:val="Nenhum"/>
          <w:rFonts w:ascii="Times New Roman" w:hAnsi="Times New Roman"/>
          <w:lang w:val="pt-PT"/>
        </w:rPr>
        <w:t>, entre otros aspectos</w:t>
      </w:r>
      <w:r>
        <w:rPr>
          <w:rStyle w:val="Nenhum"/>
          <w:rFonts w:ascii="Times New Roman" w:hAnsi="Times New Roman"/>
        </w:rPr>
        <w:t>.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La </w:t>
      </w:r>
      <w:r>
        <w:rPr>
          <w:rStyle w:val="Nenhum"/>
          <w:rFonts w:ascii="Times New Roman" w:hAnsi="Times New Roman"/>
          <w:u w:color="222222"/>
          <w:lang w:val="pt-PT"/>
        </w:rPr>
        <w:t>Entrevistada G9</w:t>
      </w:r>
      <w:r>
        <w:rPr>
          <w:rStyle w:val="Nenhum"/>
          <w:rFonts w:ascii="Times New Roman" w:hAnsi="Times New Roman"/>
          <w:lang w:val="es-ES_tradnl"/>
        </w:rPr>
        <w:t xml:space="preserve"> tuvo que </w:t>
      </w:r>
      <w:r>
        <w:rPr>
          <w:rStyle w:val="Nenhum"/>
          <w:rFonts w:ascii="Times New Roman" w:hAnsi="Times New Roman"/>
          <w:rtl/>
          <w:lang w:val="ar-SA"/>
        </w:rPr>
        <w:t>“</w:t>
      </w:r>
      <w:r>
        <w:rPr>
          <w:rStyle w:val="Nenhum"/>
          <w:rFonts w:ascii="Times New Roman" w:hAnsi="Times New Roman"/>
          <w:lang w:val="es-ES_tradnl"/>
        </w:rPr>
        <w:t>cambiar de chip</w:t>
      </w:r>
      <w:r>
        <w:rPr>
          <w:rStyle w:val="Nenhum"/>
          <w:rFonts w:ascii="Times New Roman" w:hAnsi="Times New Roman"/>
        </w:rPr>
        <w:t>”</w:t>
      </w:r>
      <w:r>
        <w:rPr>
          <w:rStyle w:val="Nenhum"/>
          <w:rFonts w:ascii="Times New Roman" w:hAnsi="Times New Roman"/>
          <w:lang w:val="es-ES_tradnl"/>
        </w:rPr>
        <w:t>, cambiar su forma de ser y ver las cosas, pues en el teatro no se puede ser cohibida ni conservadora como su familia, en particular su madre que es católica practicante. Recuerda que en</w:t>
      </w:r>
      <w:r>
        <w:rPr>
          <w:rStyle w:val="Nenhum"/>
          <w:rFonts w:ascii="Times New Roman" w:hAnsi="Times New Roman"/>
          <w:lang w:val="pt-PT"/>
        </w:rPr>
        <w:t xml:space="preserve"> la obra</w:t>
      </w:r>
      <w:r>
        <w:rPr>
          <w:rStyle w:val="Nenhum"/>
          <w:rFonts w:ascii="Times New Roman" w:hAnsi="Times New Roman"/>
          <w:rtl/>
          <w:lang w:val="ar-SA"/>
        </w:rPr>
        <w:t xml:space="preserve"> “</w:t>
      </w:r>
      <w:r>
        <w:rPr>
          <w:rStyle w:val="Nenhum"/>
          <w:rFonts w:ascii="Times New Roman" w:hAnsi="Times New Roman"/>
          <w:lang w:val="es-ES_tradnl"/>
        </w:rPr>
        <w:t>Dos arriba y uno abajo</w:t>
      </w:r>
      <w:r>
        <w:rPr>
          <w:rStyle w:val="Nenhum"/>
          <w:rFonts w:ascii="Times New Roman" w:hAnsi="Times New Roman"/>
        </w:rPr>
        <w:t>”</w:t>
      </w:r>
      <w:r>
        <w:rPr>
          <w:rStyle w:val="Nenhum"/>
          <w:rFonts w:ascii="Times New Roman" w:hAnsi="Times New Roman"/>
          <w:lang w:val="pt-PT"/>
        </w:rPr>
        <w:t>, ten</w:t>
      </w:r>
      <w:r>
        <w:rPr>
          <w:rStyle w:val="Nenhum"/>
          <w:rFonts w:ascii="Times New Roman" w:hAnsi="Times New Roman"/>
        </w:rPr>
        <w:t>í</w:t>
      </w:r>
      <w:r>
        <w:rPr>
          <w:rStyle w:val="Nenhum"/>
          <w:rFonts w:ascii="Times New Roman" w:hAnsi="Times New Roman"/>
          <w:lang w:val="es-ES_tradnl"/>
        </w:rPr>
        <w:t xml:space="preserve">a como personaje a una joven azafata liberal y gringa, </w:t>
      </w:r>
      <w:r>
        <w:rPr>
          <w:rStyle w:val="Nenhum"/>
          <w:rFonts w:ascii="Times New Roman" w:hAnsi="Times New Roman"/>
          <w:lang w:val="pt-PT"/>
        </w:rPr>
        <w:t>fue desafiante imitar</w:t>
      </w:r>
      <w:r>
        <w:rPr>
          <w:rStyle w:val="Nenhum"/>
          <w:rFonts w:ascii="Times New Roman" w:hAnsi="Times New Roman"/>
        </w:rPr>
        <w:t xml:space="preserve"> u</w:t>
      </w:r>
      <w:r>
        <w:rPr>
          <w:rStyle w:val="Nenhum"/>
          <w:rFonts w:ascii="Times New Roman" w:hAnsi="Times New Roman"/>
          <w:lang w:val="pt-PT"/>
        </w:rPr>
        <w:t>n acento extranjero</w:t>
      </w:r>
      <w:r>
        <w:rPr>
          <w:rStyle w:val="Nenhum"/>
          <w:rFonts w:ascii="Times New Roman" w:hAnsi="Times New Roman"/>
          <w:lang w:val="es-ES_tradnl"/>
        </w:rPr>
        <w:t xml:space="preserve"> y asumir una personalidad totalmente opuesta a la de ella, pens</w:t>
      </w:r>
      <w:r>
        <w:rPr>
          <w:rStyle w:val="Nenhum"/>
          <w:rFonts w:ascii="Times New Roman" w:hAnsi="Times New Roman"/>
        </w:rPr>
        <w:t xml:space="preserve">ó </w:t>
      </w:r>
      <w:r>
        <w:rPr>
          <w:rStyle w:val="Nenhum"/>
          <w:rFonts w:ascii="Times New Roman" w:hAnsi="Times New Roman"/>
          <w:lang w:val="es-ES_tradnl"/>
        </w:rPr>
        <w:t>en desistir, pero</w:t>
      </w:r>
      <w:r>
        <w:rPr>
          <w:rStyle w:val="Nenhum"/>
          <w:rFonts w:ascii="Times New Roman" w:hAnsi="Times New Roman"/>
          <w:lang w:val="pt-PT"/>
        </w:rPr>
        <w:t xml:space="preserve"> la directora </w:t>
      </w:r>
      <w:r>
        <w:rPr>
          <w:rStyle w:val="Nenhum"/>
          <w:rFonts w:ascii="Times New Roman" w:hAnsi="Times New Roman"/>
          <w:lang w:val="es-ES_tradnl"/>
        </w:rPr>
        <w:t>le daba impulso para que lo trabajara</w:t>
      </w:r>
      <w:r>
        <w:rPr>
          <w:rStyle w:val="Nenhum"/>
          <w:rFonts w:ascii="Times New Roman" w:hAnsi="Times New Roman"/>
          <w:lang w:val="pt-PT"/>
        </w:rPr>
        <w:t>.</w:t>
      </w:r>
      <w:r>
        <w:rPr>
          <w:rStyle w:val="Nenhum"/>
          <w:rFonts w:ascii="Times New Roman" w:hAnsi="Times New Roman"/>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A</w:t>
      </w:r>
      <w:r>
        <w:rPr>
          <w:rStyle w:val="Nenhum"/>
          <w:rFonts w:ascii="Times New Roman" w:hAnsi="Times New Roman"/>
        </w:rPr>
        <w:t>demá</w:t>
      </w:r>
      <w:r>
        <w:rPr>
          <w:rStyle w:val="Nenhum"/>
          <w:rFonts w:ascii="Times New Roman" w:hAnsi="Times New Roman"/>
          <w:lang w:val="es-ES_tradnl"/>
        </w:rPr>
        <w:t xml:space="preserve">s </w:t>
      </w:r>
      <w:r>
        <w:rPr>
          <w:rStyle w:val="Nenhum"/>
          <w:rFonts w:ascii="Times New Roman" w:hAnsi="Times New Roman"/>
          <w:lang w:val="pt-PT"/>
        </w:rPr>
        <w:t>una de las actrices</w:t>
      </w:r>
      <w:r>
        <w:rPr>
          <w:rStyle w:val="Nenhum"/>
          <w:rFonts w:ascii="Times New Roman" w:hAnsi="Times New Roman"/>
          <w:lang w:val="es-ES_tradnl"/>
        </w:rPr>
        <w:t xml:space="preserve"> la </w:t>
      </w:r>
      <w:r>
        <w:rPr>
          <w:rStyle w:val="Nenhum"/>
          <w:rFonts w:ascii="Times New Roman" w:hAnsi="Times New Roman"/>
          <w:rtl/>
          <w:lang w:val="ar-SA"/>
        </w:rPr>
        <w:t>“</w:t>
      </w:r>
      <w:r>
        <w:rPr>
          <w:rStyle w:val="Nenhum"/>
          <w:rFonts w:ascii="Times New Roman" w:hAnsi="Times New Roman"/>
          <w:lang w:val="es-ES_tradnl"/>
        </w:rPr>
        <w:t>cogi</w:t>
      </w:r>
      <w:r>
        <w:rPr>
          <w:rStyle w:val="Nenhum"/>
          <w:rFonts w:ascii="Times New Roman" w:hAnsi="Times New Roman"/>
        </w:rPr>
        <w:t xml:space="preserve">ó </w:t>
      </w:r>
      <w:r>
        <w:rPr>
          <w:rStyle w:val="Nenhum"/>
          <w:rFonts w:ascii="Times New Roman" w:hAnsi="Times New Roman"/>
          <w:lang w:val="es-ES_tradnl"/>
        </w:rPr>
        <w:t>a cargo</w:t>
      </w:r>
      <w:r>
        <w:rPr>
          <w:rStyle w:val="Nenhum"/>
          <w:rFonts w:ascii="Times New Roman" w:hAnsi="Times New Roman"/>
        </w:rPr>
        <w:t xml:space="preserve">” </w:t>
      </w:r>
      <w:r>
        <w:rPr>
          <w:rStyle w:val="Nenhum"/>
          <w:rFonts w:ascii="Times New Roman" w:hAnsi="Times New Roman"/>
          <w:lang w:val="es-ES_tradnl"/>
        </w:rPr>
        <w:t>le dio ideas de cómo afrontar</w:t>
      </w:r>
      <w:r>
        <w:rPr>
          <w:rStyle w:val="Nenhum"/>
          <w:rFonts w:ascii="Times New Roman" w:hAnsi="Times New Roman"/>
          <w:lang w:val="pt-PT"/>
        </w:rPr>
        <w:t xml:space="preserve">lo para </w:t>
      </w:r>
      <w:r>
        <w:rPr>
          <w:rStyle w:val="Nenhum"/>
          <w:rFonts w:ascii="Times New Roman" w:hAnsi="Times New Roman"/>
          <w:lang w:val="es-ES_tradnl"/>
        </w:rPr>
        <w:t>soltarse en escena. Le pon</w:t>
      </w:r>
      <w:r>
        <w:rPr>
          <w:rStyle w:val="Nenhum"/>
          <w:rFonts w:ascii="Times New Roman" w:hAnsi="Times New Roman"/>
        </w:rPr>
        <w:t>í</w:t>
      </w:r>
      <w:r>
        <w:rPr>
          <w:rStyle w:val="Nenhum"/>
          <w:rFonts w:ascii="Times New Roman" w:hAnsi="Times New Roman"/>
          <w:lang w:val="es-ES_tradnl"/>
        </w:rPr>
        <w:t xml:space="preserve">a nerviosa interpretar gemidos porque cuando lo intentaba </w:t>
      </w:r>
      <w:r>
        <w:rPr>
          <w:rStyle w:val="Nenhum"/>
          <w:rFonts w:ascii="Times New Roman" w:hAnsi="Times New Roman"/>
          <w:rtl/>
          <w:lang w:val="ar-SA"/>
        </w:rPr>
        <w:t>“</w:t>
      </w:r>
      <w:r>
        <w:rPr>
          <w:rStyle w:val="Nenhum"/>
          <w:rFonts w:ascii="Times New Roman" w:hAnsi="Times New Roman"/>
          <w:lang w:val="es-ES_tradnl"/>
        </w:rPr>
        <w:t>parec</w:t>
      </w:r>
      <w:r>
        <w:rPr>
          <w:rStyle w:val="Nenhum"/>
          <w:rFonts w:ascii="Times New Roman" w:hAnsi="Times New Roman"/>
        </w:rPr>
        <w:t>í</w:t>
      </w:r>
      <w:r>
        <w:rPr>
          <w:rStyle w:val="Nenhum"/>
          <w:rFonts w:ascii="Times New Roman" w:hAnsi="Times New Roman"/>
          <w:lang w:val="it-IT"/>
        </w:rPr>
        <w:t>a un gallo</w:t>
      </w:r>
      <w:r>
        <w:rPr>
          <w:rStyle w:val="Nenhum"/>
          <w:rFonts w:ascii="Times New Roman" w:hAnsi="Times New Roman"/>
        </w:rPr>
        <w:t>”</w:t>
      </w:r>
      <w:r>
        <w:rPr>
          <w:rStyle w:val="Nenhum"/>
          <w:rFonts w:ascii="Times New Roman" w:hAnsi="Times New Roman"/>
          <w:lang w:val="es-ES_tradnl"/>
        </w:rPr>
        <w:t>, lo que le recomendaron es que asocie un orgasmo con la sensación de comer algo que le gustaba; en otra de las escenas,</w:t>
      </w:r>
      <w:r>
        <w:rPr>
          <w:rStyle w:val="Nenhum"/>
          <w:rFonts w:ascii="Times New Roman" w:hAnsi="Times New Roman"/>
          <w:lang w:val="pt-PT"/>
        </w:rPr>
        <w:t xml:space="preserve"> la </w:t>
      </w:r>
      <w:r>
        <w:rPr>
          <w:rStyle w:val="Nenhum"/>
          <w:rFonts w:ascii="Times New Roman" w:hAnsi="Times New Roman"/>
          <w:u w:color="222222"/>
          <w:lang w:val="pt-PT"/>
        </w:rPr>
        <w:t>Entrevistada G9</w:t>
      </w:r>
      <w:r>
        <w:rPr>
          <w:rStyle w:val="Nenhum"/>
          <w:rFonts w:ascii="Times New Roman" w:hAnsi="Times New Roman"/>
          <w:lang w:val="es-ES_tradnl"/>
        </w:rPr>
        <w:t xml:space="preserve"> ten</w:t>
      </w:r>
      <w:r>
        <w:rPr>
          <w:rStyle w:val="Nenhum"/>
          <w:rFonts w:ascii="Times New Roman" w:hAnsi="Times New Roman"/>
        </w:rPr>
        <w:t>í</w:t>
      </w:r>
      <w:r>
        <w:rPr>
          <w:rStyle w:val="Nenhum"/>
          <w:rFonts w:ascii="Times New Roman" w:hAnsi="Times New Roman"/>
          <w:lang w:val="es-ES_tradnl"/>
        </w:rPr>
        <w:t xml:space="preserve">a que besarse con dos </w:t>
      </w:r>
      <w:r w:rsidR="001E6220">
        <w:rPr>
          <w:rStyle w:val="Nenhum"/>
          <w:rFonts w:ascii="Times New Roman" w:hAnsi="Times New Roman"/>
          <w:lang w:val="es-ES_tradnl"/>
        </w:rPr>
        <w:t>hombres,</w:t>
      </w:r>
      <w:r>
        <w:rPr>
          <w:rStyle w:val="Nenhum"/>
          <w:rFonts w:ascii="Times New Roman" w:hAnsi="Times New Roman"/>
          <w:lang w:val="es-ES_tradnl"/>
        </w:rPr>
        <w:t xml:space="preserve"> pero nunca se atrevi</w:t>
      </w:r>
      <w:r>
        <w:rPr>
          <w:rStyle w:val="Nenhum"/>
          <w:rFonts w:ascii="Times New Roman" w:hAnsi="Times New Roman"/>
        </w:rPr>
        <w:t xml:space="preserve">ó </w:t>
      </w:r>
      <w:r>
        <w:rPr>
          <w:rStyle w:val="Nenhum"/>
          <w:rFonts w:ascii="Times New Roman" w:hAnsi="Times New Roman"/>
          <w:lang w:val="es-ES_tradnl"/>
        </w:rPr>
        <w:t>mientras duraron los ensayos</w:t>
      </w:r>
      <w:r>
        <w:rPr>
          <w:rStyle w:val="Nenhum"/>
          <w:rFonts w:ascii="Times New Roman" w:hAnsi="Times New Roman"/>
          <w:lang w:val="pt-PT"/>
        </w:rPr>
        <w:t>,</w:t>
      </w:r>
      <w:r>
        <w:rPr>
          <w:rStyle w:val="Nenhum"/>
          <w:rFonts w:ascii="Times New Roman" w:hAnsi="Times New Roman"/>
          <w:lang w:val="es-ES_tradnl"/>
        </w:rPr>
        <w:t xml:space="preserve"> solo lo hizo </w:t>
      </w:r>
      <w:r>
        <w:rPr>
          <w:rStyle w:val="Nenhum"/>
          <w:rFonts w:ascii="Times New Roman" w:hAnsi="Times New Roman"/>
          <w:lang w:val="pt-PT"/>
        </w:rPr>
        <w:t>durante</w:t>
      </w:r>
      <w:r>
        <w:rPr>
          <w:rStyle w:val="Nenhum"/>
          <w:rFonts w:ascii="Times New Roman" w:hAnsi="Times New Roman"/>
          <w:lang w:val="es-ES_tradnl"/>
        </w:rPr>
        <w:t xml:space="preserve"> el estreno.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A pesar que lleva</w:t>
      </w:r>
      <w:r>
        <w:rPr>
          <w:rStyle w:val="Nenhum"/>
          <w:rFonts w:ascii="Times New Roman" w:hAnsi="Times New Roman"/>
          <w:lang w:val="pt-PT"/>
        </w:rPr>
        <w:t>ba</w:t>
      </w:r>
      <w:r>
        <w:rPr>
          <w:rStyle w:val="Nenhum"/>
          <w:rFonts w:ascii="Times New Roman" w:hAnsi="Times New Roman"/>
          <w:lang w:val="es-ES_tradnl"/>
        </w:rPr>
        <w:t xml:space="preserve"> ocho años trabajando con </w:t>
      </w:r>
      <w:r>
        <w:rPr>
          <w:rStyle w:val="Nenhum"/>
          <w:rFonts w:ascii="Times New Roman" w:hAnsi="Times New Roman"/>
          <w:lang w:val="pt-PT"/>
        </w:rPr>
        <w:t>la directora</w:t>
      </w:r>
      <w:r>
        <w:rPr>
          <w:rStyle w:val="Nenhum"/>
          <w:rFonts w:ascii="Times New Roman" w:hAnsi="Times New Roman"/>
          <w:lang w:val="es-ES_tradnl"/>
        </w:rPr>
        <w:t xml:space="preserve"> </w:t>
      </w:r>
      <w:r>
        <w:rPr>
          <w:rStyle w:val="Nenhum"/>
          <w:rFonts w:ascii="Times New Roman" w:hAnsi="Times New Roman"/>
          <w:lang w:val="pt-PT"/>
        </w:rPr>
        <w:t xml:space="preserve">se ha querido “abrir" del </w:t>
      </w:r>
      <w:r w:rsidR="001E6220">
        <w:rPr>
          <w:rStyle w:val="Nenhum"/>
          <w:rFonts w:ascii="Times New Roman" w:hAnsi="Times New Roman"/>
          <w:lang w:val="pt-PT"/>
        </w:rPr>
        <w:t>elenco,</w:t>
      </w:r>
      <w:r>
        <w:rPr>
          <w:rStyle w:val="Nenhum"/>
          <w:rFonts w:ascii="Times New Roman" w:hAnsi="Times New Roman"/>
          <w:lang w:val="pt-PT"/>
        </w:rPr>
        <w:t xml:space="preserve"> pero siente que en la televisión no le dejan explorar ni demostrar la calidad de su trabajo, pagan tarde y se invierte mucho tiempo en la espera de las grabaciones, aún teniendo </w:t>
      </w:r>
      <w:r>
        <w:rPr>
          <w:rStyle w:val="Nenhum"/>
          <w:rFonts w:ascii="Times New Roman" w:hAnsi="Times New Roman"/>
          <w:lang w:val="pt-PT"/>
        </w:rPr>
        <w:lastRenderedPageBreak/>
        <w:t xml:space="preserve">título y experiencia le ofrecían personajes secundarios o extras, pues los roles protagónicos son para las reinas de bellezas o para los talentos de </w:t>
      </w:r>
      <w:r>
        <w:rPr>
          <w:rStyle w:val="Nenhum"/>
          <w:rFonts w:ascii="Times New Roman" w:hAnsi="Times New Roman"/>
          <w:i/>
          <w:iCs/>
          <w:lang w:val="pt-PT"/>
        </w:rPr>
        <w:t>reality shows</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w:t>
      </w:r>
      <w:r>
        <w:rPr>
          <w:rStyle w:val="Nenhum"/>
          <w:rFonts w:ascii="Times New Roman" w:hAnsi="Times New Roman"/>
          <w:u w:color="222222"/>
          <w:lang w:val="pt-PT"/>
        </w:rPr>
        <w:t>Entrevistada G9</w:t>
      </w:r>
      <w:r>
        <w:rPr>
          <w:rStyle w:val="Nenhum"/>
          <w:rFonts w:ascii="Times New Roman" w:hAnsi="Times New Roman"/>
          <w:lang w:val="pt-PT"/>
        </w:rPr>
        <w:t xml:space="preserve"> admite </w:t>
      </w:r>
      <w:r>
        <w:rPr>
          <w:rStyle w:val="Nenhum"/>
          <w:rFonts w:ascii="Times New Roman" w:hAnsi="Times New Roman"/>
          <w:lang w:val="es-ES_tradnl"/>
        </w:rPr>
        <w:t>que algunas personas dedicadas al teatro la reconocen porque le han visto en las jornadas de teatro le</w:t>
      </w:r>
      <w:r>
        <w:rPr>
          <w:rStyle w:val="Nenhum"/>
          <w:rFonts w:ascii="Times New Roman" w:hAnsi="Times New Roman"/>
        </w:rPr>
        <w:t>í</w:t>
      </w:r>
      <w:r>
        <w:rPr>
          <w:rStyle w:val="Nenhum"/>
          <w:rFonts w:ascii="Times New Roman" w:hAnsi="Times New Roman"/>
          <w:lang w:val="es-ES_tradnl"/>
        </w:rPr>
        <w:t xml:space="preserve">do en la Feria del Libro de Guayaquil, pero en general </w:t>
      </w:r>
      <w:r>
        <w:rPr>
          <w:rStyle w:val="Nenhum"/>
          <w:rFonts w:ascii="Times New Roman" w:hAnsi="Times New Roman"/>
          <w:rtl/>
          <w:lang w:val="ar-SA"/>
        </w:rPr>
        <w:t>“</w:t>
      </w:r>
      <w:r>
        <w:rPr>
          <w:rStyle w:val="Nenhum"/>
          <w:rFonts w:ascii="Times New Roman" w:hAnsi="Times New Roman"/>
          <w:lang w:val="es-ES_tradnl"/>
        </w:rPr>
        <w:t>no saben qui</w:t>
      </w:r>
      <w:r>
        <w:rPr>
          <w:rStyle w:val="Nenhum"/>
          <w:rFonts w:ascii="Times New Roman" w:hAnsi="Times New Roman"/>
          <w:lang w:val="fr-FR"/>
        </w:rPr>
        <w:t>é</w:t>
      </w:r>
      <w:r>
        <w:rPr>
          <w:rStyle w:val="Nenhum"/>
          <w:rFonts w:ascii="Times New Roman" w:hAnsi="Times New Roman"/>
        </w:rPr>
        <w:t>n soy”</w:t>
      </w:r>
      <w:r>
        <w:rPr>
          <w:rStyle w:val="Nenhum"/>
          <w:rFonts w:ascii="Times New Roman" w:hAnsi="Times New Roman"/>
          <w:lang w:val="es-ES_tradnl"/>
        </w:rPr>
        <w:t xml:space="preserve">, por eso el </w:t>
      </w:r>
      <w:r>
        <w:rPr>
          <w:rStyle w:val="Nenhum"/>
          <w:rFonts w:ascii="Times New Roman" w:hAnsi="Times New Roman"/>
          <w:lang w:val="pt-PT"/>
        </w:rPr>
        <w:t>Teatro Experimental Guayaquil</w:t>
      </w:r>
      <w:r>
        <w:rPr>
          <w:rStyle w:val="Nenhum"/>
          <w:rFonts w:ascii="Times New Roman" w:hAnsi="Times New Roman"/>
          <w:lang w:val="es-ES_tradnl"/>
        </w:rPr>
        <w:t xml:space="preserve"> es Marina</w:t>
      </w:r>
      <w:r>
        <w:rPr>
          <w:rStyle w:val="Nenhum"/>
          <w:rFonts w:ascii="Times New Roman" w:hAnsi="Times New Roman"/>
          <w:lang w:val="pt-PT"/>
        </w:rPr>
        <w:t xml:space="preserve"> Salvarezza</w:t>
      </w:r>
      <w:r>
        <w:rPr>
          <w:rStyle w:val="Nenhum"/>
          <w:rFonts w:ascii="Times New Roman" w:hAnsi="Times New Roman"/>
          <w:lang w:val="es-ES_tradnl"/>
        </w:rPr>
        <w:t xml:space="preserve">, </w:t>
      </w:r>
      <w:r>
        <w:rPr>
          <w:rStyle w:val="Nenhum"/>
          <w:rFonts w:ascii="Times New Roman" w:hAnsi="Times New Roman"/>
          <w:rtl/>
          <w:lang w:val="ar-SA"/>
        </w:rPr>
        <w:t>“</w:t>
      </w:r>
      <w:r>
        <w:rPr>
          <w:rStyle w:val="Nenhum"/>
          <w:rFonts w:ascii="Times New Roman" w:hAnsi="Times New Roman"/>
          <w:lang w:val="es-ES_tradnl"/>
        </w:rPr>
        <w:t>nosotros no tenemos un nombre</w:t>
      </w:r>
      <w:r>
        <w:rPr>
          <w:rStyle w:val="Nenhum"/>
          <w:rFonts w:ascii="Times New Roman" w:hAnsi="Times New Roman"/>
        </w:rPr>
        <w:t>”</w:t>
      </w:r>
      <w:r>
        <w:rPr>
          <w:rStyle w:val="Nenhum"/>
          <w:rFonts w:ascii="Times New Roman" w:hAnsi="Times New Roman"/>
          <w:lang w:val="es-ES_tradnl"/>
        </w:rPr>
        <w:t>, sumado a que no son constantes las presentaciones</w:t>
      </w:r>
      <w:r>
        <w:rPr>
          <w:rStyle w:val="Nenhum"/>
          <w:rFonts w:ascii="Times New Roman" w:hAnsi="Times New Roman"/>
          <w:lang w:val="pt-PT"/>
        </w:rPr>
        <w:t xml:space="preserve"> de su elenco</w:t>
      </w:r>
      <w:r>
        <w:rPr>
          <w:rStyle w:val="Nenhum"/>
          <w:rFonts w:ascii="Times New Roman" w:hAnsi="Times New Roman"/>
          <w:lang w:val="es-ES_tradnl"/>
        </w:rPr>
        <w:t>, cada cierto tiempo</w:t>
      </w:r>
      <w:r>
        <w:rPr>
          <w:rStyle w:val="Nenhum"/>
          <w:rFonts w:ascii="Times New Roman" w:hAnsi="Times New Roman"/>
          <w:lang w:val="it-IT"/>
        </w:rPr>
        <w:t xml:space="preserve"> emerge</w:t>
      </w:r>
      <w:r>
        <w:rPr>
          <w:rStyle w:val="Nenhum"/>
          <w:rFonts w:ascii="Times New Roman" w:hAnsi="Times New Roman"/>
          <w:lang w:val="pt-PT"/>
        </w:rPr>
        <w:t>n</w:t>
      </w:r>
      <w:r>
        <w:rPr>
          <w:rStyle w:val="Nenhum"/>
          <w:rFonts w:ascii="Times New Roman" w:hAnsi="Times New Roman"/>
          <w:lang w:val="es-ES_tradnl"/>
        </w:rPr>
        <w:t xml:space="preserve"> sin mayor publicidad ni trabajo en redes sociales</w:t>
      </w:r>
      <w:r>
        <w:rPr>
          <w:rStyle w:val="Nenhum"/>
          <w:rFonts w:ascii="Times New Roman" w:hAnsi="Times New Roman"/>
          <w:lang w:val="pt-PT"/>
        </w:rPr>
        <w:t xml:space="preserve"> </w:t>
      </w:r>
      <w:r>
        <w:rPr>
          <w:rStyle w:val="Nenhum"/>
          <w:rFonts w:ascii="Times New Roman" w:hAnsi="Times New Roman"/>
          <w:lang w:val="es-ES_tradnl"/>
        </w:rPr>
        <w:t xml:space="preserve">porque </w:t>
      </w:r>
      <w:r>
        <w:rPr>
          <w:rStyle w:val="Nenhum"/>
          <w:rFonts w:ascii="Times New Roman" w:hAnsi="Times New Roman"/>
          <w:lang w:val="pt-PT"/>
        </w:rPr>
        <w:t>no</w:t>
      </w:r>
      <w:r>
        <w:rPr>
          <w:rStyle w:val="Nenhum"/>
          <w:rFonts w:ascii="Times New Roman" w:hAnsi="Times New Roman"/>
          <w:lang w:val="es-ES_tradnl"/>
        </w:rPr>
        <w:t xml:space="preserve"> se cuenta con una persona que est</w:t>
      </w:r>
      <w:r>
        <w:rPr>
          <w:rStyle w:val="Nenhum"/>
          <w:rFonts w:ascii="Times New Roman" w:hAnsi="Times New Roman"/>
          <w:lang w:val="fr-FR"/>
        </w:rPr>
        <w:t xml:space="preserve">é </w:t>
      </w:r>
      <w:r>
        <w:rPr>
          <w:rStyle w:val="Nenhum"/>
          <w:rFonts w:ascii="Times New Roman" w:hAnsi="Times New Roman"/>
          <w:lang w:val="es-ES_tradnl"/>
        </w:rPr>
        <w:t>pendiente de actualizar contenidos</w:t>
      </w:r>
      <w:r>
        <w:rPr>
          <w:rStyle w:val="Nenhum"/>
          <w:rFonts w:ascii="Times New Roman" w:hAnsi="Times New Roman"/>
          <w:lang w:val="pt-PT"/>
        </w:rPr>
        <w:t xml:space="preserve"> y porque la diretora</w:t>
      </w:r>
      <w:r>
        <w:rPr>
          <w:rStyle w:val="Nenhum"/>
          <w:rFonts w:ascii="Times New Roman" w:hAnsi="Times New Roman"/>
          <w:lang w:val="es-ES_tradnl"/>
        </w:rPr>
        <w:t xml:space="preserve"> cree que lo trascedente son las publicaciones en los diarios locales</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Actualmente, la </w:t>
      </w:r>
      <w:r>
        <w:rPr>
          <w:rStyle w:val="Nenhum"/>
          <w:rFonts w:ascii="Times New Roman" w:hAnsi="Times New Roman"/>
          <w:u w:color="222222"/>
          <w:lang w:val="pt-PT"/>
        </w:rPr>
        <w:t>Entrevistada G9</w:t>
      </w:r>
      <w:r>
        <w:rPr>
          <w:rStyle w:val="Nenhum"/>
          <w:rFonts w:ascii="Times New Roman" w:hAnsi="Times New Roman"/>
          <w:lang w:val="pt-PT"/>
        </w:rPr>
        <w:t xml:space="preserve"> tiene a Carlos para ayudar en todas las tareas del Teatro Experimental Guayaquil, quien estuvo en Tzantza Grande y “mutó” al Teatro Experimental Guayaquil por decisión de la directora. Cree que se podría dar una mejora en el elenco si se contratara productores confiables, pero quienes se han ofrecido no duraron y fueron una experiencia desagradable. Por ejemplo refieren a la catapulta que da la televisión a un grupo llamado Actantes que tiene más reconocimiento en la escena local que el Teatro Experimental Guayaquil, de igual forma refieren a Teatro El Ángel que se llena siempre sea lo que sea que programe.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directora les dice que haciendo talleres quizás tendrían más ingresos porque es “imposible vivir de la taquilla” en una ciudad que no está acostumbrada a pagar, menos con la existencia el microteatro que habitúa a un consumo rápido de comedias, principalmente. Al respecto las amigas de la </w:t>
      </w:r>
      <w:r>
        <w:rPr>
          <w:rStyle w:val="Nenhum"/>
          <w:rFonts w:ascii="Times New Roman" w:hAnsi="Times New Roman"/>
          <w:u w:color="222222"/>
          <w:lang w:val="pt-PT"/>
        </w:rPr>
        <w:t xml:space="preserve">Entrevistada G9 </w:t>
      </w:r>
      <w:r>
        <w:rPr>
          <w:rStyle w:val="Nenhum"/>
          <w:rFonts w:ascii="Times New Roman" w:hAnsi="Times New Roman"/>
          <w:lang w:val="pt-PT"/>
        </w:rPr>
        <w:t>le dicen que encuentran vacío al microteatro</w:t>
      </w:r>
      <w:r>
        <w:rPr>
          <w:rStyle w:val="Nenhum"/>
          <w:rFonts w:ascii="Times New Roman" w:hAnsi="Times New Roman"/>
        </w:rPr>
        <w:t xml:space="preserve"> </w:t>
      </w:r>
      <w:r>
        <w:rPr>
          <w:rStyle w:val="Nenhum"/>
          <w:rFonts w:ascii="Times New Roman" w:hAnsi="Times New Roman"/>
          <w:lang w:val="pt-PT"/>
        </w:rPr>
        <w:t>en cuanto a contenido, que optan por obras graciosas para pasar el rato pero que “no les pasa nada” al término de la función. Sabe que cuando surgió el microteatro no cualquiera se presentaba, existía una curaduría que era un filtro, eso le daba recelo, por eso no se sintió preparada para hacer un monólogo que le sugirió la directora, además porque quería concluir su tesis para graduarse.</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Posteriormente se enteraría de su embarazo, la </w:t>
      </w:r>
      <w:r>
        <w:rPr>
          <w:rStyle w:val="Nenhum"/>
          <w:rFonts w:ascii="Times New Roman" w:hAnsi="Times New Roman"/>
          <w:u w:color="222222"/>
          <w:lang w:val="pt-PT"/>
        </w:rPr>
        <w:t>Entrevistada G9</w:t>
      </w:r>
      <w:r>
        <w:rPr>
          <w:rStyle w:val="Nenhum"/>
          <w:rFonts w:ascii="Times New Roman" w:hAnsi="Times New Roman"/>
          <w:lang w:val="pt-PT"/>
        </w:rPr>
        <w:t xml:space="preserve"> confiesa que “iba en el mejor momento” de su carrera actoral, pero desde que tuvo que dedicarse a su hija se dio un alejamiento del teatro, “ya no fue lo mismo, cambiaron muchas cosas”, la directora se quedó sola y se dedicó a gestionar su jubilación; por otro lado, los canales de televisión no le volvieron a llamar, se encuentra desempleada quizás porque no resulta fácil que su perfil encaje en cualquier empleo.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Ha pensado en probar suerte en Microteatro GYE o en </w:t>
      </w:r>
      <w:r>
        <w:rPr>
          <w:rStyle w:val="Nenhum"/>
          <w:rFonts w:ascii="Times New Roman" w:hAnsi="Times New Roman"/>
          <w:i/>
          <w:iCs/>
          <w:lang w:val="pt-PT"/>
        </w:rPr>
        <w:t>Pop Up</w:t>
      </w:r>
      <w:r>
        <w:rPr>
          <w:rStyle w:val="Nenhum"/>
          <w:rFonts w:ascii="Times New Roman" w:hAnsi="Times New Roman"/>
          <w:lang w:val="pt-PT"/>
        </w:rPr>
        <w:t>, al darse cuenta que varios estudiantes de la UCG están presentando sus trabajos, sin embargo, le han comentado que la situación actual es que ha decaído la afluencia de público, que "no se está ganando como antes”, el microteatro gana por el consumo en el bar, y quienes se presentan con alguien famoso tienen asegurado su público, caso contrario harán función para dos personas en la sala, porque la gente va más por “novelería” para tomarse fotos. Se acuerda que antes en el microteatro si no tenía quórum de al menos cinco personas no presentaba la función.</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w:t>
      </w:r>
      <w:r>
        <w:rPr>
          <w:rStyle w:val="Nenhum"/>
          <w:rFonts w:ascii="Times New Roman" w:hAnsi="Times New Roman"/>
          <w:u w:color="222222"/>
          <w:lang w:val="pt-PT"/>
        </w:rPr>
        <w:t>Entrevistada G9</w:t>
      </w:r>
      <w:r>
        <w:rPr>
          <w:rStyle w:val="Nenhum"/>
          <w:rFonts w:ascii="Times New Roman" w:hAnsi="Times New Roman"/>
          <w:lang w:val="pt-PT"/>
        </w:rPr>
        <w:t xml:space="preserve"> considera que en esta etapa su vida, no se ha “fogueado para nada" por lo que se le “cerraron las puertas en muchas partes” aunque con la directora siempre han estado abierta por eso le tiene una gratitud enorme, junto a ella trabaja en proyectos culturales que todavía “no les dan frutos”. Su situación económica no es del agrado de su padre, quien le dice que hubiera estudiado otra cosa, y aunque ella le refuta que "va a poder”, se cuestiona sino le salió “el tiro por la culata”.</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BE1283" w:rsidP="001E6220">
      <w:pPr>
        <w:pStyle w:val="Ttulo3"/>
        <w:rPr>
          <w:rStyle w:val="Nenhum"/>
          <w:rFonts w:ascii="Times New Roman" w:eastAsia="Times New Roman" w:hAnsi="Times New Roman" w:cs="Times New Roman"/>
          <w:b/>
          <w:bCs/>
          <w:lang w:val="pt-PT"/>
        </w:rPr>
      </w:pPr>
      <w:bookmarkStart w:id="37" w:name="_Toc90929318"/>
      <w:r w:rsidRPr="001E6220">
        <w:rPr>
          <w:rStyle w:val="Nenhum"/>
          <w:rFonts w:ascii="Times New Roman" w:hAnsi="Times New Roman"/>
          <w:b/>
          <w:bCs/>
          <w:color w:val="auto"/>
          <w:lang w:val="pt-PT"/>
        </w:rPr>
        <w:t>4</w:t>
      </w:r>
      <w:r w:rsidRPr="001E6220">
        <w:rPr>
          <w:rStyle w:val="Nenhum"/>
          <w:rFonts w:ascii="Times New Roman" w:hAnsi="Times New Roman"/>
          <w:b/>
          <w:bCs/>
          <w:color w:val="auto"/>
          <w:shd w:val="clear" w:color="auto" w:fill="FFFFFF"/>
          <w:lang w:val="pt-PT"/>
        </w:rPr>
        <w:t>.4.</w:t>
      </w:r>
      <w:r w:rsidRPr="001E6220">
        <w:rPr>
          <w:rStyle w:val="Nenhum"/>
          <w:rFonts w:ascii="Times New Roman" w:hAnsi="Times New Roman"/>
          <w:b/>
          <w:bCs/>
          <w:color w:val="auto"/>
          <w:lang w:val="pt-PT"/>
        </w:rPr>
        <w:t>10 G10 | Tzantza Grande</w:t>
      </w:r>
      <w:bookmarkEnd w:id="37"/>
      <w:r w:rsidRPr="001E6220">
        <w:rPr>
          <w:rStyle w:val="Nenhum"/>
          <w:rFonts w:ascii="Times New Roman" w:hAnsi="Times New Roman"/>
          <w:b/>
          <w:bCs/>
          <w:color w:val="auto"/>
          <w:lang w:val="pt-PT"/>
        </w:rPr>
        <w:t xml:space="preserve"> </w:t>
      </w:r>
    </w:p>
    <w:p w:rsidR="001E6220" w:rsidRDefault="001E6220">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Estudió Comunicación Social con mención en Redacción Creativa, en la UCG y obtuvo una maestría en Artes Performáticas en </w:t>
      </w:r>
      <w:r>
        <w:rPr>
          <w:rStyle w:val="Nenhum"/>
          <w:rFonts w:ascii="Times New Roman" w:hAnsi="Times New Roman"/>
          <w:i/>
          <w:iCs/>
          <w:lang w:val="pt-PT"/>
        </w:rPr>
        <w:t>Goldsmiths Universiy of London</w:t>
      </w:r>
      <w:r>
        <w:rPr>
          <w:rStyle w:val="Nenhum"/>
          <w:rFonts w:ascii="Times New Roman" w:hAnsi="Times New Roman"/>
          <w:lang w:val="pt-PT"/>
        </w:rPr>
        <w:t>. Junto a</w:t>
      </w:r>
      <w:r>
        <w:rPr>
          <w:rStyle w:val="Nenhum"/>
          <w:rFonts w:ascii="Times New Roman" w:hAnsi="Times New Roman"/>
          <w:lang w:val="es-ES_tradnl"/>
        </w:rPr>
        <w:t xml:space="preserve"> otras compañeras</w:t>
      </w:r>
      <w:r>
        <w:rPr>
          <w:rStyle w:val="Nenhum"/>
          <w:rFonts w:ascii="Times New Roman" w:hAnsi="Times New Roman"/>
          <w:lang w:val="pt-PT"/>
        </w:rPr>
        <w:t xml:space="preserve"> de la UCG impulsaron la creación de un grupo de teatro en su universidad; la primera acción en 2004 consistió en charlar con la actriz </w:t>
      </w:r>
      <w:r>
        <w:rPr>
          <w:rStyle w:val="Nenhum"/>
          <w:rFonts w:ascii="Times New Roman" w:hAnsi="Times New Roman"/>
          <w:lang w:val="it-IT"/>
        </w:rPr>
        <w:t xml:space="preserve">Marina </w:t>
      </w:r>
      <w:r>
        <w:rPr>
          <w:rStyle w:val="Nenhum"/>
          <w:rFonts w:ascii="Times New Roman" w:hAnsi="Times New Roman"/>
          <w:lang w:val="pt-PT"/>
        </w:rPr>
        <w:t xml:space="preserve">Salvarezza, </w:t>
      </w:r>
      <w:r>
        <w:rPr>
          <w:rStyle w:val="Nenhum"/>
          <w:rFonts w:ascii="Times New Roman" w:hAnsi="Times New Roman"/>
          <w:lang w:val="es-ES_tradnl"/>
        </w:rPr>
        <w:t xml:space="preserve">quien dictaba </w:t>
      </w:r>
      <w:r>
        <w:rPr>
          <w:rStyle w:val="Nenhum"/>
          <w:rFonts w:ascii="Times New Roman" w:hAnsi="Times New Roman"/>
          <w:lang w:val="pt-PT"/>
        </w:rPr>
        <w:t xml:space="preserve">la cátedra </w:t>
      </w:r>
      <w:r>
        <w:rPr>
          <w:rStyle w:val="Nenhum"/>
          <w:rFonts w:ascii="Times New Roman" w:hAnsi="Times New Roman"/>
          <w:lang w:val="es-ES_tradnl"/>
        </w:rPr>
        <w:t>Comunicació</w:t>
      </w:r>
      <w:r>
        <w:rPr>
          <w:rStyle w:val="Nenhum"/>
          <w:rFonts w:ascii="Times New Roman" w:hAnsi="Times New Roman"/>
          <w:lang w:val="de-DE"/>
        </w:rPr>
        <w:t>n No Verbal</w:t>
      </w:r>
      <w:r>
        <w:rPr>
          <w:rStyle w:val="Nenhum"/>
          <w:rFonts w:ascii="Times New Roman" w:hAnsi="Times New Roman"/>
          <w:lang w:val="pt-PT"/>
        </w:rPr>
        <w:t>. Una vez que Salvarezza aceptó la idea, se hizo una convocatoria para crear el grupo, las personas interesadas fueron a la audición donde tenían que leer la obra</w:t>
      </w:r>
      <w:r>
        <w:rPr>
          <w:rStyle w:val="Nenhum"/>
          <w:rFonts w:ascii="Times New Roman" w:hAnsi="Times New Roman"/>
          <w:i/>
          <w:iCs/>
          <w:lang w:val="pt-PT"/>
        </w:rPr>
        <w:t xml:space="preserve"> La Conquista no ha terminado todavía </w:t>
      </w:r>
      <w:r>
        <w:rPr>
          <w:rStyle w:val="Nenhum"/>
          <w:rFonts w:ascii="Times New Roman" w:hAnsi="Times New Roman"/>
          <w:lang w:val="pt-PT"/>
        </w:rPr>
        <w:t xml:space="preserve">(1983) escrito por el dramaturgo José Martínez Queirolo, alias Pipo, amigo de Marina. El otro detalle a considerar era definir el nombre para el grupo de teatro. Recordaba que en la obra de Queirolo había una frase </w:t>
      </w:r>
      <w:r w:rsidRPr="00800E1A">
        <w:rPr>
          <w:rStyle w:val="Nenhum"/>
          <w:rFonts w:ascii="Times New Roman" w:hAnsi="Times New Roman"/>
          <w:i/>
          <w:iCs/>
        </w:rPr>
        <w:t>I don</w:t>
      </w:r>
      <w:r>
        <w:rPr>
          <w:rStyle w:val="Nenhum"/>
          <w:rFonts w:ascii="Times New Roman" w:hAnsi="Times New Roman"/>
          <w:i/>
          <w:iCs/>
          <w:rtl/>
        </w:rPr>
        <w:t>’</w:t>
      </w:r>
      <w:r w:rsidRPr="00800E1A">
        <w:rPr>
          <w:rStyle w:val="Nenhum"/>
          <w:rFonts w:ascii="Times New Roman" w:hAnsi="Times New Roman"/>
          <w:i/>
          <w:iCs/>
        </w:rPr>
        <w:t>t wanna be Tzantza</w:t>
      </w:r>
      <w:r>
        <w:rPr>
          <w:rStyle w:val="Nenhum"/>
          <w:rFonts w:ascii="Times New Roman" w:hAnsi="Times New Roman"/>
          <w:lang w:val="pt-PT"/>
        </w:rPr>
        <w:t>… Tzantza Grande fue esa "</w:t>
      </w:r>
      <w:r>
        <w:rPr>
          <w:rStyle w:val="Nenhum"/>
          <w:rFonts w:ascii="Times New Roman" w:hAnsi="Times New Roman"/>
        </w:rPr>
        <w:t>antí</w:t>
      </w:r>
      <w:r>
        <w:rPr>
          <w:rStyle w:val="Nenhum"/>
          <w:rFonts w:ascii="Times New Roman" w:hAnsi="Times New Roman"/>
          <w:lang w:val="es-ES_tradnl"/>
        </w:rPr>
        <w:t>tesis y la relación con la universidad</w:t>
      </w:r>
      <w:r>
        <w:rPr>
          <w:rStyle w:val="Nenhum"/>
          <w:rFonts w:ascii="Times New Roman" w:hAnsi="Times New Roman"/>
          <w:lang w:val="pt-PT"/>
        </w:rPr>
        <w:t>” lo que llamó su atención y optaron por denominarse Tzantza Grande.</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Luego iniciaron los ensayos, en el camino fueron desertando algunas personas "pero habíamos unos dos o tres que insistíamos” pues o bien se perdió el interés o había otras prioridades, por eso "Marina como que iba a tirar la toalla”. Ante esa situación se realizó un casting para conseguir estudiantes "realmente comprometidos" para </w:t>
      </w:r>
      <w:r>
        <w:rPr>
          <w:rStyle w:val="Nenhum"/>
          <w:rFonts w:ascii="Times New Roman" w:hAnsi="Times New Roman"/>
          <w:lang w:val="es-ES_tradnl"/>
        </w:rPr>
        <w:t>el montaje de la obra de Queirolo</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Por su parte, la </w:t>
      </w:r>
      <w:r>
        <w:rPr>
          <w:rStyle w:val="Nenhum"/>
          <w:rFonts w:ascii="Times New Roman" w:hAnsi="Times New Roman"/>
          <w:u w:color="222222"/>
          <w:lang w:val="pt-PT"/>
        </w:rPr>
        <w:t>Entrevistada G10</w:t>
      </w:r>
      <w:r>
        <w:rPr>
          <w:rStyle w:val="Nenhum"/>
          <w:rFonts w:ascii="Times New Roman" w:hAnsi="Times New Roman"/>
          <w:lang w:val="es-ES_tradnl"/>
        </w:rPr>
        <w:t xml:space="preserve"> iba reclutando entre sus colegas de clases, animando a qui</w:t>
      </w:r>
      <w:r>
        <w:rPr>
          <w:rStyle w:val="Nenhum"/>
          <w:rFonts w:ascii="Times New Roman" w:hAnsi="Times New Roman"/>
          <w:lang w:val="fr-FR"/>
        </w:rPr>
        <w:t>énes le hab</w:t>
      </w:r>
      <w:r>
        <w:rPr>
          <w:rStyle w:val="Nenhum"/>
          <w:rFonts w:ascii="Times New Roman" w:hAnsi="Times New Roman"/>
        </w:rPr>
        <w:t>í</w:t>
      </w:r>
      <w:r>
        <w:rPr>
          <w:rStyle w:val="Nenhum"/>
          <w:rFonts w:ascii="Times New Roman" w:hAnsi="Times New Roman"/>
          <w:lang w:val="es-ES_tradnl"/>
        </w:rPr>
        <w:t>an manifestado su inter</w:t>
      </w:r>
      <w:r>
        <w:rPr>
          <w:rStyle w:val="Nenhum"/>
          <w:rFonts w:ascii="Times New Roman" w:hAnsi="Times New Roman"/>
          <w:lang w:val="fr-FR"/>
        </w:rPr>
        <w:t>é</w:t>
      </w:r>
      <w:r>
        <w:rPr>
          <w:rStyle w:val="Nenhum"/>
          <w:rFonts w:ascii="Times New Roman" w:hAnsi="Times New Roman"/>
          <w:lang w:val="es-ES_tradnl"/>
        </w:rPr>
        <w:t>s por el teatro</w:t>
      </w:r>
      <w:r>
        <w:rPr>
          <w:rStyle w:val="Nenhum"/>
          <w:rFonts w:ascii="Times New Roman" w:hAnsi="Times New Roman"/>
          <w:lang w:val="pt-PT"/>
        </w:rPr>
        <w:t xml:space="preserve">, como fue el caso de un </w:t>
      </w:r>
      <w:r>
        <w:rPr>
          <w:rStyle w:val="Nenhum"/>
          <w:rFonts w:ascii="Times New Roman" w:hAnsi="Times New Roman"/>
          <w:lang w:val="pt-PT"/>
        </w:rPr>
        <w:lastRenderedPageBreak/>
        <w:t xml:space="preserve">estudiante de Ecología Humana que fue "uno de los principales actores”. Del </w:t>
      </w:r>
      <w:r>
        <w:rPr>
          <w:rStyle w:val="Nenhum"/>
          <w:rFonts w:ascii="Times New Roman" w:hAnsi="Times New Roman"/>
          <w:i/>
          <w:iCs/>
          <w:lang w:val="pt-PT"/>
        </w:rPr>
        <w:t xml:space="preserve">casting </w:t>
      </w:r>
      <w:r>
        <w:rPr>
          <w:rStyle w:val="Nenhum"/>
          <w:rFonts w:ascii="Times New Roman" w:hAnsi="Times New Roman"/>
          <w:lang w:val="pt-PT"/>
        </w:rPr>
        <w:t>quedaron catorce estudiantes, de distintas carreras, para conformar el grupo, a cada quien le tocaría asumir al menos cinco personajes, "una vez que entrábamos en el proyecto fue un grupo muy fijo”. Se reunían a la salida de las clases, es decir entre las 22 y 24 horas, en las instalaciones de la UCG. Esa convivencia estaba guiada por un sentido de compromiso con el grupo y con las obras, "eso nos llevó a hacer más amistad”.</w:t>
      </w:r>
    </w:p>
    <w:p w:rsidR="00DF1F3F" w:rsidRPr="00800E1A" w:rsidRDefault="00BE1283" w:rsidP="001E62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En el momento que ya formamos ese grupo, </w:t>
      </w:r>
      <w:r>
        <w:rPr>
          <w:rStyle w:val="Nenhum"/>
          <w:rFonts w:cs="Arial Unicode MS"/>
          <w:color w:val="000000"/>
          <w:sz w:val="20"/>
          <w:szCs w:val="20"/>
          <w:u w:color="FF2600"/>
          <w:lang w:val="pt-PT"/>
          <w14:textOutline w14:w="12700" w14:cap="flat" w14:cmpd="sng" w14:algn="ctr">
            <w14:noFill/>
            <w14:prstDash w14:val="solid"/>
            <w14:miter w14:lim="400000"/>
          </w14:textOutline>
        </w:rPr>
        <w:t>el compromiso venía desde dentro, desde el corazón</w:t>
      </w:r>
      <w:r>
        <w:rPr>
          <w:rStyle w:val="Nenhum"/>
          <w:rFonts w:cs="Arial Unicode MS"/>
          <w:color w:val="000000"/>
          <w:sz w:val="20"/>
          <w:szCs w:val="20"/>
          <w:u w:color="000000"/>
          <w:lang w:val="pt-PT"/>
          <w14:textOutline w14:w="12700" w14:cap="flat" w14:cmpd="sng" w14:algn="ctr">
            <w14:noFill/>
            <w14:prstDash w14:val="solid"/>
            <w14:miter w14:lim="400000"/>
          </w14:textOutline>
        </w:rPr>
        <w:t>, no importa si nos tenemos que quedar hasta las dos de la ma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ana, igual </w:t>
      </w:r>
      <w:r>
        <w:rPr>
          <w:rStyle w:val="Nenhum"/>
          <w:rFonts w:cs="Arial Unicode MS"/>
          <w:color w:val="000000"/>
          <w:sz w:val="20"/>
          <w:szCs w:val="20"/>
          <w:u w:color="FF2600"/>
          <w:lang w:val="pt-PT"/>
          <w14:textOutline w14:w="12700" w14:cap="flat" w14:cmpd="sng" w14:algn="ctr">
            <w14:noFill/>
            <w14:prstDash w14:val="solid"/>
            <w14:miter w14:lim="400000"/>
          </w14:textOutline>
        </w:rPr>
        <w:t>estamos cuidándonos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nos vamos todos juntos, la misma Marina nos llevaba a veces a nuestras casas, se armó un ambiente </w:t>
      </w:r>
      <w:r>
        <w:rPr>
          <w:rStyle w:val="Nenhum"/>
          <w:rFonts w:cs="Arial Unicode MS"/>
          <w:color w:val="000000"/>
          <w:sz w:val="20"/>
          <w:szCs w:val="20"/>
          <w:u w:color="FF2600"/>
          <w:lang w:val="pt-PT"/>
          <w14:textOutline w14:w="12700" w14:cap="flat" w14:cmpd="sng" w14:algn="ctr">
            <w14:noFill/>
            <w14:prstDash w14:val="solid"/>
            <w14:miter w14:lim="400000"/>
          </w14:textOutline>
        </w:rPr>
        <w:t>familiar</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Entrevistada G10 (2020) </w:t>
      </w:r>
      <w:r>
        <w:rPr>
          <w:rStyle w:val="Nenhum"/>
          <w:rFonts w:cs="Arial Unicode MS"/>
          <w:color w:val="000000"/>
          <w:sz w:val="20"/>
          <w:szCs w:val="20"/>
          <w:u w:color="000000"/>
          <w:lang w:val="it-IT"/>
          <w14:textOutline w14:w="12700" w14:cap="flat" w14:cmpd="sng" w14:algn="ctr">
            <w14:noFill/>
            <w14:prstDash w14:val="solid"/>
            <w14:miter w14:lim="400000"/>
          </w14:textOutline>
        </w:rPr>
        <w:t>Tzantza Grande / Teatro 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rico de la Niñ</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a</w:t>
      </w:r>
      <w:r>
        <w:rPr>
          <w:rStyle w:val="Nenhum"/>
          <w:rFonts w:cs="Arial Unicode MS"/>
          <w:color w:val="000000"/>
          <w:sz w:val="20"/>
          <w:szCs w:val="20"/>
          <w:u w:color="000000"/>
          <w:lang w:val="pt-PT"/>
          <w14:textOutline w14:w="12700" w14:cap="flat" w14:cmpd="sng" w14:algn="ctr">
            <w14:noFill/>
            <w14:prstDash w14:val="solid"/>
            <w14:miter w14:lim="400000"/>
          </w14:textOutline>
        </w:rPr>
        <w:t>. Guayaquil: 7 de enero.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dificultad que enfrentó Tzantza Grande era la irregularidad de sus integrantes, "l</w:t>
      </w:r>
      <w:r>
        <w:rPr>
          <w:rStyle w:val="Nenhum"/>
          <w:rFonts w:ascii="Times New Roman" w:hAnsi="Times New Roman"/>
          <w:lang w:val="es-ES_tradnl"/>
        </w:rPr>
        <w:t>a gente iba dos, tres veces y luego desaparec</w:t>
      </w:r>
      <w:r>
        <w:rPr>
          <w:rStyle w:val="Nenhum"/>
          <w:rFonts w:ascii="Times New Roman" w:hAnsi="Times New Roman"/>
        </w:rPr>
        <w:t>ía</w:t>
      </w:r>
      <w:r>
        <w:rPr>
          <w:rStyle w:val="Nenhum"/>
          <w:rFonts w:ascii="Times New Roman" w:hAnsi="Times New Roman"/>
          <w:lang w:val="pt-PT"/>
        </w:rPr>
        <w:t>”, quienes permanecían era por un lado por el compromiso "que va más allá de la curiosidad”, y por otro lado, porque veían en el grupo “una salida” pues querían dedicarse profesionalmente a lo escénico, "</w:t>
      </w:r>
      <w:r>
        <w:rPr>
          <w:rStyle w:val="Nenhum"/>
          <w:rFonts w:ascii="Times New Roman" w:hAnsi="Times New Roman"/>
          <w:lang w:val="es-ES_tradnl"/>
        </w:rPr>
        <w:t xml:space="preserve">creo que soy la </w:t>
      </w:r>
      <w:r>
        <w:rPr>
          <w:rFonts w:ascii="Times New Roman" w:hAnsi="Times New Roman"/>
        </w:rPr>
        <w:t>ú</w:t>
      </w:r>
      <w:r>
        <w:rPr>
          <w:rStyle w:val="Nenhum"/>
          <w:rFonts w:ascii="Times New Roman" w:hAnsi="Times New Roman"/>
          <w:lang w:val="es-ES_tradnl"/>
        </w:rPr>
        <w:t>nica que me qued</w:t>
      </w:r>
      <w:r>
        <w:rPr>
          <w:rStyle w:val="Nenhum"/>
          <w:rFonts w:ascii="Times New Roman" w:hAnsi="Times New Roman"/>
          <w:lang w:val="fr-FR"/>
        </w:rPr>
        <w:t xml:space="preserve">é </w:t>
      </w:r>
      <w:r>
        <w:rPr>
          <w:rStyle w:val="Nenhum"/>
          <w:rFonts w:ascii="Times New Roman" w:hAnsi="Times New Roman"/>
          <w:lang w:val="es-ES_tradnl"/>
        </w:rPr>
        <w:t>en esto</w:t>
      </w:r>
      <w:r>
        <w:rPr>
          <w:rStyle w:val="Nenhum"/>
          <w:rFonts w:ascii="Times New Roman" w:hAnsi="Times New Roman"/>
          <w:lang w:val="pt-PT"/>
        </w:rPr>
        <w:t xml:space="preserve">”, dice la </w:t>
      </w:r>
      <w:r>
        <w:rPr>
          <w:rStyle w:val="Nenhum"/>
          <w:rFonts w:ascii="Times New Roman" w:hAnsi="Times New Roman"/>
          <w:u w:color="222222"/>
          <w:lang w:val="pt-PT"/>
        </w:rPr>
        <w:t>Entrevistada G10</w:t>
      </w:r>
      <w:r>
        <w:rPr>
          <w:rStyle w:val="Nenhum"/>
          <w:rFonts w:ascii="Times New Roman" w:hAnsi="Times New Roman"/>
          <w:lang w:val="pt-PT"/>
        </w:rPr>
        <w:t xml:space="preserve">.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El grupo tenía dos líneas en su repertorio, las obras más populares de Queirolo y las obras infantiles, también se trabajaba con el elenco de Teatro Experimental Guayaquil, creado por la misma directora, que es quien le da legitimidad, pero ”no es un grupo en sí, es una figura que está ahí”.</w:t>
      </w:r>
    </w:p>
    <w:p w:rsidR="00DF1F3F" w:rsidRDefault="00BE1283" w:rsidP="001E622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lang w:val="pt-PT"/>
        </w:rPr>
      </w:pPr>
      <w:r>
        <w:rPr>
          <w:rStyle w:val="Nenhum"/>
          <w:rFonts w:ascii="Times New Roman" w:hAnsi="Times New Roman"/>
          <w:sz w:val="20"/>
          <w:szCs w:val="20"/>
          <w:lang w:val="pt-PT"/>
        </w:rPr>
        <w:t>Fue algo que se creó hace mucho tiempo, Marina se quedó con ese nombre a partir de una idea que hicieron en los 80 con una cosa interdisciplinaria. Yo no sé que tiene de experimental pues todo es a partir de una obra y las personas que están ahí son las que van a representar la obra no un grupo en sí. I</w:t>
      </w:r>
      <w:r>
        <w:rPr>
          <w:rStyle w:val="Nenhum"/>
          <w:rFonts w:ascii="Times New Roman" w:hAnsi="Times New Roman"/>
          <w:sz w:val="20"/>
          <w:szCs w:val="20"/>
          <w:lang w:val="es-ES_tradnl"/>
        </w:rPr>
        <w:t>ndependientemente que sea experimental o no se volvi</w:t>
      </w:r>
      <w:r>
        <w:rPr>
          <w:rStyle w:val="Nenhum"/>
          <w:rFonts w:ascii="Times New Roman" w:hAnsi="Times New Roman"/>
          <w:sz w:val="20"/>
          <w:szCs w:val="20"/>
        </w:rPr>
        <w:t xml:space="preserve">ó </w:t>
      </w:r>
      <w:r>
        <w:rPr>
          <w:rStyle w:val="Nenhum"/>
          <w:rFonts w:ascii="Times New Roman" w:hAnsi="Times New Roman"/>
          <w:sz w:val="20"/>
          <w:szCs w:val="20"/>
          <w:lang w:val="es-ES_tradnl"/>
        </w:rPr>
        <w:t>una especie de compañía y as</w:t>
      </w:r>
      <w:r>
        <w:rPr>
          <w:rStyle w:val="Nenhum"/>
          <w:rFonts w:ascii="Times New Roman" w:hAnsi="Times New Roman"/>
          <w:sz w:val="20"/>
          <w:szCs w:val="20"/>
        </w:rPr>
        <w:t>í tení</w:t>
      </w:r>
      <w:r>
        <w:rPr>
          <w:rStyle w:val="Nenhum"/>
          <w:rFonts w:ascii="Times New Roman" w:hAnsi="Times New Roman"/>
          <w:sz w:val="20"/>
          <w:szCs w:val="20"/>
          <w:lang w:val="es-ES_tradnl"/>
        </w:rPr>
        <w:t>amos invitados especiales: profesionales</w:t>
      </w:r>
      <w:r>
        <w:rPr>
          <w:rStyle w:val="Nenhum"/>
          <w:rFonts w:ascii="Times New Roman" w:hAnsi="Times New Roman"/>
          <w:sz w:val="20"/>
          <w:szCs w:val="20"/>
          <w:lang w:val="pt-PT"/>
        </w:rPr>
        <w:t xml:space="preserve"> en los montajes de Tzantza Grande. Pues los chicos de Tzantza trabajábamos allí y nos presentábamos como Tzantza Grande o las dos cosas. Entrevistada G10 (2020)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7 de enero.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En todo caso, no sabe precisar si existe una división entre teatro universitario u otro tipo, cree más bien que cada elenco se autodefine.</w:t>
      </w:r>
    </w:p>
    <w:p w:rsidR="00DF1F3F" w:rsidRDefault="00BE1283" w:rsidP="001E6220">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lang w:val="pt-PT"/>
        </w:rPr>
      </w:pPr>
      <w:r>
        <w:rPr>
          <w:rStyle w:val="Nenhum"/>
          <w:rFonts w:ascii="Times New Roman" w:hAnsi="Times New Roman"/>
          <w:sz w:val="20"/>
          <w:szCs w:val="20"/>
          <w:lang w:val="pt-PT"/>
        </w:rPr>
        <w:t xml:space="preserve">Tzantza cuando estamos trabajando específicamente los chicos de la UCG, pero somos el Teatro Experimental Guayaquil cuando hay otro proyecto y trabaja gente de fuera o actores con los que trabaja Marina y estamos uno que otro de la UCG. Entrevistada G10 (2020)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7 de enero.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t>El involucramiento demostrado le permitió ser la asistente de</w:t>
      </w:r>
      <w:r>
        <w:rPr>
          <w:rStyle w:val="Nenhum"/>
          <w:rFonts w:ascii="Times New Roman" w:hAnsi="Times New Roman"/>
          <w:lang w:val="it-IT"/>
        </w:rPr>
        <w:t xml:space="preserve"> </w:t>
      </w:r>
      <w:r>
        <w:rPr>
          <w:rStyle w:val="Nenhum"/>
          <w:rFonts w:ascii="Times New Roman" w:hAnsi="Times New Roman"/>
          <w:lang w:val="pt-PT"/>
        </w:rPr>
        <w:t xml:space="preserve">la directora de Tzantza Grande y también trabajar en el Teatro </w:t>
      </w:r>
      <w:r>
        <w:rPr>
          <w:rStyle w:val="Nenhum"/>
          <w:rFonts w:ascii="Times New Roman" w:hAnsi="Times New Roman"/>
          <w:lang w:val="es-ES_tradnl"/>
        </w:rPr>
        <w:t>Experimental Guayaquil</w:t>
      </w:r>
      <w:r>
        <w:rPr>
          <w:rStyle w:val="Nenhum"/>
          <w:rFonts w:ascii="Times New Roman" w:hAnsi="Times New Roman"/>
          <w:lang w:val="pt-PT"/>
        </w:rPr>
        <w:t>. Esa conexión se debió "al hecho de sentirme a gusto con el grupo”, y se mantuvo hasta 2008, a</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 en el que ingresó al elenco de Sarao, liderado por Lucho Mueckay, allí se practicaba teatro y danza. Su permanencia fue de tres a</w:t>
      </w:r>
      <w:r>
        <w:rPr>
          <w:rStyle w:val="Nenhum"/>
          <w:rFonts w:ascii="Times New Roman" w:hAnsi="Times New Roman"/>
          <w:lang w:val="es-ES_tradnl"/>
        </w:rPr>
        <w:t>ñ</w:t>
      </w:r>
      <w:r>
        <w:rPr>
          <w:rFonts w:ascii="Times New Roman" w:hAnsi="Times New Roman"/>
        </w:rPr>
        <w:t>o</w:t>
      </w:r>
      <w:r>
        <w:rPr>
          <w:rStyle w:val="Nenhum"/>
          <w:rFonts w:ascii="Times New Roman" w:hAnsi="Times New Roman"/>
          <w:lang w:val="pt-PT"/>
        </w:rPr>
        <w:t>s. Posteriormente entre 2013-2014, volvió con Marina Salvarezza para un proyecto puntual.</w:t>
      </w:r>
    </w:p>
    <w:p w:rsidR="00DF1F3F" w:rsidRDefault="00BE1283" w:rsidP="001E6220">
      <w:pPr>
        <w:pStyle w:val="Corpo"/>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lastRenderedPageBreak/>
        <w:t>Algo que gané con Marina en el Teatro Experimental Guayaquil fue que muchos de los que estuvimos en Tzantza Grande pasamos a trabajar allí, es una compa</w:t>
      </w:r>
      <w:r>
        <w:rPr>
          <w:rStyle w:val="Nenhum"/>
          <w:rFonts w:ascii="Times New Roman" w:hAnsi="Times New Roman"/>
          <w:sz w:val="20"/>
          <w:szCs w:val="20"/>
          <w:lang w:val="es-ES_tradnl"/>
        </w:rPr>
        <w:t>ñ</w:t>
      </w:r>
      <w:r>
        <w:rPr>
          <w:rStyle w:val="Nenhum"/>
          <w:rFonts w:ascii="Times New Roman" w:hAnsi="Times New Roman"/>
          <w:sz w:val="20"/>
          <w:szCs w:val="20"/>
          <w:lang w:val="pt-PT"/>
        </w:rPr>
        <w:t xml:space="preserve">ía, se trabaja con los que están, por otro lado, en el momento de estar en Sarao valoré esa libertad, de no tener que pertenecer, que el compromiso es hacer arte, de trabajar juntos, de divertirse, sobre todo; pero después ya me di cuenta que no, era una “cuestión de ok vamos a crear esta obra”, , eso ya no me gustó. Entrevistada G10 (2017)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12 de septiembre.</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w:t>
      </w:r>
      <w:r>
        <w:rPr>
          <w:rStyle w:val="Nenhum"/>
          <w:rFonts w:ascii="Times New Roman" w:hAnsi="Times New Roman"/>
          <w:u w:color="222222"/>
          <w:lang w:val="pt-PT"/>
        </w:rPr>
        <w:t>Entrevistada G10</w:t>
      </w:r>
      <w:r>
        <w:rPr>
          <w:rStyle w:val="Nenhum"/>
          <w:rFonts w:ascii="Times New Roman" w:hAnsi="Times New Roman"/>
          <w:lang w:val="pt-PT"/>
        </w:rPr>
        <w:t xml:space="preserve"> reconoce que sin la directora no sabría cómo hubiera podido crear y sostener Tzantza Grande, "porque ella le da la seriedad, este es el grupo de la UCG”. Agrega que si le hubiese tocado tomar las riendas del grupo no sabe si hubiera podido "crear esa disciplina, si realmente me hubieran tomado en serio al coger y rega</w:t>
      </w:r>
      <w:r>
        <w:rPr>
          <w:rStyle w:val="Nenhum"/>
          <w:rFonts w:ascii="Times New Roman" w:hAnsi="Times New Roman"/>
          <w:lang w:val="es-ES_tradnl"/>
        </w:rPr>
        <w:t>ñ</w:t>
      </w:r>
      <w:r>
        <w:rPr>
          <w:rStyle w:val="Nenhum"/>
          <w:rFonts w:ascii="Times New Roman" w:hAnsi="Times New Roman"/>
          <w:lang w:val="pt-PT"/>
        </w:rPr>
        <w:t xml:space="preserve">arlos".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directora es "es una figura imponente en esa medida”, cuando en los ensayos estaban presentes otras personas se llevaban la percepción que era "bravísima, súper estricta”, sin embargo esa era la postura para evitar que el grupo se distraiga, pueda concentrarse en la obra y asuma el compromiso, "éramos como ni</w:t>
      </w:r>
      <w:r>
        <w:rPr>
          <w:rStyle w:val="Nenhum"/>
          <w:rFonts w:ascii="Times New Roman" w:hAnsi="Times New Roman"/>
          <w:lang w:val="es-ES_tradnl"/>
        </w:rPr>
        <w:t>ñ</w:t>
      </w:r>
      <w:r>
        <w:rPr>
          <w:rStyle w:val="Nenhum"/>
          <w:rFonts w:ascii="Times New Roman" w:hAnsi="Times New Roman"/>
          <w:lang w:val="pt-PT"/>
        </w:rPr>
        <w:t>itos, Marina como mamá gallina y nosotros los pollitos”.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algún momento, los integrantes de Tzantza Grande acogieron la idea de la </w:t>
      </w:r>
      <w:r>
        <w:rPr>
          <w:rStyle w:val="Nenhum"/>
          <w:rFonts w:ascii="Times New Roman" w:hAnsi="Times New Roman"/>
          <w:u w:color="222222"/>
          <w:lang w:val="pt-PT"/>
        </w:rPr>
        <w:t xml:space="preserve">Entrevistada G10 </w:t>
      </w:r>
      <w:r>
        <w:rPr>
          <w:rStyle w:val="Nenhum"/>
          <w:rFonts w:ascii="Times New Roman" w:hAnsi="Times New Roman"/>
          <w:lang w:val="pt-PT"/>
        </w:rPr>
        <w:t xml:space="preserve">de crear un “movimiento”, habían pensado en denominarse “Circófago”, esa idea era para tener otra opción </w:t>
      </w:r>
      <w:r>
        <w:rPr>
          <w:rStyle w:val="Nenhum"/>
          <w:rFonts w:ascii="Times New Roman" w:hAnsi="Times New Roman"/>
          <w:lang w:val="es-ES_tradnl"/>
        </w:rPr>
        <w:t xml:space="preserve">porque </w:t>
      </w:r>
      <w:r>
        <w:rPr>
          <w:rStyle w:val="Nenhum"/>
          <w:rFonts w:ascii="Times New Roman" w:hAnsi="Times New Roman"/>
          <w:lang w:val="pt-PT"/>
        </w:rPr>
        <w:t>ella pretendía que hubiera una experimentación con otras dramaturgias que no sean naturalista o del teatro popular como el caso de Teatro Muégano o del teatro corporal, "</w:t>
      </w:r>
      <w:r>
        <w:rPr>
          <w:rStyle w:val="Nenhum"/>
          <w:rFonts w:ascii="Times New Roman" w:hAnsi="Times New Roman"/>
          <w:lang w:val="es-ES_tradnl"/>
        </w:rPr>
        <w:t>porque b</w:t>
      </w:r>
      <w:r>
        <w:rPr>
          <w:rStyle w:val="Nenhum"/>
          <w:rFonts w:ascii="Times New Roman" w:hAnsi="Times New Roman"/>
        </w:rPr>
        <w:t>á</w:t>
      </w:r>
      <w:r>
        <w:rPr>
          <w:rStyle w:val="Nenhum"/>
          <w:rFonts w:ascii="Times New Roman" w:hAnsi="Times New Roman"/>
          <w:lang w:val="it-IT"/>
        </w:rPr>
        <w:t>sicamente represent</w:t>
      </w:r>
      <w:r>
        <w:rPr>
          <w:rStyle w:val="Nenhum"/>
          <w:rFonts w:ascii="Times New Roman" w:hAnsi="Times New Roman"/>
        </w:rPr>
        <w:t>á</w:t>
      </w:r>
      <w:r>
        <w:rPr>
          <w:rStyle w:val="Nenhum"/>
          <w:rFonts w:ascii="Times New Roman" w:hAnsi="Times New Roman"/>
          <w:lang w:val="es-ES_tradnl"/>
        </w:rPr>
        <w:t>bamos obras de Pipo u obras infantiles que de hecho tambi</w:t>
      </w:r>
      <w:r>
        <w:rPr>
          <w:rStyle w:val="Nenhum"/>
          <w:rFonts w:ascii="Times New Roman" w:hAnsi="Times New Roman"/>
          <w:lang w:val="fr-FR"/>
        </w:rPr>
        <w:t>é</w:t>
      </w:r>
      <w:r>
        <w:rPr>
          <w:rStyle w:val="Nenhum"/>
          <w:rFonts w:ascii="Times New Roman" w:hAnsi="Times New Roman"/>
          <w:lang w:val="es-ES_tradnl"/>
        </w:rPr>
        <w:t xml:space="preserve">n fueron escritas por </w:t>
      </w:r>
      <w:r>
        <w:rPr>
          <w:rStyle w:val="Nenhum"/>
          <w:rFonts w:ascii="Times New Roman" w:hAnsi="Times New Roman"/>
          <w:lang w:val="fr-FR"/>
        </w:rPr>
        <w:t>é</w:t>
      </w:r>
      <w:r>
        <w:rPr>
          <w:rStyle w:val="Nenhum"/>
          <w:rFonts w:ascii="Times New Roman" w:hAnsi="Times New Roman"/>
        </w:rPr>
        <w:t>l</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Pese a ello la idea se quedó en conversaciones pues sus oportunidades serían nulas, “no nos hubieran tomado tan en serio sin el hecho de que estuviera presente la figura de Marina en el grupo”.</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participación en el grupo de teatro le dio herramientas para aprender el "</w:t>
      </w:r>
      <w:r>
        <w:rPr>
          <w:rStyle w:val="Nenhum"/>
          <w:rFonts w:ascii="Times New Roman" w:hAnsi="Times New Roman"/>
          <w:lang w:val="es-ES_tradnl"/>
        </w:rPr>
        <w:t>juego</w:t>
      </w:r>
      <w:r>
        <w:rPr>
          <w:rStyle w:val="Nenhum"/>
          <w:rFonts w:ascii="Times New Roman" w:hAnsi="Times New Roman"/>
          <w:lang w:val="pt-PT"/>
        </w:rPr>
        <w:t xml:space="preserve"> profesional</w:t>
      </w:r>
      <w:r>
        <w:rPr>
          <w:rStyle w:val="Nenhum"/>
          <w:rFonts w:ascii="Times New Roman" w:hAnsi="Times New Roman"/>
          <w:lang w:val="es-ES_tradnl"/>
        </w:rPr>
        <w:t xml:space="preserve"> con mis compañeros</w:t>
      </w:r>
      <w:r>
        <w:rPr>
          <w:rStyle w:val="Nenhum"/>
          <w:rFonts w:ascii="Times New Roman" w:hAnsi="Times New Roman"/>
          <w:lang w:val="pt-PT"/>
        </w:rPr>
        <w:t xml:space="preserve">”, de saber como funciona el manejo escénico, así como la relación que se establece con el público infantil, donde requiere que la energía se contagie, "íbamos aprendiendo en conjunto esa cuestión de la atención, era como que nos convertíamos, estábamos concentradísimos”.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Para la </w:t>
      </w:r>
      <w:r>
        <w:rPr>
          <w:rStyle w:val="Nenhum"/>
          <w:rFonts w:ascii="Times New Roman" w:hAnsi="Times New Roman"/>
          <w:u w:color="222222"/>
          <w:lang w:val="pt-PT"/>
        </w:rPr>
        <w:t>Entrevistada G10</w:t>
      </w:r>
      <w:r>
        <w:rPr>
          <w:rStyle w:val="Nenhum"/>
          <w:rFonts w:ascii="Times New Roman" w:hAnsi="Times New Roman"/>
          <w:lang w:val="pt-PT"/>
        </w:rPr>
        <w:t xml:space="preserve"> el teatro tiene sentido como un arte grupal y comprometido, "</w:t>
      </w:r>
      <w:r>
        <w:rPr>
          <w:rStyle w:val="Nenhum"/>
          <w:rFonts w:ascii="Times New Roman" w:hAnsi="Times New Roman"/>
          <w:lang w:val="es-ES_tradnl"/>
        </w:rPr>
        <w:t xml:space="preserve">siempre estar haciendo </w:t>
      </w:r>
      <w:r>
        <w:rPr>
          <w:rStyle w:val="Nenhum"/>
          <w:rFonts w:ascii="Times New Roman" w:hAnsi="Times New Roman"/>
          <w:rtl/>
          <w:lang w:val="ar-SA"/>
        </w:rPr>
        <w:t>“</w:t>
      </w:r>
      <w:r w:rsidRPr="00800E1A">
        <w:rPr>
          <w:rStyle w:val="Nenhum"/>
          <w:rFonts w:ascii="Times New Roman" w:hAnsi="Times New Roman"/>
          <w:i/>
          <w:iCs/>
        </w:rPr>
        <w:t>backup</w:t>
      </w:r>
      <w:r>
        <w:rPr>
          <w:rStyle w:val="Nenhum"/>
          <w:rFonts w:ascii="Times New Roman" w:hAnsi="Times New Roman"/>
          <w:lang w:val="es-ES_tradnl"/>
        </w:rPr>
        <w:t>" al otro</w:t>
      </w:r>
      <w:r>
        <w:rPr>
          <w:rStyle w:val="Nenhum"/>
          <w:rFonts w:ascii="Times New Roman" w:hAnsi="Times New Roman"/>
          <w:lang w:val="pt-PT"/>
        </w:rPr>
        <w:t xml:space="preserve">”, por eso Tzantza Grande fue una experiencia significativa al poder participar de montajes y de un grupo. </w:t>
      </w:r>
    </w:p>
    <w:p w:rsidR="00DF1F3F" w:rsidRPr="00800E1A" w:rsidRDefault="00BE1283" w:rsidP="003F1A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Saber que </w:t>
      </w:r>
      <w:r>
        <w:rPr>
          <w:rStyle w:val="Nenhum"/>
          <w:rFonts w:cs="Arial Unicode MS"/>
          <w:color w:val="000000"/>
          <w:sz w:val="20"/>
          <w:szCs w:val="20"/>
          <w:u w:color="0433FF"/>
          <w:lang w:val="pt-PT"/>
          <w14:textOutline w14:w="12700" w14:cap="flat" w14:cmpd="sng" w14:algn="ctr">
            <w14:noFill/>
            <w14:prstDash w14:val="solid"/>
            <w14:miter w14:lim="400000"/>
          </w14:textOutline>
        </w:rPr>
        <w:t>posibilidades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existen, cómo puede realmente funcionar una obra a pesar que uno no esté y otro lo reemplaza, se aprende en un día el guion, cómo pueden los personajes tener la luz, a pesar que es un personaje con un mismo guion, con unas mismas palabras, es como que los personajes te buscan a ti. Entrevistada G10 (2020) </w:t>
      </w:r>
      <w:r>
        <w:rPr>
          <w:rStyle w:val="Nenhum"/>
          <w:rFonts w:cs="Arial Unicode MS"/>
          <w:color w:val="000000"/>
          <w:sz w:val="20"/>
          <w:szCs w:val="20"/>
          <w:u w:color="000000"/>
          <w:lang w:val="it-IT"/>
          <w14:textOutline w14:w="12700" w14:cap="flat" w14:cmpd="sng" w14:algn="ctr">
            <w14:noFill/>
            <w14:prstDash w14:val="solid"/>
            <w14:miter w14:lim="400000"/>
          </w14:textOutline>
        </w:rPr>
        <w:t>Tzantza Grande / Teatro 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rico de la Niñ</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a</w:t>
      </w:r>
      <w:r>
        <w:rPr>
          <w:rStyle w:val="Nenhum"/>
          <w:rFonts w:cs="Arial Unicode MS"/>
          <w:color w:val="000000"/>
          <w:sz w:val="20"/>
          <w:szCs w:val="20"/>
          <w:u w:color="000000"/>
          <w:lang w:val="pt-PT"/>
          <w14:textOutline w14:w="12700" w14:cap="flat" w14:cmpd="sng" w14:algn="ctr">
            <w14:noFill/>
            <w14:prstDash w14:val="solid"/>
            <w14:miter w14:lim="400000"/>
          </w14:textOutline>
        </w:rPr>
        <w:t>. Guayaquil: 7 de enero.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lastRenderedPageBreak/>
        <w:t>En e</w:t>
      </w:r>
      <w:r>
        <w:rPr>
          <w:rStyle w:val="Nenhum"/>
          <w:rFonts w:ascii="Times New Roman" w:hAnsi="Times New Roman"/>
          <w:lang w:val="es-ES_tradnl"/>
        </w:rPr>
        <w:t>l trabajo en equipo</w:t>
      </w:r>
      <w:r>
        <w:rPr>
          <w:rStyle w:val="Nenhum"/>
          <w:rFonts w:ascii="Times New Roman" w:hAnsi="Times New Roman"/>
          <w:lang w:val="pt-PT"/>
        </w:rPr>
        <w:t xml:space="preserve"> refiere a una relación familiar y amigable dentro de Tzantza Grande, "</w:t>
      </w:r>
      <w:r>
        <w:rPr>
          <w:rStyle w:val="Nenhum"/>
          <w:rFonts w:ascii="Times New Roman" w:hAnsi="Times New Roman"/>
          <w:lang w:val="fr-FR"/>
        </w:rPr>
        <w:t>é</w:t>
      </w:r>
      <w:r>
        <w:rPr>
          <w:rStyle w:val="Nenhum"/>
          <w:rFonts w:ascii="Times New Roman" w:hAnsi="Times New Roman"/>
          <w:lang w:val="es-ES_tradnl"/>
        </w:rPr>
        <w:t>ramos como hermanos, muchos de ellos siguieron siendo mis amigos</w:t>
      </w:r>
      <w:r>
        <w:rPr>
          <w:rStyle w:val="Nenhum"/>
          <w:rFonts w:ascii="Times New Roman" w:hAnsi="Times New Roman"/>
          <w:lang w:val="pt-PT"/>
        </w:rPr>
        <w:t>”. No recuerda ninguna situación conflictiva excepto el problema con los atrasos de una compañera, "todos los días era lo mismo, pero aceptábamos, nos volvíamos tolerantes"</w:t>
      </w:r>
    </w:p>
    <w:p w:rsidR="00DF1F3F" w:rsidRDefault="00BE1283" w:rsidP="003F1A9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es-ES_tradnl"/>
        </w:rPr>
        <w:t>Es una de las cosas m</w:t>
      </w:r>
      <w:r>
        <w:rPr>
          <w:rStyle w:val="Nenhum"/>
          <w:rFonts w:ascii="Times New Roman" w:hAnsi="Times New Roman"/>
          <w:sz w:val="20"/>
          <w:szCs w:val="20"/>
        </w:rPr>
        <w:t>á</w:t>
      </w:r>
      <w:r>
        <w:rPr>
          <w:rStyle w:val="Nenhum"/>
          <w:rFonts w:ascii="Times New Roman" w:hAnsi="Times New Roman"/>
          <w:sz w:val="20"/>
          <w:szCs w:val="20"/>
          <w:lang w:val="es-ES_tradnl"/>
        </w:rPr>
        <w:t>s valiosa como tus compañeros se convierten realmente en fraternidad, si alguien no estaba encontr</w:t>
      </w:r>
      <w:r>
        <w:rPr>
          <w:rStyle w:val="Nenhum"/>
          <w:rFonts w:ascii="Times New Roman" w:hAnsi="Times New Roman"/>
          <w:sz w:val="20"/>
          <w:szCs w:val="20"/>
        </w:rPr>
        <w:t>á</w:t>
      </w:r>
      <w:r>
        <w:rPr>
          <w:rStyle w:val="Nenhum"/>
          <w:rFonts w:ascii="Times New Roman" w:hAnsi="Times New Roman"/>
          <w:sz w:val="20"/>
          <w:szCs w:val="20"/>
          <w:lang w:val="es-ES_tradnl"/>
        </w:rPr>
        <w:t>bamos alguien que lo reemplazara, siempre est</w:t>
      </w:r>
      <w:r>
        <w:rPr>
          <w:rStyle w:val="Nenhum"/>
          <w:rFonts w:ascii="Times New Roman" w:hAnsi="Times New Roman"/>
          <w:sz w:val="20"/>
          <w:szCs w:val="20"/>
        </w:rPr>
        <w:t>á</w:t>
      </w:r>
      <w:r>
        <w:rPr>
          <w:rStyle w:val="Nenhum"/>
          <w:rFonts w:ascii="Times New Roman" w:hAnsi="Times New Roman"/>
          <w:sz w:val="20"/>
          <w:szCs w:val="20"/>
          <w:lang w:val="es-ES_tradnl"/>
        </w:rPr>
        <w:t>bamos el uno para el otro, es lo que m</w:t>
      </w:r>
      <w:r>
        <w:rPr>
          <w:rStyle w:val="Nenhum"/>
          <w:rFonts w:ascii="Times New Roman" w:hAnsi="Times New Roman"/>
          <w:sz w:val="20"/>
          <w:szCs w:val="20"/>
        </w:rPr>
        <w:t>á</w:t>
      </w:r>
      <w:r>
        <w:rPr>
          <w:rStyle w:val="Nenhum"/>
          <w:rFonts w:ascii="Times New Roman" w:hAnsi="Times New Roman"/>
          <w:sz w:val="20"/>
          <w:szCs w:val="20"/>
          <w:lang w:val="es-ES_tradnl"/>
        </w:rPr>
        <w:t>s valoro desde que empec</w:t>
      </w:r>
      <w:r>
        <w:rPr>
          <w:rStyle w:val="Nenhum"/>
          <w:rFonts w:ascii="Times New Roman" w:hAnsi="Times New Roman"/>
          <w:sz w:val="20"/>
          <w:szCs w:val="20"/>
          <w:lang w:val="fr-FR"/>
        </w:rPr>
        <w:t xml:space="preserve">é </w:t>
      </w:r>
      <w:r>
        <w:rPr>
          <w:rStyle w:val="Nenhum"/>
          <w:rFonts w:ascii="Times New Roman" w:hAnsi="Times New Roman"/>
          <w:sz w:val="20"/>
          <w:szCs w:val="20"/>
          <w:lang w:val="es-ES_tradnl"/>
        </w:rPr>
        <w:t>en la Casa Grande.</w:t>
      </w:r>
      <w:r>
        <w:rPr>
          <w:rStyle w:val="Nenhum"/>
          <w:rFonts w:ascii="Times New Roman" w:hAnsi="Times New Roman"/>
          <w:sz w:val="20"/>
          <w:szCs w:val="20"/>
          <w:lang w:val="pt-PT"/>
        </w:rPr>
        <w:t xml:space="preserve"> No recuerdo que haya habido roces entre nosotros más allá que había una compañera que siempre llegaba tarde, vamos a hacer esta escena y después ella va a llegar, y cuando ella estaba aprovechábamos para hacer un repaso ya que estábamos todos. Entrevistada G10 (2017)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12 de septiembre.</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acuerdo con la </w:t>
      </w:r>
      <w:r>
        <w:rPr>
          <w:rStyle w:val="Nenhum"/>
          <w:rFonts w:ascii="Times New Roman" w:hAnsi="Times New Roman"/>
          <w:u w:color="222222"/>
          <w:lang w:val="pt-PT"/>
        </w:rPr>
        <w:t>Entrevistada G10</w:t>
      </w:r>
      <w:r>
        <w:rPr>
          <w:rStyle w:val="Nenhum"/>
          <w:rFonts w:ascii="Times New Roman" w:hAnsi="Times New Roman"/>
          <w:lang w:val="pt-PT"/>
        </w:rPr>
        <w:t xml:space="preserve">, el método de trabajo de la directora del grupo es cual </w:t>
      </w:r>
      <w:r>
        <w:rPr>
          <w:rStyle w:val="Nenhum"/>
          <w:rFonts w:ascii="Times New Roman" w:hAnsi="Times New Roman"/>
          <w:lang w:val="it-IT"/>
        </w:rPr>
        <w:t>compa</w:t>
      </w:r>
      <w:r>
        <w:rPr>
          <w:rStyle w:val="Nenhum"/>
          <w:rFonts w:ascii="Times New Roman" w:hAnsi="Times New Roman"/>
          <w:lang w:val="es-ES_tradnl"/>
        </w:rPr>
        <w:t>ñí</w:t>
      </w:r>
      <w:r>
        <w:rPr>
          <w:rStyle w:val="Nenhum"/>
          <w:rFonts w:ascii="Times New Roman" w:hAnsi="Times New Roman"/>
        </w:rPr>
        <w:t>a</w:t>
      </w:r>
      <w:r>
        <w:rPr>
          <w:rStyle w:val="Nenhum"/>
          <w:rFonts w:ascii="Times New Roman" w:hAnsi="Times New Roman"/>
          <w:lang w:val="pt-PT"/>
        </w:rPr>
        <w:t xml:space="preserve"> de teatro</w:t>
      </w:r>
      <w:r>
        <w:rPr>
          <w:rStyle w:val="Nenhum"/>
          <w:rFonts w:ascii="Times New Roman" w:hAnsi="Times New Roman"/>
        </w:rPr>
        <w:t xml:space="preserve">, </w:t>
      </w:r>
      <w:r>
        <w:rPr>
          <w:rStyle w:val="Nenhum"/>
          <w:rFonts w:ascii="Times New Roman" w:hAnsi="Times New Roman"/>
          <w:lang w:val="pt-PT"/>
        </w:rPr>
        <w:t>"</w:t>
      </w:r>
      <w:r>
        <w:rPr>
          <w:rStyle w:val="Nenhum"/>
          <w:rFonts w:ascii="Times New Roman" w:hAnsi="Times New Roman"/>
          <w:lang w:val="es-ES_tradnl"/>
        </w:rPr>
        <w:t>los actores tienen su guión, se lo aprenden y en los ensayos se va construyendo una obra</w:t>
      </w:r>
      <w:r>
        <w:rPr>
          <w:rStyle w:val="Nenhum"/>
          <w:rFonts w:ascii="Times New Roman" w:hAnsi="Times New Roman"/>
          <w:lang w:val="pt-PT"/>
        </w:rPr>
        <w:t>”</w:t>
      </w:r>
      <w:r>
        <w:rPr>
          <w:rStyle w:val="Nenhum"/>
          <w:rFonts w:ascii="Times New Roman" w:hAnsi="Times New Roman"/>
        </w:rPr>
        <w:t>.</w:t>
      </w:r>
      <w:r>
        <w:rPr>
          <w:rStyle w:val="Nenhum"/>
          <w:rFonts w:ascii="Times New Roman" w:hAnsi="Times New Roman"/>
          <w:lang w:val="pt-PT"/>
        </w:rPr>
        <w:t xml:space="preserve"> No se daba ninguna indicación específica, lo “normal" era llegar puntual al ensayo para hacer lectura del texto y en las siguientes sesiones se empezaría con el montaje de la obra.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Lo importante era la convicción de lo que se estaba haciendo, el respeto de estar en Tzantza Grande, la puntualidad o disciplina implícita en el grupo, a pesar que no habían parámetros o lineamientos.</w:t>
      </w:r>
    </w:p>
    <w:p w:rsidR="00DF1F3F" w:rsidRDefault="00BE1283" w:rsidP="003F1A9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Fonts w:ascii="Times New Roman" w:eastAsia="Times New Roman" w:hAnsi="Times New Roman" w:cs="Times New Roman"/>
        </w:rPr>
      </w:pPr>
      <w:r>
        <w:rPr>
          <w:rStyle w:val="Nenhum"/>
          <w:rFonts w:ascii="Times New Roman" w:hAnsi="Times New Roman"/>
          <w:sz w:val="20"/>
          <w:szCs w:val="20"/>
          <w:lang w:val="pt-PT"/>
        </w:rPr>
        <w:t xml:space="preserve">No había una metodología de trabajo sino todo a partir de una obra. Todo era a partir de un guion, leíamos el guion y los roles se daban un poco al azar. Marina decía lee tú esto, tú esto y funcionaba. No es que alguien se ganaba el rol, Marina veía el perfil de cada uno o las posibilidades de improvisación, de memoria, de disponibilidad de tiempo de alguien que pueda estar todos los ensayos, las cosas iban surgiendo, improvisábamos, eran juegos en la escena incluso errores, el otro improvisaba y eso queda. Sí de repente uno faltaba, alguien más lo leía, nos reemplazábamos. Es muy bonito nos veíamos en los roles que habían representado los otros. Entrevistada G10 (2020)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7 de enero.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Cada persona "</w:t>
      </w:r>
      <w:r>
        <w:rPr>
          <w:rStyle w:val="Nenhum"/>
          <w:rFonts w:ascii="Times New Roman" w:hAnsi="Times New Roman"/>
          <w:lang w:val="es-ES_tradnl"/>
        </w:rPr>
        <w:t>se hace cargo de lo suyo, de su personaje</w:t>
      </w:r>
      <w:r>
        <w:rPr>
          <w:rStyle w:val="Nenhum"/>
          <w:rFonts w:ascii="Times New Roman" w:hAnsi="Times New Roman"/>
          <w:lang w:val="pt-PT"/>
        </w:rPr>
        <w:t>”</w:t>
      </w:r>
      <w:r>
        <w:rPr>
          <w:rStyle w:val="Nenhum"/>
          <w:rFonts w:ascii="Times New Roman" w:hAnsi="Times New Roman"/>
        </w:rPr>
        <w:t>,</w:t>
      </w:r>
      <w:r>
        <w:rPr>
          <w:rStyle w:val="Nenhum"/>
          <w:rFonts w:ascii="Times New Roman" w:hAnsi="Times New Roman"/>
          <w:lang w:val="pt-PT"/>
        </w:rPr>
        <w:t xml:space="preserve"> tenía la responsabilidad de aprenderse el texto y estar pendiente </w:t>
      </w:r>
      <w:r>
        <w:rPr>
          <w:rStyle w:val="Nenhum"/>
          <w:rFonts w:ascii="Times New Roman" w:hAnsi="Times New Roman"/>
          <w:lang w:val="es-ES_tradnl"/>
        </w:rPr>
        <w:t>del vestuario, escenograf</w:t>
      </w:r>
      <w:r>
        <w:rPr>
          <w:rStyle w:val="Nenhum"/>
          <w:rFonts w:ascii="Times New Roman" w:hAnsi="Times New Roman"/>
        </w:rPr>
        <w:t>ía</w:t>
      </w:r>
      <w:r>
        <w:rPr>
          <w:rStyle w:val="Nenhum"/>
          <w:rFonts w:ascii="Times New Roman" w:hAnsi="Times New Roman"/>
          <w:lang w:val="pt-PT"/>
        </w:rPr>
        <w:t xml:space="preserve"> y</w:t>
      </w:r>
      <w:r>
        <w:rPr>
          <w:rStyle w:val="Nenhum"/>
          <w:rFonts w:ascii="Times New Roman" w:hAnsi="Times New Roman"/>
        </w:rPr>
        <w:t xml:space="preserve"> utilería</w:t>
      </w:r>
      <w:r>
        <w:rPr>
          <w:rStyle w:val="Nenhum"/>
          <w:rFonts w:ascii="Times New Roman" w:hAnsi="Times New Roman"/>
          <w:lang w:val="pt-PT"/>
        </w:rPr>
        <w:t>, por ejemplo "sabíamos que teníamos que hacer la escenografía y nos reuníamos un domingo a pintar”. Además el grupo tenía que velar por "</w:t>
      </w:r>
      <w:r>
        <w:rPr>
          <w:rStyle w:val="Nenhum"/>
          <w:rFonts w:ascii="Times New Roman" w:hAnsi="Times New Roman"/>
          <w:lang w:val="es-ES_tradnl"/>
        </w:rPr>
        <w:t>entrenarnos, calentar, pero era muy informal en comparación con otros grupos de teatro</w:t>
      </w:r>
      <w:r>
        <w:rPr>
          <w:rStyle w:val="Nenhum"/>
          <w:rFonts w:ascii="Times New Roman" w:hAnsi="Times New Roman"/>
          <w:lang w:val="pt-PT"/>
        </w:rPr>
        <w:t>”</w:t>
      </w:r>
      <w:r>
        <w:rPr>
          <w:rStyle w:val="Nenhum"/>
          <w:rFonts w:ascii="Times New Roman" w:hAnsi="Times New Roman"/>
        </w:rPr>
        <w:t>.</w:t>
      </w:r>
      <w:r>
        <w:rPr>
          <w:rStyle w:val="Nenhum"/>
          <w:rFonts w:ascii="Times New Roman" w:hAnsi="Times New Roman"/>
          <w:lang w:val="pt-PT"/>
        </w:rPr>
        <w:t xml:space="preserve"> Alguna vez "</w:t>
      </w:r>
      <w:r>
        <w:rPr>
          <w:rStyle w:val="Nenhum"/>
          <w:rFonts w:ascii="Times New Roman" w:hAnsi="Times New Roman"/>
          <w:lang w:val="es-ES_tradnl"/>
        </w:rPr>
        <w:t>Marina asignaba un rol a cada uno</w:t>
      </w:r>
      <w:r>
        <w:rPr>
          <w:rStyle w:val="Nenhum"/>
          <w:rFonts w:ascii="Times New Roman" w:hAnsi="Times New Roman"/>
          <w:lang w:val="pt-PT"/>
        </w:rPr>
        <w:t>"</w:t>
      </w:r>
      <w:r>
        <w:rPr>
          <w:rStyle w:val="Nenhum"/>
          <w:rFonts w:ascii="Times New Roman" w:hAnsi="Times New Roman"/>
        </w:rPr>
        <w:t>.</w:t>
      </w:r>
    </w:p>
    <w:p w:rsidR="00DF1F3F" w:rsidRDefault="00BE1283" w:rsidP="003F1A9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pt-PT"/>
        </w:rPr>
        <w:t xml:space="preserve">Marina trabaja con CDs, siempre tiene el cd de cada obra, esas mismas grabaciones las usaba con los nuevos grupos, algo muy interesante fue como cambiaban esos detalles. Cuando trabajé otra vez después en Tzantza Grande porque hubo la oportunidad de volver, les faltaba un personaje y me invitaron. Yo iba y Marina no estaba, ella me decía, reúne a los chicos, yo notaba que la estructura iba cambiando en cada ensayo con los nuevos porque la música del CDs no se respetaba y los roles estaban fijos. En cambio en mi época hacíamos dos o tres personajes, presentábamos cuentitos cortos. Entrevistada G10 (2020)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7 de enero.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Antes de cada obra, el grupo se ponía de acuerdo sobre sus horarios para definir el momento de los ensayos, ajustándose a las responsabilidades de cada quién. Cuando se aproximaba la fecha del estreno aumentaba el número de ensayo, si por alguna circunstancia alguien no podía "nos cambiábamos, íbamos cubriéndonos”.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directora era quien tenía la decisión final en el montaje, a pesar de ser muy flexible y aceptar ciertas ocurrencias que el grupo veía como graciosas y que podían funcionar para el público, ella determinaba que propuestas no se hacían, "siempre dependía de lo que ella consideraba que podía o no ser”.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UCG tomaba a Tzantza Grande como sus representantes se preocupó de financiar económicamente o de facilitar contactos para que el grupo realice presentaciones. En las instalaciones de la universidad, los integrantes eran identificados como "los teatreros”. La </w:t>
      </w:r>
      <w:r>
        <w:rPr>
          <w:rStyle w:val="Nenhum"/>
          <w:rFonts w:ascii="Times New Roman" w:hAnsi="Times New Roman"/>
          <w:u w:color="222222"/>
          <w:lang w:val="pt-PT"/>
        </w:rPr>
        <w:t>Entrevistada G10</w:t>
      </w:r>
      <w:r>
        <w:rPr>
          <w:rStyle w:val="Nenhum"/>
          <w:rFonts w:ascii="Times New Roman" w:hAnsi="Times New Roman"/>
          <w:lang w:val="pt-PT"/>
        </w:rPr>
        <w:t xml:space="preserve"> no recuerda casos de personas becadas, aunque si recibieron un diploma por el mérito, en la comunidad universitaria "el reconocimiento era algo más amistoso, “tú eres la teatrera del grupo, qué bonito lo que haces”.</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Paralelamente trabajaba como profesora de Literatura en colegios, "tenía esa pasión”, porque ya había intentado otros empleos en ventas, publicidad o televisión pero "no me llenaba”. Una temporada trabajó como </w:t>
      </w:r>
      <w:r>
        <w:rPr>
          <w:rStyle w:val="Nenhum"/>
          <w:rFonts w:ascii="Times New Roman" w:hAnsi="Times New Roman"/>
          <w:lang w:val="es-ES_tradnl"/>
        </w:rPr>
        <w:t>profesora de redacció</w:t>
      </w:r>
      <w:r>
        <w:rPr>
          <w:rStyle w:val="Nenhum"/>
          <w:rFonts w:ascii="Times New Roman" w:hAnsi="Times New Roman"/>
        </w:rPr>
        <w:t>n</w:t>
      </w:r>
      <w:r>
        <w:rPr>
          <w:rStyle w:val="Nenhum"/>
          <w:rFonts w:ascii="Times New Roman" w:hAnsi="Times New Roman"/>
          <w:lang w:val="pt-PT"/>
        </w:rPr>
        <w:t xml:space="preserve"> y </w:t>
      </w:r>
      <w:r>
        <w:rPr>
          <w:rStyle w:val="Nenhum"/>
          <w:rFonts w:ascii="Times New Roman" w:hAnsi="Times New Roman"/>
          <w:lang w:val="es-ES_tradnl"/>
        </w:rPr>
        <w:t>de voz con los narradores orales</w:t>
      </w:r>
      <w:r>
        <w:rPr>
          <w:rStyle w:val="Nenhum"/>
          <w:rFonts w:ascii="Times New Roman" w:hAnsi="Times New Roman"/>
          <w:lang w:val="pt-PT"/>
        </w:rPr>
        <w:t xml:space="preserve"> que forma </w:t>
      </w:r>
      <w:r>
        <w:rPr>
          <w:rStyle w:val="Nenhum"/>
          <w:rFonts w:ascii="Times New Roman" w:hAnsi="Times New Roman"/>
          <w:lang w:val="es-ES_tradnl"/>
        </w:rPr>
        <w:t>Corporació</w:t>
      </w:r>
      <w:r>
        <w:rPr>
          <w:rStyle w:val="Nenhum"/>
          <w:rFonts w:ascii="Times New Roman" w:hAnsi="Times New Roman"/>
        </w:rPr>
        <w:t>n</w:t>
      </w:r>
      <w:r>
        <w:rPr>
          <w:rStyle w:val="Nenhum"/>
          <w:rFonts w:ascii="Times New Roman" w:hAnsi="Times New Roman"/>
          <w:lang w:val="pt-PT"/>
        </w:rPr>
        <w:t xml:space="preserve"> </w:t>
      </w:r>
      <w:r>
        <w:rPr>
          <w:rStyle w:val="Nenhum"/>
          <w:rFonts w:ascii="Times New Roman" w:hAnsi="Times New Roman"/>
          <w:lang w:val="it-IT"/>
        </w:rPr>
        <w:t>Imaginario</w:t>
      </w:r>
      <w:r>
        <w:rPr>
          <w:rStyle w:val="Nenhum"/>
          <w:rFonts w:ascii="Times New Roman" w:hAnsi="Times New Roman"/>
          <w:lang w:val="pt-PT"/>
        </w:rPr>
        <w:t xml:space="preserve"> para el festival Cerrito de Cuentos.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Aunque también tenga una pasión por la enseñanza, cuando se trata del teatro, allí se entrega "más allá del gusto", puede "estar siempre haciendo teatro”, en cualquier horario sin importar que esté en dependencia laboral,</w:t>
      </w:r>
      <w:r>
        <w:rPr>
          <w:rStyle w:val="Nenhum"/>
          <w:rFonts w:ascii="Times New Roman" w:hAnsi="Times New Roman"/>
        </w:rPr>
        <w:t xml:space="preserve"> </w:t>
      </w:r>
      <w:r>
        <w:rPr>
          <w:rStyle w:val="Nenhum"/>
          <w:rFonts w:ascii="Times New Roman" w:hAnsi="Times New Roman"/>
          <w:lang w:val="pt-PT"/>
        </w:rPr>
        <w:t>"</w:t>
      </w:r>
      <w:r>
        <w:rPr>
          <w:rStyle w:val="Nenhum"/>
          <w:rFonts w:ascii="Times New Roman" w:hAnsi="Times New Roman"/>
          <w:lang w:val="es-ES_tradnl"/>
        </w:rPr>
        <w:t>porque es lo m</w:t>
      </w:r>
      <w:r>
        <w:rPr>
          <w:rStyle w:val="Nenhum"/>
          <w:rFonts w:ascii="Times New Roman" w:hAnsi="Times New Roman"/>
        </w:rPr>
        <w:t>ío</w:t>
      </w:r>
      <w:r>
        <w:rPr>
          <w:rStyle w:val="Nenhum"/>
          <w:rFonts w:ascii="Times New Roman" w:hAnsi="Times New Roman"/>
          <w:lang w:val="pt-PT"/>
        </w:rPr>
        <w:t>”.</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La aproximación que tuvo con las artes no ha sido netamente una formación académica, "lo que he hecho es tomar talleres de todo tipo, pasé a combinar teatro con danza, </w:t>
      </w:r>
      <w:r>
        <w:rPr>
          <w:rStyle w:val="Nenhum"/>
          <w:rFonts w:ascii="Times New Roman" w:hAnsi="Times New Roman"/>
          <w:i/>
          <w:iCs/>
          <w:lang w:val="pt-PT"/>
        </w:rPr>
        <w:t>clown</w:t>
      </w:r>
      <w:r>
        <w:rPr>
          <w:rStyle w:val="Nenhum"/>
          <w:rFonts w:ascii="Times New Roman" w:hAnsi="Times New Roman"/>
          <w:lang w:val="pt-PT"/>
        </w:rPr>
        <w:t xml:space="preserve">, entré a un taller de canto con Andrés Vivar”. Su visión de las artes escénicas "va constantemente cambiando” seguirá perseverando "hacia donde me inclino” con el apoyo incondicional de su familia. </w:t>
      </w:r>
    </w:p>
    <w:p w:rsidR="00DF1F3F" w:rsidRDefault="00BE1283" w:rsidP="003F1A9C">
      <w:pPr>
        <w:pStyle w:val="Corpo"/>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es-ES_tradnl"/>
        </w:rPr>
        <w:t>Combino un poco todas las disciplinas. Lo que me interesa es lo colaborativo.</w:t>
      </w:r>
      <w:r>
        <w:rPr>
          <w:rStyle w:val="Nenhum"/>
          <w:rFonts w:ascii="Times New Roman" w:hAnsi="Times New Roman"/>
          <w:sz w:val="20"/>
          <w:szCs w:val="20"/>
          <w:u w:color="531B93"/>
          <w:lang w:val="pt-PT"/>
        </w:rPr>
        <w:t xml:space="preserve"> </w:t>
      </w:r>
      <w:r>
        <w:rPr>
          <w:rStyle w:val="Nenhum"/>
          <w:rFonts w:ascii="Times New Roman" w:hAnsi="Times New Roman"/>
          <w:sz w:val="20"/>
          <w:szCs w:val="20"/>
          <w:lang w:val="pt-PT"/>
        </w:rPr>
        <w:t xml:space="preserve">Ha sido difícil y complejo porque no tengo una formación específica porque no tengo un estilo específico. Consumo pintura, cine, música, juegos de mesa, fotografía, explorar la poesía viva, poéticas de la suerte, y en las artes escénicas, me gusta la multidisciplinariedad, más que el teatro convencional o digamos realista, tradicional. Entrevistada G10 (2017) </w:t>
      </w:r>
      <w:r>
        <w:rPr>
          <w:rStyle w:val="Nenhum"/>
          <w:rFonts w:ascii="Times New Roman" w:hAnsi="Times New Roman"/>
          <w:sz w:val="20"/>
          <w:szCs w:val="20"/>
          <w:lang w:val="it-IT"/>
        </w:rPr>
        <w:t>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rPr>
        <w:t>a</w:t>
      </w:r>
      <w:r>
        <w:rPr>
          <w:rStyle w:val="Nenhum"/>
          <w:rFonts w:ascii="Times New Roman" w:hAnsi="Times New Roman"/>
          <w:sz w:val="20"/>
          <w:szCs w:val="20"/>
          <w:lang w:val="pt-PT"/>
        </w:rPr>
        <w:t>. Guayaquil: 12 de septiembre.</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Para sus padres es un orgullo que haga teatro, "sabían que eso era lo mío”, Tzantza Grande abrió las puertas al conocimiento escénico desde la experiencia. La UCG no ofrecía la carrera de Comunicación Escénica ni tampoco en Guayaquil existía algún tipo de oferta </w:t>
      </w:r>
      <w:r>
        <w:rPr>
          <w:rStyle w:val="Nenhum"/>
          <w:rFonts w:ascii="Times New Roman" w:hAnsi="Times New Roman"/>
          <w:lang w:val="pt-PT"/>
        </w:rPr>
        <w:lastRenderedPageBreak/>
        <w:t>académica relacionada con teatro. Solo contaba el ITV que es un instituto donde se preparan para actuación en televisión y no un espacio para "el juego, el lado más artístico y creativo, que era lo que yo quería hacer”.</w:t>
      </w:r>
    </w:p>
    <w:p w:rsidR="00DF1F3F" w:rsidRDefault="00BE1283" w:rsidP="003F1A9C">
      <w:pPr>
        <w:pStyle w:val="Corpo"/>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lang w:val="es-ES_tradnl"/>
        </w:rPr>
        <w:t>Tengo una posició</w:t>
      </w:r>
      <w:r>
        <w:rPr>
          <w:rStyle w:val="Nenhum"/>
          <w:rFonts w:ascii="Times New Roman" w:hAnsi="Times New Roman"/>
          <w:sz w:val="20"/>
          <w:szCs w:val="20"/>
          <w:lang w:val="it-IT"/>
        </w:rPr>
        <w:t>n econ</w:t>
      </w:r>
      <w:r>
        <w:rPr>
          <w:rStyle w:val="Nenhum"/>
          <w:rFonts w:ascii="Times New Roman" w:hAnsi="Times New Roman"/>
          <w:sz w:val="20"/>
          <w:szCs w:val="20"/>
          <w:lang w:val="es-ES_tradnl"/>
        </w:rPr>
        <w:t xml:space="preserve">ómica en la que puedo hacer esto, no necesito trabajar y ocupar la mayor parte de mi tiempo en otra cosa, sin embargo cuando hacia tesis y </w:t>
      </w:r>
      <w:r>
        <w:rPr>
          <w:rStyle w:val="Nenhum"/>
          <w:rFonts w:ascii="Times New Roman" w:hAnsi="Times New Roman"/>
          <w:sz w:val="20"/>
          <w:szCs w:val="20"/>
          <w:u w:color="FF2600"/>
          <w:lang w:val="es-ES_tradnl"/>
        </w:rPr>
        <w:t>dejaba de ensayar me volv</w:t>
      </w:r>
      <w:r>
        <w:rPr>
          <w:rStyle w:val="Nenhum"/>
          <w:rFonts w:ascii="Times New Roman" w:hAnsi="Times New Roman"/>
          <w:sz w:val="20"/>
          <w:szCs w:val="20"/>
          <w:u w:color="FF2600"/>
        </w:rPr>
        <w:t>í</w:t>
      </w:r>
      <w:r>
        <w:rPr>
          <w:rStyle w:val="Nenhum"/>
          <w:rFonts w:ascii="Times New Roman" w:hAnsi="Times New Roman"/>
          <w:sz w:val="20"/>
          <w:szCs w:val="20"/>
          <w:u w:color="FF2600"/>
          <w:lang w:val="es-ES_tradnl"/>
        </w:rPr>
        <w:t>a loca, entraba en crisis, se volvi</w:t>
      </w:r>
      <w:r>
        <w:rPr>
          <w:rStyle w:val="Nenhum"/>
          <w:rFonts w:ascii="Times New Roman" w:hAnsi="Times New Roman"/>
          <w:sz w:val="20"/>
          <w:szCs w:val="20"/>
          <w:u w:color="FF2600"/>
        </w:rPr>
        <w:t xml:space="preserve">ó </w:t>
      </w:r>
      <w:r>
        <w:rPr>
          <w:rStyle w:val="Nenhum"/>
          <w:rFonts w:ascii="Times New Roman" w:hAnsi="Times New Roman"/>
          <w:sz w:val="20"/>
          <w:szCs w:val="20"/>
          <w:u w:color="FF2600"/>
          <w:lang w:val="pt-PT"/>
        </w:rPr>
        <w:t>para m</w:t>
      </w:r>
      <w:r>
        <w:rPr>
          <w:rStyle w:val="Nenhum"/>
          <w:rFonts w:ascii="Times New Roman" w:hAnsi="Times New Roman"/>
          <w:sz w:val="20"/>
          <w:szCs w:val="20"/>
          <w:u w:color="FF2600"/>
        </w:rPr>
        <w:t xml:space="preserve">í </w:t>
      </w:r>
      <w:r>
        <w:rPr>
          <w:rStyle w:val="Nenhum"/>
          <w:rFonts w:ascii="Times New Roman" w:hAnsi="Times New Roman"/>
          <w:sz w:val="20"/>
          <w:szCs w:val="20"/>
          <w:u w:color="FF2600"/>
          <w:lang w:val="it-IT"/>
        </w:rPr>
        <w:t>una terapia o un h</w:t>
      </w:r>
      <w:r>
        <w:rPr>
          <w:rStyle w:val="Nenhum"/>
          <w:rFonts w:ascii="Times New Roman" w:hAnsi="Times New Roman"/>
          <w:sz w:val="20"/>
          <w:szCs w:val="20"/>
          <w:u w:color="FF2600"/>
        </w:rPr>
        <w:t>á</w:t>
      </w:r>
      <w:r>
        <w:rPr>
          <w:rStyle w:val="Nenhum"/>
          <w:rFonts w:ascii="Times New Roman" w:hAnsi="Times New Roman"/>
          <w:sz w:val="20"/>
          <w:szCs w:val="20"/>
          <w:u w:color="FF2600"/>
          <w:lang w:val="es-ES_tradnl"/>
        </w:rPr>
        <w:t xml:space="preserve">bito que sin eso no soy yo, </w:t>
      </w:r>
      <w:r>
        <w:rPr>
          <w:rStyle w:val="Nenhum"/>
          <w:rFonts w:ascii="Times New Roman" w:hAnsi="Times New Roman"/>
          <w:sz w:val="20"/>
          <w:szCs w:val="20"/>
          <w:lang w:val="es-ES_tradnl"/>
        </w:rPr>
        <w:t>yo tengo que estar creando, haciendo algo, incluso si tengo que dedicarme, as</w:t>
      </w:r>
      <w:r>
        <w:rPr>
          <w:rStyle w:val="Nenhum"/>
          <w:rFonts w:ascii="Times New Roman" w:hAnsi="Times New Roman"/>
          <w:sz w:val="20"/>
          <w:szCs w:val="20"/>
        </w:rPr>
        <w:t>í est</w:t>
      </w:r>
      <w:r>
        <w:rPr>
          <w:rStyle w:val="Nenhum"/>
          <w:rFonts w:ascii="Times New Roman" w:hAnsi="Times New Roman"/>
          <w:sz w:val="20"/>
          <w:szCs w:val="20"/>
          <w:lang w:val="fr-FR"/>
        </w:rPr>
        <w:t xml:space="preserve">é </w:t>
      </w:r>
      <w:r w:rsidRPr="00800E1A">
        <w:rPr>
          <w:rStyle w:val="Nenhum"/>
          <w:rFonts w:ascii="Times New Roman" w:hAnsi="Times New Roman"/>
          <w:sz w:val="20"/>
          <w:szCs w:val="20"/>
        </w:rPr>
        <w:t>full time, as</w:t>
      </w:r>
      <w:r>
        <w:rPr>
          <w:rStyle w:val="Nenhum"/>
          <w:rFonts w:ascii="Times New Roman" w:hAnsi="Times New Roman"/>
          <w:sz w:val="20"/>
          <w:szCs w:val="20"/>
        </w:rPr>
        <w:t xml:space="preserve">í </w:t>
      </w:r>
      <w:r>
        <w:rPr>
          <w:rStyle w:val="Nenhum"/>
          <w:rFonts w:ascii="Times New Roman" w:hAnsi="Times New Roman"/>
          <w:sz w:val="20"/>
          <w:szCs w:val="20"/>
          <w:lang w:val="es-ES_tradnl"/>
        </w:rPr>
        <w:t>sea a las 11 o doce de la noche, siempre encontrar el momento o siempre estar en teatro, en el arte esc</w:t>
      </w:r>
      <w:r>
        <w:rPr>
          <w:rStyle w:val="Nenhum"/>
          <w:rFonts w:ascii="Times New Roman" w:hAnsi="Times New Roman"/>
          <w:sz w:val="20"/>
          <w:szCs w:val="20"/>
          <w:lang w:val="fr-FR"/>
        </w:rPr>
        <w:t>é</w:t>
      </w:r>
      <w:r>
        <w:rPr>
          <w:rStyle w:val="Nenhum"/>
          <w:rFonts w:ascii="Times New Roman" w:hAnsi="Times New Roman"/>
          <w:sz w:val="20"/>
          <w:szCs w:val="20"/>
          <w:lang w:val="es-ES_tradnl"/>
        </w:rPr>
        <w:t xml:space="preserve">nico, yo me muero, es que no puedo, no sobrevivo, es parte de mi salud. </w:t>
      </w:r>
      <w:r>
        <w:rPr>
          <w:rStyle w:val="Nenhum"/>
          <w:rFonts w:ascii="Times New Roman" w:hAnsi="Times New Roman"/>
          <w:sz w:val="20"/>
          <w:szCs w:val="20"/>
          <w:lang w:val="pt-PT"/>
        </w:rPr>
        <w:t>Entrevistada G10</w:t>
      </w:r>
      <w:r>
        <w:rPr>
          <w:rStyle w:val="Nenhum"/>
          <w:rFonts w:ascii="Times New Roman" w:hAnsi="Times New Roman"/>
          <w:sz w:val="20"/>
          <w:szCs w:val="20"/>
          <w:lang w:val="it-IT"/>
        </w:rPr>
        <w:t xml:space="preserve"> (2020) 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lang w:val="pt-PT"/>
        </w:rPr>
        <w:t>a. Guayaquil: 7 de enero.</w:t>
      </w:r>
    </w:p>
    <w:p w:rsidR="00DF1F3F" w:rsidRDefault="00DF1F3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2268"/>
        <w:jc w:val="both"/>
        <w:rPr>
          <w:rFonts w:ascii="Times New Roman" w:eastAsia="Times New Roman" w:hAnsi="Times New Roman" w:cs="Times New Roman"/>
          <w:u w:color="000000"/>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La transición al posgrado fue sumamente compleja pues se le dificultó la escritura de la tesis en la UCG, las temáticas que proponía para su indagación eran interesantes pero no llegaba a concretarlas porque su inclinación era la práctica teatral, “yo somatizaba, no podía graduarme”. Para el entrenamiento constante para enriquecer su trabajo como actriz y su vinculación con el teatro era su razón de ser, una añoranza desde siempre. Cuando se graduó contrajo matrimonio, luego tuvo un hijo y demoró hasta acceder a un apoyo de la Senescyt para realizar su maestría en el extranjero.</w:t>
      </w:r>
    </w:p>
    <w:p w:rsidR="00DF1F3F" w:rsidRDefault="00BE1283" w:rsidP="003F1A9C">
      <w:pPr>
        <w:pStyle w:val="Corpo"/>
        <w:ind w:left="708"/>
        <w:jc w:val="both"/>
        <w:rPr>
          <w:rStyle w:val="Nenhum"/>
          <w:rFonts w:ascii="Times New Roman" w:eastAsia="Times New Roman" w:hAnsi="Times New Roman" w:cs="Times New Roman"/>
          <w:sz w:val="20"/>
          <w:szCs w:val="20"/>
        </w:rPr>
      </w:pPr>
      <w:r>
        <w:rPr>
          <w:rStyle w:val="Nenhum"/>
          <w:rFonts w:ascii="Times New Roman" w:hAnsi="Times New Roman"/>
          <w:sz w:val="20"/>
          <w:szCs w:val="20"/>
        </w:rPr>
        <w:t>Tení</w:t>
      </w:r>
      <w:r>
        <w:rPr>
          <w:rStyle w:val="Nenhum"/>
          <w:rFonts w:ascii="Times New Roman" w:hAnsi="Times New Roman"/>
          <w:sz w:val="20"/>
          <w:szCs w:val="20"/>
          <w:lang w:val="es-ES_tradnl"/>
        </w:rPr>
        <w:t>a esa frustración con lo acad</w:t>
      </w:r>
      <w:r>
        <w:rPr>
          <w:rStyle w:val="Nenhum"/>
          <w:rFonts w:ascii="Times New Roman" w:hAnsi="Times New Roman"/>
          <w:sz w:val="20"/>
          <w:szCs w:val="20"/>
          <w:lang w:val="fr-FR"/>
        </w:rPr>
        <w:t>é</w:t>
      </w:r>
      <w:r>
        <w:rPr>
          <w:rStyle w:val="Nenhum"/>
          <w:rFonts w:ascii="Times New Roman" w:hAnsi="Times New Roman"/>
          <w:sz w:val="20"/>
          <w:szCs w:val="20"/>
          <w:lang w:val="es-ES_tradnl"/>
        </w:rPr>
        <w:t xml:space="preserve">mico, estaba con una tesis, quiero hacer </w:t>
      </w:r>
      <w:r w:rsidR="003F1A9C">
        <w:rPr>
          <w:rStyle w:val="Nenhum"/>
          <w:rFonts w:ascii="Times New Roman" w:hAnsi="Times New Roman"/>
          <w:sz w:val="20"/>
          <w:szCs w:val="20"/>
          <w:lang w:val="es-ES_tradnl"/>
        </w:rPr>
        <w:t>un estudio</w:t>
      </w:r>
      <w:r>
        <w:rPr>
          <w:rStyle w:val="Nenhum"/>
          <w:rFonts w:ascii="Times New Roman" w:hAnsi="Times New Roman"/>
          <w:sz w:val="20"/>
          <w:szCs w:val="20"/>
          <w:lang w:val="es-ES_tradnl"/>
        </w:rPr>
        <w:t xml:space="preserve"> de p</w:t>
      </w:r>
      <w:r>
        <w:rPr>
          <w:rStyle w:val="Nenhum"/>
          <w:rFonts w:ascii="Times New Roman" w:hAnsi="Times New Roman"/>
          <w:sz w:val="20"/>
          <w:szCs w:val="20"/>
        </w:rPr>
        <w:t>ú</w:t>
      </w:r>
      <w:r>
        <w:rPr>
          <w:rStyle w:val="Nenhum"/>
          <w:rFonts w:ascii="Times New Roman" w:hAnsi="Times New Roman"/>
          <w:sz w:val="20"/>
          <w:szCs w:val="20"/>
          <w:lang w:val="es-ES_tradnl"/>
        </w:rPr>
        <w:t>blicos de Guayaquil, me dec</w:t>
      </w:r>
      <w:r>
        <w:rPr>
          <w:rStyle w:val="Nenhum"/>
          <w:rFonts w:ascii="Times New Roman" w:hAnsi="Times New Roman"/>
          <w:sz w:val="20"/>
          <w:szCs w:val="20"/>
        </w:rPr>
        <w:t>í</w:t>
      </w:r>
      <w:r>
        <w:rPr>
          <w:rStyle w:val="Nenhum"/>
          <w:rFonts w:ascii="Times New Roman" w:hAnsi="Times New Roman"/>
          <w:sz w:val="20"/>
          <w:szCs w:val="20"/>
          <w:lang w:val="de-DE"/>
        </w:rPr>
        <w:t xml:space="preserve">an: </w:t>
      </w:r>
      <w:r>
        <w:rPr>
          <w:rStyle w:val="Nenhum"/>
          <w:rFonts w:ascii="Times New Roman" w:hAnsi="Times New Roman"/>
          <w:sz w:val="20"/>
          <w:szCs w:val="20"/>
          <w:rtl/>
          <w:lang w:val="ar-SA"/>
        </w:rPr>
        <w:t>“</w:t>
      </w:r>
      <w:r>
        <w:rPr>
          <w:rStyle w:val="Nenhum"/>
          <w:rFonts w:ascii="Times New Roman" w:hAnsi="Times New Roman"/>
          <w:sz w:val="20"/>
          <w:szCs w:val="20"/>
          <w:lang w:val="es-ES_tradnl"/>
        </w:rPr>
        <w:t>es que en 6 meses no lo vas a hacer</w:t>
      </w:r>
      <w:r>
        <w:rPr>
          <w:rStyle w:val="Nenhum"/>
          <w:rFonts w:ascii="Times New Roman" w:hAnsi="Times New Roman"/>
          <w:sz w:val="20"/>
          <w:szCs w:val="20"/>
        </w:rPr>
        <w:t>”</w:t>
      </w:r>
      <w:r>
        <w:rPr>
          <w:rStyle w:val="Nenhum"/>
          <w:rFonts w:ascii="Times New Roman" w:hAnsi="Times New Roman"/>
          <w:sz w:val="20"/>
          <w:szCs w:val="20"/>
          <w:lang w:val="es-ES_tradnl"/>
        </w:rPr>
        <w:t>. Y la universidad ten</w:t>
      </w:r>
      <w:r>
        <w:rPr>
          <w:rStyle w:val="Nenhum"/>
          <w:rFonts w:ascii="Times New Roman" w:hAnsi="Times New Roman"/>
          <w:sz w:val="20"/>
          <w:szCs w:val="20"/>
        </w:rPr>
        <w:t>í</w:t>
      </w:r>
      <w:r>
        <w:rPr>
          <w:rStyle w:val="Nenhum"/>
          <w:rFonts w:ascii="Times New Roman" w:hAnsi="Times New Roman"/>
          <w:sz w:val="20"/>
          <w:szCs w:val="20"/>
          <w:lang w:val="es-ES_tradnl"/>
        </w:rPr>
        <w:t>a intereses de estudios, nunca hab</w:t>
      </w:r>
      <w:r>
        <w:rPr>
          <w:rStyle w:val="Nenhum"/>
          <w:rFonts w:ascii="Times New Roman" w:hAnsi="Times New Roman"/>
          <w:sz w:val="20"/>
          <w:szCs w:val="20"/>
        </w:rPr>
        <w:t>í</w:t>
      </w:r>
      <w:r>
        <w:rPr>
          <w:rStyle w:val="Nenhum"/>
          <w:rFonts w:ascii="Times New Roman" w:hAnsi="Times New Roman"/>
          <w:sz w:val="20"/>
          <w:szCs w:val="20"/>
          <w:lang w:val="es-ES_tradnl"/>
        </w:rPr>
        <w:t>a algo en lo que yo pod</w:t>
      </w:r>
      <w:r>
        <w:rPr>
          <w:rStyle w:val="Nenhum"/>
          <w:rFonts w:ascii="Times New Roman" w:hAnsi="Times New Roman"/>
          <w:sz w:val="20"/>
          <w:szCs w:val="20"/>
        </w:rPr>
        <w:t>í</w:t>
      </w:r>
      <w:r>
        <w:rPr>
          <w:rStyle w:val="Nenhum"/>
          <w:rFonts w:ascii="Times New Roman" w:hAnsi="Times New Roman"/>
          <w:sz w:val="20"/>
          <w:szCs w:val="20"/>
          <w:lang w:val="es-ES_tradnl"/>
        </w:rPr>
        <w:t>a desarrollar. Mi primer fracaso de tesis era algo sobre los blogs, como yo en ese momento ten</w:t>
      </w:r>
      <w:r>
        <w:rPr>
          <w:rStyle w:val="Nenhum"/>
          <w:rFonts w:ascii="Times New Roman" w:hAnsi="Times New Roman"/>
          <w:sz w:val="20"/>
          <w:szCs w:val="20"/>
        </w:rPr>
        <w:t>í</w:t>
      </w:r>
      <w:r>
        <w:rPr>
          <w:rStyle w:val="Nenhum"/>
          <w:rFonts w:ascii="Times New Roman" w:hAnsi="Times New Roman"/>
          <w:sz w:val="20"/>
          <w:szCs w:val="20"/>
          <w:lang w:val="es-ES_tradnl"/>
        </w:rPr>
        <w:t>a un blog. Me acuerdo que lo fui llevando al hecho de qui</w:t>
      </w:r>
      <w:r>
        <w:rPr>
          <w:rStyle w:val="Nenhum"/>
          <w:rFonts w:ascii="Times New Roman" w:hAnsi="Times New Roman"/>
          <w:sz w:val="20"/>
          <w:szCs w:val="20"/>
          <w:lang w:val="fr-FR"/>
        </w:rPr>
        <w:t>é</w:t>
      </w:r>
      <w:r>
        <w:rPr>
          <w:rStyle w:val="Nenhum"/>
          <w:rFonts w:ascii="Times New Roman" w:hAnsi="Times New Roman"/>
          <w:sz w:val="20"/>
          <w:szCs w:val="20"/>
          <w:lang w:val="es-ES_tradnl"/>
        </w:rPr>
        <w:t>n eres t</w:t>
      </w:r>
      <w:r>
        <w:rPr>
          <w:rStyle w:val="Nenhum"/>
          <w:rFonts w:ascii="Times New Roman" w:hAnsi="Times New Roman"/>
          <w:sz w:val="20"/>
          <w:szCs w:val="20"/>
        </w:rPr>
        <w:t xml:space="preserve">ú </w:t>
      </w:r>
      <w:r>
        <w:rPr>
          <w:rStyle w:val="Nenhum"/>
          <w:rFonts w:ascii="Times New Roman" w:hAnsi="Times New Roman"/>
          <w:sz w:val="20"/>
          <w:szCs w:val="20"/>
          <w:lang w:val="es-ES_tradnl"/>
        </w:rPr>
        <w:t>como personalidad, siempre se iba yendo hacia el teatro. A pesar que eran propuestas s</w:t>
      </w:r>
      <w:r>
        <w:rPr>
          <w:rStyle w:val="Nenhum"/>
          <w:rFonts w:ascii="Times New Roman" w:hAnsi="Times New Roman"/>
          <w:sz w:val="20"/>
          <w:szCs w:val="20"/>
        </w:rPr>
        <w:t>ú</w:t>
      </w:r>
      <w:r>
        <w:rPr>
          <w:rStyle w:val="Nenhum"/>
          <w:rFonts w:ascii="Times New Roman" w:hAnsi="Times New Roman"/>
          <w:sz w:val="20"/>
          <w:szCs w:val="20"/>
          <w:lang w:val="es-ES_tradnl"/>
        </w:rPr>
        <w:t xml:space="preserve">per interesantes que incluso mi director de tesis se entusiasmaba </w:t>
      </w:r>
      <w:r>
        <w:rPr>
          <w:rStyle w:val="Nenhum"/>
          <w:rFonts w:ascii="Times New Roman" w:hAnsi="Times New Roman"/>
          <w:sz w:val="20"/>
          <w:szCs w:val="20"/>
          <w:rtl/>
          <w:lang w:val="ar-SA"/>
        </w:rPr>
        <w:t>“</w:t>
      </w:r>
      <w:r>
        <w:rPr>
          <w:rStyle w:val="Nenhum"/>
          <w:rFonts w:ascii="Times New Roman" w:hAnsi="Times New Roman"/>
          <w:sz w:val="20"/>
          <w:szCs w:val="20"/>
          <w:lang w:val="es-ES_tradnl"/>
        </w:rPr>
        <w:t>wow, el teatro de la vida</w:t>
      </w:r>
      <w:r>
        <w:rPr>
          <w:rStyle w:val="Nenhum"/>
          <w:rFonts w:ascii="Times New Roman" w:hAnsi="Times New Roman"/>
          <w:sz w:val="20"/>
          <w:szCs w:val="20"/>
        </w:rPr>
        <w:t>”</w:t>
      </w:r>
      <w:r>
        <w:rPr>
          <w:rStyle w:val="Nenhum"/>
          <w:rFonts w:ascii="Times New Roman" w:hAnsi="Times New Roman"/>
          <w:sz w:val="20"/>
          <w:szCs w:val="20"/>
          <w:lang w:val="es-ES_tradnl"/>
        </w:rPr>
        <w:t>, no funcionaba, entraba en crisis y mandaba todo al diablo. Recuerdo la siguiente propuesta que m</w:t>
      </w:r>
      <w:r>
        <w:rPr>
          <w:rStyle w:val="Nenhum"/>
          <w:rFonts w:ascii="Times New Roman" w:hAnsi="Times New Roman"/>
          <w:sz w:val="20"/>
          <w:szCs w:val="20"/>
        </w:rPr>
        <w:t>á</w:t>
      </w:r>
      <w:r>
        <w:rPr>
          <w:rStyle w:val="Nenhum"/>
          <w:rFonts w:ascii="Times New Roman" w:hAnsi="Times New Roman"/>
          <w:sz w:val="20"/>
          <w:szCs w:val="20"/>
          <w:lang w:val="es-ES_tradnl"/>
        </w:rPr>
        <w:t xml:space="preserve">s o menos se me hizo, </w:t>
      </w:r>
      <w:r w:rsidR="003F1A9C">
        <w:rPr>
          <w:rStyle w:val="Nenhum"/>
          <w:rFonts w:ascii="Times New Roman" w:hAnsi="Times New Roman"/>
          <w:sz w:val="20"/>
          <w:szCs w:val="20"/>
          <w:lang w:val="es-ES_tradnl"/>
        </w:rPr>
        <w:t>unos estudios</w:t>
      </w:r>
      <w:r>
        <w:rPr>
          <w:rStyle w:val="Nenhum"/>
          <w:rFonts w:ascii="Times New Roman" w:hAnsi="Times New Roman"/>
          <w:sz w:val="20"/>
          <w:szCs w:val="20"/>
          <w:lang w:val="es-ES_tradnl"/>
        </w:rPr>
        <w:t xml:space="preserve"> de ciudadan</w:t>
      </w:r>
      <w:r>
        <w:rPr>
          <w:rStyle w:val="Nenhum"/>
          <w:rFonts w:ascii="Times New Roman" w:hAnsi="Times New Roman"/>
          <w:sz w:val="20"/>
          <w:szCs w:val="20"/>
        </w:rPr>
        <w:t>í</w:t>
      </w:r>
      <w:r>
        <w:rPr>
          <w:rStyle w:val="Nenhum"/>
          <w:rFonts w:ascii="Times New Roman" w:hAnsi="Times New Roman"/>
          <w:sz w:val="20"/>
          <w:szCs w:val="20"/>
          <w:lang w:val="pt-PT"/>
        </w:rPr>
        <w:t>as, pol</w:t>
      </w:r>
      <w:r>
        <w:rPr>
          <w:rStyle w:val="Nenhum"/>
          <w:rFonts w:ascii="Times New Roman" w:hAnsi="Times New Roman"/>
          <w:sz w:val="20"/>
          <w:szCs w:val="20"/>
        </w:rPr>
        <w:t>í</w:t>
      </w:r>
      <w:r>
        <w:rPr>
          <w:rStyle w:val="Nenhum"/>
          <w:rFonts w:ascii="Times New Roman" w:hAnsi="Times New Roman"/>
          <w:sz w:val="20"/>
          <w:szCs w:val="20"/>
          <w:lang w:val="es-ES_tradnl"/>
        </w:rPr>
        <w:t>ticas de los artistas contempor</w:t>
      </w:r>
      <w:r>
        <w:rPr>
          <w:rStyle w:val="Nenhum"/>
          <w:rFonts w:ascii="Times New Roman" w:hAnsi="Times New Roman"/>
          <w:sz w:val="20"/>
          <w:szCs w:val="20"/>
        </w:rPr>
        <w:t>á</w:t>
      </w:r>
      <w:r>
        <w:rPr>
          <w:rStyle w:val="Nenhum"/>
          <w:rFonts w:ascii="Times New Roman" w:hAnsi="Times New Roman"/>
          <w:sz w:val="20"/>
          <w:szCs w:val="20"/>
          <w:lang w:val="es-ES_tradnl"/>
        </w:rPr>
        <w:t>neos, eso tambi</w:t>
      </w:r>
      <w:r>
        <w:rPr>
          <w:rStyle w:val="Nenhum"/>
          <w:rFonts w:ascii="Times New Roman" w:hAnsi="Times New Roman"/>
          <w:sz w:val="20"/>
          <w:szCs w:val="20"/>
          <w:lang w:val="fr-FR"/>
        </w:rPr>
        <w:t>é</w:t>
      </w:r>
      <w:r>
        <w:rPr>
          <w:rStyle w:val="Nenhum"/>
          <w:rFonts w:ascii="Times New Roman" w:hAnsi="Times New Roman"/>
          <w:sz w:val="20"/>
          <w:szCs w:val="20"/>
          <w:lang w:val="it-IT"/>
        </w:rPr>
        <w:t>n se disolvi</w:t>
      </w:r>
      <w:r>
        <w:rPr>
          <w:rStyle w:val="Nenhum"/>
          <w:rFonts w:ascii="Times New Roman" w:hAnsi="Times New Roman"/>
          <w:sz w:val="20"/>
          <w:szCs w:val="20"/>
          <w:lang w:val="es-ES_tradnl"/>
        </w:rPr>
        <w:t>ó. Fue incluso mi pap</w:t>
      </w:r>
      <w:r>
        <w:rPr>
          <w:rStyle w:val="Nenhum"/>
          <w:rFonts w:ascii="Times New Roman" w:hAnsi="Times New Roman"/>
          <w:sz w:val="20"/>
          <w:szCs w:val="20"/>
          <w:lang w:val="pt-PT"/>
        </w:rPr>
        <w:t>á “</w:t>
      </w:r>
      <w:r>
        <w:rPr>
          <w:rStyle w:val="Nenhum"/>
          <w:rFonts w:ascii="Times New Roman" w:hAnsi="Times New Roman"/>
          <w:sz w:val="20"/>
          <w:szCs w:val="20"/>
          <w:lang w:val="es-ES_tradnl"/>
        </w:rPr>
        <w:t xml:space="preserve">pero porque no la dejan hacer algo </w:t>
      </w:r>
      <w:r w:rsidR="003F1A9C">
        <w:rPr>
          <w:rStyle w:val="Nenhum"/>
          <w:rFonts w:ascii="Times New Roman" w:hAnsi="Times New Roman"/>
          <w:sz w:val="20"/>
          <w:szCs w:val="20"/>
          <w:lang w:val="es-ES_tradnl"/>
        </w:rPr>
        <w:t>con teatro</w:t>
      </w:r>
      <w:r>
        <w:rPr>
          <w:rStyle w:val="Nenhum"/>
          <w:rFonts w:ascii="Times New Roman" w:hAnsi="Times New Roman"/>
          <w:sz w:val="20"/>
          <w:szCs w:val="20"/>
        </w:rPr>
        <w:t>”</w:t>
      </w:r>
      <w:r>
        <w:rPr>
          <w:rStyle w:val="Nenhum"/>
          <w:rFonts w:ascii="Times New Roman" w:hAnsi="Times New Roman"/>
          <w:sz w:val="20"/>
          <w:szCs w:val="20"/>
          <w:lang w:val="es-ES_tradnl"/>
        </w:rPr>
        <w:t>, finalmente me dieron esa libertad, vas a hacer un guion de teatro para niños basados en las ponencias de Humberto Maturana sabiendo que era parte de los estudios de Comunicación que me gustaba mucho, ah</w:t>
      </w:r>
      <w:r>
        <w:rPr>
          <w:rStyle w:val="Nenhum"/>
          <w:rFonts w:ascii="Times New Roman" w:hAnsi="Times New Roman"/>
          <w:sz w:val="20"/>
          <w:szCs w:val="20"/>
        </w:rPr>
        <w:t xml:space="preserve">í </w:t>
      </w:r>
      <w:r>
        <w:rPr>
          <w:rStyle w:val="Nenhum"/>
          <w:rFonts w:ascii="Times New Roman" w:hAnsi="Times New Roman"/>
          <w:sz w:val="20"/>
          <w:szCs w:val="20"/>
          <w:lang w:val="es-ES_tradnl"/>
        </w:rPr>
        <w:t>se volvi</w:t>
      </w:r>
      <w:r>
        <w:rPr>
          <w:rStyle w:val="Nenhum"/>
          <w:rFonts w:ascii="Times New Roman" w:hAnsi="Times New Roman"/>
          <w:sz w:val="20"/>
          <w:szCs w:val="20"/>
        </w:rPr>
        <w:t xml:space="preserve">ó </w:t>
      </w:r>
      <w:r>
        <w:rPr>
          <w:rStyle w:val="Nenhum"/>
          <w:rFonts w:ascii="Times New Roman" w:hAnsi="Times New Roman"/>
          <w:sz w:val="20"/>
          <w:szCs w:val="20"/>
          <w:lang w:val="es-ES_tradnl"/>
        </w:rPr>
        <w:t>demasiado flexible, si t</w:t>
      </w:r>
      <w:r>
        <w:rPr>
          <w:rStyle w:val="Nenhum"/>
          <w:rFonts w:ascii="Times New Roman" w:hAnsi="Times New Roman"/>
          <w:sz w:val="20"/>
          <w:szCs w:val="20"/>
        </w:rPr>
        <w:t xml:space="preserve">ú </w:t>
      </w:r>
      <w:r>
        <w:rPr>
          <w:rStyle w:val="Nenhum"/>
          <w:rFonts w:ascii="Times New Roman" w:hAnsi="Times New Roman"/>
          <w:sz w:val="20"/>
          <w:szCs w:val="20"/>
          <w:lang w:val="es-ES_tradnl"/>
        </w:rPr>
        <w:t>necesitas un añ</w:t>
      </w:r>
      <w:r>
        <w:rPr>
          <w:rStyle w:val="Nenhum"/>
          <w:rFonts w:ascii="Times New Roman" w:hAnsi="Times New Roman"/>
          <w:sz w:val="20"/>
          <w:szCs w:val="20"/>
          <w:lang w:val="pt-PT"/>
        </w:rPr>
        <w:t>o, no importa. Entrevistada G10</w:t>
      </w:r>
      <w:r>
        <w:rPr>
          <w:rStyle w:val="Nenhum"/>
          <w:rFonts w:ascii="Times New Roman" w:hAnsi="Times New Roman"/>
          <w:sz w:val="20"/>
          <w:szCs w:val="20"/>
          <w:lang w:val="it-IT"/>
        </w:rPr>
        <w:t xml:space="preserve"> (2020) Tzantza Grande / Teatro On</w:t>
      </w:r>
      <w:r>
        <w:rPr>
          <w:rStyle w:val="Nenhum"/>
          <w:rFonts w:ascii="Times New Roman" w:hAnsi="Times New Roman"/>
          <w:sz w:val="20"/>
          <w:szCs w:val="20"/>
        </w:rPr>
        <w:t>í</w:t>
      </w:r>
      <w:r>
        <w:rPr>
          <w:rStyle w:val="Nenhum"/>
          <w:rFonts w:ascii="Times New Roman" w:hAnsi="Times New Roman"/>
          <w:sz w:val="20"/>
          <w:szCs w:val="20"/>
          <w:lang w:val="es-ES_tradnl"/>
        </w:rPr>
        <w:t>rico de la Niñ</w:t>
      </w:r>
      <w:r>
        <w:rPr>
          <w:rStyle w:val="Nenhum"/>
          <w:rFonts w:ascii="Times New Roman" w:hAnsi="Times New Roman"/>
          <w:sz w:val="20"/>
          <w:szCs w:val="20"/>
          <w:lang w:val="pt-PT"/>
        </w:rPr>
        <w:t>a. Guayaquil: 7 de enero.</w:t>
      </w:r>
    </w:p>
    <w:p w:rsidR="00DF1F3F" w:rsidRDefault="00DF1F3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2268"/>
        <w:jc w:val="both"/>
        <w:rPr>
          <w:rFonts w:ascii="Times New Roman" w:eastAsia="Times New Roman" w:hAnsi="Times New Roman" w:cs="Times New Roman"/>
          <w:u w:color="000000"/>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Su búsqueda desde el estudio del performance es para desligarse de conceptos, no quiere enmarcarse en una disciplina ni práctica, su afán es la constante exploración de espacios. Para futuras obras ella pretende mezclarse </w:t>
      </w:r>
      <w:r>
        <w:rPr>
          <w:rStyle w:val="Nenhum"/>
          <w:rFonts w:ascii="Times New Roman" w:hAnsi="Times New Roman"/>
          <w:lang w:val="es-ES_tradnl"/>
        </w:rPr>
        <w:t xml:space="preserve">con diferentes artistas, </w:t>
      </w:r>
      <w:r>
        <w:rPr>
          <w:rStyle w:val="Nenhum"/>
          <w:rFonts w:ascii="Times New Roman" w:hAnsi="Times New Roman"/>
          <w:lang w:val="pt-PT"/>
        </w:rPr>
        <w:t>"</w:t>
      </w:r>
      <w:r>
        <w:rPr>
          <w:rStyle w:val="Nenhum"/>
          <w:rFonts w:ascii="Times New Roman" w:hAnsi="Times New Roman"/>
          <w:lang w:val="es-ES_tradnl"/>
        </w:rPr>
        <w:t>que est</w:t>
      </w:r>
      <w:r>
        <w:rPr>
          <w:rFonts w:ascii="Times New Roman" w:hAnsi="Times New Roman"/>
        </w:rPr>
        <w:t>á</w:t>
      </w:r>
      <w:r>
        <w:rPr>
          <w:rStyle w:val="Nenhum"/>
          <w:rFonts w:ascii="Times New Roman" w:hAnsi="Times New Roman"/>
          <w:lang w:val="es-ES_tradnl"/>
        </w:rPr>
        <w:t>n en uno u otro grupo diferente en Guayaquil, me interesan las nuevas propuesta</w:t>
      </w:r>
      <w:r>
        <w:rPr>
          <w:rStyle w:val="Nenhum"/>
          <w:rFonts w:ascii="Times New Roman" w:hAnsi="Times New Roman"/>
          <w:lang w:val="pt-PT"/>
        </w:rPr>
        <w:t xml:space="preserve">s”, dejando en claro que un valor importante es la fraternidad entre los miembros. </w:t>
      </w:r>
    </w:p>
    <w:p w:rsidR="00DF1F3F" w:rsidRDefault="00BE1283" w:rsidP="003F1A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pt-PT"/>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Tengo una idea del arte como una génesis, algo que está en constante renacimiento. El poder trabajar colaborativamente. Como de una canción puede salir una danza, un poema, un texto, como de ese texto puede salir una película, una imagen. Esta infinitud de posibilidades creativas. Siempre lo que me motiva es la pasión de los demás. Entrevistada G10 (2017) </w:t>
      </w:r>
      <w:r>
        <w:rPr>
          <w:rStyle w:val="Nenhum"/>
          <w:rFonts w:cs="Arial Unicode MS"/>
          <w:color w:val="000000"/>
          <w:sz w:val="20"/>
          <w:szCs w:val="20"/>
          <w:u w:color="000000"/>
          <w:lang w:val="it-IT"/>
          <w14:textOutline w14:w="12700" w14:cap="flat" w14:cmpd="sng" w14:algn="ctr">
            <w14:noFill/>
            <w14:prstDash w14:val="solid"/>
            <w14:miter w14:lim="400000"/>
          </w14:textOutline>
        </w:rPr>
        <w:t>Tzantza Grande / Teatro 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rico de la Niñ</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a</w:t>
      </w:r>
      <w:r>
        <w:rPr>
          <w:rStyle w:val="Nenhum"/>
          <w:rFonts w:cs="Arial Unicode MS"/>
          <w:color w:val="000000"/>
          <w:sz w:val="20"/>
          <w:szCs w:val="20"/>
          <w:u w:color="000000"/>
          <w:lang w:val="pt-PT"/>
          <w14:textOutline w14:w="12700" w14:cap="flat" w14:cmpd="sng" w14:algn="ctr">
            <w14:noFill/>
            <w14:prstDash w14:val="solid"/>
            <w14:miter w14:lim="400000"/>
          </w14:textOutline>
        </w:rPr>
        <w:t>. Guayaquil: 12 de septiembre.</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w:t>
      </w:r>
      <w:r>
        <w:rPr>
          <w:rStyle w:val="Nenhum"/>
          <w:rFonts w:ascii="Times New Roman" w:hAnsi="Times New Roman"/>
          <w:u w:color="222222"/>
          <w:lang w:val="pt-PT"/>
        </w:rPr>
        <w:t xml:space="preserve">Entrevistada G10 </w:t>
      </w:r>
      <w:r>
        <w:rPr>
          <w:rStyle w:val="Nenhum"/>
          <w:rFonts w:ascii="Times New Roman" w:hAnsi="Times New Roman"/>
          <w:lang w:val="pt-PT"/>
        </w:rPr>
        <w:t xml:space="preserve">menciona el “boom" del teatro en la ciudad situación que se relaciona con las propuestas de microteatro que emergen, aunque reciba críticas de parte de agrupaciones “más intelectuales” porque se incluye a personas de la farándula televisiva, lo </w:t>
      </w:r>
      <w:r>
        <w:rPr>
          <w:rStyle w:val="Nenhum"/>
          <w:rFonts w:ascii="Times New Roman" w:hAnsi="Times New Roman"/>
          <w:lang w:val="pt-PT"/>
        </w:rPr>
        <w:lastRenderedPageBreak/>
        <w:t xml:space="preserve">que lo convierte en una oferta "más comercial”, sin embargo para ella "hay que integrar un poco todo”. </w:t>
      </w: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pt-PT"/>
        </w:rPr>
        <w:t>Su formación multidisciplinar lleva a que su enfoque sea "</w:t>
      </w:r>
      <w:r>
        <w:rPr>
          <w:rStyle w:val="Nenhum"/>
          <w:rFonts w:ascii="Times New Roman" w:hAnsi="Times New Roman"/>
          <w:lang w:val="es-ES_tradnl"/>
        </w:rPr>
        <w:t>mucho m</w:t>
      </w:r>
      <w:r>
        <w:rPr>
          <w:rStyle w:val="Nenhum"/>
          <w:rFonts w:ascii="Times New Roman" w:hAnsi="Times New Roman"/>
        </w:rPr>
        <w:t>á</w:t>
      </w:r>
      <w:r>
        <w:rPr>
          <w:rStyle w:val="Nenhum"/>
          <w:rFonts w:ascii="Times New Roman" w:hAnsi="Times New Roman"/>
          <w:lang w:val="pt-PT"/>
        </w:rPr>
        <w:t>s contempor</w:t>
      </w:r>
      <w:r>
        <w:rPr>
          <w:rStyle w:val="Nenhum"/>
          <w:rFonts w:ascii="Times New Roman" w:hAnsi="Times New Roman"/>
        </w:rPr>
        <w:t>á</w:t>
      </w:r>
      <w:r>
        <w:rPr>
          <w:rStyle w:val="Nenhum"/>
          <w:rFonts w:ascii="Times New Roman" w:hAnsi="Times New Roman"/>
          <w:lang w:val="es-ES_tradnl"/>
        </w:rPr>
        <w:t>neo y de contacto con la audiencia</w:t>
      </w:r>
      <w:r>
        <w:rPr>
          <w:rStyle w:val="Nenhum"/>
          <w:rFonts w:ascii="Times New Roman" w:hAnsi="Times New Roman"/>
          <w:lang w:val="pt-PT"/>
        </w:rPr>
        <w:t>”. Creó un movimiento llamado Teatro Onírico de la Ni</w:t>
      </w:r>
      <w:r>
        <w:rPr>
          <w:rStyle w:val="Nenhum"/>
          <w:rFonts w:ascii="Times New Roman" w:hAnsi="Times New Roman"/>
          <w:lang w:val="es-ES_tradnl"/>
        </w:rPr>
        <w:t>ña</w:t>
      </w:r>
      <w:r>
        <w:rPr>
          <w:rStyle w:val="Nenhum"/>
          <w:rFonts w:ascii="Times New Roman" w:hAnsi="Times New Roman"/>
          <w:lang w:val="pt-PT"/>
        </w:rPr>
        <w:t xml:space="preserve">. En </w:t>
      </w:r>
      <w:r>
        <w:rPr>
          <w:rStyle w:val="Nenhum"/>
          <w:rFonts w:ascii="Times New Roman" w:hAnsi="Times New Roman"/>
          <w:lang w:val="es-ES_tradnl"/>
        </w:rPr>
        <w:t xml:space="preserve">año </w:t>
      </w:r>
      <w:r>
        <w:rPr>
          <w:rStyle w:val="Nenhum"/>
          <w:rFonts w:ascii="Times New Roman" w:hAnsi="Times New Roman"/>
          <w:lang w:val="pt-PT"/>
        </w:rPr>
        <w:t>2016, se estrenó como directora, su obra era un trabajo "colaborativo" basado en un collage de sus textos poéticos afín con el teatro del absurdo. Sabe que es una obra en proceso, no acabada, un "conjunto po</w:t>
      </w:r>
      <w:r>
        <w:rPr>
          <w:rStyle w:val="Nenhum"/>
          <w:rFonts w:ascii="Times New Roman" w:hAnsi="Times New Roman"/>
          <w:lang w:val="fr-FR"/>
        </w:rPr>
        <w:t>é</w:t>
      </w:r>
      <w:r>
        <w:rPr>
          <w:rStyle w:val="Nenhum"/>
          <w:rFonts w:ascii="Times New Roman" w:hAnsi="Times New Roman"/>
          <w:lang w:val="it-IT"/>
        </w:rPr>
        <w:t>tico dram</w:t>
      </w:r>
      <w:r>
        <w:rPr>
          <w:rStyle w:val="Nenhum"/>
          <w:rFonts w:ascii="Times New Roman" w:hAnsi="Times New Roman"/>
        </w:rPr>
        <w:t>á</w:t>
      </w:r>
      <w:r>
        <w:rPr>
          <w:rStyle w:val="Nenhum"/>
          <w:rFonts w:ascii="Times New Roman" w:hAnsi="Times New Roman"/>
          <w:lang w:val="it-IT"/>
        </w:rPr>
        <w:t>tico sinf</w:t>
      </w:r>
      <w:r>
        <w:rPr>
          <w:rStyle w:val="Nenhum"/>
          <w:rFonts w:ascii="Times New Roman" w:hAnsi="Times New Roman"/>
          <w:lang w:val="es-ES_tradnl"/>
        </w:rPr>
        <w:t>ó</w:t>
      </w:r>
      <w:r>
        <w:rPr>
          <w:rStyle w:val="Nenhum"/>
          <w:rFonts w:ascii="Times New Roman" w:hAnsi="Times New Roman"/>
          <w:lang w:val="it-IT"/>
        </w:rPr>
        <w:t>nico l</w:t>
      </w:r>
      <w:r>
        <w:rPr>
          <w:rStyle w:val="Nenhum"/>
          <w:rFonts w:ascii="Times New Roman" w:hAnsi="Times New Roman"/>
        </w:rPr>
        <w:t>ú</w:t>
      </w:r>
      <w:r>
        <w:rPr>
          <w:rStyle w:val="Nenhum"/>
          <w:rFonts w:ascii="Times New Roman" w:hAnsi="Times New Roman"/>
          <w:lang w:val="it-IT"/>
        </w:rPr>
        <w:t>dico</w:t>
      </w:r>
      <w:r>
        <w:rPr>
          <w:rStyle w:val="Nenhum"/>
          <w:rFonts w:ascii="Times New Roman" w:hAnsi="Times New Roman"/>
          <w:lang w:val="pt-PT"/>
        </w:rPr>
        <w:t xml:space="preserve">, </w:t>
      </w:r>
      <w:r>
        <w:rPr>
          <w:rStyle w:val="Nenhum"/>
          <w:rFonts w:ascii="Times New Roman" w:hAnsi="Times New Roman"/>
          <w:lang w:val="es-ES_tradnl"/>
        </w:rPr>
        <w:t>de creación suspendida en el espacio-tiempo de humanos interinconscientes</w:t>
      </w:r>
      <w:r>
        <w:rPr>
          <w:rStyle w:val="Nenhum"/>
          <w:rFonts w:ascii="Times New Roman" w:hAnsi="Times New Roman"/>
          <w:lang w:val="pt-PT"/>
        </w:rPr>
        <w:t>,</w:t>
      </w:r>
      <w:r>
        <w:rPr>
          <w:rStyle w:val="Nenhum"/>
          <w:rFonts w:ascii="Times New Roman" w:hAnsi="Times New Roman"/>
          <w:lang w:val="es-ES_tradnl"/>
        </w:rPr>
        <w:t xml:space="preserve"> tal y como en nuestros sueñ</w:t>
      </w:r>
      <w:r>
        <w:rPr>
          <w:rFonts w:ascii="Times New Roman" w:hAnsi="Times New Roman"/>
        </w:rPr>
        <w:t>os</w:t>
      </w:r>
      <w:r>
        <w:rPr>
          <w:rStyle w:val="Nenhum"/>
          <w:rFonts w:ascii="Times New Roman" w:hAnsi="Times New Roman"/>
          <w:lang w:val="pt-PT"/>
        </w:rPr>
        <w:t>”.</w:t>
      </w:r>
    </w:p>
    <w:p w:rsidR="00DF1F3F" w:rsidRDefault="00BE1283" w:rsidP="003F1A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pt-PT"/>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Más que interesarme ver una representación de un teatro realista, naturalista, que es a lo que la gente está acostumbrada, estoy empezando a hacer un teatro que raye en lo absurdo, psicológico, semiótica, poesía, crítica, que es una comedia, una sátira, busco algo que esté abierto a todo público, público en general que hace falta, que no tenga una definición específica. Entrevistada G10 (2017) </w:t>
      </w:r>
      <w:r>
        <w:rPr>
          <w:rStyle w:val="Nenhum"/>
          <w:rFonts w:cs="Arial Unicode MS"/>
          <w:color w:val="000000"/>
          <w:sz w:val="20"/>
          <w:szCs w:val="20"/>
          <w:u w:color="000000"/>
          <w:lang w:val="it-IT"/>
          <w14:textOutline w14:w="12700" w14:cap="flat" w14:cmpd="sng" w14:algn="ctr">
            <w14:noFill/>
            <w14:prstDash w14:val="solid"/>
            <w14:miter w14:lim="400000"/>
          </w14:textOutline>
        </w:rPr>
        <w:t>Tzantza Grande / Teatro 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rico de la Niñ</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a</w:t>
      </w:r>
      <w:r>
        <w:rPr>
          <w:rStyle w:val="Nenhum"/>
          <w:rFonts w:cs="Arial Unicode MS"/>
          <w:color w:val="000000"/>
          <w:sz w:val="20"/>
          <w:szCs w:val="20"/>
          <w:u w:color="000000"/>
          <w:lang w:val="pt-PT"/>
          <w14:textOutline w14:w="12700" w14:cap="flat" w14:cmpd="sng" w14:algn="ctr">
            <w14:noFill/>
            <w14:prstDash w14:val="solid"/>
            <w14:miter w14:lim="400000"/>
          </w14:textOutline>
        </w:rPr>
        <w:t>. Guayaquil: 12 de septiembre.</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ascii="Times New Roman" w:eastAsia="Times New Roman" w:hAnsi="Times New Roman" w:cs="Times New Roman"/>
        </w:rPr>
      </w:pPr>
      <w:r>
        <w:rPr>
          <w:rStyle w:val="Nenhum"/>
          <w:rFonts w:ascii="Times New Roman" w:hAnsi="Times New Roman"/>
          <w:lang w:val="it-IT"/>
        </w:rPr>
        <w:t>Teatro On</w:t>
      </w:r>
      <w:r>
        <w:rPr>
          <w:rFonts w:ascii="Times New Roman" w:hAnsi="Times New Roman"/>
        </w:rPr>
        <w:t>í</w:t>
      </w:r>
      <w:r>
        <w:rPr>
          <w:rStyle w:val="Nenhum"/>
          <w:rFonts w:ascii="Times New Roman" w:hAnsi="Times New Roman"/>
          <w:lang w:val="es-ES_tradnl"/>
        </w:rPr>
        <w:t>rico de la Niñ</w:t>
      </w:r>
      <w:r>
        <w:rPr>
          <w:rFonts w:ascii="Times New Roman" w:hAnsi="Times New Roman"/>
        </w:rPr>
        <w:t>a</w:t>
      </w:r>
      <w:r>
        <w:rPr>
          <w:rStyle w:val="Nenhum"/>
          <w:rFonts w:ascii="Times New Roman" w:hAnsi="Times New Roman"/>
          <w:lang w:val="pt-PT"/>
        </w:rPr>
        <w:t xml:space="preserve"> no es un grupo propiamente dicho, "es como una criatura", sus bases filos</w:t>
      </w:r>
      <w:r>
        <w:rPr>
          <w:rStyle w:val="Nenhum"/>
          <w:rFonts w:ascii="Times New Roman" w:hAnsi="Times New Roman"/>
          <w:lang w:val="es-ES_tradnl"/>
        </w:rPr>
        <w:t>ó</w:t>
      </w:r>
      <w:r>
        <w:rPr>
          <w:rStyle w:val="Nenhum"/>
          <w:rFonts w:ascii="Times New Roman" w:hAnsi="Times New Roman"/>
          <w:lang w:val="pt-PT"/>
        </w:rPr>
        <w:t xml:space="preserve">ficas están descubriéndose en la combinación de </w:t>
      </w:r>
      <w:r>
        <w:rPr>
          <w:rFonts w:ascii="Times New Roman" w:hAnsi="Times New Roman"/>
        </w:rPr>
        <w:t>t</w:t>
      </w:r>
      <w:r>
        <w:rPr>
          <w:rStyle w:val="Nenhum"/>
          <w:rFonts w:ascii="Times New Roman" w:hAnsi="Times New Roman"/>
          <w:lang w:val="fr-FR"/>
        </w:rPr>
        <w:t>é</w:t>
      </w:r>
      <w:r>
        <w:rPr>
          <w:rStyle w:val="Nenhum"/>
          <w:rFonts w:ascii="Times New Roman" w:hAnsi="Times New Roman"/>
          <w:lang w:val="pt-PT"/>
        </w:rPr>
        <w:t>cnicas para "</w:t>
      </w:r>
      <w:r>
        <w:rPr>
          <w:rStyle w:val="Nenhum"/>
          <w:rFonts w:ascii="Times New Roman" w:hAnsi="Times New Roman"/>
          <w:lang w:val="es-ES_tradnl"/>
        </w:rPr>
        <w:t>alejarme de los dogmas: buen o mal teatro</w:t>
      </w:r>
      <w:r>
        <w:rPr>
          <w:rStyle w:val="Nenhum"/>
          <w:rFonts w:ascii="Times New Roman" w:hAnsi="Times New Roman"/>
          <w:lang w:val="pt-PT"/>
        </w:rPr>
        <w:t>”</w:t>
      </w:r>
      <w:r>
        <w:rPr>
          <w:rFonts w:ascii="Times New Roman" w:hAnsi="Times New Roman"/>
        </w:rPr>
        <w:t>.</w:t>
      </w:r>
      <w:r>
        <w:rPr>
          <w:rStyle w:val="Nenhum"/>
          <w:rFonts w:ascii="Times New Roman" w:hAnsi="Times New Roman"/>
          <w:lang w:val="pt-PT"/>
        </w:rPr>
        <w:t xml:space="preserve"> Tomó distancia de </w:t>
      </w:r>
      <w:r>
        <w:rPr>
          <w:rStyle w:val="Nenhum"/>
          <w:rFonts w:ascii="Times New Roman" w:hAnsi="Times New Roman"/>
          <w:lang w:val="es-ES_tradnl"/>
        </w:rPr>
        <w:t>la concepción del teatro de grupo</w:t>
      </w:r>
      <w:r>
        <w:rPr>
          <w:rStyle w:val="Nenhum"/>
          <w:rFonts w:ascii="Times New Roman" w:hAnsi="Times New Roman"/>
          <w:lang w:val="pt-PT"/>
        </w:rPr>
        <w:t xml:space="preserve"> que había experimentado tanto en Tzantza Grande como en Sarao, para dar cabida a la creación colectiva y colaborativa. Según ella todos son bienvenidos para poder “fluir”, para mantenerse, antes que jactarse de tener un grupo o de tener que verlo como algo "más institucional y rígido”.</w:t>
      </w:r>
    </w:p>
    <w:p w:rsidR="00DF1F3F" w:rsidRDefault="00BE1283" w:rsidP="003F1A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pt-PT"/>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w:t>
      </w:r>
      <w:r>
        <w:rPr>
          <w:rStyle w:val="Nenhum"/>
          <w:rFonts w:cs="Arial Unicode MS"/>
          <w:color w:val="000000"/>
          <w:sz w:val="20"/>
          <w:szCs w:val="20"/>
          <w:u w:color="000000"/>
          <w:lang w:val="es-ES_tradnl"/>
          <w14:textOutline w14:w="12700" w14:cap="flat" w14:cmpd="sng" w14:algn="ctr">
            <w14:noFill/>
            <w14:prstDash w14:val="solid"/>
            <w14:miter w14:lim="400000"/>
          </w14:textOutline>
        </w:rPr>
        <w:t>n un principio estaba hacer teatro con Marina</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luego un teatro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de grupo y contempor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neo que combine las disciplinas por eso empec</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con Lucho y Jorge (que estaba en Sarao en ese tiempo)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Luego tambi</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n me separ</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porque me di cuenta que no era un teatro grupo, hab</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una firma en general que era Sarao, necesitaba explorar nuevos horizontes,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que interesarme el teatro de grupo es la creación colectiva y colaborativa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por eso tampoco me gusta llamar como grupo al Teatro 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rico de la Niña sino como un movimiento</w:t>
      </w:r>
      <w:r>
        <w:rPr>
          <w:rStyle w:val="Nenhum"/>
          <w:rFonts w:cs="Arial Unicode MS"/>
          <w:color w:val="000000"/>
          <w:sz w:val="20"/>
          <w:szCs w:val="20"/>
          <w:u w:color="000000"/>
          <w:lang w:val="pt-PT"/>
          <w14:textOutline w14:w="12700" w14:cap="flat" w14:cmpd="sng" w14:algn="ctr">
            <w14:noFill/>
            <w14:prstDash w14:val="solid"/>
            <w14:miter w14:lim="400000"/>
          </w14:textOutline>
        </w:rPr>
        <w:t>. Todos somos nuestros ni</w:t>
      </w:r>
      <w:r>
        <w:rPr>
          <w:rStyle w:val="Nenhum"/>
          <w:rFonts w:cs="Arial Unicode MS"/>
          <w:color w:val="000000"/>
          <w:sz w:val="20"/>
          <w:szCs w:val="20"/>
          <w:u w:color="000000"/>
          <w:lang w:val="es-ES_tradnl"/>
          <w14:textOutline w14:w="12700" w14:cap="flat" w14:cmpd="sng" w14:algn="ctr">
            <w14:noFill/>
            <w14:prstDash w14:val="solid"/>
            <w14:miter w14:lim="400000"/>
          </w14:textOutline>
        </w:rPr>
        <w:t>ñ</w:t>
      </w:r>
      <w:r>
        <w:rPr>
          <w:rStyle w:val="Nenhum"/>
          <w:rFonts w:cs="Arial Unicode MS"/>
          <w:color w:val="000000"/>
          <w:sz w:val="20"/>
          <w:szCs w:val="20"/>
          <w:u w:color="000000"/>
          <w:lang w:val="pt-PT"/>
          <w14:textOutline w14:w="12700" w14:cap="flat" w14:cmpd="sng" w14:algn="ctr">
            <w14:noFill/>
            <w14:prstDash w14:val="solid"/>
            <w14:miter w14:lim="400000"/>
          </w14:textOutline>
        </w:rPr>
        <w:t>os internos, nuestras locuras y sue</w:t>
      </w:r>
      <w:r>
        <w:rPr>
          <w:rStyle w:val="Nenhum"/>
          <w:rFonts w:cs="Arial Unicode MS"/>
          <w:color w:val="000000"/>
          <w:sz w:val="20"/>
          <w:szCs w:val="20"/>
          <w:u w:color="000000"/>
          <w:lang w:val="es-ES_tradnl"/>
          <w14:textOutline w14:w="12700" w14:cap="flat" w14:cmpd="sng" w14:algn="ctr">
            <w14:noFill/>
            <w14:prstDash w14:val="solid"/>
            <w14:miter w14:lim="400000"/>
          </w14:textOutline>
        </w:rPr>
        <w:t>ñ</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os, el subconsciente colectivo está conectado. En esa idea me gustaba mucho más trabajar por proyecto y por la complicidad que se arma, nos desenvolvemos como hermanos en sí. Entrevistada G10 (2017) </w:t>
      </w:r>
      <w:r>
        <w:rPr>
          <w:rStyle w:val="Nenhum"/>
          <w:rFonts w:cs="Arial Unicode MS"/>
          <w:color w:val="000000"/>
          <w:sz w:val="20"/>
          <w:szCs w:val="20"/>
          <w:u w:color="000000"/>
          <w:lang w:val="it-IT"/>
          <w14:textOutline w14:w="12700" w14:cap="flat" w14:cmpd="sng" w14:algn="ctr">
            <w14:noFill/>
            <w14:prstDash w14:val="solid"/>
            <w14:miter w14:lim="400000"/>
          </w14:textOutline>
        </w:rPr>
        <w:t>Tzantza Grande / Teatro On</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rico de la Niñ</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a</w:t>
      </w:r>
      <w:r>
        <w:rPr>
          <w:rStyle w:val="Nenhum"/>
          <w:rFonts w:cs="Arial Unicode MS"/>
          <w:color w:val="000000"/>
          <w:sz w:val="20"/>
          <w:szCs w:val="20"/>
          <w:u w:color="000000"/>
          <w:lang w:val="pt-PT"/>
          <w14:textOutline w14:w="12700" w14:cap="flat" w14:cmpd="sng" w14:algn="ctr">
            <w14:noFill/>
            <w14:prstDash w14:val="solid"/>
            <w14:miter w14:lim="400000"/>
          </w14:textOutline>
        </w:rPr>
        <w:t>. Guayaquil: 12 de septiembre.</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68"/>
        <w:jc w:val="both"/>
        <w:rPr>
          <w:rStyle w:val="Nenhum"/>
          <w:rFonts w:eastAsia="Times New Roman"/>
          <w:b/>
          <w:bCs/>
          <w:color w:val="4F8F00"/>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enhum"/>
          <w:rFonts w:eastAsia="Times New Roman"/>
          <w:b/>
          <w:bCs/>
          <w:color w:val="000000"/>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enhum"/>
          <w:rFonts w:eastAsia="Times New Roman"/>
          <w:b/>
          <w:bCs/>
          <w:color w:val="000000"/>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enhum"/>
          <w:rFonts w:eastAsia="Times New Roman"/>
          <w:b/>
          <w:bCs/>
          <w:color w:val="000000"/>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enhum"/>
          <w:rFonts w:eastAsia="Times New Roman"/>
          <w:b/>
          <w:bCs/>
          <w:color w:val="000000"/>
          <w:u w:color="000000"/>
          <w:lang w:val="es-EC"/>
          <w14:textOutline w14:w="12700" w14:cap="flat" w14:cmpd="sng" w14:algn="ctr">
            <w14:noFill/>
            <w14:prstDash w14:val="solid"/>
            <w14:miter w14:lim="400000"/>
          </w14:textOutline>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DF1F3F" w:rsidRDefault="00DF1F3F">
      <w:pPr>
        <w:pStyle w:val="Corpo"/>
        <w:spacing w:line="360" w:lineRule="auto"/>
        <w:jc w:val="both"/>
        <w:rPr>
          <w:rStyle w:val="Nenhum"/>
          <w:rFonts w:ascii="Times New Roman" w:eastAsia="Times New Roman" w:hAnsi="Times New Roman" w:cs="Times New Roman"/>
          <w:b/>
          <w:bCs/>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3F1A9C" w:rsidRDefault="003F1A9C">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32"/>
          <w:szCs w:val="32"/>
          <w:lang w:val="pt-PT"/>
        </w:rPr>
      </w:pPr>
    </w:p>
    <w:p w:rsidR="00116257" w:rsidRDefault="00116257" w:rsidP="00116257">
      <w:pPr>
        <w:pStyle w:val="Corpo"/>
        <w:rPr>
          <w:lang w:val="pt-PT"/>
        </w:rPr>
      </w:pPr>
    </w:p>
    <w:p w:rsidR="00116257" w:rsidRPr="00116257" w:rsidRDefault="00116257" w:rsidP="00116257">
      <w:pPr>
        <w:pStyle w:val="Corpo"/>
        <w:rPr>
          <w:lang w:val="pt-PT"/>
        </w:rPr>
      </w:pPr>
    </w:p>
    <w:p w:rsidR="00DF1F3F" w:rsidRPr="0005461F" w:rsidRDefault="00BE1283" w:rsidP="003F1A9C">
      <w:pPr>
        <w:pStyle w:val="Ttulo1"/>
        <w:rPr>
          <w:rStyle w:val="Nenhum"/>
          <w:rFonts w:ascii="Times New Roman" w:eastAsia="Times New Roman" w:hAnsi="Times New Roman" w:cs="Times New Roman"/>
          <w:b/>
          <w:color w:val="auto"/>
          <w:sz w:val="24"/>
          <w:szCs w:val="24"/>
          <w:lang w:val="es-EC"/>
        </w:rPr>
      </w:pPr>
      <w:bookmarkStart w:id="38" w:name="_Toc90929319"/>
      <w:r w:rsidRPr="003F1A9C">
        <w:rPr>
          <w:rFonts w:ascii="Times New Roman" w:hAnsi="Times New Roman" w:cs="Times New Roman"/>
          <w:b/>
          <w:color w:val="auto"/>
          <w:lang w:val="pt-PT"/>
        </w:rPr>
        <w:lastRenderedPageBreak/>
        <w:t>Capítulo 5 - Ciclo de Implicación del Estudiante-Actor</w:t>
      </w:r>
      <w:bookmarkEnd w:id="38"/>
    </w:p>
    <w:p w:rsidR="00DF1F3F" w:rsidRDefault="00DF1F3F">
      <w:pPr>
        <w:pStyle w:val="Corpo"/>
        <w:spacing w:line="360" w:lineRule="auto"/>
        <w:jc w:val="both"/>
        <w:rPr>
          <w:rFonts w:ascii="Times New Roman" w:eastAsia="Times New Roman" w:hAnsi="Times New Roman" w:cs="Times New Roman"/>
        </w:rPr>
      </w:pP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La investigación mostró las circunstancias y motivaciones del estudiante-actor para comprender porque le atribuían sentido a los</w:t>
      </w:r>
      <w:r>
        <w:rPr>
          <w:rFonts w:ascii="Times New Roman" w:hAnsi="Times New Roman"/>
          <w:lang w:val="es-ES_tradnl"/>
        </w:rPr>
        <w:t xml:space="preserve"> grupos de teatro universitario</w:t>
      </w:r>
      <w:r>
        <w:rPr>
          <w:rFonts w:ascii="Times New Roman" w:hAnsi="Times New Roman"/>
          <w:lang w:val="pt-PT"/>
        </w:rPr>
        <w:t xml:space="preserve"> con los que estaban involucrados en la ciudad </w:t>
      </w:r>
      <w:r>
        <w:rPr>
          <w:rFonts w:ascii="Times New Roman" w:hAnsi="Times New Roman"/>
          <w:lang w:val="es-ES_tradnl"/>
        </w:rPr>
        <w:t>de Guayaquil</w:t>
      </w:r>
      <w:r>
        <w:rPr>
          <w:rFonts w:ascii="Times New Roman" w:hAnsi="Times New Roman"/>
          <w:lang w:val="pt-PT"/>
        </w:rPr>
        <w:t xml:space="preserve"> y así exponer el valor que tenía una práctica artística amateur. A medida que escuchamos o leímos los relatos del estudiantado se fueron manifestando las metodologías de trabajo que solían aplicar los directores de los grupos de teatro universitario para crear interés en las personas y poder sostener su disposición, de forma participativa y comprometida, para conseguir que se complete lo que hemos denominado </w:t>
      </w:r>
      <w:r>
        <w:rPr>
          <w:rStyle w:val="Nenhum"/>
          <w:rFonts w:ascii="Times New Roman" w:hAnsi="Times New Roman"/>
          <w:i/>
          <w:iCs/>
          <w:lang w:val="pt-PT"/>
        </w:rPr>
        <w:t>Ciclo de Implicación del Estudiante-Actor</w:t>
      </w:r>
      <w:r>
        <w:rPr>
          <w:rFonts w:ascii="Times New Roman" w:hAnsi="Times New Roman"/>
          <w:lang w:val="pt-PT"/>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Lo que incidió en que los grupos de teatro universitario fueran vistos como una experiencia duradera y significativa que daba distinción al estudiante-actor dentro de la comunidad universitaria. Entonces el teatro universitario como práctica artística amateur se conectaría con el abordaje de la formación y desarrollo de públicos. Esto último era un tema recurrente en las organizaciones culturales guayaquile</w:t>
      </w:r>
      <w:r>
        <w:rPr>
          <w:rFonts w:ascii="Times New Roman" w:hAnsi="Times New Roman"/>
          <w:lang w:val="es-ES_tradnl"/>
        </w:rPr>
        <w:t xml:space="preserve">ñas </w:t>
      </w:r>
      <w:r>
        <w:rPr>
          <w:rFonts w:ascii="Times New Roman" w:hAnsi="Times New Roman"/>
          <w:lang w:val="pt-PT"/>
        </w:rPr>
        <w:t xml:space="preserve">y ecuatorianas surgió por la necesidad de hacer partícipe a una amplia diversidad de personas. Las estrategias colaborativas serían las que permiten un involucramiento con las artes para que se vaya constituyendo un gusto estético y de valores para favorecer el consumo cultural en las ciudades.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Los grupos de teatro universitario eran un ejemplo de buenas prácticas para retener a los públicos y llegar a una comunicación adecuada con los segmentos de personas que al igual que el estudiante-actor despiertan una pasión y construyen su capital cultural cada vez que están en proximidad con propuestas artísticas en las universidades. Por tanto, el tema de fondo era la inclusión y cohesión social que se lograba en el estudiantado desde que inició en el grupo de teatro universitario hasta su tiempo de permanencia como estudiante-actor y su futura fase de profesionalización cuando la implicación se volvió tan fuerte con el quehacer teatral.</w:t>
      </w:r>
    </w:p>
    <w:p w:rsidR="00DF1F3F" w:rsidRDefault="00DF1F3F">
      <w:pPr>
        <w:pStyle w:val="Corpo"/>
        <w:spacing w:line="360" w:lineRule="auto"/>
        <w:ind w:firstLine="850"/>
        <w:jc w:val="both"/>
        <w:rPr>
          <w:rFonts w:ascii="Times New Roman" w:eastAsia="Times New Roman" w:hAnsi="Times New Roman" w:cs="Times New Roman"/>
        </w:rPr>
      </w:pPr>
    </w:p>
    <w:p w:rsidR="00DF1F3F" w:rsidRPr="0037463C" w:rsidRDefault="00BE1283" w:rsidP="0037463C">
      <w:pPr>
        <w:pStyle w:val="Ttulo2"/>
        <w:rPr>
          <w:rStyle w:val="Nenhum"/>
          <w:rFonts w:ascii="Times New Roman" w:eastAsia="Times New Roman" w:hAnsi="Times New Roman" w:cs="Times New Roman"/>
          <w:b/>
          <w:bCs/>
          <w:color w:val="auto"/>
          <w:lang w:val="pt-PT"/>
        </w:rPr>
      </w:pPr>
      <w:bookmarkStart w:id="39" w:name="_Toc90929320"/>
      <w:r w:rsidRPr="0037463C">
        <w:rPr>
          <w:rStyle w:val="Nenhum"/>
          <w:rFonts w:ascii="Times New Roman" w:hAnsi="Times New Roman"/>
          <w:b/>
          <w:bCs/>
          <w:color w:val="auto"/>
          <w:lang w:val="pt-PT"/>
        </w:rPr>
        <w:t>5.1 Manifiesto de Espectadores Activos</w:t>
      </w:r>
      <w:bookmarkEnd w:id="39"/>
    </w:p>
    <w:p w:rsidR="0037463C" w:rsidRDefault="0037463C">
      <w:pPr>
        <w:pStyle w:val="Corpo"/>
        <w:spacing w:line="360" w:lineRule="auto"/>
        <w:jc w:val="both"/>
        <w:rPr>
          <w:rStyle w:val="Nenhum"/>
          <w:rFonts w:ascii="Times New Roman" w:eastAsia="Times New Roman" w:hAnsi="Times New Roman" w:cs="Times New Roman"/>
          <w:b/>
          <w:bCs/>
          <w:lang w:val="pt-PT"/>
        </w:rPr>
      </w:pPr>
    </w:p>
    <w:p w:rsidR="00DF1F3F" w:rsidRDefault="00BE1283">
      <w:pPr>
        <w:pStyle w:val="Corpo"/>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b/>
          <w:bCs/>
          <w:lang w:val="pt-PT"/>
        </w:rPr>
        <w:tab/>
      </w:r>
      <w:r>
        <w:rPr>
          <w:rStyle w:val="Nenhum"/>
          <w:rFonts w:ascii="Times New Roman" w:hAnsi="Times New Roman"/>
          <w:lang w:val="pt-PT"/>
        </w:rPr>
        <w:t xml:space="preserve">Como punto de partida estaba la discusión </w:t>
      </w:r>
      <w:r>
        <w:rPr>
          <w:rStyle w:val="Nenhum"/>
          <w:rFonts w:ascii="Times New Roman" w:hAnsi="Times New Roman"/>
          <w:lang w:val="es-ES_tradnl"/>
        </w:rPr>
        <w:t xml:space="preserve">entre estudiantes de Creación Teatral de la UArtes y </w:t>
      </w:r>
      <w:r>
        <w:rPr>
          <w:rStyle w:val="Nenhum"/>
          <w:rFonts w:ascii="Times New Roman" w:hAnsi="Times New Roman"/>
          <w:lang w:val="pt-PT"/>
        </w:rPr>
        <w:t>personas</w:t>
      </w:r>
      <w:r>
        <w:rPr>
          <w:rStyle w:val="Nenhum"/>
          <w:rFonts w:ascii="Times New Roman" w:hAnsi="Times New Roman"/>
          <w:lang w:val="es-ES_tradnl"/>
        </w:rPr>
        <w:t xml:space="preserve"> participantes de talleres esc</w:t>
      </w:r>
      <w:r>
        <w:rPr>
          <w:rStyle w:val="Nenhum"/>
          <w:rFonts w:ascii="Times New Roman" w:hAnsi="Times New Roman"/>
          <w:lang w:val="fr-FR"/>
        </w:rPr>
        <w:t>é</w:t>
      </w:r>
      <w:r>
        <w:rPr>
          <w:rStyle w:val="Nenhum"/>
          <w:rFonts w:ascii="Times New Roman" w:hAnsi="Times New Roman"/>
          <w:lang w:val="es-ES_tradnl"/>
        </w:rPr>
        <w:t xml:space="preserve">nicos o de </w:t>
      </w:r>
      <w:r>
        <w:rPr>
          <w:rStyle w:val="Nenhum"/>
          <w:rFonts w:ascii="Times New Roman" w:hAnsi="Times New Roman"/>
          <w:lang w:val="pt-PT"/>
        </w:rPr>
        <w:t xml:space="preserve">grupos de </w:t>
      </w:r>
      <w:r>
        <w:rPr>
          <w:rStyle w:val="Nenhum"/>
          <w:rFonts w:ascii="Times New Roman" w:hAnsi="Times New Roman"/>
          <w:lang w:val="es-ES_tradnl"/>
        </w:rPr>
        <w:t xml:space="preserve">teatro universitario </w:t>
      </w:r>
      <w:r>
        <w:rPr>
          <w:rStyle w:val="Nenhum"/>
          <w:rFonts w:ascii="Times New Roman" w:hAnsi="Times New Roman"/>
          <w:lang w:val="pt-PT"/>
        </w:rPr>
        <w:t>de</w:t>
      </w:r>
      <w:r>
        <w:rPr>
          <w:rStyle w:val="Nenhum"/>
          <w:rFonts w:ascii="Times New Roman" w:hAnsi="Times New Roman"/>
          <w:lang w:val="es-ES_tradnl"/>
        </w:rPr>
        <w:t xml:space="preserve"> Guayaquil.</w:t>
      </w:r>
      <w:r>
        <w:rPr>
          <w:rStyle w:val="Nenhum"/>
          <w:rFonts w:ascii="Times New Roman" w:hAnsi="Times New Roman"/>
          <w:lang w:val="pt-PT"/>
        </w:rPr>
        <w:t xml:space="preserve"> Se organizaron mesas de trabajo en donde se daba respuesta a la relación con el arte y la práctica teatral, los procesos creativos colectivos y las transformaciones </w:t>
      </w:r>
      <w:r>
        <w:rPr>
          <w:rStyle w:val="Nenhum"/>
          <w:rFonts w:ascii="Times New Roman" w:hAnsi="Times New Roman"/>
          <w:lang w:val="pt-PT"/>
        </w:rPr>
        <w:lastRenderedPageBreak/>
        <w:t xml:space="preserve">personales. El resultado obtenido se lo denominó </w:t>
      </w:r>
      <w:r>
        <w:rPr>
          <w:rStyle w:val="Nenhum"/>
          <w:rFonts w:ascii="Times New Roman" w:hAnsi="Times New Roman"/>
          <w:i/>
          <w:iCs/>
          <w:lang w:val="pt-PT"/>
        </w:rPr>
        <w:t>Manifiesto de Espectadores Activos</w:t>
      </w:r>
      <w:r>
        <w:rPr>
          <w:rStyle w:val="Nenhum"/>
          <w:rFonts w:ascii="Times New Roman" w:hAnsi="Times New Roman"/>
          <w:lang w:val="pt-PT"/>
        </w:rPr>
        <w:t>, que se divide en cinco puntos:</w:t>
      </w:r>
    </w:p>
    <w:p w:rsidR="00DF1F3F" w:rsidRDefault="00BE1283">
      <w:pPr>
        <w:pStyle w:val="Corpo"/>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1. El teatro te da el poder de crear historias, nos despoja de nuestra cotidianidad.</w:t>
      </w:r>
    </w:p>
    <w:p w:rsidR="00DF1F3F" w:rsidRDefault="00BE1283">
      <w:pPr>
        <w:pStyle w:val="Corpo"/>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2. </w:t>
      </w:r>
      <w:r>
        <w:rPr>
          <w:rStyle w:val="Nenhum"/>
          <w:rFonts w:ascii="Times New Roman" w:hAnsi="Times New Roman"/>
          <w:lang w:val="es-ES_tradnl"/>
        </w:rPr>
        <w:t xml:space="preserve">Yo aún no tengo un </w:t>
      </w:r>
      <w:r w:rsidR="0037463C">
        <w:rPr>
          <w:rStyle w:val="Nenhum"/>
          <w:rFonts w:ascii="Times New Roman" w:hAnsi="Times New Roman"/>
          <w:lang w:val="es-ES_tradnl"/>
        </w:rPr>
        <w:t>significado,</w:t>
      </w:r>
      <w:r>
        <w:rPr>
          <w:rStyle w:val="Nenhum"/>
          <w:rFonts w:ascii="Times New Roman" w:hAnsi="Times New Roman"/>
          <w:lang w:val="pt-PT"/>
        </w:rPr>
        <w:t xml:space="preserve"> pero creo que teatro es aprender, l</w:t>
      </w:r>
      <w:r>
        <w:rPr>
          <w:rStyle w:val="Nenhum"/>
          <w:rFonts w:ascii="Times New Roman" w:hAnsi="Times New Roman"/>
          <w:lang w:val="es-ES_tradnl"/>
        </w:rPr>
        <w:t>iberación</w:t>
      </w:r>
      <w:r>
        <w:rPr>
          <w:rStyle w:val="Nenhum"/>
          <w:rFonts w:ascii="Times New Roman" w:hAnsi="Times New Roman"/>
          <w:lang w:val="pt-PT"/>
        </w:rPr>
        <w:t>, r</w:t>
      </w:r>
      <w:r>
        <w:rPr>
          <w:rStyle w:val="Nenhum"/>
          <w:rFonts w:ascii="Times New Roman" w:hAnsi="Times New Roman"/>
          <w:lang w:val="es-ES_tradnl"/>
        </w:rPr>
        <w:t>elajación</w:t>
      </w:r>
      <w:r>
        <w:rPr>
          <w:rStyle w:val="Nenhum"/>
          <w:rFonts w:ascii="Times New Roman" w:hAnsi="Times New Roman"/>
          <w:lang w:val="pt-PT"/>
        </w:rPr>
        <w:t>, conciencia profesional y vocación, a pesar que la familia diga "el teatro te queda muy grande, tú no puedes con eso, te vas a morir de hambre”.</w:t>
      </w:r>
    </w:p>
    <w:p w:rsidR="00DF1F3F" w:rsidRDefault="00BE1283">
      <w:pPr>
        <w:pStyle w:val="Corpo"/>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pt-PT"/>
        </w:rPr>
        <w:tab/>
      </w:r>
      <w:r>
        <w:rPr>
          <w:rStyle w:val="Nenhum"/>
          <w:rFonts w:ascii="Times New Roman" w:hAnsi="Times New Roman"/>
          <w:lang w:val="pt-PT"/>
        </w:rPr>
        <w:t>3. Como actor se consume conocimiento, escucho más a las personas, siento confianza y respeto, el intimar para ayudarnos entre nosotros, las ideas siempre son aceptadas.</w:t>
      </w:r>
    </w:p>
    <w:p w:rsidR="00DF1F3F" w:rsidRDefault="00BE1283">
      <w:pPr>
        <w:pStyle w:val="Corpo"/>
        <w:spacing w:line="360" w:lineRule="auto"/>
        <w:jc w:val="both"/>
        <w:rPr>
          <w:rStyle w:val="Nenhum"/>
          <w:rFonts w:ascii="Times New Roman" w:eastAsia="Times New Roman" w:hAnsi="Times New Roman" w:cs="Times New Roman"/>
          <w:lang w:val="es-ES_tradnl"/>
        </w:rPr>
      </w:pPr>
      <w:r>
        <w:rPr>
          <w:rStyle w:val="Nenhum"/>
          <w:rFonts w:ascii="Times New Roman" w:eastAsia="Times New Roman" w:hAnsi="Times New Roman" w:cs="Times New Roman"/>
          <w:lang w:val="pt-PT"/>
        </w:rPr>
        <w:tab/>
      </w:r>
      <w:r>
        <w:rPr>
          <w:rStyle w:val="Nenhum"/>
          <w:rFonts w:ascii="Times New Roman" w:hAnsi="Times New Roman"/>
          <w:lang w:val="pt-PT"/>
        </w:rPr>
        <w:t xml:space="preserve">4. </w:t>
      </w:r>
      <w:r>
        <w:rPr>
          <w:rStyle w:val="Nenhum"/>
          <w:rFonts w:ascii="Times New Roman" w:hAnsi="Times New Roman"/>
          <w:lang w:val="es-ES_tradnl"/>
        </w:rPr>
        <w:t>Yo quisiera vivir del arte, ser dramaturgo</w:t>
      </w:r>
      <w:r>
        <w:rPr>
          <w:rStyle w:val="Nenhum"/>
          <w:rFonts w:ascii="Times New Roman" w:hAnsi="Times New Roman"/>
          <w:lang w:val="pt-PT"/>
        </w:rPr>
        <w:t>, s</w:t>
      </w:r>
      <w:r>
        <w:rPr>
          <w:rStyle w:val="Nenhum"/>
          <w:rFonts w:ascii="Times New Roman" w:hAnsi="Times New Roman"/>
          <w:lang w:val="es-ES_tradnl"/>
        </w:rPr>
        <w:t>er actriz</w:t>
      </w:r>
      <w:r>
        <w:rPr>
          <w:rStyle w:val="Nenhum"/>
          <w:rFonts w:ascii="Times New Roman" w:hAnsi="Times New Roman"/>
          <w:lang w:val="pt-PT"/>
        </w:rPr>
        <w:t>, ser director y</w:t>
      </w:r>
      <w:r>
        <w:rPr>
          <w:rStyle w:val="Nenhum"/>
          <w:rFonts w:ascii="Times New Roman" w:hAnsi="Times New Roman"/>
          <w:lang w:val="es-ES_tradnl"/>
        </w:rPr>
        <w:t xml:space="preserve"> producir lo que yo quiera</w:t>
      </w:r>
      <w:r>
        <w:rPr>
          <w:rStyle w:val="Nenhum"/>
          <w:rFonts w:ascii="Times New Roman" w:hAnsi="Times New Roman"/>
          <w:lang w:val="pt-PT"/>
        </w:rPr>
        <w:t xml:space="preserve">. </w:t>
      </w:r>
      <w:r>
        <w:rPr>
          <w:rStyle w:val="Nenhum"/>
          <w:rFonts w:ascii="Times New Roman" w:hAnsi="Times New Roman"/>
          <w:lang w:val="es-ES_tradnl"/>
        </w:rPr>
        <w:t>Mi meta es promocionar el teatro, hacerlo frecuente</w:t>
      </w:r>
      <w:r>
        <w:rPr>
          <w:rStyle w:val="Nenhum"/>
          <w:rFonts w:ascii="Times New Roman" w:hAnsi="Times New Roman"/>
          <w:lang w:val="pt-PT"/>
        </w:rPr>
        <w:t xml:space="preserve">. </w:t>
      </w:r>
      <w:r>
        <w:rPr>
          <w:rStyle w:val="Nenhum"/>
          <w:rFonts w:ascii="Times New Roman" w:hAnsi="Times New Roman"/>
          <w:lang w:val="es-ES_tradnl"/>
        </w:rPr>
        <w:t>Una misma debe crear sus plazas de trabajo, conseguir las salas de teatro, pagarlas, montar las obras, etc.</w:t>
      </w:r>
    </w:p>
    <w:p w:rsidR="00DF1F3F" w:rsidRDefault="00BE1283">
      <w:pPr>
        <w:pStyle w:val="Corpo"/>
        <w:spacing w:line="360" w:lineRule="auto"/>
        <w:jc w:val="both"/>
        <w:rPr>
          <w:rStyle w:val="Nenhum"/>
          <w:rFonts w:ascii="Times New Roman" w:eastAsia="Times New Roman" w:hAnsi="Times New Roman" w:cs="Times New Roman"/>
          <w:lang w:val="pt-PT"/>
        </w:rPr>
      </w:pPr>
      <w:r>
        <w:rPr>
          <w:rStyle w:val="Nenhum"/>
          <w:rFonts w:ascii="Times New Roman" w:eastAsia="Times New Roman" w:hAnsi="Times New Roman" w:cs="Times New Roman"/>
          <w:lang w:val="es-ES_tradnl"/>
        </w:rPr>
        <w:tab/>
      </w:r>
      <w:r>
        <w:rPr>
          <w:rStyle w:val="Nenhum"/>
          <w:rFonts w:ascii="Times New Roman" w:hAnsi="Times New Roman"/>
          <w:lang w:val="pt-PT"/>
        </w:rPr>
        <w:t>5. El trabajo de un artista es criticado porque la gente no tiene un nivel de interés o criticidad, ante la indiferencia no queda nada más que la pasión en hacerlo bien. La esencia del arte es transmitir emociones, un propósito que se descubre viviendo de ello.</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Es importante mencionar que hicimos circular un texto titulado </w:t>
      </w:r>
      <w:r>
        <w:rPr>
          <w:rStyle w:val="Nenhum"/>
          <w:rFonts w:ascii="Times New Roman" w:hAnsi="Times New Roman"/>
          <w:i/>
          <w:iCs/>
          <w:lang w:val="es-ES_tradnl"/>
        </w:rPr>
        <w:t>¿</w:t>
      </w:r>
      <w:r>
        <w:rPr>
          <w:rStyle w:val="Nenhum"/>
          <w:rFonts w:ascii="Times New Roman" w:hAnsi="Times New Roman"/>
          <w:i/>
          <w:iCs/>
          <w:lang w:val="pt-PT"/>
        </w:rPr>
        <w:t>Nuestras audiencias son pasivas o emancipadas?</w:t>
      </w:r>
      <w:r>
        <w:rPr>
          <w:rStyle w:val="Nenhum"/>
          <w:rFonts w:ascii="Times New Roman" w:hAnsi="Times New Roman"/>
          <w:lang w:val="pt-PT"/>
        </w:rPr>
        <w:t xml:space="preserve"> donde se compiló el pensamiento de varios agentes sociales guaya</w:t>
      </w:r>
      <w:r>
        <w:rPr>
          <w:rStyle w:val="Nenhum"/>
          <w:rFonts w:ascii="Times New Roman" w:hAnsi="Times New Roman"/>
          <w:lang w:val="es-ES_tradnl"/>
        </w:rPr>
        <w:t>quileños</w:t>
      </w:r>
      <w:r>
        <w:rPr>
          <w:rStyle w:val="Nenhum"/>
          <w:rFonts w:ascii="Times New Roman" w:hAnsi="Times New Roman"/>
          <w:lang w:val="pt-PT"/>
        </w:rPr>
        <w:t>. Dicho texto nació de</w:t>
      </w:r>
      <w:r>
        <w:rPr>
          <w:rFonts w:ascii="Times New Roman" w:hAnsi="Times New Roman"/>
          <w:lang w:val="pt-PT"/>
        </w:rPr>
        <w:t xml:space="preserve"> reflexión de los datos obtenidos en las entrevistas exploratorias del a</w:t>
      </w:r>
      <w:r>
        <w:rPr>
          <w:rFonts w:ascii="Times New Roman" w:hAnsi="Times New Roman"/>
          <w:lang w:val="es-ES_tradnl"/>
        </w:rPr>
        <w:t>ño 2017</w:t>
      </w:r>
      <w:r>
        <w:rPr>
          <w:rFonts w:ascii="Times New Roman" w:hAnsi="Times New Roman"/>
          <w:lang w:val="pt-PT"/>
        </w:rPr>
        <w:t xml:space="preserve">, donde se configuró un diagnóstico desde la experiencia y trayectoria de líderes culturales que nos dieron un marco para comprender las limitaciones o las desventajas del consumo cultural del público.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 xml:space="preserve">De estos datos se vislumbró que quienes crean no necesariamente buscan interactuar con las personas que llegan a sus salas; se conforman con que ocurra una buena recaudación en la taquilla pero no se adaptan los formatos de las obras o propuestas ni se suele impulsar estrategias organizacionales para la formación del público. Otro asunto se conecta con la educación artística de la población en Guayaquil, ante la falta de sensibilidad por las manifestaciones culturales se acostumbran a los estereotipos o tienden al consumo de microteatro, un formato fácilmente digerible que no demanda pensamiento crítico. En este círculo vicioso de falencias en la educación y el complejo de las personas por manifestar su opinión conlleva que los trabajos escénicos no sean tan rigurosos ni que sus temáticas sean afines con el contexto social-político. Y por si fuera poco los artistas sigan en el pluriempleo para lograr un sustento económico.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lastRenderedPageBreak/>
        <w:t>En fin, lo que ocurría en Guayaquil invitaba a repensar si la hipótesis se confirmaba o no, porque al parecer en los grupos de teatro universitario la actitud apasionada del estudiante-actor ratificaba una implicación desde que se gestaba hasta que se producía una obra, con lo cual el estudiantado co-creaba y co-producía colaborativamente.</w:t>
      </w:r>
    </w:p>
    <w:p w:rsidR="00DF1F3F" w:rsidRDefault="00DF1F3F">
      <w:pPr>
        <w:pStyle w:val="Corpo"/>
        <w:spacing w:line="360" w:lineRule="auto"/>
        <w:ind w:firstLine="850"/>
        <w:jc w:val="both"/>
        <w:rPr>
          <w:rFonts w:ascii="Times New Roman" w:eastAsia="Times New Roman" w:hAnsi="Times New Roman" w:cs="Times New Roman"/>
        </w:rPr>
      </w:pPr>
    </w:p>
    <w:p w:rsidR="00DF1F3F" w:rsidRPr="0037463C" w:rsidRDefault="00BE1283" w:rsidP="0037463C">
      <w:pPr>
        <w:pStyle w:val="Ttulo3"/>
        <w:rPr>
          <w:rStyle w:val="Nenhum"/>
          <w:rFonts w:ascii="Times New Roman" w:eastAsia="Times New Roman" w:hAnsi="Times New Roman" w:cs="Times New Roman"/>
          <w:b/>
          <w:bCs/>
          <w:color w:val="auto"/>
          <w:lang w:val="pt-PT"/>
        </w:rPr>
      </w:pPr>
      <w:bookmarkStart w:id="40" w:name="_Toc90929321"/>
      <w:r w:rsidRPr="0037463C">
        <w:rPr>
          <w:rStyle w:val="Nenhum"/>
          <w:rFonts w:ascii="Times New Roman" w:hAnsi="Times New Roman"/>
          <w:b/>
          <w:bCs/>
          <w:color w:val="auto"/>
          <w:lang w:val="pt-PT"/>
        </w:rPr>
        <w:t xml:space="preserve">5.1.1 </w:t>
      </w:r>
      <w:r w:rsidRPr="0037463C">
        <w:rPr>
          <w:rStyle w:val="Nenhum"/>
          <w:rFonts w:ascii="Times New Roman" w:hAnsi="Times New Roman"/>
          <w:b/>
          <w:bCs/>
          <w:color w:val="auto"/>
          <w:lang w:val="es-ES_tradnl"/>
        </w:rPr>
        <w:t>¿Nuestras audiencias son pasivas</w:t>
      </w:r>
      <w:r w:rsidRPr="0037463C">
        <w:rPr>
          <w:rStyle w:val="Nenhum"/>
          <w:rFonts w:ascii="Times New Roman" w:hAnsi="Times New Roman"/>
          <w:b/>
          <w:bCs/>
          <w:color w:val="auto"/>
          <w:lang w:val="pt-PT"/>
        </w:rPr>
        <w:t xml:space="preserve"> o emancipadas?</w:t>
      </w:r>
      <w:bookmarkEnd w:id="40"/>
    </w:p>
    <w:p w:rsidR="0037463C" w:rsidRDefault="0037463C">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el imaginario local cuando se buscan razones del por qué las audiencias son pasivas se apuntó a un</w:t>
      </w:r>
      <w:r>
        <w:rPr>
          <w:rStyle w:val="Nenhum"/>
          <w:rFonts w:ascii="Times New Roman" w:hAnsi="Times New Roman"/>
          <w:lang w:val="es-ES_tradnl"/>
        </w:rPr>
        <w:t>a administració</w:t>
      </w:r>
      <w:r>
        <w:rPr>
          <w:rStyle w:val="Nenhum"/>
          <w:rFonts w:ascii="Times New Roman" w:hAnsi="Times New Roman"/>
        </w:rPr>
        <w:t>n pú</w:t>
      </w:r>
      <w:r>
        <w:rPr>
          <w:rStyle w:val="Nenhum"/>
          <w:rFonts w:ascii="Times New Roman" w:hAnsi="Times New Roman"/>
          <w:lang w:val="es-ES_tradnl"/>
        </w:rPr>
        <w:t xml:space="preserve">blica y </w:t>
      </w:r>
      <w:r>
        <w:rPr>
          <w:rStyle w:val="Nenhum"/>
          <w:rFonts w:ascii="Times New Roman" w:hAnsi="Times New Roman"/>
          <w:lang w:val="pt-PT"/>
        </w:rPr>
        <w:t>un</w:t>
      </w:r>
      <w:r>
        <w:rPr>
          <w:rStyle w:val="Nenhum"/>
          <w:rFonts w:ascii="Times New Roman" w:hAnsi="Times New Roman"/>
          <w:lang w:val="es-ES_tradnl"/>
        </w:rPr>
        <w:t>a educació</w:t>
      </w:r>
      <w:r>
        <w:rPr>
          <w:rStyle w:val="Nenhum"/>
          <w:rFonts w:ascii="Times New Roman" w:hAnsi="Times New Roman"/>
          <w:lang w:val="it-IT"/>
        </w:rPr>
        <w:t>n postcolonial (</w:t>
      </w:r>
      <w:r>
        <w:rPr>
          <w:rStyle w:val="Nenhum"/>
          <w:rFonts w:ascii="Times New Roman" w:hAnsi="Times New Roman"/>
          <w:lang w:val="pt-PT"/>
        </w:rPr>
        <w:t>Entrevistada E2</w:t>
      </w:r>
      <w:r>
        <w:rPr>
          <w:rStyle w:val="Nenhum"/>
          <w:rFonts w:ascii="Times New Roman" w:hAnsi="Times New Roman"/>
          <w:lang w:val="it-IT"/>
        </w:rPr>
        <w:t>, 2017)</w:t>
      </w:r>
      <w:r>
        <w:rPr>
          <w:rStyle w:val="Nenhum"/>
          <w:rFonts w:ascii="Times New Roman" w:hAnsi="Times New Roman"/>
          <w:lang w:val="pt-PT"/>
        </w:rPr>
        <w:t xml:space="preserve">. Tal parecería que las artes, </w:t>
      </w:r>
      <w:r>
        <w:rPr>
          <w:rStyle w:val="Nenhum"/>
          <w:rFonts w:ascii="Times New Roman" w:hAnsi="Times New Roman"/>
          <w:lang w:val="es-ES_tradnl"/>
        </w:rPr>
        <w:t>la comunicación y la educación est</w:t>
      </w:r>
      <w:r>
        <w:rPr>
          <w:rStyle w:val="Nenhum"/>
          <w:rFonts w:ascii="Times New Roman" w:hAnsi="Times New Roman"/>
          <w:lang w:val="pt-PT"/>
        </w:rPr>
        <w:t>aban pensadas culturalmente para</w:t>
      </w:r>
      <w:r>
        <w:rPr>
          <w:rStyle w:val="Nenhum"/>
          <w:rFonts w:ascii="Times New Roman" w:hAnsi="Times New Roman"/>
          <w:lang w:val="es-ES_tradnl"/>
        </w:rPr>
        <w:t xml:space="preserve"> </w:t>
      </w:r>
      <w:r>
        <w:rPr>
          <w:rStyle w:val="Nenhum"/>
          <w:rFonts w:ascii="Times New Roman" w:hAnsi="Times New Roman"/>
          <w:lang w:val="pt-PT"/>
        </w:rPr>
        <w:t xml:space="preserve">que </w:t>
      </w:r>
      <w:r>
        <w:rPr>
          <w:rStyle w:val="Nenhum"/>
          <w:rFonts w:ascii="Times New Roman" w:hAnsi="Times New Roman"/>
          <w:lang w:val="es-ES_tradnl"/>
        </w:rPr>
        <w:t>audiencias pasivas consum</w:t>
      </w:r>
      <w:r>
        <w:rPr>
          <w:rStyle w:val="Nenhum"/>
          <w:rFonts w:ascii="Times New Roman" w:hAnsi="Times New Roman"/>
          <w:lang w:val="pt-PT"/>
        </w:rPr>
        <w:t>ieran</w:t>
      </w:r>
      <w:r>
        <w:rPr>
          <w:rStyle w:val="Nenhum"/>
          <w:rFonts w:ascii="Times New Roman" w:hAnsi="Times New Roman"/>
          <w:lang w:val="es-ES_tradnl"/>
        </w:rPr>
        <w:t xml:space="preserve"> una producción determinada </w:t>
      </w:r>
      <w:r>
        <w:rPr>
          <w:rStyle w:val="Nenhum"/>
          <w:rFonts w:ascii="Times New Roman" w:hAnsi="Times New Roman"/>
          <w:lang w:val="pt-PT"/>
        </w:rPr>
        <w:t>en la que generalmente se</w:t>
      </w:r>
      <w:r>
        <w:rPr>
          <w:rStyle w:val="Nenhum"/>
          <w:rFonts w:ascii="Times New Roman" w:hAnsi="Times New Roman"/>
          <w:lang w:val="es-ES_tradnl"/>
        </w:rPr>
        <w:t xml:space="preserve"> tend</w:t>
      </w:r>
      <w:r>
        <w:rPr>
          <w:rStyle w:val="Nenhum"/>
          <w:rFonts w:ascii="Times New Roman" w:hAnsi="Times New Roman"/>
          <w:lang w:val="pt-PT"/>
        </w:rPr>
        <w:t>ía</w:t>
      </w:r>
      <w:r>
        <w:rPr>
          <w:rStyle w:val="Nenhum"/>
          <w:rFonts w:ascii="Times New Roman" w:hAnsi="Times New Roman"/>
          <w:lang w:val="es-ES_tradnl"/>
        </w:rPr>
        <w:t xml:space="preserve"> a moldear un prototipo de sujeto </w:t>
      </w:r>
      <w:r>
        <w:rPr>
          <w:rStyle w:val="Nenhum"/>
          <w:rFonts w:ascii="Times New Roman" w:hAnsi="Times New Roman"/>
          <w:lang w:val="pt-PT"/>
        </w:rPr>
        <w:t>d</w:t>
      </w:r>
      <w:r>
        <w:rPr>
          <w:rStyle w:val="Nenhum"/>
          <w:rFonts w:ascii="Times New Roman" w:hAnsi="Times New Roman"/>
          <w:lang w:val="es-ES_tradnl"/>
        </w:rPr>
        <w:t>entro de unos par</w:t>
      </w:r>
      <w:r>
        <w:rPr>
          <w:rStyle w:val="Nenhum"/>
          <w:rFonts w:ascii="Times New Roman" w:hAnsi="Times New Roman"/>
        </w:rPr>
        <w:t>á</w:t>
      </w:r>
      <w:r>
        <w:rPr>
          <w:rStyle w:val="Nenhum"/>
          <w:rFonts w:ascii="Times New Roman" w:hAnsi="Times New Roman"/>
          <w:lang w:val="es-ES_tradnl"/>
        </w:rPr>
        <w:t>metros sociales de normalidad.</w:t>
      </w:r>
      <w:r>
        <w:rPr>
          <w:rStyle w:val="Nenhum"/>
          <w:rFonts w:ascii="Times New Roman" w:hAnsi="Times New Roman"/>
          <w:lang w:val="pt-PT"/>
        </w:rPr>
        <w:t xml:space="preserve"> Por tanto, creadores e inté</w:t>
      </w:r>
      <w:r>
        <w:rPr>
          <w:rStyle w:val="Nenhum"/>
          <w:rFonts w:ascii="Times New Roman" w:hAnsi="Times New Roman"/>
          <w:lang w:val="es-ES_tradnl"/>
        </w:rPr>
        <w:t>rpretes se enc</w:t>
      </w:r>
      <w:r>
        <w:rPr>
          <w:rStyle w:val="Nenhum"/>
          <w:rFonts w:ascii="Times New Roman" w:hAnsi="Times New Roman"/>
          <w:lang w:val="pt-PT"/>
        </w:rPr>
        <w:t>on</w:t>
      </w:r>
      <w:r>
        <w:rPr>
          <w:rStyle w:val="Nenhum"/>
          <w:rFonts w:ascii="Times New Roman" w:hAnsi="Times New Roman"/>
          <w:lang w:val="es-ES_tradnl"/>
        </w:rPr>
        <w:t>tra</w:t>
      </w:r>
      <w:r>
        <w:rPr>
          <w:rStyle w:val="Nenhum"/>
          <w:rFonts w:ascii="Times New Roman" w:hAnsi="Times New Roman"/>
          <w:lang w:val="pt-PT"/>
        </w:rPr>
        <w:t>ba</w:t>
      </w:r>
      <w:r>
        <w:rPr>
          <w:rStyle w:val="Nenhum"/>
          <w:rFonts w:ascii="Times New Roman" w:hAnsi="Times New Roman"/>
          <w:lang w:val="es-ES_tradnl"/>
        </w:rPr>
        <w:t xml:space="preserve">n en una zona de seguridad ante posibles amenazas que pudiera acarrear la interacción directa </w:t>
      </w:r>
      <w:r>
        <w:rPr>
          <w:rStyle w:val="Nenhum"/>
          <w:rFonts w:ascii="Times New Roman" w:hAnsi="Times New Roman"/>
          <w:lang w:val="pt-PT"/>
        </w:rPr>
        <w:t>con</w:t>
      </w:r>
      <w:r>
        <w:rPr>
          <w:rStyle w:val="Nenhum"/>
          <w:rFonts w:ascii="Times New Roman" w:hAnsi="Times New Roman"/>
          <w:lang w:val="es-ES_tradnl"/>
        </w:rPr>
        <w:t xml:space="preserve"> la audiencia </w:t>
      </w:r>
      <w:r>
        <w:rPr>
          <w:rStyle w:val="Nenhum"/>
          <w:rFonts w:ascii="Times New Roman" w:hAnsi="Times New Roman"/>
          <w:lang w:val="pt-PT"/>
        </w:rPr>
        <w:t>durante</w:t>
      </w:r>
      <w:r>
        <w:rPr>
          <w:rStyle w:val="Nenhum"/>
          <w:rFonts w:ascii="Times New Roman" w:hAnsi="Times New Roman"/>
          <w:lang w:val="es-ES_tradnl"/>
        </w:rPr>
        <w:t xml:space="preserve"> </w:t>
      </w:r>
      <w:r>
        <w:rPr>
          <w:rStyle w:val="Nenhum"/>
          <w:rFonts w:ascii="Times New Roman" w:hAnsi="Times New Roman"/>
          <w:lang w:val="pt-PT"/>
        </w:rPr>
        <w:t>un</w:t>
      </w:r>
      <w:r>
        <w:rPr>
          <w:rStyle w:val="Nenhum"/>
          <w:rFonts w:ascii="Times New Roman" w:hAnsi="Times New Roman"/>
          <w:lang w:val="es-ES_tradnl"/>
        </w:rPr>
        <w:t>a obra</w:t>
      </w:r>
      <w:r>
        <w:rPr>
          <w:rStyle w:val="Nenhum"/>
          <w:rFonts w:ascii="Times New Roman" w:hAnsi="Times New Roman"/>
          <w:lang w:val="pt-PT"/>
        </w:rPr>
        <w:t xml:space="preserve"> (Entrevistado E5, 2017). M</w:t>
      </w:r>
      <w:r>
        <w:rPr>
          <w:rStyle w:val="Nenhum"/>
          <w:rFonts w:ascii="Times New Roman" w:hAnsi="Times New Roman"/>
          <w:lang w:val="es-ES_tradnl"/>
        </w:rPr>
        <w:t>uchas veces los espect</w:t>
      </w:r>
      <w:r>
        <w:rPr>
          <w:rStyle w:val="Nenhum"/>
          <w:rFonts w:ascii="Times New Roman" w:hAnsi="Times New Roman"/>
        </w:rPr>
        <w:t>á</w:t>
      </w:r>
      <w:r>
        <w:rPr>
          <w:rStyle w:val="Nenhum"/>
          <w:rFonts w:ascii="Times New Roman" w:hAnsi="Times New Roman"/>
          <w:lang w:val="es-ES_tradnl"/>
        </w:rPr>
        <w:t>culos arrolla</w:t>
      </w:r>
      <w:r>
        <w:rPr>
          <w:rStyle w:val="Nenhum"/>
          <w:rFonts w:ascii="Times New Roman" w:hAnsi="Times New Roman"/>
          <w:lang w:val="pt-PT"/>
        </w:rPr>
        <w:t>ba</w:t>
      </w:r>
      <w:r>
        <w:rPr>
          <w:rStyle w:val="Nenhum"/>
          <w:rFonts w:ascii="Times New Roman" w:hAnsi="Times New Roman"/>
          <w:lang w:val="es-ES_tradnl"/>
        </w:rPr>
        <w:t>n con su propia idea y no da</w:t>
      </w:r>
      <w:r>
        <w:rPr>
          <w:rStyle w:val="Nenhum"/>
          <w:rFonts w:ascii="Times New Roman" w:hAnsi="Times New Roman"/>
          <w:lang w:val="pt-PT"/>
        </w:rPr>
        <w:t>ba</w:t>
      </w:r>
      <w:r>
        <w:rPr>
          <w:rStyle w:val="Nenhum"/>
          <w:rFonts w:ascii="Times New Roman" w:hAnsi="Times New Roman"/>
          <w:lang w:val="es-ES_tradnl"/>
        </w:rPr>
        <w:t>n lugar a la participació</w:t>
      </w:r>
      <w:r>
        <w:rPr>
          <w:rStyle w:val="Nenhum"/>
          <w:rFonts w:ascii="Times New Roman" w:hAnsi="Times New Roman"/>
          <w:lang w:val="pt-PT"/>
        </w:rPr>
        <w:t>n o al debate (Entrevistado E9,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Además </w:t>
      </w:r>
      <w:r>
        <w:rPr>
          <w:rStyle w:val="Nenhum"/>
          <w:rFonts w:ascii="Times New Roman" w:hAnsi="Times New Roman"/>
          <w:lang w:val="es-ES_tradnl"/>
        </w:rPr>
        <w:t>la falta de cultura y h</w:t>
      </w:r>
      <w:r>
        <w:rPr>
          <w:rStyle w:val="Nenhum"/>
          <w:rFonts w:ascii="Times New Roman" w:hAnsi="Times New Roman"/>
        </w:rPr>
        <w:t>á</w:t>
      </w:r>
      <w:r>
        <w:rPr>
          <w:rStyle w:val="Nenhum"/>
          <w:rFonts w:ascii="Times New Roman" w:hAnsi="Times New Roman"/>
          <w:lang w:val="it-IT"/>
        </w:rPr>
        <w:t>bito</w:t>
      </w:r>
      <w:r>
        <w:rPr>
          <w:rStyle w:val="Nenhum"/>
          <w:rFonts w:ascii="Times New Roman" w:hAnsi="Times New Roman"/>
          <w:lang w:val="pt-PT"/>
        </w:rPr>
        <w:t xml:space="preserve"> (Entrevistada E1, 2017) estaría relacionado con </w:t>
      </w:r>
      <w:r>
        <w:rPr>
          <w:rStyle w:val="Nenhum"/>
          <w:rFonts w:ascii="Times New Roman" w:hAnsi="Times New Roman"/>
          <w:lang w:val="es-ES_tradnl"/>
        </w:rPr>
        <w:t xml:space="preserve">que </w:t>
      </w:r>
      <w:r>
        <w:rPr>
          <w:rStyle w:val="Nenhum"/>
          <w:rFonts w:ascii="Times New Roman" w:hAnsi="Times New Roman"/>
          <w:lang w:val="pt-PT"/>
        </w:rPr>
        <w:t xml:space="preserve">se </w:t>
      </w:r>
      <w:r>
        <w:rPr>
          <w:rStyle w:val="Nenhum"/>
          <w:rFonts w:ascii="Times New Roman" w:hAnsi="Times New Roman"/>
          <w:lang w:val="es-ES_tradnl"/>
        </w:rPr>
        <w:t>s</w:t>
      </w:r>
      <w:r>
        <w:rPr>
          <w:rStyle w:val="Nenhum"/>
          <w:rFonts w:ascii="Times New Roman" w:hAnsi="Times New Roman"/>
          <w:lang w:val="pt-PT"/>
        </w:rPr>
        <w:t>i</w:t>
      </w:r>
      <w:r>
        <w:rPr>
          <w:rStyle w:val="Nenhum"/>
          <w:rFonts w:ascii="Times New Roman" w:hAnsi="Times New Roman"/>
          <w:lang w:val="es-ES_tradnl"/>
        </w:rPr>
        <w:t>ent</w:t>
      </w:r>
      <w:r>
        <w:rPr>
          <w:rStyle w:val="Nenhum"/>
          <w:rFonts w:ascii="Times New Roman" w:hAnsi="Times New Roman"/>
          <w:lang w:val="pt-PT"/>
        </w:rPr>
        <w:t>a</w:t>
      </w:r>
      <w:r>
        <w:rPr>
          <w:rStyle w:val="Nenhum"/>
          <w:rFonts w:ascii="Times New Roman" w:hAnsi="Times New Roman"/>
          <w:lang w:val="es-ES_tradnl"/>
        </w:rPr>
        <w:t xml:space="preserve"> verg</w:t>
      </w:r>
      <w:r>
        <w:rPr>
          <w:rStyle w:val="Nenhum"/>
          <w:rFonts w:ascii="Times New Roman" w:hAnsi="Times New Roman"/>
        </w:rPr>
        <w:t>ü</w:t>
      </w:r>
      <w:r>
        <w:rPr>
          <w:rStyle w:val="Nenhum"/>
          <w:rFonts w:ascii="Times New Roman" w:hAnsi="Times New Roman"/>
          <w:lang w:val="it-IT"/>
        </w:rPr>
        <w:t xml:space="preserve">enza </w:t>
      </w:r>
      <w:r>
        <w:rPr>
          <w:rStyle w:val="Nenhum"/>
          <w:rFonts w:ascii="Times New Roman" w:hAnsi="Times New Roman"/>
          <w:lang w:val="pt-PT"/>
        </w:rPr>
        <w:t>al</w:t>
      </w:r>
      <w:r>
        <w:rPr>
          <w:rStyle w:val="Nenhum"/>
          <w:rFonts w:ascii="Times New Roman" w:hAnsi="Times New Roman"/>
          <w:lang w:val="es-ES_tradnl"/>
        </w:rPr>
        <w:t xml:space="preserve"> t</w:t>
      </w:r>
      <w:r>
        <w:rPr>
          <w:rStyle w:val="Nenhum"/>
          <w:rFonts w:ascii="Times New Roman" w:hAnsi="Times New Roman"/>
          <w:lang w:val="pt-PT"/>
        </w:rPr>
        <w:t>ratar</w:t>
      </w:r>
      <w:r>
        <w:rPr>
          <w:rStyle w:val="Nenhum"/>
          <w:rFonts w:ascii="Times New Roman" w:hAnsi="Times New Roman"/>
          <w:lang w:val="es-ES_tradnl"/>
        </w:rPr>
        <w:t xml:space="preserve"> ciertos tema</w:t>
      </w:r>
      <w:r>
        <w:rPr>
          <w:rStyle w:val="Nenhum"/>
          <w:rFonts w:ascii="Times New Roman" w:hAnsi="Times New Roman"/>
          <w:lang w:val="pt-PT"/>
        </w:rPr>
        <w:t>s y</w:t>
      </w:r>
      <w:r>
        <w:rPr>
          <w:rStyle w:val="Nenhum"/>
          <w:rFonts w:ascii="Times New Roman" w:hAnsi="Times New Roman"/>
          <w:lang w:val="es-ES_tradnl"/>
        </w:rPr>
        <w:t xml:space="preserve"> muchas personas no sent</w:t>
      </w:r>
      <w:r>
        <w:rPr>
          <w:rStyle w:val="Nenhum"/>
          <w:rFonts w:ascii="Times New Roman" w:hAnsi="Times New Roman"/>
          <w:lang w:val="pt-PT"/>
        </w:rPr>
        <w:t>ían</w:t>
      </w:r>
      <w:r>
        <w:rPr>
          <w:rStyle w:val="Nenhum"/>
          <w:rFonts w:ascii="Times New Roman" w:hAnsi="Times New Roman"/>
          <w:lang w:val="es-ES_tradnl"/>
        </w:rPr>
        <w:t xml:space="preserve"> que sus opiniones </w:t>
      </w:r>
      <w:r>
        <w:rPr>
          <w:rStyle w:val="Nenhum"/>
          <w:rFonts w:ascii="Times New Roman" w:hAnsi="Times New Roman"/>
          <w:lang w:val="pt-PT"/>
        </w:rPr>
        <w:t>eran</w:t>
      </w:r>
      <w:r>
        <w:rPr>
          <w:rStyle w:val="Nenhum"/>
          <w:rFonts w:ascii="Times New Roman" w:hAnsi="Times New Roman"/>
          <w:lang w:val="es-ES_tradnl"/>
        </w:rPr>
        <w:t xml:space="preserve"> v</w:t>
      </w:r>
      <w:r>
        <w:rPr>
          <w:rStyle w:val="Nenhum"/>
          <w:rFonts w:ascii="Times New Roman" w:hAnsi="Times New Roman"/>
        </w:rPr>
        <w:t>á</w:t>
      </w:r>
      <w:r>
        <w:rPr>
          <w:rStyle w:val="Nenhum"/>
          <w:rFonts w:ascii="Times New Roman" w:hAnsi="Times New Roman"/>
          <w:lang w:val="pt-PT"/>
        </w:rPr>
        <w:t>lidas, especialmente</w:t>
      </w:r>
      <w:r>
        <w:rPr>
          <w:rStyle w:val="Nenhum"/>
          <w:rFonts w:ascii="Times New Roman" w:hAnsi="Times New Roman"/>
          <w:lang w:val="es-ES_tradnl"/>
        </w:rPr>
        <w:t xml:space="preserve"> niñ</w:t>
      </w:r>
      <w:r>
        <w:rPr>
          <w:rStyle w:val="Nenhum"/>
          <w:rFonts w:ascii="Times New Roman" w:hAnsi="Times New Roman"/>
        </w:rPr>
        <w:t>os</w:t>
      </w:r>
      <w:r>
        <w:rPr>
          <w:rStyle w:val="Nenhum"/>
          <w:rFonts w:ascii="Times New Roman" w:hAnsi="Times New Roman"/>
          <w:lang w:val="pt-PT"/>
        </w:rPr>
        <w:t xml:space="preserve"> y </w:t>
      </w:r>
      <w:r>
        <w:rPr>
          <w:rStyle w:val="Nenhum"/>
          <w:rFonts w:ascii="Times New Roman" w:hAnsi="Times New Roman"/>
        </w:rPr>
        <w:t>ni</w:t>
      </w:r>
      <w:r>
        <w:rPr>
          <w:rStyle w:val="Nenhum"/>
          <w:rFonts w:ascii="Times New Roman" w:hAnsi="Times New Roman"/>
          <w:lang w:val="es-ES_tradnl"/>
        </w:rPr>
        <w:t>ñ</w:t>
      </w:r>
      <w:r>
        <w:rPr>
          <w:rStyle w:val="Nenhum"/>
          <w:rFonts w:ascii="Times New Roman" w:hAnsi="Times New Roman"/>
          <w:lang w:val="pt-PT"/>
        </w:rPr>
        <w:t>a</w:t>
      </w:r>
      <w:r>
        <w:rPr>
          <w:rStyle w:val="Nenhum"/>
          <w:rFonts w:ascii="Times New Roman" w:hAnsi="Times New Roman"/>
        </w:rPr>
        <w:t>s</w:t>
      </w:r>
      <w:r>
        <w:rPr>
          <w:rStyle w:val="Nenhum"/>
          <w:rFonts w:ascii="Times New Roman" w:hAnsi="Times New Roman"/>
          <w:lang w:val="pt-PT"/>
        </w:rPr>
        <w:t xml:space="preserve"> en el ámbito del aula, por eso lo recomendable era iniciar</w:t>
      </w:r>
      <w:r>
        <w:rPr>
          <w:rStyle w:val="Nenhum"/>
          <w:rFonts w:ascii="Times New Roman" w:hAnsi="Times New Roman"/>
          <w:lang w:val="es-ES_tradnl"/>
        </w:rPr>
        <w:t xml:space="preserve"> conversaciones con palabras sencillas y ejemplos cercanos</w:t>
      </w:r>
      <w:r>
        <w:rPr>
          <w:rStyle w:val="Nenhum"/>
          <w:rFonts w:ascii="Times New Roman" w:hAnsi="Times New Roman"/>
          <w:lang w:val="pt-PT"/>
        </w:rPr>
        <w:t xml:space="preserve"> (Entrevistada E10,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Quizás por causa de un</w:t>
      </w:r>
      <w:r>
        <w:rPr>
          <w:rStyle w:val="Nenhum"/>
          <w:rFonts w:ascii="Times New Roman" w:hAnsi="Times New Roman"/>
          <w:lang w:val="es-ES_tradnl"/>
        </w:rPr>
        <w:t xml:space="preserve"> sistema educativo orientado a recibir informació</w:t>
      </w:r>
      <w:r>
        <w:rPr>
          <w:rStyle w:val="Nenhum"/>
          <w:rFonts w:ascii="Times New Roman" w:hAnsi="Times New Roman"/>
        </w:rPr>
        <w:t>n</w:t>
      </w:r>
      <w:r>
        <w:rPr>
          <w:rStyle w:val="Nenhum"/>
          <w:rFonts w:ascii="Times New Roman" w:hAnsi="Times New Roman"/>
          <w:lang w:val="pt-PT"/>
        </w:rPr>
        <w:t xml:space="preserve"> </w:t>
      </w:r>
      <w:r>
        <w:rPr>
          <w:rStyle w:val="Nenhum"/>
          <w:rFonts w:ascii="Times New Roman" w:hAnsi="Times New Roman"/>
          <w:lang w:val="es-ES_tradnl"/>
        </w:rPr>
        <w:t>no a</w:t>
      </w:r>
      <w:r>
        <w:rPr>
          <w:rStyle w:val="Nenhum"/>
          <w:rFonts w:ascii="Times New Roman" w:hAnsi="Times New Roman"/>
          <w:lang w:val="pt-PT"/>
        </w:rPr>
        <w:t xml:space="preserve"> su</w:t>
      </w:r>
      <w:r>
        <w:rPr>
          <w:rStyle w:val="Nenhum"/>
          <w:rFonts w:ascii="Times New Roman" w:hAnsi="Times New Roman"/>
          <w:lang w:val="es-ES_tradnl"/>
        </w:rPr>
        <w:t xml:space="preserve"> b</w:t>
      </w:r>
      <w:r>
        <w:rPr>
          <w:rStyle w:val="Nenhum"/>
          <w:rFonts w:ascii="Times New Roman" w:hAnsi="Times New Roman"/>
          <w:lang w:val="pt-PT"/>
        </w:rPr>
        <w:t>úsqueda</w:t>
      </w:r>
      <w:r>
        <w:rPr>
          <w:rStyle w:val="Nenhum"/>
          <w:rFonts w:ascii="Times New Roman" w:hAnsi="Times New Roman"/>
          <w:lang w:val="es-ES_tradnl"/>
        </w:rPr>
        <w:t xml:space="preserve">, </w:t>
      </w:r>
      <w:r>
        <w:rPr>
          <w:rStyle w:val="Nenhum"/>
          <w:rFonts w:ascii="Times New Roman" w:hAnsi="Times New Roman"/>
          <w:lang w:val="pt-PT"/>
        </w:rPr>
        <w:t xml:space="preserve">un sistema en el que se tiene </w:t>
      </w:r>
      <w:r>
        <w:rPr>
          <w:rStyle w:val="Nenhum"/>
          <w:rFonts w:ascii="Times New Roman" w:hAnsi="Times New Roman"/>
          <w:lang w:val="es-ES_tradnl"/>
        </w:rPr>
        <w:t>miedo al error</w:t>
      </w:r>
      <w:r>
        <w:rPr>
          <w:rStyle w:val="Nenhum"/>
          <w:rFonts w:ascii="Times New Roman" w:hAnsi="Times New Roman"/>
          <w:lang w:val="pt-PT"/>
        </w:rPr>
        <w:t xml:space="preserve"> y donde se </w:t>
      </w:r>
      <w:r>
        <w:rPr>
          <w:rStyle w:val="Nenhum"/>
          <w:rFonts w:ascii="Times New Roman" w:hAnsi="Times New Roman"/>
          <w:lang w:val="es-ES_tradnl"/>
        </w:rPr>
        <w:t>censura la curiosidad</w:t>
      </w:r>
      <w:r>
        <w:rPr>
          <w:rStyle w:val="Nenhum"/>
          <w:rFonts w:ascii="Times New Roman" w:hAnsi="Times New Roman"/>
          <w:lang w:val="pt-PT"/>
        </w:rPr>
        <w:t xml:space="preserve">, es por esto que se </w:t>
      </w:r>
      <w:r>
        <w:rPr>
          <w:rStyle w:val="Nenhum"/>
          <w:rFonts w:ascii="Times New Roman" w:hAnsi="Times New Roman"/>
          <w:lang w:val="es-ES_tradnl"/>
        </w:rPr>
        <w:t>asum</w:t>
      </w:r>
      <w:r>
        <w:rPr>
          <w:rStyle w:val="Nenhum"/>
          <w:rFonts w:ascii="Times New Roman" w:hAnsi="Times New Roman"/>
          <w:lang w:val="pt-PT"/>
        </w:rPr>
        <w:t>ía al</w:t>
      </w:r>
      <w:r>
        <w:rPr>
          <w:rStyle w:val="Nenhum"/>
          <w:rFonts w:ascii="Times New Roman" w:hAnsi="Times New Roman"/>
          <w:lang w:val="es-ES_tradnl"/>
        </w:rPr>
        <w:t xml:space="preserve"> p</w:t>
      </w:r>
      <w:r>
        <w:rPr>
          <w:rStyle w:val="Nenhum"/>
          <w:rFonts w:ascii="Times New Roman" w:hAnsi="Times New Roman"/>
          <w:lang w:val="pt-PT"/>
        </w:rPr>
        <w:t>ú</w:t>
      </w:r>
      <w:r>
        <w:rPr>
          <w:rStyle w:val="Nenhum"/>
          <w:rFonts w:ascii="Times New Roman" w:hAnsi="Times New Roman"/>
          <w:lang w:val="es-ES_tradnl"/>
        </w:rPr>
        <w:t xml:space="preserve">blico como buen pobre </w:t>
      </w:r>
      <w:r>
        <w:rPr>
          <w:rStyle w:val="Nenhum"/>
          <w:rFonts w:ascii="Times New Roman" w:hAnsi="Times New Roman"/>
          <w:lang w:val="pt-PT"/>
        </w:rPr>
        <w:t xml:space="preserve">que </w:t>
      </w:r>
      <w:r>
        <w:rPr>
          <w:rStyle w:val="Nenhum"/>
          <w:rFonts w:ascii="Times New Roman" w:hAnsi="Times New Roman"/>
          <w:lang w:val="es-ES_tradnl"/>
        </w:rPr>
        <w:t>recib</w:t>
      </w:r>
      <w:r>
        <w:rPr>
          <w:rStyle w:val="Nenhum"/>
          <w:rFonts w:ascii="Times New Roman" w:hAnsi="Times New Roman"/>
          <w:lang w:val="pt-PT"/>
        </w:rPr>
        <w:t>e</w:t>
      </w:r>
      <w:r>
        <w:rPr>
          <w:rStyle w:val="Nenhum"/>
          <w:rFonts w:ascii="Times New Roman" w:hAnsi="Times New Roman"/>
          <w:lang w:val="es-ES_tradnl"/>
        </w:rPr>
        <w:t xml:space="preserve"> lo que le dan</w:t>
      </w:r>
      <w:r>
        <w:rPr>
          <w:rStyle w:val="Nenhum"/>
          <w:rFonts w:ascii="Times New Roman" w:hAnsi="Times New Roman"/>
          <w:lang w:val="pt-PT"/>
        </w:rPr>
        <w:t>,</w:t>
      </w:r>
      <w:r>
        <w:rPr>
          <w:rStyle w:val="Nenhum"/>
          <w:rFonts w:ascii="Times New Roman" w:hAnsi="Times New Roman"/>
          <w:lang w:val="es-ES_tradnl"/>
        </w:rPr>
        <w:t xml:space="preserve"> lo que no est</w:t>
      </w:r>
      <w:r>
        <w:rPr>
          <w:rStyle w:val="Nenhum"/>
          <w:rFonts w:ascii="Times New Roman" w:hAnsi="Times New Roman"/>
          <w:lang w:val="pt-PT"/>
        </w:rPr>
        <w:t>aba</w:t>
      </w:r>
      <w:r>
        <w:rPr>
          <w:rStyle w:val="Nenhum"/>
          <w:rFonts w:ascii="Times New Roman" w:hAnsi="Times New Roman"/>
        </w:rPr>
        <w:t xml:space="preserve"> </w:t>
      </w:r>
      <w:r>
        <w:rPr>
          <w:rStyle w:val="Nenhum"/>
          <w:rFonts w:ascii="Times New Roman" w:hAnsi="Times New Roman"/>
          <w:lang w:val="es-ES_tradnl"/>
        </w:rPr>
        <w:t>dentro de esa canasta ni siquiera lo mira</w:t>
      </w:r>
      <w:r>
        <w:rPr>
          <w:rStyle w:val="Nenhum"/>
          <w:rFonts w:ascii="Times New Roman" w:hAnsi="Times New Roman"/>
          <w:lang w:val="pt-PT"/>
        </w:rPr>
        <w:t>ba (Entrevistado E6, 2017). Otra falencia en el sistema educativo estaba en el hecho que educadores tuvieran sensibilidad con las artes y la cultura o que se contrataran profesionales con buen dominio en educación artística, por lo que se dificultaba promover procesos sólidos con la ciudadanía que permitiera cambiar de paradigma en la comprensión de los lenguajes artísticos.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Con lo cual, </w:t>
      </w:r>
      <w:r>
        <w:rPr>
          <w:rStyle w:val="Nenhum"/>
          <w:rFonts w:ascii="Times New Roman" w:hAnsi="Times New Roman"/>
          <w:lang w:val="es-ES_tradnl"/>
        </w:rPr>
        <w:t>Guayaquil</w:t>
      </w:r>
      <w:r>
        <w:rPr>
          <w:rStyle w:val="Nenhum"/>
          <w:rFonts w:ascii="Times New Roman" w:hAnsi="Times New Roman"/>
          <w:lang w:val="pt-PT"/>
        </w:rPr>
        <w:t xml:space="preserve"> se caracterizaría por la</w:t>
      </w:r>
      <w:r>
        <w:rPr>
          <w:rStyle w:val="Nenhum"/>
          <w:rFonts w:ascii="Times New Roman" w:hAnsi="Times New Roman"/>
          <w:lang w:val="es-ES_tradnl"/>
        </w:rPr>
        <w:t xml:space="preserve"> desmemoria, </w:t>
      </w:r>
      <w:r>
        <w:rPr>
          <w:rStyle w:val="Nenhum"/>
          <w:rFonts w:ascii="Times New Roman" w:hAnsi="Times New Roman"/>
          <w:lang w:val="pt-PT"/>
        </w:rPr>
        <w:t xml:space="preserve">era una ciudad donde </w:t>
      </w:r>
      <w:r>
        <w:rPr>
          <w:rStyle w:val="Nenhum"/>
          <w:rFonts w:ascii="Times New Roman" w:hAnsi="Times New Roman"/>
          <w:lang w:val="it-IT"/>
        </w:rPr>
        <w:t>todo cambia</w:t>
      </w:r>
      <w:r>
        <w:rPr>
          <w:rStyle w:val="Nenhum"/>
          <w:rFonts w:ascii="Times New Roman" w:hAnsi="Times New Roman"/>
          <w:lang w:val="pt-PT"/>
        </w:rPr>
        <w:t>ba</w:t>
      </w:r>
      <w:r>
        <w:rPr>
          <w:rStyle w:val="Nenhum"/>
          <w:rFonts w:ascii="Times New Roman" w:hAnsi="Times New Roman"/>
          <w:lang w:val="it-IT"/>
        </w:rPr>
        <w:t xml:space="preserve"> vertiginosamente</w:t>
      </w:r>
      <w:r>
        <w:rPr>
          <w:rStyle w:val="Nenhum"/>
          <w:rFonts w:ascii="Times New Roman" w:hAnsi="Times New Roman"/>
          <w:lang w:val="pt-PT"/>
        </w:rPr>
        <w:t xml:space="preserve">, el </w:t>
      </w:r>
      <w:r>
        <w:rPr>
          <w:rStyle w:val="Nenhum"/>
          <w:rFonts w:ascii="Times New Roman" w:hAnsi="Times New Roman"/>
        </w:rPr>
        <w:t>pú</w:t>
      </w:r>
      <w:r>
        <w:rPr>
          <w:rStyle w:val="Nenhum"/>
          <w:rFonts w:ascii="Times New Roman" w:hAnsi="Times New Roman"/>
          <w:lang w:val="es-ES_tradnl"/>
        </w:rPr>
        <w:t>blico e</w:t>
      </w:r>
      <w:r>
        <w:rPr>
          <w:rStyle w:val="Nenhum"/>
          <w:rFonts w:ascii="Times New Roman" w:hAnsi="Times New Roman"/>
          <w:lang w:val="pt-PT"/>
        </w:rPr>
        <w:t>ra</w:t>
      </w:r>
      <w:r>
        <w:rPr>
          <w:rStyle w:val="Nenhum"/>
          <w:rFonts w:ascii="Times New Roman" w:hAnsi="Times New Roman"/>
          <w:lang w:val="es-ES_tradnl"/>
        </w:rPr>
        <w:t xml:space="preserve"> cómodo en todos los sentidos, espacios y contenidos, por lo tanto no </w:t>
      </w:r>
      <w:r>
        <w:rPr>
          <w:rStyle w:val="Nenhum"/>
          <w:rFonts w:ascii="Times New Roman" w:hAnsi="Times New Roman"/>
          <w:lang w:val="pt-PT"/>
        </w:rPr>
        <w:t>existían</w:t>
      </w:r>
      <w:r>
        <w:rPr>
          <w:rStyle w:val="Nenhum"/>
          <w:rFonts w:ascii="Times New Roman" w:hAnsi="Times New Roman"/>
          <w:lang w:val="es-ES_tradnl"/>
        </w:rPr>
        <w:t xml:space="preserve"> procesos cr</w:t>
      </w:r>
      <w:r>
        <w:rPr>
          <w:rStyle w:val="Nenhum"/>
          <w:rFonts w:ascii="Times New Roman" w:hAnsi="Times New Roman"/>
        </w:rPr>
        <w:t>í</w:t>
      </w:r>
      <w:r>
        <w:rPr>
          <w:rStyle w:val="Nenhum"/>
          <w:rFonts w:ascii="Times New Roman" w:hAnsi="Times New Roman"/>
          <w:lang w:val="es-ES_tradnl"/>
        </w:rPr>
        <w:t>ticos, e</w:t>
      </w:r>
      <w:r>
        <w:rPr>
          <w:rStyle w:val="Nenhum"/>
          <w:rFonts w:ascii="Times New Roman" w:hAnsi="Times New Roman"/>
          <w:lang w:val="pt-PT"/>
        </w:rPr>
        <w:t>ra</w:t>
      </w:r>
      <w:r>
        <w:rPr>
          <w:rStyle w:val="Nenhum"/>
          <w:rFonts w:ascii="Times New Roman" w:hAnsi="Times New Roman"/>
          <w:lang w:val="es-ES_tradnl"/>
        </w:rPr>
        <w:t xml:space="preserve"> solo</w:t>
      </w:r>
      <w:r>
        <w:rPr>
          <w:rStyle w:val="Nenhum"/>
          <w:rFonts w:ascii="Times New Roman" w:hAnsi="Times New Roman"/>
          <w:lang w:val="pt-PT"/>
        </w:rPr>
        <w:t xml:space="preserve"> la actitud de</w:t>
      </w:r>
      <w:r>
        <w:rPr>
          <w:rStyle w:val="Nenhum"/>
          <w:rFonts w:ascii="Times New Roman" w:hAnsi="Times New Roman"/>
          <w:lang w:val="es-ES_tradnl"/>
        </w:rPr>
        <w:t xml:space="preserve"> me gusta o no me gusta. </w:t>
      </w:r>
      <w:r>
        <w:rPr>
          <w:rStyle w:val="Nenhum"/>
          <w:rFonts w:ascii="Times New Roman" w:hAnsi="Times New Roman"/>
          <w:lang w:val="pt-PT"/>
        </w:rPr>
        <w:t>De allí que sea una obligación de</w:t>
      </w:r>
      <w:r>
        <w:rPr>
          <w:rStyle w:val="Nenhum"/>
          <w:rFonts w:ascii="Times New Roman" w:hAnsi="Times New Roman"/>
          <w:lang w:val="es-ES_tradnl"/>
        </w:rPr>
        <w:t xml:space="preserve"> creadores </w:t>
      </w:r>
      <w:r>
        <w:rPr>
          <w:rStyle w:val="Nenhum"/>
          <w:rFonts w:ascii="Times New Roman" w:hAnsi="Times New Roman"/>
          <w:lang w:val="pt-PT"/>
        </w:rPr>
        <w:t xml:space="preserve">mejorar la producción de sus obras y </w:t>
      </w:r>
      <w:r>
        <w:rPr>
          <w:rStyle w:val="Nenhum"/>
          <w:rFonts w:ascii="Times New Roman" w:hAnsi="Times New Roman"/>
          <w:lang w:val="pt-PT"/>
        </w:rPr>
        <w:lastRenderedPageBreak/>
        <w:t>potenciar los canales de comunicación tal como solía comprobarse en el marketing usado por el microteatro (Entrevistado E3,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otra línea, el </w:t>
      </w:r>
      <w:r>
        <w:rPr>
          <w:rStyle w:val="Nenhum"/>
          <w:rFonts w:ascii="Times New Roman" w:hAnsi="Times New Roman"/>
        </w:rPr>
        <w:t>pú</w:t>
      </w:r>
      <w:r>
        <w:rPr>
          <w:rStyle w:val="Nenhum"/>
          <w:rFonts w:ascii="Times New Roman" w:hAnsi="Times New Roman"/>
          <w:lang w:val="it-IT"/>
        </w:rPr>
        <w:t>blico</w:t>
      </w:r>
      <w:r>
        <w:rPr>
          <w:rStyle w:val="Nenhum"/>
          <w:rFonts w:ascii="Times New Roman" w:hAnsi="Times New Roman"/>
          <w:lang w:val="pt-PT"/>
        </w:rPr>
        <w:t xml:space="preserve"> era visto</w:t>
      </w:r>
      <w:r>
        <w:rPr>
          <w:rStyle w:val="Nenhum"/>
          <w:rFonts w:ascii="Times New Roman" w:hAnsi="Times New Roman"/>
          <w:lang w:val="es-ES_tradnl"/>
        </w:rPr>
        <w:t xml:space="preserve"> como algo a</w:t>
      </w:r>
      <w:r>
        <w:rPr>
          <w:rStyle w:val="Nenhum"/>
          <w:rFonts w:ascii="Times New Roman" w:hAnsi="Times New Roman"/>
          <w:lang w:val="pt-PT"/>
        </w:rPr>
        <w:t xml:space="preserve"> </w:t>
      </w:r>
      <w:r>
        <w:rPr>
          <w:rStyle w:val="Nenhum"/>
          <w:rFonts w:ascii="Times New Roman" w:hAnsi="Times New Roman"/>
          <w:lang w:val="es-ES_tradnl"/>
        </w:rPr>
        <w:t>l</w:t>
      </w:r>
      <w:r>
        <w:rPr>
          <w:rStyle w:val="Nenhum"/>
          <w:rFonts w:ascii="Times New Roman" w:hAnsi="Times New Roman"/>
          <w:lang w:val="pt-PT"/>
        </w:rPr>
        <w:t>o</w:t>
      </w:r>
      <w:r>
        <w:rPr>
          <w:rStyle w:val="Nenhum"/>
          <w:rFonts w:ascii="Times New Roman" w:hAnsi="Times New Roman"/>
          <w:lang w:val="es-ES_tradnl"/>
        </w:rPr>
        <w:t xml:space="preserve"> que </w:t>
      </w:r>
      <w:r>
        <w:rPr>
          <w:rStyle w:val="Nenhum"/>
          <w:rFonts w:ascii="Times New Roman" w:hAnsi="Times New Roman"/>
          <w:lang w:val="pt-PT"/>
        </w:rPr>
        <w:t>se tenía</w:t>
      </w:r>
      <w:r>
        <w:rPr>
          <w:rStyle w:val="Nenhum"/>
          <w:rFonts w:ascii="Times New Roman" w:hAnsi="Times New Roman"/>
          <w:lang w:val="es-ES_tradnl"/>
        </w:rPr>
        <w:t xml:space="preserve"> que contentar o despectivamente se pensa</w:t>
      </w:r>
      <w:r>
        <w:rPr>
          <w:rStyle w:val="Nenhum"/>
          <w:rFonts w:ascii="Times New Roman" w:hAnsi="Times New Roman"/>
          <w:lang w:val="pt-PT"/>
        </w:rPr>
        <w:t>ba</w:t>
      </w:r>
      <w:r>
        <w:rPr>
          <w:rStyle w:val="Nenhum"/>
          <w:rFonts w:ascii="Times New Roman" w:hAnsi="Times New Roman"/>
          <w:lang w:val="es-ES_tradnl"/>
        </w:rPr>
        <w:t xml:space="preserve"> que </w:t>
      </w:r>
      <w:r>
        <w:rPr>
          <w:rStyle w:val="Nenhum"/>
          <w:rFonts w:ascii="Times New Roman" w:hAnsi="Times New Roman"/>
          <w:lang w:val="pt-PT"/>
        </w:rPr>
        <w:t>eran</w:t>
      </w:r>
      <w:r>
        <w:rPr>
          <w:rStyle w:val="Nenhum"/>
          <w:rFonts w:ascii="Times New Roman" w:hAnsi="Times New Roman"/>
          <w:lang w:val="es-ES_tradnl"/>
        </w:rPr>
        <w:t xml:space="preserve"> ligeros de pensamiento</w:t>
      </w:r>
      <w:r>
        <w:rPr>
          <w:rStyle w:val="Nenhum"/>
          <w:rFonts w:ascii="Times New Roman" w:hAnsi="Times New Roman"/>
          <w:lang w:val="pt-PT"/>
        </w:rPr>
        <w:t>,</w:t>
      </w:r>
      <w:r>
        <w:rPr>
          <w:rStyle w:val="Nenhum"/>
          <w:rFonts w:ascii="Times New Roman" w:hAnsi="Times New Roman"/>
          <w:lang w:val="es-ES_tradnl"/>
        </w:rPr>
        <w:t xml:space="preserve"> por lo tanto</w:t>
      </w:r>
      <w:r>
        <w:rPr>
          <w:rStyle w:val="Nenhum"/>
          <w:rFonts w:ascii="Times New Roman" w:hAnsi="Times New Roman"/>
          <w:lang w:val="pt-PT"/>
        </w:rPr>
        <w:t xml:space="preserve"> </w:t>
      </w:r>
      <w:r>
        <w:rPr>
          <w:rStyle w:val="Nenhum"/>
          <w:rFonts w:ascii="Times New Roman" w:hAnsi="Times New Roman"/>
        </w:rPr>
        <w:t>d</w:t>
      </w:r>
      <w:r>
        <w:rPr>
          <w:rStyle w:val="Nenhum"/>
          <w:rFonts w:ascii="Times New Roman" w:hAnsi="Times New Roman"/>
          <w:lang w:val="pt-PT"/>
        </w:rPr>
        <w:t>aba igual</w:t>
      </w:r>
      <w:r>
        <w:rPr>
          <w:rStyle w:val="Nenhum"/>
          <w:rFonts w:ascii="Times New Roman" w:hAnsi="Times New Roman"/>
          <w:lang w:val="es-ES_tradnl"/>
        </w:rPr>
        <w:t xml:space="preserve"> lo que se les ofre</w:t>
      </w:r>
      <w:r>
        <w:rPr>
          <w:rStyle w:val="Nenhum"/>
          <w:rFonts w:ascii="Times New Roman" w:hAnsi="Times New Roman"/>
          <w:lang w:val="pt-PT"/>
        </w:rPr>
        <w:t>ciera, aunque careciera de profesionalismo lo prioritario era que</w:t>
      </w:r>
      <w:r>
        <w:rPr>
          <w:rStyle w:val="Nenhum"/>
          <w:rFonts w:ascii="Times New Roman" w:hAnsi="Times New Roman"/>
          <w:lang w:val="es-ES_tradnl"/>
        </w:rPr>
        <w:t xml:space="preserve"> r</w:t>
      </w:r>
      <w:r>
        <w:rPr>
          <w:rStyle w:val="Nenhum"/>
          <w:rFonts w:ascii="Times New Roman" w:hAnsi="Times New Roman"/>
          <w:lang w:val="pt-PT"/>
        </w:rPr>
        <w:t xml:space="preserve">ieran, </w:t>
      </w:r>
      <w:r>
        <w:rPr>
          <w:rStyle w:val="Nenhum"/>
          <w:rFonts w:ascii="Times New Roman" w:hAnsi="Times New Roman"/>
          <w:lang w:val="es-ES_tradnl"/>
        </w:rPr>
        <w:t>aplaud</w:t>
      </w:r>
      <w:r>
        <w:rPr>
          <w:rStyle w:val="Nenhum"/>
          <w:rFonts w:ascii="Times New Roman" w:hAnsi="Times New Roman"/>
          <w:lang w:val="pt-PT"/>
        </w:rPr>
        <w:t>iera</w:t>
      </w:r>
      <w:r>
        <w:rPr>
          <w:rStyle w:val="Nenhum"/>
          <w:rFonts w:ascii="Times New Roman" w:hAnsi="Times New Roman"/>
          <w:lang w:val="es-ES_tradnl"/>
        </w:rPr>
        <w:t>n y pag</w:t>
      </w:r>
      <w:r>
        <w:rPr>
          <w:rStyle w:val="Nenhum"/>
          <w:rFonts w:ascii="Times New Roman" w:hAnsi="Times New Roman"/>
          <w:lang w:val="pt-PT"/>
        </w:rPr>
        <w:t xml:space="preserve">aran por una </w:t>
      </w:r>
      <w:r>
        <w:rPr>
          <w:rStyle w:val="Nenhum"/>
          <w:rFonts w:ascii="Times New Roman" w:hAnsi="Times New Roman"/>
          <w:lang w:val="es-ES_tradnl"/>
        </w:rPr>
        <w:t>entrada</w:t>
      </w:r>
      <w:r>
        <w:rPr>
          <w:rStyle w:val="Nenhum"/>
          <w:rFonts w:ascii="Times New Roman" w:hAnsi="Times New Roman"/>
          <w:lang w:val="pt-PT"/>
        </w:rPr>
        <w:t xml:space="preserve">. Sin embargo, </w:t>
      </w:r>
      <w:r>
        <w:rPr>
          <w:rStyle w:val="Nenhum"/>
          <w:rFonts w:ascii="Times New Roman" w:hAnsi="Times New Roman"/>
          <w:lang w:val="es-ES_tradnl"/>
        </w:rPr>
        <w:t>el p</w:t>
      </w:r>
      <w:r>
        <w:rPr>
          <w:rStyle w:val="Nenhum"/>
          <w:rFonts w:ascii="Times New Roman" w:hAnsi="Times New Roman"/>
          <w:lang w:val="pt-PT"/>
        </w:rPr>
        <w:t>ú</w:t>
      </w:r>
      <w:r>
        <w:rPr>
          <w:rStyle w:val="Nenhum"/>
          <w:rFonts w:ascii="Times New Roman" w:hAnsi="Times New Roman"/>
          <w:lang w:val="es-ES_tradnl"/>
        </w:rPr>
        <w:t>blico e</w:t>
      </w:r>
      <w:r>
        <w:rPr>
          <w:rStyle w:val="Nenhum"/>
          <w:rFonts w:ascii="Times New Roman" w:hAnsi="Times New Roman"/>
          <w:lang w:val="pt-PT"/>
        </w:rPr>
        <w:t>ra</w:t>
      </w:r>
      <w:r>
        <w:rPr>
          <w:rStyle w:val="Nenhum"/>
          <w:rFonts w:ascii="Times New Roman" w:hAnsi="Times New Roman"/>
          <w:lang w:val="es-ES_tradnl"/>
        </w:rPr>
        <w:t xml:space="preserve"> sagrado y ha</w:t>
      </w:r>
      <w:r>
        <w:rPr>
          <w:rStyle w:val="Nenhum"/>
          <w:rFonts w:ascii="Times New Roman" w:hAnsi="Times New Roman"/>
          <w:lang w:val="pt-PT"/>
        </w:rPr>
        <w:t>bía</w:t>
      </w:r>
      <w:r>
        <w:rPr>
          <w:rStyle w:val="Nenhum"/>
          <w:rFonts w:ascii="Times New Roman" w:hAnsi="Times New Roman"/>
          <w:lang w:val="es-ES_tradnl"/>
        </w:rPr>
        <w:t xml:space="preserve"> que respetarlo porque e</w:t>
      </w:r>
      <w:r>
        <w:rPr>
          <w:rStyle w:val="Nenhum"/>
          <w:rFonts w:ascii="Times New Roman" w:hAnsi="Times New Roman"/>
          <w:lang w:val="pt-PT"/>
        </w:rPr>
        <w:t>ra</w:t>
      </w:r>
      <w:r>
        <w:rPr>
          <w:rStyle w:val="Nenhum"/>
          <w:rFonts w:ascii="Times New Roman" w:hAnsi="Times New Roman"/>
          <w:lang w:val="es-ES_tradnl"/>
        </w:rPr>
        <w:t xml:space="preserve"> el motor que detona</w:t>
      </w:r>
      <w:r>
        <w:rPr>
          <w:rStyle w:val="Nenhum"/>
          <w:rFonts w:ascii="Times New Roman" w:hAnsi="Times New Roman"/>
          <w:lang w:val="pt-PT"/>
        </w:rPr>
        <w:t>ba</w:t>
      </w:r>
      <w:r>
        <w:rPr>
          <w:rStyle w:val="Nenhum"/>
          <w:rFonts w:ascii="Times New Roman" w:hAnsi="Times New Roman"/>
          <w:lang w:val="es-ES_tradnl"/>
        </w:rPr>
        <w:t xml:space="preserve"> un di</w:t>
      </w:r>
      <w:r>
        <w:rPr>
          <w:rStyle w:val="Nenhum"/>
          <w:rFonts w:ascii="Times New Roman" w:hAnsi="Times New Roman"/>
          <w:lang w:val="pt-PT"/>
        </w:rPr>
        <w:t xml:space="preserve">álogo, el público estaba al mismo nivel del </w:t>
      </w:r>
      <w:r>
        <w:rPr>
          <w:rStyle w:val="Nenhum"/>
          <w:rFonts w:ascii="Times New Roman" w:hAnsi="Times New Roman"/>
          <w:lang w:val="es-ES_tradnl"/>
        </w:rPr>
        <w:t>actor</w:t>
      </w:r>
      <w:r>
        <w:rPr>
          <w:rStyle w:val="Nenhum"/>
          <w:rFonts w:ascii="Times New Roman" w:hAnsi="Times New Roman"/>
          <w:lang w:val="pt-PT"/>
        </w:rPr>
        <w:t>,</w:t>
      </w:r>
      <w:r>
        <w:rPr>
          <w:rStyle w:val="Nenhum"/>
          <w:rFonts w:ascii="Times New Roman" w:hAnsi="Times New Roman"/>
          <w:lang w:val="es-ES_tradnl"/>
        </w:rPr>
        <w:t xml:space="preserve"> en </w:t>
      </w:r>
      <w:r>
        <w:rPr>
          <w:rStyle w:val="Nenhum"/>
          <w:rFonts w:ascii="Times New Roman" w:hAnsi="Times New Roman"/>
          <w:lang w:val="pt-PT"/>
        </w:rPr>
        <w:t>el</w:t>
      </w:r>
      <w:r>
        <w:rPr>
          <w:rStyle w:val="Nenhum"/>
          <w:rFonts w:ascii="Times New Roman" w:hAnsi="Times New Roman"/>
          <w:lang w:val="es-ES_tradnl"/>
        </w:rPr>
        <w:t xml:space="preserve"> mism</w:t>
      </w:r>
      <w:r>
        <w:rPr>
          <w:rStyle w:val="Nenhum"/>
          <w:rFonts w:ascii="Times New Roman" w:hAnsi="Times New Roman"/>
          <w:lang w:val="pt-PT"/>
        </w:rPr>
        <w:t>o grado de</w:t>
      </w:r>
      <w:r>
        <w:rPr>
          <w:rStyle w:val="Nenhum"/>
          <w:rFonts w:ascii="Times New Roman" w:hAnsi="Times New Roman"/>
          <w:lang w:val="es-ES_tradnl"/>
        </w:rPr>
        <w:t xml:space="preserve"> escucha</w:t>
      </w:r>
      <w:r>
        <w:rPr>
          <w:rStyle w:val="Nenhum"/>
          <w:rFonts w:ascii="Times New Roman" w:hAnsi="Times New Roman"/>
          <w:lang w:val="pt-PT"/>
        </w:rPr>
        <w:t xml:space="preserve"> (Entrevistado E4,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La emancipación e</w:t>
      </w:r>
      <w:r>
        <w:rPr>
          <w:rStyle w:val="Nenhum"/>
          <w:rFonts w:ascii="Times New Roman" w:hAnsi="Times New Roman"/>
          <w:lang w:val="pt-PT"/>
        </w:rPr>
        <w:t>ra</w:t>
      </w:r>
      <w:r>
        <w:rPr>
          <w:rStyle w:val="Nenhum"/>
          <w:rFonts w:ascii="Times New Roman" w:hAnsi="Times New Roman"/>
          <w:lang w:val="es-ES_tradnl"/>
        </w:rPr>
        <w:t xml:space="preserve"> una experiencia que se ren</w:t>
      </w:r>
      <w:r>
        <w:rPr>
          <w:rStyle w:val="Nenhum"/>
          <w:rFonts w:ascii="Times New Roman" w:hAnsi="Times New Roman"/>
          <w:lang w:val="pt-PT"/>
        </w:rPr>
        <w:t>ovaba</w:t>
      </w:r>
      <w:r>
        <w:rPr>
          <w:rStyle w:val="Nenhum"/>
          <w:rFonts w:ascii="Times New Roman" w:hAnsi="Times New Roman"/>
          <w:lang w:val="es-ES_tradnl"/>
        </w:rPr>
        <w:t xml:space="preserve"> cada vez que se pon</w:t>
      </w:r>
      <w:r>
        <w:rPr>
          <w:rStyle w:val="Nenhum"/>
          <w:rFonts w:ascii="Times New Roman" w:hAnsi="Times New Roman"/>
          <w:lang w:val="pt-PT"/>
        </w:rPr>
        <w:t>ía</w:t>
      </w:r>
      <w:r>
        <w:rPr>
          <w:rStyle w:val="Nenhum"/>
          <w:rFonts w:ascii="Times New Roman" w:hAnsi="Times New Roman"/>
          <w:lang w:val="es-ES_tradnl"/>
        </w:rPr>
        <w:t xml:space="preserve"> en pr</w:t>
      </w:r>
      <w:r>
        <w:rPr>
          <w:rStyle w:val="Nenhum"/>
          <w:rFonts w:ascii="Times New Roman" w:hAnsi="Times New Roman"/>
        </w:rPr>
        <w:t>á</w:t>
      </w:r>
      <w:r>
        <w:rPr>
          <w:rStyle w:val="Nenhum"/>
          <w:rFonts w:ascii="Times New Roman" w:hAnsi="Times New Roman"/>
          <w:lang w:val="es-ES_tradnl"/>
        </w:rPr>
        <w:t>ctica conceptos y valores propios</w:t>
      </w:r>
      <w:r>
        <w:rPr>
          <w:rStyle w:val="Nenhum"/>
          <w:rFonts w:ascii="Times New Roman" w:hAnsi="Times New Roman"/>
          <w:lang w:val="pt-PT"/>
        </w:rPr>
        <w:t xml:space="preserve">, lo idóneo era </w:t>
      </w:r>
      <w:r>
        <w:rPr>
          <w:rStyle w:val="Nenhum"/>
          <w:rFonts w:ascii="Times New Roman" w:hAnsi="Times New Roman"/>
          <w:lang w:val="es-ES_tradnl"/>
        </w:rPr>
        <w:t>que sea parte del cotidiano del</w:t>
      </w:r>
      <w:r>
        <w:rPr>
          <w:rStyle w:val="Nenhum"/>
          <w:rFonts w:ascii="Times New Roman" w:hAnsi="Times New Roman"/>
          <w:lang w:val="pt-PT"/>
        </w:rPr>
        <w:t xml:space="preserve"> tratamiento con el</w:t>
      </w:r>
      <w:r>
        <w:rPr>
          <w:rStyle w:val="Nenhum"/>
          <w:rFonts w:ascii="Times New Roman" w:hAnsi="Times New Roman"/>
          <w:lang w:val="es-ES_tradnl"/>
        </w:rPr>
        <w:t xml:space="preserve"> p</w:t>
      </w:r>
      <w:r>
        <w:rPr>
          <w:rStyle w:val="Nenhum"/>
          <w:rFonts w:ascii="Times New Roman" w:hAnsi="Times New Roman"/>
        </w:rPr>
        <w:t>ú</w:t>
      </w:r>
      <w:r>
        <w:rPr>
          <w:rStyle w:val="Nenhum"/>
          <w:rFonts w:ascii="Times New Roman" w:hAnsi="Times New Roman"/>
          <w:lang w:val="it-IT"/>
        </w:rPr>
        <w:t xml:space="preserve">blico </w:t>
      </w:r>
      <w:r>
        <w:rPr>
          <w:rStyle w:val="Nenhum"/>
          <w:rFonts w:ascii="Times New Roman" w:hAnsi="Times New Roman"/>
          <w:lang w:val="pt-PT"/>
        </w:rPr>
        <w:t xml:space="preserve">(Entrevistado E9, 2017).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Siendo así necesitamos que las personas, especialmente de los barrios de Guayaquil, sientan que tenían la oportunidad de ser escuchadas sobre su experiencia con los productos culturales que circulaban y eran exhibidos, por ejemplo, un ciudadano podría pedir que en el bus de transporte urbano se sintonizara un tipo de música de su preferencia o debería apegarse al gusto musical y a los decibeles con que escuchaba el conductor del bus sin decir nada al respecto (Entrevistado E6,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w:t>
      </w:r>
      <w:r>
        <w:rPr>
          <w:rStyle w:val="Nenhum"/>
          <w:rFonts w:ascii="Times New Roman" w:hAnsi="Times New Roman"/>
          <w:lang w:val="it-IT"/>
        </w:rPr>
        <w:t>l p</w:t>
      </w:r>
      <w:r>
        <w:rPr>
          <w:rStyle w:val="Nenhum"/>
          <w:rFonts w:ascii="Times New Roman" w:hAnsi="Times New Roman"/>
        </w:rPr>
        <w:t>ú</w:t>
      </w:r>
      <w:r>
        <w:rPr>
          <w:rStyle w:val="Nenhum"/>
          <w:rFonts w:ascii="Times New Roman" w:hAnsi="Times New Roman"/>
          <w:lang w:val="pt-PT"/>
        </w:rPr>
        <w:t>blico se empoderaría</w:t>
      </w:r>
      <w:r>
        <w:rPr>
          <w:rStyle w:val="Nenhum"/>
          <w:rFonts w:ascii="Times New Roman" w:hAnsi="Times New Roman"/>
          <w:lang w:val="es-ES_tradnl"/>
        </w:rPr>
        <w:t xml:space="preserve"> de la escena y ser</w:t>
      </w:r>
      <w:r>
        <w:rPr>
          <w:rStyle w:val="Nenhum"/>
          <w:rFonts w:ascii="Times New Roman" w:hAnsi="Times New Roman"/>
          <w:lang w:val="pt-PT"/>
        </w:rPr>
        <w:t>ía</w:t>
      </w:r>
      <w:r>
        <w:rPr>
          <w:rStyle w:val="Nenhum"/>
          <w:rFonts w:ascii="Times New Roman" w:hAnsi="Times New Roman"/>
        </w:rPr>
        <w:t xml:space="preserve"> </w:t>
      </w:r>
      <w:r>
        <w:rPr>
          <w:rStyle w:val="Nenhum"/>
          <w:rFonts w:ascii="Times New Roman" w:hAnsi="Times New Roman"/>
          <w:lang w:val="it-IT"/>
        </w:rPr>
        <w:t xml:space="preserve">fiel </w:t>
      </w:r>
      <w:r>
        <w:rPr>
          <w:rStyle w:val="Nenhum"/>
          <w:rFonts w:ascii="Times New Roman" w:hAnsi="Times New Roman"/>
          <w:lang w:val="pt-PT"/>
        </w:rPr>
        <w:t>de</w:t>
      </w:r>
      <w:r>
        <w:rPr>
          <w:rStyle w:val="Nenhum"/>
          <w:rFonts w:ascii="Times New Roman" w:hAnsi="Times New Roman"/>
          <w:lang w:val="it-IT"/>
        </w:rPr>
        <w:t xml:space="preserve"> </w:t>
      </w:r>
      <w:r>
        <w:rPr>
          <w:rStyle w:val="Nenhum"/>
          <w:rFonts w:ascii="Times New Roman" w:hAnsi="Times New Roman"/>
          <w:lang w:val="pt-PT"/>
        </w:rPr>
        <w:t>existir</w:t>
      </w:r>
      <w:r>
        <w:rPr>
          <w:rStyle w:val="Nenhum"/>
          <w:rFonts w:ascii="Times New Roman" w:hAnsi="Times New Roman"/>
          <w:lang w:val="es-ES_tradnl"/>
        </w:rPr>
        <w:t xml:space="preserve"> mayor competitividad y ofertas</w:t>
      </w:r>
      <w:r>
        <w:rPr>
          <w:rStyle w:val="Nenhum"/>
          <w:rFonts w:ascii="Times New Roman" w:hAnsi="Times New Roman"/>
          <w:lang w:val="pt-PT"/>
        </w:rPr>
        <w:t xml:space="preserve"> no tan</w:t>
      </w:r>
      <w:r>
        <w:rPr>
          <w:rStyle w:val="Nenhum"/>
          <w:rFonts w:ascii="Times New Roman" w:hAnsi="Times New Roman"/>
          <w:lang w:val="es-ES_tradnl"/>
        </w:rPr>
        <w:t xml:space="preserve"> ligeras, pero siempre el fenómeno de la comunicació</w:t>
      </w:r>
      <w:r>
        <w:rPr>
          <w:rStyle w:val="Nenhum"/>
          <w:rFonts w:ascii="Times New Roman" w:hAnsi="Times New Roman"/>
        </w:rPr>
        <w:t xml:space="preserve">n </w:t>
      </w:r>
      <w:r>
        <w:rPr>
          <w:rStyle w:val="Nenhum"/>
          <w:rFonts w:ascii="Times New Roman" w:hAnsi="Times New Roman"/>
          <w:lang w:val="es-ES_tradnl"/>
        </w:rPr>
        <w:t>importa</w:t>
      </w:r>
      <w:r>
        <w:rPr>
          <w:rStyle w:val="Nenhum"/>
          <w:rFonts w:ascii="Times New Roman" w:hAnsi="Times New Roman"/>
          <w:lang w:val="pt-PT"/>
        </w:rPr>
        <w:t>ría para</w:t>
      </w:r>
      <w:r>
        <w:rPr>
          <w:rStyle w:val="Nenhum"/>
          <w:rFonts w:ascii="Times New Roman" w:hAnsi="Times New Roman"/>
          <w:lang w:val="es-ES_tradnl"/>
        </w:rPr>
        <w:t xml:space="preserve"> mantener </w:t>
      </w:r>
      <w:r>
        <w:rPr>
          <w:rStyle w:val="Nenhum"/>
          <w:rFonts w:ascii="Times New Roman" w:hAnsi="Times New Roman"/>
          <w:lang w:val="pt-PT"/>
        </w:rPr>
        <w:t xml:space="preserve">una </w:t>
      </w:r>
      <w:r>
        <w:rPr>
          <w:rStyle w:val="Nenhum"/>
          <w:rFonts w:ascii="Times New Roman" w:hAnsi="Times New Roman"/>
          <w:lang w:val="es-ES_tradnl"/>
        </w:rPr>
        <w:t>recorda</w:t>
      </w:r>
      <w:r>
        <w:rPr>
          <w:rStyle w:val="Nenhum"/>
          <w:rFonts w:ascii="Times New Roman" w:hAnsi="Times New Roman"/>
          <w:lang w:val="pt-PT"/>
        </w:rPr>
        <w:t xml:space="preserve">torio (Entrevistado E3, 2017). </w:t>
      </w:r>
      <w:r>
        <w:rPr>
          <w:rStyle w:val="Nenhum"/>
          <w:rFonts w:ascii="Times New Roman" w:hAnsi="Times New Roman"/>
          <w:lang w:val="es-ES_tradnl"/>
        </w:rPr>
        <w:t>Con procesos que abar</w:t>
      </w:r>
      <w:r>
        <w:rPr>
          <w:rStyle w:val="Nenhum"/>
          <w:rFonts w:ascii="Times New Roman" w:hAnsi="Times New Roman"/>
          <w:lang w:val="pt-PT"/>
        </w:rPr>
        <w:t>caban</w:t>
      </w:r>
      <w:r>
        <w:rPr>
          <w:rStyle w:val="Nenhum"/>
          <w:rFonts w:ascii="Times New Roman" w:hAnsi="Times New Roman"/>
          <w:lang w:val="es-ES_tradnl"/>
        </w:rPr>
        <w:t xml:space="preserve"> trabajo desde la escena y desde la escuela (</w:t>
      </w:r>
      <w:r>
        <w:rPr>
          <w:rStyle w:val="Nenhum"/>
          <w:rFonts w:ascii="Times New Roman" w:hAnsi="Times New Roman"/>
          <w:lang w:val="pt-PT"/>
        </w:rPr>
        <w:t>Entrevistada E2</w:t>
      </w:r>
      <w:r>
        <w:rPr>
          <w:rStyle w:val="Nenhum"/>
          <w:rFonts w:ascii="Times New Roman" w:hAnsi="Times New Roman"/>
          <w:lang w:val="es-ES_tradnl"/>
        </w:rPr>
        <w:t>, 2017)</w:t>
      </w:r>
      <w:r>
        <w:rPr>
          <w:rStyle w:val="Nenhum"/>
          <w:rFonts w:ascii="Times New Roman" w:hAnsi="Times New Roman"/>
          <w:lang w:val="pt-PT"/>
        </w:rPr>
        <w:t>. Osea c</w:t>
      </w:r>
      <w:r>
        <w:rPr>
          <w:rStyle w:val="Nenhum"/>
          <w:rFonts w:ascii="Times New Roman" w:hAnsi="Times New Roman"/>
          <w:lang w:val="es-ES_tradnl"/>
        </w:rPr>
        <w:t>on trabajos serios y comprometidos</w:t>
      </w:r>
      <w:r>
        <w:rPr>
          <w:rStyle w:val="Nenhum"/>
          <w:rFonts w:ascii="Times New Roman" w:hAnsi="Times New Roman"/>
          <w:lang w:val="pt-PT"/>
        </w:rPr>
        <w:t xml:space="preserve"> sin</w:t>
      </w:r>
      <w:r>
        <w:rPr>
          <w:rStyle w:val="Nenhum"/>
          <w:rFonts w:ascii="Times New Roman" w:hAnsi="Times New Roman"/>
          <w:lang w:val="es-ES_tradnl"/>
        </w:rPr>
        <w:t xml:space="preserve"> menosprecia</w:t>
      </w:r>
      <w:r>
        <w:rPr>
          <w:rStyle w:val="Nenhum"/>
          <w:rFonts w:ascii="Times New Roman" w:hAnsi="Times New Roman"/>
          <w:lang w:val="pt-PT"/>
        </w:rPr>
        <w:t xml:space="preserve">r ni censurar </w:t>
      </w:r>
      <w:r>
        <w:rPr>
          <w:rStyle w:val="Nenhum"/>
          <w:rFonts w:ascii="Times New Roman" w:hAnsi="Times New Roman"/>
          <w:lang w:val="es-ES_tradnl"/>
        </w:rPr>
        <w:t>a los p</w:t>
      </w:r>
      <w:r>
        <w:rPr>
          <w:rStyle w:val="Nenhum"/>
          <w:rFonts w:ascii="Times New Roman" w:hAnsi="Times New Roman"/>
        </w:rPr>
        <w:t>ú</w:t>
      </w:r>
      <w:r>
        <w:rPr>
          <w:rStyle w:val="Nenhum"/>
          <w:rFonts w:ascii="Times New Roman" w:hAnsi="Times New Roman"/>
          <w:lang w:val="de-DE"/>
        </w:rPr>
        <w:t>blicos, que sea un acto esc</w:t>
      </w:r>
      <w:r>
        <w:rPr>
          <w:rStyle w:val="Nenhum"/>
          <w:rFonts w:ascii="Times New Roman" w:hAnsi="Times New Roman"/>
          <w:lang w:val="fr-FR"/>
        </w:rPr>
        <w:t>é</w:t>
      </w:r>
      <w:r>
        <w:rPr>
          <w:rStyle w:val="Nenhum"/>
          <w:rFonts w:ascii="Times New Roman" w:hAnsi="Times New Roman"/>
          <w:lang w:val="es-ES_tradnl"/>
        </w:rPr>
        <w:t>nico verdadero para que el p</w:t>
      </w:r>
      <w:r>
        <w:rPr>
          <w:rStyle w:val="Nenhum"/>
          <w:rFonts w:ascii="Times New Roman" w:hAnsi="Times New Roman"/>
        </w:rPr>
        <w:t>ú</w:t>
      </w:r>
      <w:r>
        <w:rPr>
          <w:rStyle w:val="Nenhum"/>
          <w:rFonts w:ascii="Times New Roman" w:hAnsi="Times New Roman"/>
          <w:lang w:val="es-ES_tradnl"/>
        </w:rPr>
        <w:t>blico pu</w:t>
      </w:r>
      <w:r>
        <w:rPr>
          <w:rStyle w:val="Nenhum"/>
          <w:rFonts w:ascii="Times New Roman" w:hAnsi="Times New Roman"/>
          <w:lang w:val="pt-PT"/>
        </w:rPr>
        <w:t>eda</w:t>
      </w:r>
      <w:r>
        <w:rPr>
          <w:rStyle w:val="Nenhum"/>
          <w:rFonts w:ascii="Times New Roman" w:hAnsi="Times New Roman"/>
          <w:lang w:val="es-ES_tradnl"/>
        </w:rPr>
        <w:t xml:space="preserve"> reflejarse y reflexionar sobre la vida</w:t>
      </w:r>
      <w:r>
        <w:rPr>
          <w:rStyle w:val="Nenhum"/>
          <w:rFonts w:ascii="Times New Roman" w:hAnsi="Times New Roman"/>
          <w:lang w:val="pt-PT"/>
        </w:rPr>
        <w:t xml:space="preserve"> </w:t>
      </w:r>
      <w:r>
        <w:rPr>
          <w:rStyle w:val="Nenhum"/>
          <w:rFonts w:ascii="Times New Roman" w:hAnsi="Times New Roman"/>
          <w:lang w:val="es-ES_tradnl"/>
        </w:rPr>
        <w:t>en esa realidad creada</w:t>
      </w:r>
      <w:r>
        <w:rPr>
          <w:rStyle w:val="Nenhum"/>
          <w:rFonts w:ascii="Times New Roman" w:hAnsi="Times New Roman"/>
          <w:lang w:val="pt-PT"/>
        </w:rPr>
        <w:t xml:space="preserve"> (Entrevistado E4, 2017).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Debía quedar claro que el involucramiento en la formación de públicos trascendía los escenarios </w:t>
      </w:r>
      <w:r>
        <w:rPr>
          <w:rStyle w:val="Nenhum"/>
          <w:rFonts w:ascii="Times New Roman" w:hAnsi="Times New Roman"/>
        </w:rPr>
        <w:t>(</w:t>
      </w:r>
      <w:r>
        <w:rPr>
          <w:rStyle w:val="Nenhum"/>
          <w:rFonts w:ascii="Times New Roman" w:hAnsi="Times New Roman"/>
          <w:lang w:val="pt-PT"/>
        </w:rPr>
        <w:t>Entrevistada E2</w:t>
      </w:r>
      <w:r>
        <w:rPr>
          <w:rStyle w:val="Nenhum"/>
          <w:rFonts w:ascii="Times New Roman" w:hAnsi="Times New Roman"/>
        </w:rPr>
        <w:t>, 2017)</w:t>
      </w:r>
      <w:r>
        <w:rPr>
          <w:rStyle w:val="Nenhum"/>
          <w:rFonts w:ascii="Times New Roman" w:hAnsi="Times New Roman"/>
          <w:lang w:val="pt-PT"/>
        </w:rPr>
        <w:t xml:space="preserve">. Siendo una de las misiones de </w:t>
      </w:r>
      <w:r>
        <w:rPr>
          <w:rStyle w:val="Nenhum"/>
          <w:rFonts w:ascii="Times New Roman" w:hAnsi="Times New Roman"/>
          <w:lang w:val="es-ES_tradnl"/>
        </w:rPr>
        <w:t>artistas y productores</w:t>
      </w:r>
      <w:r>
        <w:rPr>
          <w:rStyle w:val="Nenhum"/>
          <w:rFonts w:ascii="Times New Roman" w:hAnsi="Times New Roman"/>
          <w:lang w:val="pt-PT"/>
        </w:rPr>
        <w:t xml:space="preserve"> el</w:t>
      </w:r>
      <w:r>
        <w:rPr>
          <w:rStyle w:val="Nenhum"/>
          <w:rFonts w:ascii="Times New Roman" w:hAnsi="Times New Roman"/>
          <w:lang w:val="es-ES_tradnl"/>
        </w:rPr>
        <w:t xml:space="preserve"> crear mayor oferta de espect</w:t>
      </w:r>
      <w:r>
        <w:rPr>
          <w:rStyle w:val="Nenhum"/>
          <w:rFonts w:ascii="Times New Roman" w:hAnsi="Times New Roman"/>
        </w:rPr>
        <w:t>á</w:t>
      </w:r>
      <w:r>
        <w:rPr>
          <w:rStyle w:val="Nenhum"/>
          <w:rFonts w:ascii="Times New Roman" w:hAnsi="Times New Roman"/>
          <w:lang w:val="es-ES_tradnl"/>
        </w:rPr>
        <w:t>culos</w:t>
      </w:r>
      <w:r>
        <w:rPr>
          <w:rStyle w:val="Nenhum"/>
          <w:rFonts w:ascii="Times New Roman" w:hAnsi="Times New Roman"/>
          <w:lang w:val="pt-PT"/>
        </w:rPr>
        <w:t xml:space="preserve"> donde</w:t>
      </w:r>
      <w:r>
        <w:rPr>
          <w:rStyle w:val="Nenhum"/>
          <w:rFonts w:ascii="Times New Roman" w:hAnsi="Times New Roman"/>
          <w:lang w:val="es-ES_tradnl"/>
        </w:rPr>
        <w:t xml:space="preserve"> las audiencias </w:t>
      </w:r>
      <w:r>
        <w:rPr>
          <w:rStyle w:val="Nenhum"/>
          <w:rFonts w:ascii="Times New Roman" w:hAnsi="Times New Roman"/>
          <w:lang w:val="pt-PT"/>
        </w:rPr>
        <w:t>fueran</w:t>
      </w:r>
      <w:r>
        <w:rPr>
          <w:rStyle w:val="Nenhum"/>
          <w:rFonts w:ascii="Times New Roman" w:hAnsi="Times New Roman"/>
          <w:lang w:val="es-ES_tradnl"/>
        </w:rPr>
        <w:t xml:space="preserve"> participativas y las propuestas </w:t>
      </w:r>
      <w:r>
        <w:rPr>
          <w:rStyle w:val="Nenhum"/>
          <w:rFonts w:ascii="Times New Roman" w:hAnsi="Times New Roman"/>
          <w:lang w:val="pt-PT"/>
        </w:rPr>
        <w:t xml:space="preserve">fueran emancipadoras (Entrevistado E5, 2017). Esta responsabilidad debía compartida con las </w:t>
      </w:r>
      <w:r>
        <w:rPr>
          <w:rStyle w:val="Nenhum"/>
          <w:rFonts w:ascii="Times New Roman" w:hAnsi="Times New Roman"/>
          <w:lang w:val="es-ES_tradnl"/>
        </w:rPr>
        <w:t>organizaciones culturales qu</w:t>
      </w:r>
      <w:r>
        <w:rPr>
          <w:rStyle w:val="Nenhum"/>
          <w:rFonts w:ascii="Times New Roman" w:hAnsi="Times New Roman"/>
          <w:lang w:val="pt-PT"/>
        </w:rPr>
        <w:t xml:space="preserve">e son las que terminaban </w:t>
      </w:r>
      <w:r>
        <w:rPr>
          <w:rStyle w:val="Nenhum"/>
          <w:rFonts w:ascii="Times New Roman" w:hAnsi="Times New Roman"/>
          <w:lang w:val="it-IT"/>
        </w:rPr>
        <w:t>legitiman</w:t>
      </w:r>
      <w:r>
        <w:rPr>
          <w:rStyle w:val="Nenhum"/>
          <w:rFonts w:ascii="Times New Roman" w:hAnsi="Times New Roman"/>
          <w:lang w:val="pt-PT"/>
        </w:rPr>
        <w:t xml:space="preserve">do el trabajo </w:t>
      </w:r>
      <w:r>
        <w:rPr>
          <w:rStyle w:val="Nenhum"/>
          <w:rFonts w:ascii="Times New Roman" w:hAnsi="Times New Roman"/>
          <w:lang w:val="it-IT"/>
        </w:rPr>
        <w:t>art</w:t>
      </w:r>
      <w:r>
        <w:rPr>
          <w:rStyle w:val="Nenhum"/>
          <w:rFonts w:ascii="Times New Roman" w:hAnsi="Times New Roman"/>
          <w:lang w:val="pt-PT"/>
        </w:rPr>
        <w:t>ístico.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Por tanto les correspondía a las organizaciones impulsar estrategias para que se establecieran puentes para un diálogo fluido con los públicos. Para dichas estrategias la meta debería ser un compromiso con la sociedad, a todo nivel para el desarrollo humano, para la </w:t>
      </w:r>
      <w:r>
        <w:rPr>
          <w:rStyle w:val="Nenhum"/>
          <w:rFonts w:ascii="Times New Roman" w:hAnsi="Times New Roman"/>
          <w:lang w:val="pt-PT"/>
        </w:rPr>
        <w:lastRenderedPageBreak/>
        <w:t xml:space="preserve">justicia y la memoria (Entrevistado E9, 2017), pues no era posible que las artes y las culturas sean ámbitos desprovistos por las diferentes iniciativas gubernamentales.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Un ejemplo en Ecuador es la hinchada fiel al consumo de</w:t>
      </w:r>
      <w:r>
        <w:rPr>
          <w:rStyle w:val="Nenhum"/>
          <w:rFonts w:ascii="Times New Roman" w:hAnsi="Times New Roman"/>
        </w:rPr>
        <w:t xml:space="preserve"> fú</w:t>
      </w:r>
      <w:r>
        <w:rPr>
          <w:rStyle w:val="Nenhum"/>
          <w:rFonts w:ascii="Times New Roman" w:hAnsi="Times New Roman"/>
          <w:lang w:val="es-ES_tradnl"/>
        </w:rPr>
        <w:t xml:space="preserve">tbol </w:t>
      </w:r>
      <w:r>
        <w:rPr>
          <w:rStyle w:val="Nenhum"/>
          <w:rFonts w:ascii="Times New Roman" w:hAnsi="Times New Roman"/>
          <w:lang w:val="pt-PT"/>
        </w:rPr>
        <w:t xml:space="preserve">debido a que este </w:t>
      </w:r>
      <w:r>
        <w:rPr>
          <w:rStyle w:val="Nenhum"/>
          <w:rFonts w:ascii="Times New Roman" w:hAnsi="Times New Roman"/>
          <w:lang w:val="es-ES_tradnl"/>
        </w:rPr>
        <w:t>t</w:t>
      </w:r>
      <w:r>
        <w:rPr>
          <w:rStyle w:val="Nenhum"/>
          <w:rFonts w:ascii="Times New Roman" w:hAnsi="Times New Roman"/>
          <w:lang w:val="pt-PT"/>
        </w:rPr>
        <w:t>iene</w:t>
      </w:r>
      <w:r>
        <w:rPr>
          <w:rStyle w:val="Nenhum"/>
          <w:rFonts w:ascii="Times New Roman" w:hAnsi="Times New Roman"/>
          <w:lang w:val="es-ES_tradnl"/>
        </w:rPr>
        <w:t xml:space="preserve"> </w:t>
      </w:r>
      <w:r>
        <w:rPr>
          <w:rStyle w:val="Nenhum"/>
          <w:rFonts w:ascii="Times New Roman" w:hAnsi="Times New Roman"/>
          <w:lang w:val="pt-PT"/>
        </w:rPr>
        <w:t>una excelente propaganda pú</w:t>
      </w:r>
      <w:r>
        <w:rPr>
          <w:rStyle w:val="Nenhum"/>
          <w:rFonts w:ascii="Times New Roman" w:hAnsi="Times New Roman"/>
          <w:lang w:val="es-ES_tradnl"/>
        </w:rPr>
        <w:t xml:space="preserve">blica y privada, </w:t>
      </w:r>
      <w:r>
        <w:rPr>
          <w:rStyle w:val="Nenhum"/>
          <w:rFonts w:ascii="Times New Roman" w:hAnsi="Times New Roman"/>
          <w:lang w:val="pt-PT"/>
        </w:rPr>
        <w:t xml:space="preserve">además porque se percibía que los jugadores cada vez tenían más cabida en las grandes ligas, estos talentos </w:t>
      </w:r>
      <w:r>
        <w:rPr>
          <w:rStyle w:val="Nenhum"/>
          <w:rFonts w:ascii="Times New Roman" w:hAnsi="Times New Roman"/>
          <w:lang w:val="es-ES_tradnl"/>
        </w:rPr>
        <w:t>se profesionali</w:t>
      </w:r>
      <w:r>
        <w:rPr>
          <w:rStyle w:val="Nenhum"/>
          <w:rFonts w:ascii="Times New Roman" w:hAnsi="Times New Roman"/>
          <w:lang w:val="pt-PT"/>
        </w:rPr>
        <w:t xml:space="preserve">zaban, estaban </w:t>
      </w:r>
      <w:r>
        <w:rPr>
          <w:rStyle w:val="Nenhum"/>
          <w:rFonts w:ascii="Times New Roman" w:hAnsi="Times New Roman"/>
          <w:lang w:val="it-IT"/>
        </w:rPr>
        <w:t>concentr</w:t>
      </w:r>
      <w:r>
        <w:rPr>
          <w:rStyle w:val="Nenhum"/>
          <w:rFonts w:ascii="Times New Roman" w:hAnsi="Times New Roman"/>
          <w:lang w:val="pt-PT"/>
        </w:rPr>
        <w:t>ados</w:t>
      </w:r>
      <w:r>
        <w:rPr>
          <w:rStyle w:val="Nenhum"/>
          <w:rFonts w:ascii="Times New Roman" w:hAnsi="Times New Roman"/>
          <w:lang w:val="es-ES_tradnl"/>
        </w:rPr>
        <w:t xml:space="preserve"> en su oficio</w:t>
      </w:r>
      <w:r>
        <w:rPr>
          <w:rStyle w:val="Nenhum"/>
          <w:rFonts w:ascii="Times New Roman" w:hAnsi="Times New Roman"/>
          <w:lang w:val="pt-PT"/>
        </w:rPr>
        <w:t xml:space="preserve">, no se dedicaban al pluriempleo como ocurría con artistas que no cuentan con una renta fija que garantizara su sustento. Entonces si hubiera generosidad con las artes al igual que con el deporte, si se tuviera conciencia que </w:t>
      </w:r>
      <w:r>
        <w:rPr>
          <w:rStyle w:val="Nenhum"/>
          <w:rFonts w:ascii="Times New Roman" w:hAnsi="Times New Roman"/>
          <w:lang w:val="es-ES_tradnl"/>
        </w:rPr>
        <w:t>las din</w:t>
      </w:r>
      <w:r>
        <w:rPr>
          <w:rStyle w:val="Nenhum"/>
          <w:rFonts w:ascii="Times New Roman" w:hAnsi="Times New Roman"/>
        </w:rPr>
        <w:t>á</w:t>
      </w:r>
      <w:r>
        <w:rPr>
          <w:rStyle w:val="Nenhum"/>
          <w:rFonts w:ascii="Times New Roman" w:hAnsi="Times New Roman"/>
          <w:lang w:val="es-ES_tradnl"/>
        </w:rPr>
        <w:t xml:space="preserve">micas sociales </w:t>
      </w:r>
      <w:r>
        <w:rPr>
          <w:rStyle w:val="Nenhum"/>
          <w:rFonts w:ascii="Times New Roman" w:hAnsi="Times New Roman"/>
          <w:lang w:val="pt-PT"/>
        </w:rPr>
        <w:t xml:space="preserve">de artistas </w:t>
      </w:r>
      <w:r>
        <w:rPr>
          <w:rStyle w:val="Nenhum"/>
          <w:rFonts w:ascii="Times New Roman" w:hAnsi="Times New Roman"/>
          <w:lang w:val="es-ES_tradnl"/>
        </w:rPr>
        <w:t xml:space="preserve">son </w:t>
      </w:r>
      <w:r>
        <w:rPr>
          <w:rStyle w:val="Nenhum"/>
          <w:rFonts w:ascii="Times New Roman" w:hAnsi="Times New Roman"/>
          <w:lang w:val="pt-PT"/>
        </w:rPr>
        <w:t>diferentes, se podría ver como una inversión los esfuerzos económicos y a largo plazo los indicadores y estadísticas reflejarían un progreso (Entrevistado E6,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Desde las organizaciones culturales tendría que velarse por una formación constante de sus públicos y más aun de quienes solo ocasionalmente asisten a sus instalaciones, así también preocuparse por el entramado de creadores que orbitan en su entorno, dándoles acceso a un intercambio con sus pares o una actualización de saberes. No solo para promocionar servicios o productos culturales que programaban sino un contacto sostenido a mediano y largo plazo creando propuestas como podían ser los </w:t>
      </w:r>
      <w:r>
        <w:rPr>
          <w:rStyle w:val="Nenhum"/>
          <w:rFonts w:ascii="Times New Roman" w:hAnsi="Times New Roman"/>
          <w:lang w:val="es-ES_tradnl"/>
        </w:rPr>
        <w:t>festivales</w:t>
      </w:r>
      <w:r>
        <w:rPr>
          <w:rStyle w:val="Nenhum"/>
          <w:rFonts w:ascii="Times New Roman" w:hAnsi="Times New Roman"/>
          <w:lang w:val="pt-PT"/>
        </w:rPr>
        <w:t xml:space="preserve"> que ayudan a dinamizar la oferta local o que permitirá que artistas hagan presentaciones fuera del circuito local, así se concretarían lazos recíprocos y sólidos con las organizaciones.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Quizás un aspecto relevante en la relación de artistas con el público era la identificación que se construyó cuando unos reconocen en los otros que el trabajo mostrado </w:t>
      </w:r>
      <w:r>
        <w:rPr>
          <w:rStyle w:val="Nenhum"/>
          <w:rFonts w:ascii="Times New Roman" w:hAnsi="Times New Roman"/>
          <w:lang w:val="es-ES_tradnl"/>
        </w:rPr>
        <w:t>no e</w:t>
      </w:r>
      <w:r>
        <w:rPr>
          <w:rStyle w:val="Nenhum"/>
          <w:rFonts w:ascii="Times New Roman" w:hAnsi="Times New Roman"/>
          <w:lang w:val="pt-PT"/>
        </w:rPr>
        <w:t>ra</w:t>
      </w:r>
      <w:r>
        <w:rPr>
          <w:rStyle w:val="Nenhum"/>
          <w:rFonts w:ascii="Times New Roman" w:hAnsi="Times New Roman"/>
          <w:lang w:val="es-ES_tradnl"/>
        </w:rPr>
        <w:t xml:space="preserve"> un suceso sino un proceso (</w:t>
      </w:r>
      <w:r>
        <w:rPr>
          <w:rStyle w:val="Nenhum"/>
          <w:rFonts w:ascii="Times New Roman" w:hAnsi="Times New Roman"/>
          <w:lang w:val="pt-PT"/>
        </w:rPr>
        <w:t>Entrevistada E2</w:t>
      </w:r>
      <w:r>
        <w:rPr>
          <w:rStyle w:val="Nenhum"/>
          <w:rFonts w:ascii="Times New Roman" w:hAnsi="Times New Roman"/>
          <w:lang w:val="es-ES_tradnl"/>
        </w:rPr>
        <w:t>, 2017)</w:t>
      </w:r>
      <w:r>
        <w:rPr>
          <w:rStyle w:val="Nenhum"/>
          <w:rFonts w:ascii="Times New Roman" w:hAnsi="Times New Roman"/>
          <w:lang w:val="pt-PT"/>
        </w:rPr>
        <w:t xml:space="preserve">. Cuando además las obras ofrecidas </w:t>
      </w:r>
      <w:r>
        <w:rPr>
          <w:rStyle w:val="Nenhum"/>
          <w:rFonts w:ascii="Times New Roman" w:hAnsi="Times New Roman"/>
          <w:lang w:val="es-ES_tradnl"/>
        </w:rPr>
        <w:t>se vincul</w:t>
      </w:r>
      <w:r>
        <w:rPr>
          <w:rStyle w:val="Nenhum"/>
          <w:rFonts w:ascii="Times New Roman" w:hAnsi="Times New Roman"/>
          <w:lang w:val="pt-PT"/>
        </w:rPr>
        <w:t>aba</w:t>
      </w:r>
      <w:r>
        <w:rPr>
          <w:rStyle w:val="Nenhum"/>
          <w:rFonts w:ascii="Times New Roman" w:hAnsi="Times New Roman"/>
          <w:lang w:val="es-ES_tradnl"/>
        </w:rPr>
        <w:t>n con la vida cotidiana</w:t>
      </w:r>
      <w:r>
        <w:rPr>
          <w:rStyle w:val="Nenhum"/>
          <w:rFonts w:ascii="Times New Roman" w:hAnsi="Times New Roman"/>
          <w:lang w:val="pt-PT"/>
        </w:rPr>
        <w:t xml:space="preserve">, </w:t>
      </w:r>
      <w:r>
        <w:rPr>
          <w:rStyle w:val="Nenhum"/>
          <w:rFonts w:ascii="Times New Roman" w:hAnsi="Times New Roman"/>
          <w:lang w:val="es-ES_tradnl"/>
        </w:rPr>
        <w:t xml:space="preserve">obras que </w:t>
      </w:r>
      <w:r>
        <w:rPr>
          <w:rStyle w:val="Nenhum"/>
          <w:rFonts w:ascii="Times New Roman" w:hAnsi="Times New Roman"/>
          <w:lang w:val="pt-PT"/>
        </w:rPr>
        <w:t>eran</w:t>
      </w:r>
      <w:r>
        <w:rPr>
          <w:rStyle w:val="Nenhum"/>
          <w:rFonts w:ascii="Times New Roman" w:hAnsi="Times New Roman"/>
          <w:lang w:val="es-ES_tradnl"/>
        </w:rPr>
        <w:t xml:space="preserve"> reales e imaginables por las personas que asist</w:t>
      </w:r>
      <w:r>
        <w:rPr>
          <w:rStyle w:val="Nenhum"/>
          <w:rFonts w:ascii="Times New Roman" w:hAnsi="Times New Roman"/>
          <w:lang w:val="pt-PT"/>
        </w:rPr>
        <w:t>ían</w:t>
      </w:r>
      <w:r>
        <w:rPr>
          <w:rStyle w:val="Nenhum"/>
          <w:rFonts w:ascii="Times New Roman" w:hAnsi="Times New Roman"/>
          <w:lang w:val="es-ES_tradnl"/>
        </w:rPr>
        <w:t xml:space="preserve"> a los eventos</w:t>
      </w:r>
      <w:r>
        <w:rPr>
          <w:rStyle w:val="Nenhum"/>
          <w:rFonts w:ascii="Times New Roman" w:hAnsi="Times New Roman"/>
          <w:lang w:val="pt-PT"/>
        </w:rPr>
        <w:t>. Por citar lo ocurrido con el movimiento de Teatro Espontá</w:t>
      </w:r>
      <w:r>
        <w:rPr>
          <w:rStyle w:val="Nenhum"/>
          <w:rFonts w:ascii="Times New Roman" w:hAnsi="Times New Roman"/>
          <w:lang w:val="it-IT"/>
        </w:rPr>
        <w:t>neo</w:t>
      </w:r>
      <w:r>
        <w:rPr>
          <w:rStyle w:val="Nenhum"/>
          <w:rFonts w:ascii="Times New Roman" w:hAnsi="Times New Roman"/>
          <w:lang w:val="pt-PT"/>
        </w:rPr>
        <w:t xml:space="preserve"> en Ecuador, su compromiso apuntaba a la honestidad con las historias que les regalaba el público, para que </w:t>
      </w:r>
      <w:r>
        <w:rPr>
          <w:rStyle w:val="Nenhum"/>
          <w:rFonts w:ascii="Times New Roman" w:hAnsi="Times New Roman"/>
          <w:lang w:val="es-ES_tradnl"/>
        </w:rPr>
        <w:t>pud</w:t>
      </w:r>
      <w:r>
        <w:rPr>
          <w:rStyle w:val="Nenhum"/>
          <w:rFonts w:ascii="Times New Roman" w:hAnsi="Times New Roman"/>
          <w:lang w:val="pt-PT"/>
        </w:rPr>
        <w:t>iera</w:t>
      </w:r>
      <w:r>
        <w:rPr>
          <w:rStyle w:val="Nenhum"/>
          <w:rFonts w:ascii="Times New Roman" w:hAnsi="Times New Roman"/>
          <w:lang w:val="es-ES_tradnl"/>
        </w:rPr>
        <w:t xml:space="preserve"> resignificar </w:t>
      </w:r>
      <w:r>
        <w:rPr>
          <w:rStyle w:val="Nenhum"/>
          <w:rFonts w:ascii="Times New Roman" w:hAnsi="Times New Roman"/>
          <w:lang w:val="pt-PT"/>
        </w:rPr>
        <w:t>lo</w:t>
      </w:r>
      <w:r>
        <w:rPr>
          <w:rStyle w:val="Nenhum"/>
          <w:rFonts w:ascii="Times New Roman" w:hAnsi="Times New Roman"/>
          <w:lang w:val="it-IT"/>
        </w:rPr>
        <w:t xml:space="preserve"> escenifica</w:t>
      </w:r>
      <w:r>
        <w:rPr>
          <w:rStyle w:val="Nenhum"/>
          <w:rFonts w:ascii="Times New Roman" w:hAnsi="Times New Roman"/>
          <w:lang w:val="pt-PT"/>
        </w:rPr>
        <w:t xml:space="preserve">do </w:t>
      </w:r>
      <w:r>
        <w:rPr>
          <w:rStyle w:val="Nenhum"/>
          <w:rFonts w:ascii="Times New Roman" w:hAnsi="Times New Roman"/>
          <w:lang w:val="es-ES_tradnl"/>
        </w:rPr>
        <w:t>en las obras</w:t>
      </w:r>
      <w:r>
        <w:rPr>
          <w:rStyle w:val="Nenhum"/>
          <w:rFonts w:ascii="Times New Roman" w:hAnsi="Times New Roman"/>
          <w:lang w:val="pt-PT"/>
        </w:rPr>
        <w:t xml:space="preserve"> y se diera </w:t>
      </w:r>
      <w:r>
        <w:rPr>
          <w:rStyle w:val="Nenhum"/>
          <w:rFonts w:ascii="Times New Roman" w:hAnsi="Times New Roman"/>
          <w:lang w:val="es-ES_tradnl"/>
        </w:rPr>
        <w:t>alg</w:t>
      </w:r>
      <w:r>
        <w:rPr>
          <w:rStyle w:val="Nenhum"/>
          <w:rFonts w:ascii="Times New Roman" w:hAnsi="Times New Roman"/>
        </w:rPr>
        <w:t>ú</w:t>
      </w:r>
      <w:r>
        <w:rPr>
          <w:rStyle w:val="Nenhum"/>
          <w:rFonts w:ascii="Times New Roman" w:hAnsi="Times New Roman"/>
          <w:lang w:val="es-ES_tradnl"/>
        </w:rPr>
        <w:t xml:space="preserve">n impacto que </w:t>
      </w:r>
      <w:r>
        <w:rPr>
          <w:rStyle w:val="Nenhum"/>
          <w:rFonts w:ascii="Times New Roman" w:hAnsi="Times New Roman"/>
          <w:lang w:val="pt-PT"/>
        </w:rPr>
        <w:t>les sirviera para</w:t>
      </w:r>
      <w:r>
        <w:rPr>
          <w:rStyle w:val="Nenhum"/>
          <w:rFonts w:ascii="Times New Roman" w:hAnsi="Times New Roman"/>
          <w:lang w:val="es-ES_tradnl"/>
        </w:rPr>
        <w:t xml:space="preserve"> empoderarse</w:t>
      </w:r>
      <w:r>
        <w:rPr>
          <w:rStyle w:val="Nenhum"/>
          <w:rFonts w:ascii="Times New Roman" w:hAnsi="Times New Roman"/>
          <w:lang w:val="pt-PT"/>
        </w:rPr>
        <w:t xml:space="preserve"> (Entrevistado E5, 2017).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Si bien l</w:t>
      </w:r>
      <w:r>
        <w:rPr>
          <w:rStyle w:val="Nenhum"/>
          <w:rFonts w:ascii="Times New Roman" w:hAnsi="Times New Roman"/>
          <w:lang w:val="es-ES_tradnl"/>
        </w:rPr>
        <w:t>a est</w:t>
      </w:r>
      <w:r>
        <w:rPr>
          <w:rStyle w:val="Nenhum"/>
          <w:rFonts w:ascii="Times New Roman" w:hAnsi="Times New Roman"/>
          <w:lang w:val="fr-FR"/>
        </w:rPr>
        <w:t>é</w:t>
      </w:r>
      <w:r>
        <w:rPr>
          <w:rStyle w:val="Nenhum"/>
          <w:rFonts w:ascii="Times New Roman" w:hAnsi="Times New Roman"/>
          <w:lang w:val="it-IT"/>
        </w:rPr>
        <w:t xml:space="preserve">tica </w:t>
      </w:r>
      <w:r>
        <w:rPr>
          <w:rStyle w:val="Nenhum"/>
          <w:rFonts w:ascii="Times New Roman" w:hAnsi="Times New Roman"/>
          <w:lang w:val="pt-PT"/>
        </w:rPr>
        <w:t>b</w:t>
      </w:r>
      <w:r>
        <w:rPr>
          <w:rStyle w:val="Nenhum"/>
          <w:rFonts w:ascii="Times New Roman" w:hAnsi="Times New Roman"/>
          <w:lang w:val="es-ES_tradnl"/>
        </w:rPr>
        <w:t>rechtiana se encarg</w:t>
      </w:r>
      <w:r>
        <w:rPr>
          <w:rStyle w:val="Nenhum"/>
          <w:rFonts w:ascii="Times New Roman" w:hAnsi="Times New Roman"/>
          <w:lang w:val="pt-PT"/>
        </w:rPr>
        <w:t xml:space="preserve">ó </w:t>
      </w:r>
      <w:r>
        <w:rPr>
          <w:rStyle w:val="Nenhum"/>
          <w:rFonts w:ascii="Times New Roman" w:hAnsi="Times New Roman"/>
          <w:lang w:val="es-ES_tradnl"/>
        </w:rPr>
        <w:t xml:space="preserve">desde hace medio siglo de ser </w:t>
      </w:r>
      <w:r>
        <w:rPr>
          <w:rStyle w:val="Nenhum"/>
          <w:rFonts w:ascii="Times New Roman" w:hAnsi="Times New Roman"/>
          <w:lang w:val="pt-PT"/>
        </w:rPr>
        <w:t>un</w:t>
      </w:r>
      <w:r>
        <w:rPr>
          <w:rStyle w:val="Nenhum"/>
          <w:rFonts w:ascii="Times New Roman" w:hAnsi="Times New Roman"/>
          <w:lang w:val="es-ES_tradnl"/>
        </w:rPr>
        <w:t xml:space="preserve"> referente en acercamiento obra-p</w:t>
      </w:r>
      <w:r>
        <w:rPr>
          <w:rStyle w:val="Nenhum"/>
          <w:rFonts w:ascii="Times New Roman" w:hAnsi="Times New Roman"/>
        </w:rPr>
        <w:t>ú</w:t>
      </w:r>
      <w:r>
        <w:rPr>
          <w:rStyle w:val="Nenhum"/>
          <w:rFonts w:ascii="Times New Roman" w:hAnsi="Times New Roman"/>
          <w:lang w:val="it-IT"/>
        </w:rPr>
        <w:t>blico</w:t>
      </w:r>
      <w:r>
        <w:rPr>
          <w:rStyle w:val="Nenhum"/>
          <w:rFonts w:ascii="Times New Roman" w:hAnsi="Times New Roman"/>
          <w:lang w:val="pt-PT"/>
        </w:rPr>
        <w:t>, l</w:t>
      </w:r>
      <w:r>
        <w:rPr>
          <w:rStyle w:val="Nenhum"/>
          <w:rFonts w:ascii="Times New Roman" w:hAnsi="Times New Roman"/>
          <w:lang w:val="es-ES_tradnl"/>
        </w:rPr>
        <w:t>a implicación o no del p</w:t>
      </w:r>
      <w:r>
        <w:rPr>
          <w:rStyle w:val="Nenhum"/>
          <w:rFonts w:ascii="Times New Roman" w:hAnsi="Times New Roman"/>
        </w:rPr>
        <w:t>ú</w:t>
      </w:r>
      <w:r>
        <w:rPr>
          <w:rStyle w:val="Nenhum"/>
          <w:rFonts w:ascii="Times New Roman" w:hAnsi="Times New Roman"/>
          <w:lang w:val="es-ES_tradnl"/>
        </w:rPr>
        <w:t>blico e</w:t>
      </w:r>
      <w:r>
        <w:rPr>
          <w:rStyle w:val="Nenhum"/>
          <w:rFonts w:ascii="Times New Roman" w:hAnsi="Times New Roman"/>
          <w:lang w:val="pt-PT"/>
        </w:rPr>
        <w:t>ra</w:t>
      </w:r>
      <w:r>
        <w:rPr>
          <w:rStyle w:val="Nenhum"/>
          <w:rFonts w:ascii="Times New Roman" w:hAnsi="Times New Roman"/>
          <w:lang w:val="es-ES_tradnl"/>
        </w:rPr>
        <w:t xml:space="preserve"> una elección del director de la obra </w:t>
      </w:r>
      <w:r>
        <w:rPr>
          <w:rStyle w:val="Nenhum"/>
          <w:rFonts w:ascii="Times New Roman" w:hAnsi="Times New Roman"/>
          <w:lang w:val="pt-PT"/>
        </w:rPr>
        <w:t>(Entrevistado E9, 2017). Es decir que cuando las dramaturgias evidenciaban</w:t>
      </w:r>
      <w:r>
        <w:rPr>
          <w:rStyle w:val="Nenhum"/>
          <w:rFonts w:ascii="Times New Roman" w:hAnsi="Times New Roman"/>
          <w:lang w:val="es-ES_tradnl"/>
        </w:rPr>
        <w:t xml:space="preserve"> la vida social</w:t>
      </w:r>
      <w:r>
        <w:rPr>
          <w:rStyle w:val="Nenhum"/>
          <w:rFonts w:ascii="Times New Roman" w:hAnsi="Times New Roman"/>
          <w:lang w:val="pt-PT"/>
        </w:rPr>
        <w:t xml:space="preserve">, cuando los </w:t>
      </w:r>
      <w:r>
        <w:rPr>
          <w:rStyle w:val="Nenhum"/>
          <w:rFonts w:ascii="Times New Roman" w:hAnsi="Times New Roman"/>
        </w:rPr>
        <w:t>diá</w:t>
      </w:r>
      <w:r>
        <w:rPr>
          <w:rStyle w:val="Nenhum"/>
          <w:rFonts w:ascii="Times New Roman" w:hAnsi="Times New Roman"/>
          <w:lang w:val="pt-PT"/>
        </w:rPr>
        <w:t>logos, textos o</w:t>
      </w:r>
      <w:r>
        <w:rPr>
          <w:rStyle w:val="Nenhum"/>
          <w:rFonts w:ascii="Times New Roman" w:hAnsi="Times New Roman"/>
        </w:rPr>
        <w:t xml:space="preserve"> mon</w:t>
      </w:r>
      <w:r>
        <w:rPr>
          <w:rStyle w:val="Nenhum"/>
          <w:rFonts w:ascii="Times New Roman" w:hAnsi="Times New Roman"/>
          <w:lang w:val="es-ES_tradnl"/>
        </w:rPr>
        <w:t>ó</w:t>
      </w:r>
      <w:r>
        <w:rPr>
          <w:rStyle w:val="Nenhum"/>
          <w:rFonts w:ascii="Times New Roman" w:hAnsi="Times New Roman"/>
          <w:lang w:val="pt-PT"/>
        </w:rPr>
        <w:t xml:space="preserve">logos tomaban como </w:t>
      </w:r>
      <w:r>
        <w:rPr>
          <w:rStyle w:val="Nenhum"/>
          <w:rFonts w:ascii="Times New Roman" w:hAnsi="Times New Roman"/>
          <w:lang w:val="es-ES_tradnl"/>
        </w:rPr>
        <w:t>contexto el del p</w:t>
      </w:r>
      <w:r>
        <w:rPr>
          <w:rStyle w:val="Nenhum"/>
          <w:rFonts w:ascii="Times New Roman" w:hAnsi="Times New Roman"/>
        </w:rPr>
        <w:t>ú</w:t>
      </w:r>
      <w:r>
        <w:rPr>
          <w:rStyle w:val="Nenhum"/>
          <w:rFonts w:ascii="Times New Roman" w:hAnsi="Times New Roman"/>
          <w:lang w:val="es-ES_tradnl"/>
        </w:rPr>
        <w:t xml:space="preserve">blico entonces </w:t>
      </w:r>
      <w:r>
        <w:rPr>
          <w:rStyle w:val="Nenhum"/>
          <w:rFonts w:ascii="Times New Roman" w:hAnsi="Times New Roman"/>
          <w:lang w:val="pt-PT"/>
        </w:rPr>
        <w:t>se daba</w:t>
      </w:r>
      <w:r>
        <w:rPr>
          <w:rStyle w:val="Nenhum"/>
          <w:rFonts w:ascii="Times New Roman" w:hAnsi="Times New Roman"/>
          <w:lang w:val="es-ES_tradnl"/>
        </w:rPr>
        <w:t xml:space="preserve"> una obra que les pertenec</w:t>
      </w:r>
      <w:r>
        <w:rPr>
          <w:rStyle w:val="Nenhum"/>
          <w:rFonts w:ascii="Times New Roman" w:hAnsi="Times New Roman"/>
          <w:lang w:val="pt-PT"/>
        </w:rPr>
        <w:t>ía (Entrevistado E4, 2017). C</w:t>
      </w:r>
      <w:r>
        <w:rPr>
          <w:rStyle w:val="Nenhum"/>
          <w:rFonts w:ascii="Times New Roman" w:hAnsi="Times New Roman"/>
          <w:lang w:val="es-ES_tradnl"/>
        </w:rPr>
        <w:t>onocer a fondo el contexto socio-pol</w:t>
      </w:r>
      <w:r>
        <w:rPr>
          <w:rStyle w:val="Nenhum"/>
          <w:rFonts w:ascii="Times New Roman" w:hAnsi="Times New Roman"/>
        </w:rPr>
        <w:t>í</w:t>
      </w:r>
      <w:r>
        <w:rPr>
          <w:rStyle w:val="Nenhum"/>
          <w:rFonts w:ascii="Times New Roman" w:hAnsi="Times New Roman"/>
          <w:lang w:val="es-ES_tradnl"/>
        </w:rPr>
        <w:t>tico que se viv</w:t>
      </w:r>
      <w:r>
        <w:rPr>
          <w:rStyle w:val="Nenhum"/>
          <w:rFonts w:ascii="Times New Roman" w:hAnsi="Times New Roman"/>
          <w:lang w:val="pt-PT"/>
        </w:rPr>
        <w:t>ía, así como l</w:t>
      </w:r>
      <w:r>
        <w:rPr>
          <w:rStyle w:val="Nenhum"/>
          <w:rFonts w:ascii="Times New Roman" w:hAnsi="Times New Roman"/>
          <w:lang w:val="es-ES_tradnl"/>
        </w:rPr>
        <w:t>a historia e identidad del p</w:t>
      </w:r>
      <w:r>
        <w:rPr>
          <w:rStyle w:val="Nenhum"/>
          <w:rFonts w:ascii="Times New Roman" w:hAnsi="Times New Roman"/>
        </w:rPr>
        <w:t>ú</w:t>
      </w:r>
      <w:r>
        <w:rPr>
          <w:rStyle w:val="Nenhum"/>
          <w:rFonts w:ascii="Times New Roman" w:hAnsi="Times New Roman"/>
          <w:lang w:val="es-ES_tradnl"/>
        </w:rPr>
        <w:t>blico que habita</w:t>
      </w:r>
      <w:r>
        <w:rPr>
          <w:rStyle w:val="Nenhum"/>
          <w:rFonts w:ascii="Times New Roman" w:hAnsi="Times New Roman"/>
          <w:lang w:val="pt-PT"/>
        </w:rPr>
        <w:t>ba</w:t>
      </w:r>
      <w:r>
        <w:rPr>
          <w:rStyle w:val="Nenhum"/>
          <w:rFonts w:ascii="Times New Roman" w:hAnsi="Times New Roman"/>
          <w:lang w:val="es-ES_tradnl"/>
        </w:rPr>
        <w:t xml:space="preserve"> </w:t>
      </w:r>
      <w:r>
        <w:rPr>
          <w:rStyle w:val="Nenhum"/>
          <w:rFonts w:ascii="Times New Roman" w:hAnsi="Times New Roman"/>
          <w:lang w:val="es-ES_tradnl"/>
        </w:rPr>
        <w:lastRenderedPageBreak/>
        <w:t>la zona donde se produc</w:t>
      </w:r>
      <w:r>
        <w:rPr>
          <w:rStyle w:val="Nenhum"/>
          <w:rFonts w:ascii="Times New Roman" w:hAnsi="Times New Roman"/>
          <w:lang w:val="pt-PT"/>
        </w:rPr>
        <w:t>ía</w:t>
      </w:r>
      <w:r>
        <w:rPr>
          <w:rStyle w:val="Nenhum"/>
          <w:rFonts w:ascii="Times New Roman" w:hAnsi="Times New Roman"/>
          <w:lang w:val="es-ES_tradnl"/>
        </w:rPr>
        <w:t xml:space="preserve"> la obra</w:t>
      </w:r>
      <w:r>
        <w:rPr>
          <w:rStyle w:val="Nenhum"/>
          <w:rFonts w:ascii="Times New Roman" w:hAnsi="Times New Roman"/>
          <w:lang w:val="pt-PT"/>
        </w:rPr>
        <w:t xml:space="preserve"> era parte de un trabajo honesto para que el artista no entrara en contradicciones (Entrevistado E9,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w:t>
      </w:r>
      <w:r>
        <w:rPr>
          <w:rStyle w:val="Nenhum"/>
          <w:rFonts w:ascii="Times New Roman" w:hAnsi="Times New Roman"/>
          <w:lang w:val="de-DE"/>
        </w:rPr>
        <w:t>l di</w:t>
      </w:r>
      <w:r>
        <w:rPr>
          <w:rStyle w:val="Nenhum"/>
          <w:rFonts w:ascii="Times New Roman" w:hAnsi="Times New Roman"/>
        </w:rPr>
        <w:t>á</w:t>
      </w:r>
      <w:r>
        <w:rPr>
          <w:rStyle w:val="Nenhum"/>
          <w:rFonts w:ascii="Times New Roman" w:hAnsi="Times New Roman"/>
          <w:lang w:val="pt-PT"/>
        </w:rPr>
        <w:t>logo p</w:t>
      </w:r>
      <w:r>
        <w:rPr>
          <w:rStyle w:val="Nenhum"/>
          <w:rFonts w:ascii="Times New Roman" w:hAnsi="Times New Roman"/>
        </w:rPr>
        <w:t>ú</w:t>
      </w:r>
      <w:r>
        <w:rPr>
          <w:rStyle w:val="Nenhum"/>
          <w:rFonts w:ascii="Times New Roman" w:hAnsi="Times New Roman"/>
          <w:lang w:val="it-IT"/>
        </w:rPr>
        <w:t>blico</w:t>
      </w:r>
      <w:r>
        <w:rPr>
          <w:rStyle w:val="Nenhum"/>
          <w:rFonts w:ascii="Times New Roman" w:hAnsi="Times New Roman"/>
          <w:lang w:val="pt-PT"/>
        </w:rPr>
        <w:t>-</w:t>
      </w:r>
      <w:r>
        <w:rPr>
          <w:rStyle w:val="Nenhum"/>
          <w:rFonts w:ascii="Times New Roman" w:hAnsi="Times New Roman"/>
          <w:lang w:val="es-ES_tradnl"/>
        </w:rPr>
        <w:t xml:space="preserve">actor </w:t>
      </w:r>
      <w:r>
        <w:rPr>
          <w:rStyle w:val="Nenhum"/>
          <w:rFonts w:ascii="Times New Roman" w:hAnsi="Times New Roman"/>
          <w:lang w:val="pt-PT"/>
        </w:rPr>
        <w:t>era</w:t>
      </w:r>
      <w:r>
        <w:rPr>
          <w:rStyle w:val="Nenhum"/>
          <w:rFonts w:ascii="Times New Roman" w:hAnsi="Times New Roman"/>
          <w:lang w:val="es-ES_tradnl"/>
        </w:rPr>
        <w:t xml:space="preserve"> una relación afectiva en la medida que ambos se despoja</w:t>
      </w:r>
      <w:r>
        <w:rPr>
          <w:rStyle w:val="Nenhum"/>
          <w:rFonts w:ascii="Times New Roman" w:hAnsi="Times New Roman"/>
          <w:lang w:val="pt-PT"/>
        </w:rPr>
        <w:t>ra</w:t>
      </w:r>
      <w:r>
        <w:rPr>
          <w:rStyle w:val="Nenhum"/>
          <w:rFonts w:ascii="Times New Roman" w:hAnsi="Times New Roman"/>
          <w:lang w:val="es-ES_tradnl"/>
        </w:rPr>
        <w:t>n de prejuicios ha</w:t>
      </w:r>
      <w:r>
        <w:rPr>
          <w:rStyle w:val="Nenhum"/>
          <w:rFonts w:ascii="Times New Roman" w:hAnsi="Times New Roman"/>
          <w:lang w:val="pt-PT"/>
        </w:rPr>
        <w:t>bría</w:t>
      </w:r>
      <w:r>
        <w:rPr>
          <w:rStyle w:val="Nenhum"/>
          <w:rFonts w:ascii="Times New Roman" w:hAnsi="Times New Roman"/>
          <w:lang w:val="es-ES_tradnl"/>
        </w:rPr>
        <w:t xml:space="preserve"> cercan</w:t>
      </w:r>
      <w:r>
        <w:rPr>
          <w:rStyle w:val="Nenhum"/>
          <w:rFonts w:ascii="Times New Roman" w:hAnsi="Times New Roman"/>
        </w:rPr>
        <w:t>ía</w:t>
      </w:r>
      <w:r>
        <w:rPr>
          <w:rStyle w:val="Nenhum"/>
          <w:rFonts w:ascii="Times New Roman" w:hAnsi="Times New Roman"/>
          <w:lang w:val="pt-PT"/>
        </w:rPr>
        <w:t xml:space="preserve"> y sinceridad (Entrevistado E4, 2017). Aunque esa relación estaba abierta al ensayo-</w:t>
      </w:r>
      <w:r>
        <w:rPr>
          <w:rStyle w:val="Nenhum"/>
          <w:rFonts w:ascii="Times New Roman" w:hAnsi="Times New Roman"/>
          <w:lang w:val="da-DK"/>
        </w:rPr>
        <w:t xml:space="preserve">error, </w:t>
      </w:r>
      <w:r>
        <w:rPr>
          <w:rStyle w:val="Nenhum"/>
          <w:rFonts w:ascii="Times New Roman" w:hAnsi="Times New Roman"/>
          <w:lang w:val="pt-PT"/>
        </w:rPr>
        <w:t xml:space="preserve">puesto que subsistían </w:t>
      </w:r>
      <w:r>
        <w:rPr>
          <w:rStyle w:val="Nenhum"/>
          <w:rFonts w:ascii="Times New Roman" w:hAnsi="Times New Roman"/>
          <w:lang w:val="es-ES_tradnl"/>
        </w:rPr>
        <w:t>profesionales</w:t>
      </w:r>
      <w:r>
        <w:rPr>
          <w:rStyle w:val="Nenhum"/>
          <w:rFonts w:ascii="Times New Roman" w:hAnsi="Times New Roman"/>
          <w:lang w:val="pt-PT"/>
        </w:rPr>
        <w:t xml:space="preserve"> y</w:t>
      </w:r>
      <w:r>
        <w:rPr>
          <w:rStyle w:val="Nenhum"/>
          <w:rFonts w:ascii="Times New Roman" w:hAnsi="Times New Roman"/>
          <w:lang w:val="fr-FR"/>
        </w:rPr>
        <w:t xml:space="preserve"> amateurs</w:t>
      </w:r>
      <w:r>
        <w:rPr>
          <w:rStyle w:val="Nenhum"/>
          <w:rFonts w:ascii="Times New Roman" w:hAnsi="Times New Roman"/>
          <w:lang w:val="es-ES_tradnl"/>
        </w:rPr>
        <w:t xml:space="preserve"> haciendo teatro</w:t>
      </w:r>
      <w:r>
        <w:rPr>
          <w:rStyle w:val="Nenhum"/>
          <w:rFonts w:ascii="Times New Roman" w:hAnsi="Times New Roman"/>
          <w:lang w:val="pt-PT"/>
        </w:rPr>
        <w:t>, pintura, danza o cine</w:t>
      </w:r>
      <w:r>
        <w:rPr>
          <w:rStyle w:val="Nenhum"/>
          <w:rFonts w:ascii="Times New Roman" w:hAnsi="Times New Roman"/>
          <w:lang w:val="es-ES_tradnl"/>
        </w:rPr>
        <w:t xml:space="preserve"> en todo</w:t>
      </w:r>
      <w:r>
        <w:rPr>
          <w:rStyle w:val="Nenhum"/>
          <w:rFonts w:ascii="Times New Roman" w:hAnsi="Times New Roman"/>
          <w:lang w:val="pt-PT"/>
        </w:rPr>
        <w:t xml:space="preserve"> el territorio, por tanto no resultaba raro pagar por su arte sobre todo si eran buenos en lo que hacían (Entrevistado E6, 2017). En ese punto era importante </w:t>
      </w:r>
      <w:r>
        <w:rPr>
          <w:rStyle w:val="Nenhum"/>
          <w:rFonts w:ascii="Times New Roman" w:hAnsi="Times New Roman"/>
          <w:lang w:val="es-ES_tradnl"/>
        </w:rPr>
        <w:t>que el p</w:t>
      </w:r>
      <w:r>
        <w:rPr>
          <w:rStyle w:val="Nenhum"/>
          <w:rFonts w:ascii="Times New Roman" w:hAnsi="Times New Roman"/>
        </w:rPr>
        <w:t>ú</w:t>
      </w:r>
      <w:r>
        <w:rPr>
          <w:rStyle w:val="Nenhum"/>
          <w:rFonts w:ascii="Times New Roman" w:hAnsi="Times New Roman"/>
          <w:lang w:val="es-ES_tradnl"/>
        </w:rPr>
        <w:t>blico s</w:t>
      </w:r>
      <w:r>
        <w:rPr>
          <w:rStyle w:val="Nenhum"/>
          <w:rFonts w:ascii="Times New Roman" w:hAnsi="Times New Roman"/>
          <w:lang w:val="pt-PT"/>
        </w:rPr>
        <w:t>upiera</w:t>
      </w:r>
      <w:r>
        <w:rPr>
          <w:rStyle w:val="Nenhum"/>
          <w:rFonts w:ascii="Times New Roman" w:hAnsi="Times New Roman"/>
          <w:lang w:val="es-ES_tradnl"/>
        </w:rPr>
        <w:t xml:space="preserve"> de la historia por la que transit</w:t>
      </w:r>
      <w:r>
        <w:rPr>
          <w:rStyle w:val="Nenhum"/>
          <w:rFonts w:ascii="Times New Roman" w:hAnsi="Times New Roman"/>
        </w:rPr>
        <w:t xml:space="preserve">ó </w:t>
      </w:r>
      <w:r>
        <w:rPr>
          <w:rStyle w:val="Nenhum"/>
          <w:rFonts w:ascii="Times New Roman" w:hAnsi="Times New Roman"/>
          <w:lang w:val="pt-PT"/>
        </w:rPr>
        <w:t>un</w:t>
      </w:r>
      <w:r>
        <w:rPr>
          <w:rStyle w:val="Nenhum"/>
          <w:rFonts w:ascii="Times New Roman" w:hAnsi="Times New Roman"/>
          <w:lang w:val="es-ES_tradnl"/>
        </w:rPr>
        <w:t xml:space="preserve"> artista, para humanizarlo y diluir cualquier estereotipo que la sociedad pudo crearle</w:t>
      </w:r>
      <w:r>
        <w:rPr>
          <w:rStyle w:val="Nenhum"/>
          <w:rFonts w:ascii="Times New Roman" w:hAnsi="Times New Roman"/>
          <w:lang w:val="pt-PT"/>
        </w:rPr>
        <w:t xml:space="preserve"> (Entrevistado E9,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 pesar que los gustos del público son relativos, si un artista detectaba que al público quedaba enganchado con una obra por la razón que fuere, le tocaba </w:t>
      </w:r>
      <w:r>
        <w:rPr>
          <w:rStyle w:val="Nenhum"/>
          <w:rFonts w:ascii="Times New Roman" w:hAnsi="Times New Roman"/>
          <w:lang w:val="es-ES_tradnl"/>
        </w:rPr>
        <w:t>ser fiel a ese p</w:t>
      </w:r>
      <w:r>
        <w:rPr>
          <w:rStyle w:val="Nenhum"/>
          <w:rFonts w:ascii="Times New Roman" w:hAnsi="Times New Roman"/>
          <w:lang w:val="pt-PT"/>
        </w:rPr>
        <w:t>ú</w:t>
      </w:r>
      <w:r>
        <w:rPr>
          <w:rStyle w:val="Nenhum"/>
          <w:rFonts w:ascii="Times New Roman" w:hAnsi="Times New Roman"/>
          <w:lang w:val="es-ES_tradnl"/>
        </w:rPr>
        <w:t xml:space="preserve">blico manteniendo calidad </w:t>
      </w:r>
      <w:r>
        <w:rPr>
          <w:rStyle w:val="Nenhum"/>
          <w:rFonts w:ascii="Times New Roman" w:hAnsi="Times New Roman"/>
          <w:lang w:val="pt-PT"/>
        </w:rPr>
        <w:t xml:space="preserve">y atractivo en sus creaciones. Si perdía la oportunidad de captar ese </w:t>
      </w:r>
      <w:r>
        <w:rPr>
          <w:rStyle w:val="Nenhum"/>
          <w:rFonts w:ascii="Times New Roman" w:hAnsi="Times New Roman"/>
        </w:rPr>
        <w:t>p</w:t>
      </w:r>
      <w:r>
        <w:rPr>
          <w:rStyle w:val="Nenhum"/>
          <w:rFonts w:ascii="Times New Roman" w:hAnsi="Times New Roman"/>
          <w:lang w:val="pt-PT"/>
        </w:rPr>
        <w:t>ú</w:t>
      </w:r>
      <w:r>
        <w:rPr>
          <w:rStyle w:val="Nenhum"/>
          <w:rFonts w:ascii="Times New Roman" w:hAnsi="Times New Roman"/>
          <w:lang w:val="it-IT"/>
        </w:rPr>
        <w:t>blico</w:t>
      </w:r>
      <w:r>
        <w:rPr>
          <w:rStyle w:val="Nenhum"/>
          <w:rFonts w:ascii="Times New Roman" w:hAnsi="Times New Roman"/>
          <w:lang w:val="pt-PT"/>
        </w:rPr>
        <w:t xml:space="preserve"> no podría ir nutriendo una base de datos que le permitiría expandir sus redes y la divulgación de información para notificarle regularmente de sus actividades y agenda (Entrevistado E3, 2017). Por eso, gestos mínimos como</w:t>
      </w:r>
      <w:r>
        <w:rPr>
          <w:rStyle w:val="Nenhum"/>
          <w:rFonts w:ascii="Times New Roman" w:hAnsi="Times New Roman"/>
          <w:lang w:val="es-ES_tradnl"/>
        </w:rPr>
        <w:t xml:space="preserve"> mantener una actitud agradecida, sencilla y genuina</w:t>
      </w:r>
      <w:r>
        <w:rPr>
          <w:rStyle w:val="Nenhum"/>
          <w:rFonts w:ascii="Times New Roman" w:hAnsi="Times New Roman"/>
          <w:lang w:val="pt-PT"/>
        </w:rPr>
        <w:t xml:space="preserve">, una vez finalizada la función, sin egos ni poses, garantizaba </w:t>
      </w:r>
      <w:r>
        <w:rPr>
          <w:rStyle w:val="Nenhum"/>
          <w:rFonts w:ascii="Times New Roman" w:hAnsi="Times New Roman"/>
          <w:lang w:val="es-ES_tradnl"/>
        </w:rPr>
        <w:t>relaciones exitosas</w:t>
      </w:r>
      <w:r>
        <w:rPr>
          <w:rStyle w:val="Nenhum"/>
          <w:rFonts w:ascii="Times New Roman" w:hAnsi="Times New Roman"/>
          <w:lang w:val="pt-PT"/>
        </w:rPr>
        <w:t xml:space="preserve"> con el público </w:t>
      </w:r>
      <w:r>
        <w:rPr>
          <w:rStyle w:val="Nenhum"/>
          <w:rFonts w:ascii="Times New Roman" w:hAnsi="Times New Roman"/>
          <w:lang w:val="it-IT"/>
        </w:rPr>
        <w:t>(</w:t>
      </w:r>
      <w:r>
        <w:rPr>
          <w:rStyle w:val="Nenhum"/>
          <w:rFonts w:ascii="Times New Roman" w:hAnsi="Times New Roman"/>
          <w:lang w:val="pt-PT"/>
        </w:rPr>
        <w:t>Entrevistada E1</w:t>
      </w:r>
      <w:r>
        <w:rPr>
          <w:rStyle w:val="Nenhum"/>
          <w:rFonts w:ascii="Times New Roman" w:hAnsi="Times New Roman"/>
          <w:lang w:val="it-IT"/>
        </w:rPr>
        <w:t>, 2017)</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Después de todo lo que esperaba un artista era contagiar al público con sus interpretaciones potentes, otras veces podía anhelar que el público </w:t>
      </w:r>
      <w:r>
        <w:rPr>
          <w:rStyle w:val="Nenhum"/>
          <w:rFonts w:ascii="Times New Roman" w:hAnsi="Times New Roman"/>
          <w:lang w:val="es-ES_tradnl"/>
        </w:rPr>
        <w:t>exi</w:t>
      </w:r>
      <w:r>
        <w:rPr>
          <w:rStyle w:val="Nenhum"/>
          <w:rFonts w:ascii="Times New Roman" w:hAnsi="Times New Roman"/>
          <w:lang w:val="pt-PT"/>
        </w:rPr>
        <w:t>giera</w:t>
      </w:r>
      <w:r>
        <w:rPr>
          <w:rStyle w:val="Nenhum"/>
          <w:rFonts w:ascii="Times New Roman" w:hAnsi="Times New Roman"/>
          <w:lang w:val="es-ES_tradnl"/>
        </w:rPr>
        <w:t xml:space="preserve"> espect</w:t>
      </w:r>
      <w:r>
        <w:rPr>
          <w:rStyle w:val="Nenhum"/>
          <w:rFonts w:ascii="Times New Roman" w:hAnsi="Times New Roman"/>
        </w:rPr>
        <w:t>á</w:t>
      </w:r>
      <w:r>
        <w:rPr>
          <w:rStyle w:val="Nenhum"/>
          <w:rFonts w:ascii="Times New Roman" w:hAnsi="Times New Roman"/>
          <w:lang w:val="es-ES_tradnl"/>
        </w:rPr>
        <w:t>culos m</w:t>
      </w:r>
      <w:r>
        <w:rPr>
          <w:rStyle w:val="Nenhum"/>
          <w:rFonts w:ascii="Times New Roman" w:hAnsi="Times New Roman"/>
        </w:rPr>
        <w:t>á</w:t>
      </w:r>
      <w:r>
        <w:rPr>
          <w:rStyle w:val="Nenhum"/>
          <w:rFonts w:ascii="Times New Roman" w:hAnsi="Times New Roman"/>
          <w:lang w:val="es-ES_tradnl"/>
        </w:rPr>
        <w:t>s complejos (</w:t>
      </w:r>
      <w:r>
        <w:rPr>
          <w:rStyle w:val="Nenhum"/>
          <w:rFonts w:ascii="Times New Roman" w:hAnsi="Times New Roman"/>
          <w:lang w:val="pt-PT"/>
        </w:rPr>
        <w:t>Entrevistado E9</w:t>
      </w:r>
      <w:r>
        <w:rPr>
          <w:rStyle w:val="Nenhum"/>
          <w:rFonts w:ascii="Times New Roman" w:hAnsi="Times New Roman"/>
          <w:lang w:val="es-ES_tradnl"/>
        </w:rPr>
        <w:t>, 2017)</w:t>
      </w:r>
      <w:r>
        <w:rPr>
          <w:rStyle w:val="Nenhum"/>
          <w:rFonts w:ascii="Times New Roman" w:hAnsi="Times New Roman"/>
          <w:lang w:val="pt-PT"/>
        </w:rPr>
        <w:t xml:space="preserve">. Satisfacer las expectativas de su público para que regresara a sus salas en futuras ocasiones y de ser posible se </w:t>
      </w:r>
      <w:r>
        <w:rPr>
          <w:rStyle w:val="Nenhum"/>
          <w:rFonts w:ascii="Times New Roman" w:hAnsi="Times New Roman"/>
          <w:lang w:val="es-ES_tradnl"/>
        </w:rPr>
        <w:t>lograr</w:t>
      </w:r>
      <w:r>
        <w:rPr>
          <w:rStyle w:val="Nenhum"/>
          <w:rFonts w:ascii="Times New Roman" w:hAnsi="Times New Roman"/>
          <w:lang w:val="pt-PT"/>
        </w:rPr>
        <w:t>a</w:t>
      </w:r>
      <w:r>
        <w:rPr>
          <w:rStyle w:val="Nenhum"/>
          <w:rFonts w:ascii="Times New Roman" w:hAnsi="Times New Roman"/>
          <w:lang w:val="es-ES_tradnl"/>
        </w:rPr>
        <w:t xml:space="preserve"> ganar nuevo p</w:t>
      </w:r>
      <w:r>
        <w:rPr>
          <w:rStyle w:val="Nenhum"/>
          <w:rFonts w:ascii="Times New Roman" w:hAnsi="Times New Roman"/>
        </w:rPr>
        <w:t>ú</w:t>
      </w:r>
      <w:r>
        <w:rPr>
          <w:rStyle w:val="Nenhum"/>
          <w:rFonts w:ascii="Times New Roman" w:hAnsi="Times New Roman"/>
          <w:lang w:val="it-IT"/>
        </w:rPr>
        <w:t>blico</w:t>
      </w:r>
      <w:r>
        <w:rPr>
          <w:rStyle w:val="Nenhum"/>
          <w:rFonts w:ascii="Times New Roman" w:hAnsi="Times New Roman"/>
          <w:lang w:val="pt-PT"/>
        </w:rPr>
        <w:t xml:space="preserve"> </w:t>
      </w:r>
      <w:r>
        <w:rPr>
          <w:rStyle w:val="Nenhum"/>
          <w:rFonts w:ascii="Times New Roman" w:hAnsi="Times New Roman"/>
          <w:lang w:val="it-IT"/>
        </w:rPr>
        <w:t>(</w:t>
      </w:r>
      <w:r>
        <w:rPr>
          <w:rStyle w:val="Nenhum"/>
          <w:rFonts w:ascii="Times New Roman" w:hAnsi="Times New Roman"/>
          <w:lang w:val="pt-PT"/>
        </w:rPr>
        <w:t>Entrevistada E1</w:t>
      </w:r>
      <w:r>
        <w:rPr>
          <w:rStyle w:val="Nenhum"/>
          <w:rFonts w:ascii="Times New Roman" w:hAnsi="Times New Roman"/>
          <w:lang w:val="it-IT"/>
        </w:rPr>
        <w:t>, 2017)</w:t>
      </w:r>
      <w:r>
        <w:rPr>
          <w:rStyle w:val="Nenhum"/>
          <w:rFonts w:ascii="Times New Roman" w:hAnsi="Times New Roman"/>
          <w:lang w:val="pt-PT"/>
        </w:rPr>
        <w:t xml:space="preserve">. De allí la necesidad de ingeniar propuestas que no causaran aburrimiento ni que generaran rechazo como para ahuyentar al público de las salas (Entrevistada E2, 2017). </w:t>
      </w:r>
      <w:r>
        <w:rPr>
          <w:rStyle w:val="Nenhum"/>
          <w:rFonts w:ascii="Times New Roman" w:hAnsi="Times New Roman"/>
          <w:lang w:val="es-ES_tradnl"/>
        </w:rPr>
        <w:t xml:space="preserve">Si </w:t>
      </w:r>
      <w:r>
        <w:rPr>
          <w:rStyle w:val="Nenhum"/>
          <w:rFonts w:ascii="Times New Roman" w:hAnsi="Times New Roman"/>
          <w:lang w:val="pt-PT"/>
        </w:rPr>
        <w:t>se</w:t>
      </w:r>
      <w:r>
        <w:rPr>
          <w:rStyle w:val="Nenhum"/>
          <w:rFonts w:ascii="Times New Roman" w:hAnsi="Times New Roman"/>
          <w:lang w:val="es-ES_tradnl"/>
        </w:rPr>
        <w:t xml:space="preserve"> ofrec</w:t>
      </w:r>
      <w:r>
        <w:rPr>
          <w:rStyle w:val="Nenhum"/>
          <w:rFonts w:ascii="Times New Roman" w:hAnsi="Times New Roman"/>
          <w:lang w:val="pt-PT"/>
        </w:rPr>
        <w:t>ía</w:t>
      </w:r>
      <w:r>
        <w:rPr>
          <w:rStyle w:val="Nenhum"/>
          <w:rFonts w:ascii="Times New Roman" w:hAnsi="Times New Roman"/>
          <w:lang w:val="es-ES_tradnl"/>
        </w:rPr>
        <w:t xml:space="preserve"> una puesta en escena estimulante</w:t>
      </w:r>
      <w:r>
        <w:rPr>
          <w:rStyle w:val="Nenhum"/>
          <w:rFonts w:ascii="Times New Roman" w:hAnsi="Times New Roman"/>
          <w:lang w:val="pt-PT"/>
        </w:rPr>
        <w:t xml:space="preserve"> existía mayor probabilidad </w:t>
      </w:r>
      <w:r>
        <w:rPr>
          <w:rStyle w:val="Nenhum"/>
          <w:rFonts w:ascii="Times New Roman" w:hAnsi="Times New Roman"/>
          <w:lang w:val="fr-FR"/>
        </w:rPr>
        <w:t>q</w:t>
      </w:r>
      <w:r>
        <w:rPr>
          <w:rStyle w:val="Nenhum"/>
          <w:rFonts w:ascii="Times New Roman" w:hAnsi="Times New Roman"/>
          <w:lang w:val="pt-PT"/>
        </w:rPr>
        <w:t>ue</w:t>
      </w:r>
      <w:r>
        <w:rPr>
          <w:rStyle w:val="Nenhum"/>
          <w:rFonts w:ascii="Times New Roman" w:hAnsi="Times New Roman"/>
          <w:lang w:val="es-ES_tradnl"/>
        </w:rPr>
        <w:t xml:space="preserve"> el p</w:t>
      </w:r>
      <w:r>
        <w:rPr>
          <w:rStyle w:val="Nenhum"/>
          <w:rFonts w:ascii="Times New Roman" w:hAnsi="Times New Roman"/>
        </w:rPr>
        <w:t>ú</w:t>
      </w:r>
      <w:r>
        <w:rPr>
          <w:rStyle w:val="Nenhum"/>
          <w:rFonts w:ascii="Times New Roman" w:hAnsi="Times New Roman"/>
          <w:lang w:val="es-ES_tradnl"/>
        </w:rPr>
        <w:t>blico permane</w:t>
      </w:r>
      <w:r>
        <w:rPr>
          <w:rStyle w:val="Nenhum"/>
          <w:rFonts w:ascii="Times New Roman" w:hAnsi="Times New Roman"/>
          <w:lang w:val="pt-PT"/>
        </w:rPr>
        <w:t>ciera</w:t>
      </w:r>
      <w:r>
        <w:rPr>
          <w:rStyle w:val="Nenhum"/>
          <w:rFonts w:ascii="Times New Roman" w:hAnsi="Times New Roman"/>
          <w:lang w:val="es-ES_tradnl"/>
        </w:rPr>
        <w:t xml:space="preserve"> atento e involucrado</w:t>
      </w:r>
      <w:r>
        <w:rPr>
          <w:rStyle w:val="Nenhum"/>
          <w:rFonts w:ascii="Times New Roman" w:hAnsi="Times New Roman"/>
          <w:lang w:val="pt-PT"/>
        </w:rPr>
        <w:t>, aunque obviamente n</w:t>
      </w:r>
      <w:r>
        <w:rPr>
          <w:rStyle w:val="Nenhum"/>
          <w:rFonts w:ascii="Times New Roman" w:hAnsi="Times New Roman"/>
          <w:lang w:val="es-ES_tradnl"/>
        </w:rPr>
        <w:t xml:space="preserve">o todas las propuestas </w:t>
      </w:r>
      <w:r>
        <w:rPr>
          <w:rStyle w:val="Nenhum"/>
          <w:rFonts w:ascii="Times New Roman" w:hAnsi="Times New Roman"/>
          <w:lang w:val="pt-PT"/>
        </w:rPr>
        <w:t>eran</w:t>
      </w:r>
      <w:r>
        <w:rPr>
          <w:rStyle w:val="Nenhum"/>
          <w:rFonts w:ascii="Times New Roman" w:hAnsi="Times New Roman"/>
          <w:lang w:val="es-ES_tradnl"/>
        </w:rPr>
        <w:t xml:space="preserve"> para tod</w:t>
      </w:r>
      <w:r>
        <w:rPr>
          <w:rStyle w:val="Nenhum"/>
          <w:rFonts w:ascii="Times New Roman" w:hAnsi="Times New Roman"/>
          <w:lang w:val="pt-PT"/>
        </w:rPr>
        <w:t>as las personas</w:t>
      </w:r>
      <w:r>
        <w:rPr>
          <w:rStyle w:val="Nenhum"/>
          <w:rFonts w:ascii="Times New Roman" w:hAnsi="Times New Roman"/>
          <w:lang w:val="es-ES_tradnl"/>
        </w:rPr>
        <w:t xml:space="preserve"> y viceversa (</w:t>
      </w:r>
      <w:r>
        <w:rPr>
          <w:rStyle w:val="Nenhum"/>
          <w:rFonts w:ascii="Times New Roman" w:hAnsi="Times New Roman"/>
          <w:lang w:val="pt-PT"/>
        </w:rPr>
        <w:t>Entrevistada E1</w:t>
      </w:r>
      <w:r>
        <w:rPr>
          <w:rStyle w:val="Nenhum"/>
          <w:rFonts w:ascii="Times New Roman" w:hAnsi="Times New Roman"/>
          <w:lang w:val="es-ES_tradnl"/>
        </w:rPr>
        <w:t>, 2017)</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Por esta causa es que iniciativas como la Escuela del Espectador son un ejemplo de espacios complementarios para la formación de públicos. Al promover el pensamiento crítico se emancipa a las personas, se les da potestad para expresar sus criterios</w:t>
      </w:r>
      <w:r>
        <w:rPr>
          <w:rStyle w:val="Nenhum"/>
          <w:rFonts w:ascii="Times New Roman" w:hAnsi="Times New Roman"/>
        </w:rPr>
        <w:t xml:space="preserve"> </w:t>
      </w:r>
      <w:r>
        <w:rPr>
          <w:rStyle w:val="Nenhum"/>
          <w:rFonts w:ascii="Times New Roman" w:hAnsi="Times New Roman"/>
          <w:lang w:val="pt-PT"/>
        </w:rPr>
        <w:t xml:space="preserve">sobre </w:t>
      </w:r>
      <w:r>
        <w:rPr>
          <w:rStyle w:val="Nenhum"/>
          <w:rFonts w:ascii="Times New Roman" w:hAnsi="Times New Roman"/>
          <w:lang w:val="es-ES_tradnl"/>
        </w:rPr>
        <w:t>lo que l</w:t>
      </w:r>
      <w:r>
        <w:rPr>
          <w:rStyle w:val="Nenhum"/>
          <w:rFonts w:ascii="Times New Roman" w:hAnsi="Times New Roman"/>
          <w:lang w:val="pt-PT"/>
        </w:rPr>
        <w:t xml:space="preserve">es </w:t>
      </w:r>
      <w:r>
        <w:rPr>
          <w:rStyle w:val="Nenhum"/>
          <w:rFonts w:ascii="Times New Roman" w:hAnsi="Times New Roman"/>
          <w:lang w:val="es-ES_tradnl"/>
        </w:rPr>
        <w:t xml:space="preserve">gusta </w:t>
      </w:r>
      <w:r>
        <w:rPr>
          <w:rStyle w:val="Nenhum"/>
          <w:rFonts w:ascii="Times New Roman" w:hAnsi="Times New Roman"/>
          <w:lang w:val="pt-PT"/>
        </w:rPr>
        <w:t xml:space="preserve">o disgusta </w:t>
      </w:r>
      <w:r>
        <w:rPr>
          <w:rStyle w:val="Nenhum"/>
          <w:rFonts w:ascii="Times New Roman" w:hAnsi="Times New Roman"/>
          <w:lang w:val="es-ES_tradnl"/>
        </w:rPr>
        <w:t>de una obra</w:t>
      </w:r>
      <w:r>
        <w:rPr>
          <w:rStyle w:val="Nenhum"/>
          <w:rFonts w:ascii="Times New Roman" w:hAnsi="Times New Roman"/>
          <w:lang w:val="pt-PT"/>
        </w:rPr>
        <w:t xml:space="preserve"> de teatro</w:t>
      </w:r>
      <w:r>
        <w:rPr>
          <w:rStyle w:val="Nenhum"/>
          <w:rFonts w:ascii="Times New Roman" w:hAnsi="Times New Roman"/>
          <w:lang w:val="es-ES_tradnl"/>
        </w:rPr>
        <w:t xml:space="preserve">, incluso </w:t>
      </w:r>
      <w:r>
        <w:rPr>
          <w:rStyle w:val="Nenhum"/>
          <w:rFonts w:ascii="Times New Roman" w:hAnsi="Times New Roman"/>
          <w:lang w:val="pt-PT"/>
        </w:rPr>
        <w:t xml:space="preserve">incitando a dar </w:t>
      </w:r>
      <w:r>
        <w:rPr>
          <w:rStyle w:val="Nenhum"/>
          <w:rFonts w:ascii="Times New Roman" w:hAnsi="Times New Roman"/>
          <w:lang w:val="es-ES_tradnl"/>
        </w:rPr>
        <w:t>suger</w:t>
      </w:r>
      <w:r>
        <w:rPr>
          <w:rStyle w:val="Nenhum"/>
          <w:rFonts w:ascii="Times New Roman" w:hAnsi="Times New Roman"/>
          <w:lang w:val="pt-PT"/>
        </w:rPr>
        <w:t>encias sobre la puesta en</w:t>
      </w:r>
      <w:r>
        <w:rPr>
          <w:rStyle w:val="Nenhum"/>
          <w:rFonts w:ascii="Times New Roman" w:hAnsi="Times New Roman"/>
          <w:lang w:val="es-ES_tradnl"/>
        </w:rPr>
        <w:t xml:space="preserve"> escena</w:t>
      </w:r>
      <w:r>
        <w:rPr>
          <w:rStyle w:val="Nenhum"/>
          <w:rFonts w:ascii="Times New Roman" w:hAnsi="Times New Roman"/>
          <w:lang w:val="pt-PT"/>
        </w:rPr>
        <w:t xml:space="preserve"> o subrayando aspectos morales del guion. Este proceso era válido para el aprendizaje del lenguaje del arte escénico.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El gran desafío del artista era cuestionar </w:t>
      </w:r>
      <w:r>
        <w:rPr>
          <w:rStyle w:val="Nenhum"/>
          <w:rFonts w:ascii="Times New Roman" w:hAnsi="Times New Roman"/>
          <w:lang w:val="es-ES_tradnl"/>
        </w:rPr>
        <w:t>la forma tradicional de hacer arte</w:t>
      </w:r>
      <w:r>
        <w:rPr>
          <w:rStyle w:val="Nenhum"/>
          <w:rFonts w:ascii="Times New Roman" w:hAnsi="Times New Roman"/>
          <w:lang w:val="pt-PT"/>
        </w:rPr>
        <w:t xml:space="preserve"> y de concebir a los públicos, quizás dando cabida a una colaboración en escena que sea un motor de ideas para el acto teatral. </w:t>
      </w:r>
      <w:r>
        <w:rPr>
          <w:rStyle w:val="Nenhum"/>
          <w:rFonts w:ascii="Times New Roman" w:hAnsi="Times New Roman"/>
          <w:lang w:val="es-ES_tradnl"/>
        </w:rPr>
        <w:t xml:space="preserve">Las alternativas </w:t>
      </w:r>
      <w:r>
        <w:rPr>
          <w:rStyle w:val="Nenhum"/>
          <w:rFonts w:ascii="Times New Roman" w:hAnsi="Times New Roman"/>
          <w:lang w:val="pt-PT"/>
        </w:rPr>
        <w:t>implementadas</w:t>
      </w:r>
      <w:r>
        <w:rPr>
          <w:rStyle w:val="Nenhum"/>
          <w:rFonts w:ascii="Times New Roman" w:hAnsi="Times New Roman"/>
          <w:lang w:val="es-ES_tradnl"/>
        </w:rPr>
        <w:t xml:space="preserve"> </w:t>
      </w:r>
      <w:r>
        <w:rPr>
          <w:rStyle w:val="Nenhum"/>
          <w:rFonts w:ascii="Times New Roman" w:hAnsi="Times New Roman"/>
          <w:lang w:val="pt-PT"/>
        </w:rPr>
        <w:t xml:space="preserve">por </w:t>
      </w:r>
      <w:r>
        <w:rPr>
          <w:rStyle w:val="Nenhum"/>
          <w:rFonts w:ascii="Times New Roman" w:hAnsi="Times New Roman"/>
          <w:lang w:val="es-ES_tradnl"/>
        </w:rPr>
        <w:t>creadores para involucrar a su p</w:t>
      </w:r>
      <w:r>
        <w:rPr>
          <w:rStyle w:val="Nenhum"/>
          <w:rFonts w:ascii="Times New Roman" w:hAnsi="Times New Roman"/>
        </w:rPr>
        <w:t>ú</w:t>
      </w:r>
      <w:r>
        <w:rPr>
          <w:rStyle w:val="Nenhum"/>
          <w:rFonts w:ascii="Times New Roman" w:hAnsi="Times New Roman"/>
          <w:lang w:val="es-ES_tradnl"/>
        </w:rPr>
        <w:t>blico e</w:t>
      </w:r>
      <w:r>
        <w:rPr>
          <w:rStyle w:val="Nenhum"/>
          <w:rFonts w:ascii="Times New Roman" w:hAnsi="Times New Roman"/>
          <w:lang w:val="pt-PT"/>
        </w:rPr>
        <w:t>ran</w:t>
      </w:r>
      <w:r>
        <w:rPr>
          <w:rStyle w:val="Nenhum"/>
          <w:rFonts w:ascii="Times New Roman" w:hAnsi="Times New Roman"/>
          <w:lang w:val="es-ES_tradnl"/>
        </w:rPr>
        <w:t xml:space="preserve"> </w:t>
      </w:r>
      <w:r>
        <w:rPr>
          <w:rStyle w:val="Nenhum"/>
          <w:rFonts w:ascii="Times New Roman" w:hAnsi="Times New Roman"/>
          <w:lang w:val="pt-PT"/>
        </w:rPr>
        <w:t xml:space="preserve">el </w:t>
      </w:r>
      <w:r>
        <w:rPr>
          <w:rStyle w:val="Nenhum"/>
          <w:rFonts w:ascii="Times New Roman" w:hAnsi="Times New Roman"/>
          <w:lang w:val="es-ES_tradnl"/>
        </w:rPr>
        <w:t xml:space="preserve">uso </w:t>
      </w:r>
      <w:r>
        <w:rPr>
          <w:rStyle w:val="Nenhum"/>
          <w:rFonts w:ascii="Times New Roman" w:hAnsi="Times New Roman"/>
          <w:lang w:val="pt-PT"/>
        </w:rPr>
        <w:t>de</w:t>
      </w:r>
      <w:r>
        <w:rPr>
          <w:rStyle w:val="Nenhum"/>
          <w:rFonts w:ascii="Times New Roman" w:hAnsi="Times New Roman"/>
          <w:lang w:val="es-ES_tradnl"/>
        </w:rPr>
        <w:t xml:space="preserve"> redes sociales como tribuna para compart</w:t>
      </w:r>
      <w:r>
        <w:rPr>
          <w:rStyle w:val="Nenhum"/>
          <w:rFonts w:ascii="Times New Roman" w:hAnsi="Times New Roman"/>
          <w:lang w:val="pt-PT"/>
        </w:rPr>
        <w:t>ir</w:t>
      </w:r>
      <w:r>
        <w:rPr>
          <w:rStyle w:val="Nenhum"/>
          <w:rFonts w:ascii="Times New Roman" w:hAnsi="Times New Roman"/>
          <w:lang w:val="es-ES_tradnl"/>
        </w:rPr>
        <w:t xml:space="preserve"> </w:t>
      </w:r>
      <w:r>
        <w:rPr>
          <w:rStyle w:val="Nenhum"/>
          <w:rFonts w:ascii="Times New Roman" w:hAnsi="Times New Roman"/>
          <w:lang w:val="pt-PT"/>
        </w:rPr>
        <w:t>recomendaciones</w:t>
      </w:r>
      <w:r>
        <w:rPr>
          <w:rStyle w:val="Nenhum"/>
          <w:rFonts w:ascii="Times New Roman" w:hAnsi="Times New Roman"/>
          <w:lang w:val="es-ES_tradnl"/>
        </w:rPr>
        <w:t xml:space="preserve"> (</w:t>
      </w:r>
      <w:r>
        <w:rPr>
          <w:rStyle w:val="Nenhum"/>
          <w:rFonts w:ascii="Times New Roman" w:hAnsi="Times New Roman"/>
          <w:lang w:val="pt-PT"/>
        </w:rPr>
        <w:t>Entrevistada E1</w:t>
      </w:r>
      <w:r>
        <w:rPr>
          <w:rStyle w:val="Nenhum"/>
          <w:rFonts w:ascii="Times New Roman" w:hAnsi="Times New Roman"/>
          <w:lang w:val="es-ES_tradnl"/>
        </w:rPr>
        <w:t>, 2017). Al p</w:t>
      </w:r>
      <w:r>
        <w:rPr>
          <w:rStyle w:val="Nenhum"/>
          <w:rFonts w:ascii="Times New Roman" w:hAnsi="Times New Roman"/>
          <w:lang w:val="pt-PT"/>
        </w:rPr>
        <w:t>ú</w:t>
      </w:r>
      <w:r>
        <w:rPr>
          <w:rStyle w:val="Nenhum"/>
          <w:rFonts w:ascii="Times New Roman" w:hAnsi="Times New Roman"/>
          <w:lang w:val="es-ES_tradnl"/>
        </w:rPr>
        <w:t>blico le interesa</w:t>
      </w:r>
      <w:r>
        <w:rPr>
          <w:rStyle w:val="Nenhum"/>
          <w:rFonts w:ascii="Times New Roman" w:hAnsi="Times New Roman"/>
          <w:lang w:val="pt-PT"/>
        </w:rPr>
        <w:t>ba</w:t>
      </w:r>
      <w:r>
        <w:rPr>
          <w:rStyle w:val="Nenhum"/>
          <w:rFonts w:ascii="Times New Roman" w:hAnsi="Times New Roman"/>
          <w:lang w:val="es-ES_tradnl"/>
        </w:rPr>
        <w:t xml:space="preserve"> que la obra</w:t>
      </w:r>
      <w:r>
        <w:rPr>
          <w:rStyle w:val="Nenhum"/>
          <w:rFonts w:ascii="Times New Roman" w:hAnsi="Times New Roman"/>
          <w:lang w:val="pt-PT"/>
        </w:rPr>
        <w:t xml:space="preserve"> de teatro</w:t>
      </w:r>
      <w:r>
        <w:rPr>
          <w:rStyle w:val="Nenhum"/>
          <w:rFonts w:ascii="Times New Roman" w:hAnsi="Times New Roman"/>
          <w:lang w:val="es-ES_tradnl"/>
        </w:rPr>
        <w:t xml:space="preserve"> habl</w:t>
      </w:r>
      <w:r>
        <w:rPr>
          <w:rStyle w:val="Nenhum"/>
          <w:rFonts w:ascii="Times New Roman" w:hAnsi="Times New Roman"/>
          <w:lang w:val="pt-PT"/>
        </w:rPr>
        <w:t>ara</w:t>
      </w:r>
      <w:r>
        <w:rPr>
          <w:rStyle w:val="Nenhum"/>
          <w:rFonts w:ascii="Times New Roman" w:hAnsi="Times New Roman"/>
          <w:lang w:val="es-ES_tradnl"/>
        </w:rPr>
        <w:t xml:space="preserve"> por s</w:t>
      </w:r>
      <w:r>
        <w:rPr>
          <w:rStyle w:val="Nenhum"/>
          <w:rFonts w:ascii="Times New Roman" w:hAnsi="Times New Roman"/>
        </w:rPr>
        <w:t xml:space="preserve">í </w:t>
      </w:r>
      <w:r>
        <w:rPr>
          <w:rStyle w:val="Nenhum"/>
          <w:rFonts w:ascii="Times New Roman" w:hAnsi="Times New Roman"/>
          <w:lang w:val="es-ES_tradnl"/>
        </w:rPr>
        <w:t>misma, le</w:t>
      </w:r>
      <w:r>
        <w:rPr>
          <w:rStyle w:val="Nenhum"/>
          <w:rFonts w:ascii="Times New Roman" w:hAnsi="Times New Roman"/>
          <w:lang w:val="pt-PT"/>
        </w:rPr>
        <w:t>s</w:t>
      </w:r>
      <w:r>
        <w:rPr>
          <w:rStyle w:val="Nenhum"/>
          <w:rFonts w:ascii="Times New Roman" w:hAnsi="Times New Roman"/>
          <w:lang w:val="es-ES_tradnl"/>
        </w:rPr>
        <w:t xml:space="preserve"> interesa</w:t>
      </w:r>
      <w:r>
        <w:rPr>
          <w:rStyle w:val="Nenhum"/>
          <w:rFonts w:ascii="Times New Roman" w:hAnsi="Times New Roman"/>
          <w:lang w:val="pt-PT"/>
        </w:rPr>
        <w:t>ba</w:t>
      </w:r>
      <w:r>
        <w:rPr>
          <w:rStyle w:val="Nenhum"/>
          <w:rFonts w:ascii="Times New Roman" w:hAnsi="Times New Roman"/>
          <w:lang w:val="es-ES_tradnl"/>
        </w:rPr>
        <w:t xml:space="preserve"> tener un nivel de comprensión del convivio e</w:t>
      </w:r>
      <w:r>
        <w:rPr>
          <w:rStyle w:val="Nenhum"/>
          <w:rFonts w:ascii="Times New Roman" w:hAnsi="Times New Roman"/>
          <w:lang w:val="pt-PT"/>
        </w:rPr>
        <w:t>n</w:t>
      </w:r>
      <w:r>
        <w:rPr>
          <w:rStyle w:val="Nenhum"/>
          <w:rFonts w:ascii="Times New Roman" w:hAnsi="Times New Roman"/>
          <w:lang w:val="es-ES_tradnl"/>
        </w:rPr>
        <w:t xml:space="preserve"> la escena</w:t>
      </w:r>
      <w:r>
        <w:rPr>
          <w:rStyle w:val="Nenhum"/>
          <w:rFonts w:ascii="Times New Roman" w:hAnsi="Times New Roman"/>
          <w:lang w:val="pt-PT"/>
        </w:rPr>
        <w:t xml:space="preserve">, una relación dual </w:t>
      </w:r>
      <w:r>
        <w:rPr>
          <w:rStyle w:val="Nenhum"/>
          <w:rFonts w:ascii="Times New Roman" w:hAnsi="Times New Roman"/>
          <w:lang w:val="es-ES_tradnl"/>
        </w:rPr>
        <w:t>artistas y</w:t>
      </w:r>
      <w:r>
        <w:rPr>
          <w:rStyle w:val="Nenhum"/>
          <w:rFonts w:ascii="Times New Roman" w:hAnsi="Times New Roman"/>
          <w:lang w:val="pt-PT"/>
        </w:rPr>
        <w:t xml:space="preserve"> públicos</w:t>
      </w:r>
      <w:r>
        <w:rPr>
          <w:rStyle w:val="Nenhum"/>
          <w:rFonts w:ascii="Times New Roman" w:hAnsi="Times New Roman"/>
          <w:lang w:val="es-ES_tradnl"/>
        </w:rPr>
        <w:t xml:space="preserve"> (</w:t>
      </w:r>
      <w:r>
        <w:rPr>
          <w:rStyle w:val="Nenhum"/>
          <w:rFonts w:ascii="Times New Roman" w:hAnsi="Times New Roman"/>
          <w:lang w:val="pt-PT"/>
        </w:rPr>
        <w:t>Entrevistado E3</w:t>
      </w:r>
      <w:r>
        <w:rPr>
          <w:rStyle w:val="Nenhum"/>
          <w:rFonts w:ascii="Times New Roman" w:hAnsi="Times New Roman"/>
          <w:lang w:val="es-ES_tradnl"/>
        </w:rPr>
        <w:t>, 2017)</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Finalmente, e</w:t>
      </w:r>
      <w:r>
        <w:rPr>
          <w:rStyle w:val="Nenhum"/>
          <w:rFonts w:ascii="Times New Roman" w:hAnsi="Times New Roman"/>
          <w:lang w:val="es-ES_tradnl"/>
        </w:rPr>
        <w:t>scuchar a los p</w:t>
      </w:r>
      <w:r>
        <w:rPr>
          <w:rStyle w:val="Nenhum"/>
          <w:rFonts w:ascii="Times New Roman" w:hAnsi="Times New Roman"/>
        </w:rPr>
        <w:t>ú</w:t>
      </w:r>
      <w:r>
        <w:rPr>
          <w:rStyle w:val="Nenhum"/>
          <w:rFonts w:ascii="Times New Roman" w:hAnsi="Times New Roman"/>
          <w:lang w:val="es-ES_tradnl"/>
        </w:rPr>
        <w:t>blicos e</w:t>
      </w:r>
      <w:r>
        <w:rPr>
          <w:rStyle w:val="Nenhum"/>
          <w:rFonts w:ascii="Times New Roman" w:hAnsi="Times New Roman"/>
          <w:lang w:val="pt-PT"/>
        </w:rPr>
        <w:t>ra</w:t>
      </w:r>
      <w:r>
        <w:rPr>
          <w:rStyle w:val="Nenhum"/>
          <w:rFonts w:ascii="Times New Roman" w:hAnsi="Times New Roman"/>
          <w:lang w:val="es-ES_tradnl"/>
        </w:rPr>
        <w:t xml:space="preserve"> un paso trascendental para cultivar la participación porque </w:t>
      </w:r>
      <w:r>
        <w:rPr>
          <w:rStyle w:val="Nenhum"/>
          <w:rFonts w:ascii="Times New Roman" w:hAnsi="Times New Roman"/>
          <w:lang w:val="pt-PT"/>
        </w:rPr>
        <w:t>el</w:t>
      </w:r>
      <w:r>
        <w:rPr>
          <w:rStyle w:val="Nenhum"/>
          <w:rFonts w:ascii="Times New Roman" w:hAnsi="Times New Roman"/>
          <w:lang w:val="es-ES_tradnl"/>
        </w:rPr>
        <w:t xml:space="preserve"> p</w:t>
      </w:r>
      <w:r>
        <w:rPr>
          <w:rStyle w:val="Nenhum"/>
          <w:rFonts w:ascii="Times New Roman" w:hAnsi="Times New Roman"/>
        </w:rPr>
        <w:t>ú</w:t>
      </w:r>
      <w:r>
        <w:rPr>
          <w:rStyle w:val="Nenhum"/>
          <w:rFonts w:ascii="Times New Roman" w:hAnsi="Times New Roman"/>
          <w:lang w:val="pt-PT"/>
        </w:rPr>
        <w:t>blico</w:t>
      </w:r>
      <w:r>
        <w:rPr>
          <w:rStyle w:val="Nenhum"/>
          <w:rFonts w:ascii="Times New Roman" w:hAnsi="Times New Roman"/>
          <w:lang w:val="es-ES_tradnl"/>
        </w:rPr>
        <w:t xml:space="preserve"> ten</w:t>
      </w:r>
      <w:r>
        <w:rPr>
          <w:rStyle w:val="Nenhum"/>
          <w:rFonts w:ascii="Times New Roman" w:hAnsi="Times New Roman"/>
          <w:lang w:val="pt-PT"/>
        </w:rPr>
        <w:t>ía</w:t>
      </w:r>
      <w:r>
        <w:rPr>
          <w:rStyle w:val="Nenhum"/>
          <w:rFonts w:ascii="Times New Roman" w:hAnsi="Times New Roman"/>
          <w:lang w:val="es-ES_tradnl"/>
        </w:rPr>
        <w:t xml:space="preserve"> tanto para dar como cualquiera artista</w:t>
      </w:r>
      <w:r>
        <w:rPr>
          <w:rStyle w:val="Nenhum"/>
          <w:rFonts w:ascii="Times New Roman" w:hAnsi="Times New Roman"/>
          <w:lang w:val="pt-PT"/>
        </w:rPr>
        <w:t>.</w:t>
      </w:r>
      <w:r>
        <w:rPr>
          <w:rStyle w:val="Nenhum"/>
          <w:rFonts w:ascii="Times New Roman" w:hAnsi="Times New Roman"/>
          <w:lang w:val="es-ES_tradnl"/>
        </w:rPr>
        <w:t xml:space="preserve"> </w:t>
      </w:r>
      <w:r>
        <w:rPr>
          <w:rStyle w:val="Nenhum"/>
          <w:rFonts w:ascii="Times New Roman" w:hAnsi="Times New Roman"/>
          <w:lang w:val="pt-PT"/>
        </w:rPr>
        <w:t xml:space="preserve">Por ejemplo, en las obras de teatro donde se hacía al público partícipe </w:t>
      </w:r>
      <w:r>
        <w:rPr>
          <w:rStyle w:val="Nenhum"/>
          <w:rFonts w:ascii="Times New Roman" w:hAnsi="Times New Roman"/>
          <w:lang w:val="fr-FR"/>
        </w:rPr>
        <w:t>direct</w:t>
      </w:r>
      <w:r>
        <w:rPr>
          <w:rStyle w:val="Nenhum"/>
          <w:rFonts w:ascii="Times New Roman" w:hAnsi="Times New Roman"/>
          <w:lang w:val="pt-PT"/>
        </w:rPr>
        <w:t>o del proceso creativo</w:t>
      </w:r>
      <w:r>
        <w:rPr>
          <w:rStyle w:val="Nenhum"/>
          <w:rFonts w:ascii="Times New Roman" w:hAnsi="Times New Roman"/>
        </w:rPr>
        <w:t>,</w:t>
      </w:r>
      <w:r>
        <w:rPr>
          <w:rStyle w:val="Nenhum"/>
          <w:rFonts w:ascii="Times New Roman" w:hAnsi="Times New Roman"/>
          <w:lang w:val="pt-PT"/>
        </w:rPr>
        <w:t xml:space="preserve"> un creador no tendría el control de las respuestas, de </w:t>
      </w:r>
      <w:r>
        <w:rPr>
          <w:rStyle w:val="Nenhum"/>
          <w:rFonts w:ascii="Times New Roman" w:hAnsi="Times New Roman"/>
        </w:rPr>
        <w:t>l</w:t>
      </w:r>
      <w:r>
        <w:rPr>
          <w:rStyle w:val="Nenhum"/>
          <w:rFonts w:ascii="Times New Roman" w:hAnsi="Times New Roman"/>
          <w:lang w:val="pt-PT"/>
        </w:rPr>
        <w:t>o</w:t>
      </w:r>
      <w:r>
        <w:rPr>
          <w:rStyle w:val="Nenhum"/>
          <w:rFonts w:ascii="Times New Roman" w:hAnsi="Times New Roman"/>
          <w:lang w:val="es-ES_tradnl"/>
        </w:rPr>
        <w:t xml:space="preserve"> que pasar</w:t>
      </w:r>
      <w:r>
        <w:rPr>
          <w:rStyle w:val="Nenhum"/>
          <w:rFonts w:ascii="Times New Roman" w:hAnsi="Times New Roman"/>
          <w:lang w:val="pt-PT"/>
        </w:rPr>
        <w:t>ía con las personas</w:t>
      </w:r>
      <w:r>
        <w:rPr>
          <w:rStyle w:val="Nenhum"/>
          <w:rFonts w:ascii="Times New Roman" w:hAnsi="Times New Roman"/>
        </w:rPr>
        <w:t xml:space="preserve">. </w:t>
      </w:r>
      <w:r>
        <w:rPr>
          <w:rStyle w:val="Nenhum"/>
          <w:rFonts w:ascii="Times New Roman" w:hAnsi="Times New Roman"/>
          <w:lang w:val="pt-PT"/>
        </w:rPr>
        <w:t>Luego, su reto era</w:t>
      </w:r>
      <w:r>
        <w:rPr>
          <w:rStyle w:val="Nenhum"/>
          <w:rFonts w:ascii="Times New Roman" w:hAnsi="Times New Roman"/>
          <w:lang w:val="es-ES_tradnl"/>
        </w:rPr>
        <w:t xml:space="preserve"> involucrarlas</w:t>
      </w:r>
      <w:r>
        <w:rPr>
          <w:rStyle w:val="Nenhum"/>
          <w:rFonts w:ascii="Times New Roman" w:hAnsi="Times New Roman"/>
          <w:lang w:val="pt-PT"/>
        </w:rPr>
        <w:t xml:space="preserve"> de forma personalizada, no en un plano </w:t>
      </w:r>
      <w:r>
        <w:rPr>
          <w:rStyle w:val="Nenhum"/>
          <w:rFonts w:ascii="Times New Roman" w:hAnsi="Times New Roman"/>
          <w:lang w:val="it-IT"/>
        </w:rPr>
        <w:t>superficial</w:t>
      </w:r>
      <w:r>
        <w:rPr>
          <w:rStyle w:val="Nenhum"/>
          <w:rFonts w:ascii="Times New Roman" w:hAnsi="Times New Roman"/>
          <w:lang w:val="pt-PT"/>
        </w:rPr>
        <w:t xml:space="preserve"> </w:t>
      </w:r>
      <w:r>
        <w:rPr>
          <w:rStyle w:val="Nenhum"/>
          <w:rFonts w:ascii="Times New Roman" w:hAnsi="Times New Roman"/>
          <w:lang w:val="es-ES_tradnl"/>
        </w:rPr>
        <w:t>realizando acciones prefabricadas y encuadradas en un espect</w:t>
      </w:r>
      <w:r>
        <w:rPr>
          <w:rStyle w:val="Nenhum"/>
          <w:rFonts w:ascii="Times New Roman" w:hAnsi="Times New Roman"/>
        </w:rPr>
        <w:t>á</w:t>
      </w:r>
      <w:r>
        <w:rPr>
          <w:rStyle w:val="Nenhum"/>
          <w:rFonts w:ascii="Times New Roman" w:hAnsi="Times New Roman"/>
          <w:lang w:val="es-ES_tradnl"/>
        </w:rPr>
        <w:t>culo cerrado</w:t>
      </w:r>
      <w:r>
        <w:rPr>
          <w:rStyle w:val="Nenhum"/>
          <w:rFonts w:ascii="Times New Roman" w:hAnsi="Times New Roman"/>
          <w:lang w:val="pt-PT"/>
        </w:rPr>
        <w:t xml:space="preserve"> (Entrevistado E5, 2017). </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Pr="0005461F" w:rsidRDefault="00BE1283" w:rsidP="0037463C">
      <w:pPr>
        <w:pStyle w:val="Ttulo2"/>
        <w:jc w:val="both"/>
        <w:rPr>
          <w:rStyle w:val="Nenhum"/>
          <w:rFonts w:ascii="Times New Roman" w:eastAsia="Times New Roman" w:hAnsi="Times New Roman" w:cs="Times New Roman"/>
          <w:b/>
          <w:bCs/>
          <w:color w:val="auto"/>
          <w:lang w:val="es-EC"/>
        </w:rPr>
      </w:pPr>
      <w:bookmarkStart w:id="41" w:name="_Toc90929322"/>
      <w:r w:rsidRPr="0037463C">
        <w:rPr>
          <w:rStyle w:val="Nenhum"/>
          <w:rFonts w:ascii="Times New Roman" w:hAnsi="Times New Roman"/>
          <w:b/>
          <w:bCs/>
          <w:color w:val="auto"/>
          <w:lang w:val="pt-PT"/>
        </w:rPr>
        <w:t>5</w:t>
      </w:r>
      <w:r w:rsidRPr="0005461F">
        <w:rPr>
          <w:rStyle w:val="Nenhum"/>
          <w:rFonts w:ascii="Times New Roman" w:hAnsi="Times New Roman"/>
          <w:b/>
          <w:bCs/>
          <w:color w:val="auto"/>
          <w:lang w:val="es-EC"/>
        </w:rPr>
        <w:t>.</w:t>
      </w:r>
      <w:r w:rsidRPr="0037463C">
        <w:rPr>
          <w:rStyle w:val="Nenhum"/>
          <w:rFonts w:ascii="Times New Roman" w:hAnsi="Times New Roman"/>
          <w:b/>
          <w:bCs/>
          <w:color w:val="auto"/>
          <w:lang w:val="pt-PT"/>
        </w:rPr>
        <w:t>2</w:t>
      </w:r>
      <w:r w:rsidRPr="0037463C">
        <w:rPr>
          <w:rStyle w:val="Nenhum"/>
          <w:rFonts w:ascii="Times New Roman" w:hAnsi="Times New Roman"/>
          <w:b/>
          <w:bCs/>
          <w:color w:val="auto"/>
          <w:lang w:val="es-ES_tradnl"/>
        </w:rPr>
        <w:t xml:space="preserve"> Confianza, compromiso y respeto: esencia de un grupo</w:t>
      </w:r>
      <w:r w:rsidRPr="0037463C">
        <w:rPr>
          <w:rStyle w:val="Nenhum"/>
          <w:rFonts w:ascii="Times New Roman" w:hAnsi="Times New Roman"/>
          <w:b/>
          <w:bCs/>
          <w:color w:val="auto"/>
          <w:lang w:val="pt-PT"/>
        </w:rPr>
        <w:t xml:space="preserve"> de teatro universitario</w:t>
      </w:r>
      <w:bookmarkEnd w:id="41"/>
    </w:p>
    <w:p w:rsidR="0037463C" w:rsidRDefault="0037463C">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los datos obtenidos en las encuestas del </w:t>
      </w:r>
      <w:r>
        <w:rPr>
          <w:rStyle w:val="Nenhum"/>
          <w:rFonts w:ascii="Times New Roman" w:hAnsi="Times New Roman"/>
          <w:lang w:val="es-ES_tradnl"/>
        </w:rPr>
        <w:t>año 2020</w:t>
      </w:r>
      <w:r>
        <w:rPr>
          <w:rStyle w:val="Nenhum"/>
          <w:rFonts w:ascii="Times New Roman" w:hAnsi="Times New Roman"/>
          <w:lang w:val="pt-PT"/>
        </w:rPr>
        <w:t xml:space="preserve"> entre el estudiantado que se inscribió para </w:t>
      </w:r>
      <w:r>
        <w:rPr>
          <w:rStyle w:val="Nenhum"/>
          <w:rFonts w:ascii="Times New Roman" w:hAnsi="Times New Roman"/>
          <w:i/>
          <w:iCs/>
          <w:lang w:val="pt-PT"/>
        </w:rPr>
        <w:t xml:space="preserve">Un Pie en las Tablas. </w:t>
      </w:r>
      <w:r>
        <w:rPr>
          <w:rStyle w:val="Nenhum"/>
          <w:rFonts w:ascii="Times New Roman" w:hAnsi="Times New Roman"/>
          <w:lang w:val="pt-PT"/>
        </w:rPr>
        <w:t>Estas personas al referirse a la práctica teatral la adjetivaron como algo que se ama, enamora, encanta, atrapa, apasiona y querían seguir haciendo. Lo que se tradujo en un deseo, interés, emoción y entusiasmo auténtico de quienes integraban los grupos de teatro universitario. Por ello, ponían esmero, dedicación, disciplina y rigor en cada sesión de trabajo. El estudiante-actor sabía que estaba en juego la confianza y el respeto que sus c</w:t>
      </w:r>
      <w:r>
        <w:rPr>
          <w:rStyle w:val="Nenhum"/>
          <w:rFonts w:ascii="Times New Roman" w:hAnsi="Times New Roman"/>
          <w:lang w:val="es-ES_tradnl"/>
        </w:rPr>
        <w:t>ompañeros</w:t>
      </w:r>
      <w:r>
        <w:rPr>
          <w:rStyle w:val="Nenhum"/>
          <w:rFonts w:ascii="Times New Roman" w:hAnsi="Times New Roman"/>
          <w:lang w:val="pt-PT"/>
        </w:rPr>
        <w:t xml:space="preserve"> le habían depositado porque cada ensayo involucraba un desafío para estar pendiente de lo que sucedía al explorar métodos o al asimilar técnicas explicadas por sus directores.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preparación en el grupo de teatro universitario les habilitaba para improvisar fuera y dentro del escenario, siendo conscientes de la responsabilidad y el compromiso con el elenco, puesto que se les había inculcado la cohesión al mantener un clima de amistad para que el quehacer teatral fluyera. Las horas de entrenamiento eran espacio para un autoconocimiento minucioso, para exponer sus pensamientos e inquietudes producidas en la convivencia. En colectivo podían ayudarse y crear, estarían atentas a sus necesidades y a la organización grupal.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El amor por el arte impulsaba un aprendizaje constante y la toma de riesgos en el cotidiano, aun cuando se trataba de trabajos provisionales se iría construyendo un nombre y una trayectoria. En esas circunstancias se ganaba reconocimiento, teniendo conexiones y amistades eran mayores las posibilidades de contratos. Cuando un estudiante-actor </w:t>
      </w:r>
      <w:r>
        <w:rPr>
          <w:rStyle w:val="Nenhum"/>
          <w:rFonts w:ascii="Times New Roman" w:hAnsi="Times New Roman"/>
          <w:lang w:val="es-ES_tradnl"/>
        </w:rPr>
        <w:t>busca</w:t>
      </w:r>
      <w:r>
        <w:rPr>
          <w:rStyle w:val="Nenhum"/>
          <w:rFonts w:ascii="Times New Roman" w:hAnsi="Times New Roman"/>
          <w:lang w:val="pt-PT"/>
        </w:rPr>
        <w:t>ba</w:t>
      </w:r>
      <w:r>
        <w:rPr>
          <w:rStyle w:val="Nenhum"/>
          <w:rFonts w:ascii="Times New Roman" w:hAnsi="Times New Roman"/>
          <w:lang w:val="es-ES_tradnl"/>
        </w:rPr>
        <w:t xml:space="preserve"> "estatus" desv</w:t>
      </w:r>
      <w:r>
        <w:rPr>
          <w:rStyle w:val="Nenhum"/>
          <w:rFonts w:ascii="Times New Roman" w:hAnsi="Times New Roman"/>
          <w:lang w:val="pt-PT"/>
        </w:rPr>
        <w:t>iaba</w:t>
      </w:r>
      <w:r>
        <w:rPr>
          <w:rStyle w:val="Nenhum"/>
          <w:rFonts w:ascii="Times New Roman" w:hAnsi="Times New Roman"/>
        </w:rPr>
        <w:t xml:space="preserve"> s</w:t>
      </w:r>
      <w:r>
        <w:rPr>
          <w:rStyle w:val="Nenhum"/>
          <w:rFonts w:ascii="Times New Roman" w:hAnsi="Times New Roman"/>
          <w:lang w:val="pt-PT"/>
        </w:rPr>
        <w:t>us</w:t>
      </w:r>
      <w:r>
        <w:rPr>
          <w:rStyle w:val="Nenhum"/>
          <w:rFonts w:ascii="Times New Roman" w:hAnsi="Times New Roman"/>
          <w:lang w:val="es-ES_tradnl"/>
        </w:rPr>
        <w:t xml:space="preserve"> intenciones</w:t>
      </w:r>
      <w:r>
        <w:rPr>
          <w:rStyle w:val="Nenhum"/>
          <w:rFonts w:ascii="Times New Roman" w:hAnsi="Times New Roman"/>
          <w:lang w:val="pt-PT"/>
        </w:rPr>
        <w:t xml:space="preserve"> (Entrevistado U10, 2020). Lo cierto era que “</w:t>
      </w:r>
      <w:r>
        <w:rPr>
          <w:rStyle w:val="Nenhum"/>
          <w:rFonts w:ascii="Times New Roman" w:hAnsi="Times New Roman"/>
          <w:lang w:val="es-ES_tradnl"/>
        </w:rPr>
        <w:t>cada actor se pon</w:t>
      </w:r>
      <w:r>
        <w:rPr>
          <w:rStyle w:val="Nenhum"/>
          <w:rFonts w:ascii="Times New Roman" w:hAnsi="Times New Roman"/>
          <w:lang w:val="pt-PT"/>
        </w:rPr>
        <w:t>ía</w:t>
      </w:r>
      <w:r>
        <w:rPr>
          <w:rStyle w:val="Nenhum"/>
          <w:rFonts w:ascii="Times New Roman" w:hAnsi="Times New Roman"/>
          <w:lang w:val="es-ES_tradnl"/>
        </w:rPr>
        <w:t xml:space="preserve"> su careta seg</w:t>
      </w:r>
      <w:r>
        <w:rPr>
          <w:rStyle w:val="Nenhum"/>
          <w:rFonts w:ascii="Times New Roman" w:hAnsi="Times New Roman"/>
        </w:rPr>
        <w:t>ú</w:t>
      </w:r>
      <w:r>
        <w:rPr>
          <w:rStyle w:val="Nenhum"/>
          <w:rFonts w:ascii="Times New Roman" w:hAnsi="Times New Roman"/>
          <w:lang w:val="es-ES_tradnl"/>
        </w:rPr>
        <w:t>n el c</w:t>
      </w:r>
      <w:r>
        <w:rPr>
          <w:rStyle w:val="Nenhum"/>
          <w:rFonts w:ascii="Times New Roman" w:hAnsi="Times New Roman"/>
        </w:rPr>
        <w:t>í</w:t>
      </w:r>
      <w:r>
        <w:rPr>
          <w:rStyle w:val="Nenhum"/>
          <w:rFonts w:ascii="Times New Roman" w:hAnsi="Times New Roman"/>
          <w:lang w:val="es-ES_tradnl"/>
        </w:rPr>
        <w:t>rculo donde se desenv</w:t>
      </w:r>
      <w:r>
        <w:rPr>
          <w:rStyle w:val="Nenhum"/>
          <w:rFonts w:ascii="Times New Roman" w:hAnsi="Times New Roman"/>
          <w:lang w:val="pt-PT"/>
        </w:rPr>
        <w:t>olvía” (Entrevistado U11,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Igualmente la pasión en la puesta en escena era una </w:t>
      </w:r>
      <w:r>
        <w:rPr>
          <w:rStyle w:val="Nenhum"/>
          <w:rFonts w:ascii="Times New Roman" w:hAnsi="Times New Roman"/>
        </w:rPr>
        <w:t>se</w:t>
      </w:r>
      <w:r>
        <w:rPr>
          <w:rStyle w:val="Nenhum"/>
          <w:rFonts w:ascii="Times New Roman" w:hAnsi="Times New Roman"/>
          <w:lang w:val="es-ES_tradnl"/>
        </w:rPr>
        <w:t>ñal de prestigio</w:t>
      </w:r>
      <w:r>
        <w:rPr>
          <w:rStyle w:val="Nenhum"/>
          <w:rFonts w:ascii="Times New Roman" w:hAnsi="Times New Roman"/>
          <w:lang w:val="pt-PT"/>
        </w:rPr>
        <w:t xml:space="preserve"> en la medida que se hacían y mostraban trabajos de calidad, lo cual conllevaba disciplina y constancia con </w:t>
      </w:r>
      <w:r>
        <w:rPr>
          <w:rStyle w:val="Nenhum"/>
          <w:rFonts w:ascii="Times New Roman" w:hAnsi="Times New Roman"/>
        </w:rPr>
        <w:t>le</w:t>
      </w:r>
      <w:r>
        <w:rPr>
          <w:rStyle w:val="Nenhum"/>
          <w:rFonts w:ascii="Times New Roman" w:hAnsi="Times New Roman"/>
          <w:lang w:val="pt-PT"/>
        </w:rPr>
        <w:t>cturas</w:t>
      </w:r>
      <w:r>
        <w:rPr>
          <w:rStyle w:val="Nenhum"/>
          <w:rFonts w:ascii="Times New Roman" w:hAnsi="Times New Roman"/>
          <w:lang w:val="es-ES_tradnl"/>
        </w:rPr>
        <w:t>, ensay</w:t>
      </w:r>
      <w:r>
        <w:rPr>
          <w:rStyle w:val="Nenhum"/>
          <w:rFonts w:ascii="Times New Roman" w:hAnsi="Times New Roman"/>
          <w:lang w:val="pt-PT"/>
        </w:rPr>
        <w:t xml:space="preserve">os e investigaciones en las propuestas del grupo de teatro universitario. Así como una integración en el proceso creativo porque cada grupo manejaba unos códigos relacionados con la actitud colaborativa entre el estudiantado y las consignas de los directores.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Para las actividades diarias, el grupo aprendía vocalización, demostraba facilidad de palabra venciendo el miedo escénico y alcanzaba una capacidad de retentiva al memorizar los guiones. El estudiantado estaba obligado a lo multifuncional no quedarse en un estilo o técnica de actuación sino también formarse en el baile, los malabares, la gimnasia o desarrollar destrezas en la ejecución de instrumentos musicales.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w:t>
      </w:r>
      <w:r>
        <w:rPr>
          <w:rStyle w:val="Nenhum"/>
          <w:rFonts w:ascii="Times New Roman" w:hAnsi="Times New Roman"/>
          <w:lang w:val="es-ES_tradnl"/>
        </w:rPr>
        <w:t xml:space="preserve">teatro </w:t>
      </w:r>
      <w:r>
        <w:rPr>
          <w:rStyle w:val="Nenhum"/>
          <w:rFonts w:ascii="Times New Roman" w:hAnsi="Times New Roman"/>
          <w:lang w:val="pt-PT"/>
        </w:rPr>
        <w:t xml:space="preserve">universitario no era </w:t>
      </w:r>
      <w:r>
        <w:rPr>
          <w:rStyle w:val="Nenhum"/>
          <w:rFonts w:ascii="Times New Roman" w:hAnsi="Times New Roman"/>
          <w:lang w:val="es-ES_tradnl"/>
        </w:rPr>
        <w:t>algo improvisado</w:t>
      </w:r>
      <w:r>
        <w:rPr>
          <w:rStyle w:val="Nenhum"/>
          <w:rFonts w:ascii="Times New Roman" w:hAnsi="Times New Roman"/>
          <w:lang w:val="pt-PT"/>
        </w:rPr>
        <w:t xml:space="preserve"> por lo que para evitar que se</w:t>
      </w:r>
      <w:r>
        <w:rPr>
          <w:rStyle w:val="Nenhum"/>
          <w:rFonts w:ascii="Times New Roman" w:hAnsi="Times New Roman"/>
          <w:lang w:val="es-ES_tradnl"/>
        </w:rPr>
        <w:t xml:space="preserve"> desmerecie</w:t>
      </w:r>
      <w:r>
        <w:rPr>
          <w:rStyle w:val="Nenhum"/>
          <w:rFonts w:ascii="Times New Roman" w:hAnsi="Times New Roman"/>
          <w:lang w:val="pt-PT"/>
        </w:rPr>
        <w:t xml:space="preserve">ra </w:t>
      </w:r>
      <w:r>
        <w:rPr>
          <w:rStyle w:val="Nenhum"/>
          <w:rFonts w:ascii="Times New Roman" w:hAnsi="Times New Roman"/>
          <w:lang w:val="es-ES_tradnl"/>
        </w:rPr>
        <w:t>su valor en la comunidad</w:t>
      </w:r>
      <w:r>
        <w:rPr>
          <w:rStyle w:val="Nenhum"/>
          <w:rFonts w:ascii="Times New Roman" w:hAnsi="Times New Roman"/>
          <w:lang w:val="pt-PT"/>
        </w:rPr>
        <w:t xml:space="preserve"> por lo que el grupo tenía que cautivar a través de sus montajes, no bastaba con evidenciar talento y una gracia natural al momento de subir a un escenario sino que se viera esa vocación que los impulsaba, así se fijaría en la mente de  otros estudiantes que podrían interesarse por inscribirse en los talleres escénicos.</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Recordemos que e</w:t>
      </w:r>
      <w:r>
        <w:rPr>
          <w:rFonts w:ascii="Times New Roman" w:hAnsi="Times New Roman"/>
          <w:lang w:val="es-ES_tradnl"/>
        </w:rPr>
        <w:t xml:space="preserve">n Guayaquil la comedia </w:t>
      </w:r>
      <w:r>
        <w:rPr>
          <w:rFonts w:ascii="Times New Roman" w:hAnsi="Times New Roman"/>
          <w:lang w:val="pt-PT"/>
        </w:rPr>
        <w:t>y</w:t>
      </w:r>
      <w:r>
        <w:rPr>
          <w:rFonts w:ascii="Times New Roman" w:hAnsi="Times New Roman"/>
          <w:lang w:val="es-ES_tradnl"/>
        </w:rPr>
        <w:t xml:space="preserve"> el teatro comercial ha</w:t>
      </w:r>
      <w:r>
        <w:rPr>
          <w:rFonts w:ascii="Times New Roman" w:hAnsi="Times New Roman"/>
          <w:lang w:val="pt-PT"/>
        </w:rPr>
        <w:t>bían</w:t>
      </w:r>
      <w:r>
        <w:rPr>
          <w:rFonts w:ascii="Times New Roman" w:hAnsi="Times New Roman"/>
          <w:lang w:val="es-ES_tradnl"/>
        </w:rPr>
        <w:t xml:space="preserve"> saturado la</w:t>
      </w:r>
      <w:r>
        <w:rPr>
          <w:rFonts w:ascii="Times New Roman" w:hAnsi="Times New Roman"/>
          <w:lang w:val="pt-PT"/>
        </w:rPr>
        <w:t xml:space="preserve"> programación por lo que </w:t>
      </w:r>
      <w:r>
        <w:rPr>
          <w:rFonts w:ascii="Times New Roman" w:hAnsi="Times New Roman"/>
          <w:lang w:val="es-ES_tradnl"/>
        </w:rPr>
        <w:t>se cre</w:t>
      </w:r>
      <w:r>
        <w:rPr>
          <w:rFonts w:ascii="Times New Roman" w:hAnsi="Times New Roman"/>
          <w:lang w:val="pt-PT"/>
        </w:rPr>
        <w:t>ía</w:t>
      </w:r>
      <w:r>
        <w:rPr>
          <w:rFonts w:ascii="Times New Roman" w:hAnsi="Times New Roman"/>
          <w:lang w:val="es-ES_tradnl"/>
        </w:rPr>
        <w:t xml:space="preserve"> necesario el surgimiento de nuevas propuestas teatrales.</w:t>
      </w:r>
      <w:r>
        <w:rPr>
          <w:rFonts w:ascii="Times New Roman" w:hAnsi="Times New Roman"/>
          <w:lang w:val="pt-PT"/>
        </w:rPr>
        <w:t xml:space="preserve"> </w:t>
      </w:r>
      <w:r>
        <w:rPr>
          <w:rFonts w:ascii="Times New Roman" w:hAnsi="Times New Roman"/>
          <w:lang w:val="es-ES_tradnl"/>
        </w:rPr>
        <w:t xml:space="preserve">Sin </w:t>
      </w:r>
      <w:r w:rsidR="0037463C">
        <w:rPr>
          <w:rFonts w:ascii="Times New Roman" w:hAnsi="Times New Roman"/>
          <w:lang w:val="es-ES_tradnl"/>
        </w:rPr>
        <w:t>embargo,</w:t>
      </w:r>
      <w:r>
        <w:rPr>
          <w:rFonts w:ascii="Times New Roman" w:hAnsi="Times New Roman"/>
          <w:lang w:val="es-ES_tradnl"/>
        </w:rPr>
        <w:t xml:space="preserve"> la poca asistencia a las salas </w:t>
      </w:r>
      <w:r>
        <w:rPr>
          <w:rFonts w:ascii="Times New Roman" w:hAnsi="Times New Roman"/>
          <w:lang w:val="pt-PT"/>
        </w:rPr>
        <w:t xml:space="preserve">podía </w:t>
      </w:r>
      <w:r>
        <w:rPr>
          <w:rFonts w:ascii="Times New Roman" w:hAnsi="Times New Roman"/>
          <w:lang w:val="es-ES_tradnl"/>
        </w:rPr>
        <w:t>ocurr</w:t>
      </w:r>
      <w:r>
        <w:rPr>
          <w:rFonts w:ascii="Times New Roman" w:hAnsi="Times New Roman"/>
          <w:lang w:val="pt-PT"/>
        </w:rPr>
        <w:t>ir</w:t>
      </w:r>
      <w:r>
        <w:rPr>
          <w:rFonts w:ascii="Times New Roman" w:hAnsi="Times New Roman"/>
        </w:rPr>
        <w:t xml:space="preserve"> </w:t>
      </w:r>
      <w:r>
        <w:rPr>
          <w:rStyle w:val="Nenhum"/>
          <w:rFonts w:ascii="Times New Roman" w:hAnsi="Times New Roman"/>
          <w:lang w:val="es-ES_tradnl"/>
        </w:rPr>
        <w:t xml:space="preserve">por un </w:t>
      </w:r>
      <w:r>
        <w:rPr>
          <w:rStyle w:val="Nenhum"/>
          <w:rFonts w:ascii="Times New Roman" w:hAnsi="Times New Roman"/>
          <w:lang w:val="pt-PT"/>
        </w:rPr>
        <w:t xml:space="preserve">nivel </w:t>
      </w:r>
      <w:r>
        <w:rPr>
          <w:rStyle w:val="Nenhum"/>
          <w:rFonts w:ascii="Times New Roman" w:hAnsi="Times New Roman"/>
          <w:lang w:val="es-ES_tradnl"/>
        </w:rPr>
        <w:t>mediocre de actuación</w:t>
      </w:r>
      <w:r>
        <w:rPr>
          <w:rStyle w:val="Nenhum"/>
          <w:rFonts w:ascii="Times New Roman" w:hAnsi="Times New Roman"/>
          <w:lang w:val="pt-PT"/>
        </w:rPr>
        <w:t>, una</w:t>
      </w:r>
      <w:r>
        <w:rPr>
          <w:rStyle w:val="Nenhum"/>
          <w:rFonts w:ascii="Times New Roman" w:hAnsi="Times New Roman"/>
          <w:lang w:val="es-ES_tradnl"/>
        </w:rPr>
        <w:t xml:space="preserve"> falta</w:t>
      </w:r>
      <w:r>
        <w:rPr>
          <w:rStyle w:val="Nenhum"/>
          <w:rFonts w:ascii="Times New Roman" w:hAnsi="Times New Roman"/>
          <w:lang w:val="pt-PT"/>
        </w:rPr>
        <w:t xml:space="preserve"> de</w:t>
      </w:r>
      <w:r>
        <w:rPr>
          <w:rStyle w:val="Nenhum"/>
          <w:rFonts w:ascii="Times New Roman" w:hAnsi="Times New Roman"/>
          <w:lang w:val="es-ES_tradnl"/>
        </w:rPr>
        <w:t xml:space="preserve"> magia</w:t>
      </w:r>
      <w:r>
        <w:rPr>
          <w:rStyle w:val="Nenhum"/>
          <w:rFonts w:ascii="Times New Roman" w:hAnsi="Times New Roman"/>
          <w:lang w:val="pt-PT"/>
        </w:rPr>
        <w:t xml:space="preserve"> en la escena, ya que sin un </w:t>
      </w:r>
      <w:r>
        <w:rPr>
          <w:rStyle w:val="Nenhum"/>
          <w:rFonts w:ascii="Times New Roman" w:hAnsi="Times New Roman"/>
          <w:lang w:val="es-ES_tradnl"/>
        </w:rPr>
        <w:t>presupuesto</w:t>
      </w:r>
      <w:r>
        <w:rPr>
          <w:rStyle w:val="Nenhum"/>
          <w:rFonts w:ascii="Times New Roman" w:hAnsi="Times New Roman"/>
          <w:lang w:val="pt-PT"/>
        </w:rPr>
        <w:t xml:space="preserve"> no se daban las condiciones para</w:t>
      </w:r>
      <w:r>
        <w:rPr>
          <w:rStyle w:val="Nenhum"/>
          <w:rFonts w:ascii="Times New Roman" w:hAnsi="Times New Roman"/>
          <w:lang w:val="es-ES_tradnl"/>
        </w:rPr>
        <w:t xml:space="preserve"> invertir </w:t>
      </w:r>
      <w:r>
        <w:rPr>
          <w:rStyle w:val="Nenhum"/>
          <w:rFonts w:ascii="Times New Roman" w:hAnsi="Times New Roman"/>
          <w:lang w:val="pt-PT"/>
        </w:rPr>
        <w:t xml:space="preserve">en una </w:t>
      </w:r>
      <w:r>
        <w:rPr>
          <w:rStyle w:val="Nenhum"/>
          <w:rFonts w:ascii="Times New Roman" w:hAnsi="Times New Roman"/>
          <w:lang w:val="es-ES_tradnl"/>
        </w:rPr>
        <w:t>escenograf</w:t>
      </w:r>
      <w:r>
        <w:rPr>
          <w:rFonts w:ascii="Times New Roman" w:hAnsi="Times New Roman"/>
        </w:rPr>
        <w:t>í</w:t>
      </w:r>
      <w:r>
        <w:rPr>
          <w:rStyle w:val="Nenhum"/>
          <w:rFonts w:ascii="Times New Roman" w:hAnsi="Times New Roman"/>
          <w:lang w:val="es-ES_tradnl"/>
        </w:rPr>
        <w:t>a o vestuario</w:t>
      </w:r>
      <w:r>
        <w:rPr>
          <w:rStyle w:val="Nenhum"/>
          <w:rFonts w:ascii="Times New Roman" w:hAnsi="Times New Roman"/>
          <w:lang w:val="pt-PT"/>
        </w:rPr>
        <w:t xml:space="preserve"> apropiado. </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A</w:t>
      </w:r>
      <w:r>
        <w:rPr>
          <w:rFonts w:ascii="Times New Roman" w:hAnsi="Times New Roman"/>
          <w:lang w:val="es-ES_tradnl"/>
        </w:rPr>
        <w:t>l igual que las obras</w:t>
      </w:r>
      <w:r>
        <w:rPr>
          <w:rFonts w:ascii="Times New Roman" w:hAnsi="Times New Roman"/>
          <w:lang w:val="pt-PT"/>
        </w:rPr>
        <w:t xml:space="preserve"> de teatro</w:t>
      </w:r>
      <w:r>
        <w:rPr>
          <w:rFonts w:ascii="Times New Roman" w:hAnsi="Times New Roman"/>
          <w:lang w:val="es-ES_tradnl"/>
        </w:rPr>
        <w:t xml:space="preserve"> no </w:t>
      </w:r>
      <w:r>
        <w:rPr>
          <w:rFonts w:ascii="Times New Roman" w:hAnsi="Times New Roman"/>
          <w:lang w:val="pt-PT"/>
        </w:rPr>
        <w:t>eran</w:t>
      </w:r>
      <w:r>
        <w:rPr>
          <w:rFonts w:ascii="Times New Roman" w:hAnsi="Times New Roman"/>
          <w:lang w:val="es-ES_tradnl"/>
        </w:rPr>
        <w:t xml:space="preserve"> irreverentes sino hechas </w:t>
      </w:r>
      <w:r>
        <w:rPr>
          <w:rStyle w:val="Nenhum"/>
          <w:rFonts w:ascii="Times New Roman" w:hAnsi="Times New Roman"/>
          <w:lang w:val="es-ES_tradnl"/>
        </w:rPr>
        <w:t>para complacer</w:t>
      </w:r>
      <w:r>
        <w:rPr>
          <w:rStyle w:val="Nenhum"/>
          <w:rFonts w:ascii="Times New Roman" w:hAnsi="Times New Roman"/>
          <w:lang w:val="pt-PT"/>
        </w:rPr>
        <w:t xml:space="preserve"> al público con</w:t>
      </w:r>
      <w:r>
        <w:rPr>
          <w:rFonts w:ascii="Times New Roman" w:hAnsi="Times New Roman"/>
          <w:lang w:val="es-ES_tradnl"/>
        </w:rPr>
        <w:t xml:space="preserve"> sus historias predecibles </w:t>
      </w:r>
      <w:r>
        <w:rPr>
          <w:rFonts w:ascii="Times New Roman" w:hAnsi="Times New Roman"/>
          <w:lang w:val="pt-PT"/>
        </w:rPr>
        <w:t xml:space="preserve">y </w:t>
      </w:r>
      <w:r>
        <w:rPr>
          <w:rFonts w:ascii="Times New Roman" w:hAnsi="Times New Roman"/>
          <w:lang w:val="it-IT"/>
        </w:rPr>
        <w:t>estereotip</w:t>
      </w:r>
      <w:r>
        <w:rPr>
          <w:rFonts w:ascii="Times New Roman" w:hAnsi="Times New Roman"/>
          <w:lang w:val="pt-PT"/>
        </w:rPr>
        <w:t xml:space="preserve">adas. </w:t>
      </w:r>
      <w:r>
        <w:rPr>
          <w:rFonts w:ascii="Times New Roman" w:hAnsi="Times New Roman"/>
          <w:rtl/>
          <w:lang w:val="ar-SA"/>
        </w:rPr>
        <w:t>“</w:t>
      </w:r>
      <w:r>
        <w:rPr>
          <w:rFonts w:ascii="Times New Roman" w:hAnsi="Times New Roman"/>
          <w:lang w:val="es-ES_tradnl"/>
        </w:rPr>
        <w:t>Un espectador promedio considera que ir al teatro e</w:t>
      </w:r>
      <w:r>
        <w:rPr>
          <w:rFonts w:ascii="Times New Roman" w:hAnsi="Times New Roman"/>
          <w:lang w:val="pt-PT"/>
        </w:rPr>
        <w:t>ra</w:t>
      </w:r>
      <w:r>
        <w:rPr>
          <w:rFonts w:ascii="Times New Roman" w:hAnsi="Times New Roman"/>
          <w:lang w:val="es-ES_tradnl"/>
        </w:rPr>
        <w:t xml:space="preserve"> irse a re</w:t>
      </w:r>
      <w:r>
        <w:rPr>
          <w:rFonts w:ascii="Times New Roman" w:hAnsi="Times New Roman"/>
        </w:rPr>
        <w:t>ír” (</w:t>
      </w:r>
      <w:r>
        <w:rPr>
          <w:rStyle w:val="Nenhum"/>
          <w:rFonts w:ascii="Times New Roman" w:hAnsi="Times New Roman"/>
          <w:lang w:val="pt-PT"/>
        </w:rPr>
        <w:t>Entrevistado U4</w:t>
      </w:r>
      <w:r>
        <w:rPr>
          <w:rFonts w:ascii="Times New Roman" w:hAnsi="Times New Roman"/>
          <w:lang w:val="es-ES_tradnl"/>
        </w:rPr>
        <w:t>, 2020), por esta razó</w:t>
      </w:r>
      <w:r>
        <w:rPr>
          <w:rFonts w:ascii="Times New Roman" w:hAnsi="Times New Roman"/>
          <w:lang w:val="it-IT"/>
        </w:rPr>
        <w:t>n un p</w:t>
      </w:r>
      <w:r>
        <w:rPr>
          <w:rFonts w:ascii="Times New Roman" w:hAnsi="Times New Roman"/>
        </w:rPr>
        <w:t>ú</w:t>
      </w:r>
      <w:r>
        <w:rPr>
          <w:rFonts w:ascii="Times New Roman" w:hAnsi="Times New Roman"/>
          <w:lang w:val="es-ES_tradnl"/>
        </w:rPr>
        <w:t>blico menos selecto como el que se ubica</w:t>
      </w:r>
      <w:r>
        <w:rPr>
          <w:rFonts w:ascii="Times New Roman" w:hAnsi="Times New Roman"/>
          <w:lang w:val="pt-PT"/>
        </w:rPr>
        <w:t>ba</w:t>
      </w:r>
      <w:r>
        <w:rPr>
          <w:rFonts w:ascii="Times New Roman" w:hAnsi="Times New Roman"/>
          <w:lang w:val="es-ES_tradnl"/>
        </w:rPr>
        <w:t xml:space="preserve"> en los barrios perif</w:t>
      </w:r>
      <w:r>
        <w:rPr>
          <w:rFonts w:ascii="Times New Roman" w:hAnsi="Times New Roman"/>
          <w:lang w:val="pt-PT"/>
        </w:rPr>
        <w:t>éricos</w:t>
      </w:r>
      <w:r>
        <w:rPr>
          <w:rFonts w:ascii="Times New Roman" w:hAnsi="Times New Roman"/>
          <w:lang w:val="es-ES_tradnl"/>
        </w:rPr>
        <w:t xml:space="preserve"> deber</w:t>
      </w:r>
      <w:r>
        <w:rPr>
          <w:rFonts w:ascii="Times New Roman" w:hAnsi="Times New Roman"/>
        </w:rPr>
        <w:t>í</w:t>
      </w:r>
      <w:r>
        <w:rPr>
          <w:rFonts w:ascii="Times New Roman" w:hAnsi="Times New Roman"/>
          <w:lang w:val="es-ES_tradnl"/>
        </w:rPr>
        <w:t>a tener mayo acceso para incentiv</w:t>
      </w:r>
      <w:r>
        <w:rPr>
          <w:rFonts w:ascii="Times New Roman" w:hAnsi="Times New Roman"/>
          <w:lang w:val="pt-PT"/>
        </w:rPr>
        <w:t>ar</w:t>
      </w:r>
      <w:r>
        <w:rPr>
          <w:rFonts w:ascii="Times New Roman" w:hAnsi="Times New Roman"/>
          <w:lang w:val="es-ES_tradnl"/>
        </w:rPr>
        <w:t xml:space="preserve"> su consumo</w:t>
      </w:r>
      <w:r>
        <w:rPr>
          <w:rFonts w:ascii="Times New Roman" w:hAnsi="Times New Roman"/>
          <w:lang w:val="pt-PT"/>
        </w:rPr>
        <w:t xml:space="preserve"> cultural, pudiendo apreciar las artes y tejiendo fidelidad frente a una avalancha de </w:t>
      </w:r>
      <w:r>
        <w:rPr>
          <w:rFonts w:ascii="Times New Roman" w:hAnsi="Times New Roman"/>
          <w:lang w:val="es-ES_tradnl"/>
        </w:rPr>
        <w:t xml:space="preserve">contenidos digitales </w:t>
      </w:r>
      <w:r>
        <w:rPr>
          <w:rFonts w:ascii="Times New Roman" w:hAnsi="Times New Roman"/>
          <w:lang w:val="pt-PT"/>
        </w:rPr>
        <w:t>en su rutina diaria</w:t>
      </w:r>
      <w:r>
        <w:rPr>
          <w:rFonts w:ascii="Times New Roman" w:hAnsi="Times New Roman"/>
        </w:rPr>
        <w:t xml:space="preserve">.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lastRenderedPageBreak/>
        <w:t>L</w:t>
      </w:r>
      <w:r>
        <w:rPr>
          <w:rFonts w:ascii="Times New Roman" w:hAnsi="Times New Roman"/>
          <w:lang w:val="es-ES_tradnl"/>
        </w:rPr>
        <w:t>a preocupació</w:t>
      </w:r>
      <w:r>
        <w:rPr>
          <w:rFonts w:ascii="Times New Roman" w:hAnsi="Times New Roman"/>
        </w:rPr>
        <w:t>n e</w:t>
      </w:r>
      <w:r>
        <w:rPr>
          <w:rFonts w:ascii="Times New Roman" w:hAnsi="Times New Roman"/>
          <w:lang w:val="pt-PT"/>
        </w:rPr>
        <w:t>ra sobre el repertorio de los grupos de teatro universitario</w:t>
      </w:r>
      <w:r>
        <w:rPr>
          <w:rFonts w:ascii="Times New Roman" w:hAnsi="Times New Roman"/>
          <w:lang w:val="es-ES_tradnl"/>
        </w:rPr>
        <w:t xml:space="preserve">, la investigación hecha por actores y actrices para dar vida a un montaje o para mostrar autenticidad en sus personajes. </w:t>
      </w:r>
      <w:r>
        <w:rPr>
          <w:rFonts w:ascii="Times New Roman" w:hAnsi="Times New Roman"/>
          <w:lang w:val="pt-PT"/>
        </w:rPr>
        <w:t>Preocupaba que no se d</w:t>
      </w:r>
      <w:r>
        <w:rPr>
          <w:rFonts w:ascii="Times New Roman" w:hAnsi="Times New Roman"/>
          <w:lang w:val="it-IT"/>
        </w:rPr>
        <w:t>iversifi</w:t>
      </w:r>
      <w:r>
        <w:rPr>
          <w:rFonts w:ascii="Times New Roman" w:hAnsi="Times New Roman"/>
          <w:lang w:val="pt-PT"/>
        </w:rPr>
        <w:t xml:space="preserve">caban </w:t>
      </w:r>
      <w:r>
        <w:rPr>
          <w:rFonts w:ascii="Times New Roman" w:hAnsi="Times New Roman"/>
          <w:lang w:val="es-ES_tradnl"/>
        </w:rPr>
        <w:t xml:space="preserve">los temas de las </w:t>
      </w:r>
      <w:r>
        <w:rPr>
          <w:rFonts w:ascii="Times New Roman" w:hAnsi="Times New Roman"/>
          <w:lang w:val="pt-PT"/>
        </w:rPr>
        <w:t xml:space="preserve">producciones escénicas ni llegase a </w:t>
      </w:r>
      <w:r>
        <w:rPr>
          <w:rFonts w:ascii="Times New Roman" w:hAnsi="Times New Roman"/>
          <w:lang w:val="it-IT"/>
        </w:rPr>
        <w:t>problemati</w:t>
      </w:r>
      <w:r>
        <w:rPr>
          <w:rFonts w:ascii="Times New Roman" w:hAnsi="Times New Roman"/>
          <w:lang w:val="pt-PT"/>
        </w:rPr>
        <w:t>zar</w:t>
      </w:r>
      <w:r>
        <w:rPr>
          <w:rFonts w:ascii="Times New Roman" w:hAnsi="Times New Roman"/>
        </w:rPr>
        <w:t xml:space="preserve"> </w:t>
      </w:r>
      <w:r>
        <w:rPr>
          <w:rStyle w:val="Nenhum"/>
          <w:rFonts w:ascii="Times New Roman" w:hAnsi="Times New Roman"/>
          <w:lang w:val="es-ES_tradnl"/>
        </w:rPr>
        <w:t xml:space="preserve">valores morales, </w:t>
      </w:r>
      <w:r>
        <w:rPr>
          <w:rStyle w:val="Nenhum"/>
          <w:rFonts w:ascii="Times New Roman" w:hAnsi="Times New Roman"/>
          <w:lang w:val="fr-FR"/>
        </w:rPr>
        <w:t>é</w:t>
      </w:r>
      <w:r>
        <w:rPr>
          <w:rStyle w:val="Nenhum"/>
          <w:rFonts w:ascii="Times New Roman" w:hAnsi="Times New Roman"/>
          <w:lang w:val="es-ES_tradnl"/>
        </w:rPr>
        <w:t>ticos, espirituales</w:t>
      </w:r>
      <w:r>
        <w:rPr>
          <w:rFonts w:ascii="Times New Roman" w:hAnsi="Times New Roman"/>
        </w:rPr>
        <w:t xml:space="preserve"> </w:t>
      </w:r>
      <w:r>
        <w:rPr>
          <w:rFonts w:ascii="Times New Roman" w:hAnsi="Times New Roman"/>
          <w:lang w:val="pt-PT"/>
        </w:rPr>
        <w:t>por</w:t>
      </w:r>
      <w:r>
        <w:rPr>
          <w:rFonts w:ascii="Times New Roman" w:hAnsi="Times New Roman"/>
        </w:rPr>
        <w:t xml:space="preserve"> d</w:t>
      </w:r>
      <w:r>
        <w:rPr>
          <w:rFonts w:ascii="Times New Roman" w:hAnsi="Times New Roman"/>
          <w:lang w:val="pt-PT"/>
        </w:rPr>
        <w:t xml:space="preserve">ar </w:t>
      </w:r>
      <w:r>
        <w:rPr>
          <w:rFonts w:ascii="Times New Roman" w:hAnsi="Times New Roman"/>
          <w:lang w:val="es-ES_tradnl"/>
        </w:rPr>
        <w:t>cabida a</w:t>
      </w:r>
      <w:r>
        <w:rPr>
          <w:rFonts w:ascii="Times New Roman" w:hAnsi="Times New Roman"/>
          <w:lang w:val="pt-PT"/>
        </w:rPr>
        <w:t xml:space="preserve"> temáticas de</w:t>
      </w:r>
      <w:r>
        <w:rPr>
          <w:rFonts w:ascii="Times New Roman" w:hAnsi="Times New Roman"/>
          <w:lang w:val="es-ES_tradnl"/>
        </w:rPr>
        <w:t xml:space="preserve"> la coyuntura.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Fonts w:ascii="Times New Roman" w:hAnsi="Times New Roman"/>
          <w:lang w:val="pt-PT"/>
        </w:rPr>
        <w:t>Aunque una parte del repertorio de los grupos de teatro universitario era</w:t>
      </w:r>
      <w:r>
        <w:rPr>
          <w:rStyle w:val="Nenhum"/>
          <w:rFonts w:ascii="Times New Roman" w:hAnsi="Times New Roman"/>
          <w:lang w:val="pt-PT"/>
        </w:rPr>
        <w:t xml:space="preserve"> inédito, mayormente se daba una relectura de los dramaturgos locales y se creaban personajes complejos para que el estudiante-actor pusiera a prueba su manejo corporal. El profesionalismo con que se asumía el producto final daba estatus al grupo de teatro universitario.</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 xml:space="preserve">Otra preocupación </w:t>
      </w:r>
      <w:r>
        <w:rPr>
          <w:rFonts w:ascii="Times New Roman" w:hAnsi="Times New Roman"/>
        </w:rPr>
        <w:t>e</w:t>
      </w:r>
      <w:r>
        <w:rPr>
          <w:rFonts w:ascii="Times New Roman" w:hAnsi="Times New Roman"/>
          <w:lang w:val="pt-PT"/>
        </w:rPr>
        <w:t>ra</w:t>
      </w:r>
      <w:r>
        <w:rPr>
          <w:rFonts w:ascii="Times New Roman" w:hAnsi="Times New Roman"/>
          <w:lang w:val="es-ES_tradnl"/>
        </w:rPr>
        <w:t xml:space="preserve"> la disponibilidad de espacios para ensayos o de salas </w:t>
      </w:r>
      <w:r>
        <w:rPr>
          <w:rFonts w:ascii="Times New Roman" w:hAnsi="Times New Roman"/>
          <w:lang w:val="pt-PT"/>
        </w:rPr>
        <w:t>disponibles para</w:t>
      </w:r>
      <w:r>
        <w:rPr>
          <w:rFonts w:ascii="Times New Roman" w:hAnsi="Times New Roman"/>
          <w:lang w:val="es-ES_tradnl"/>
        </w:rPr>
        <w:t xml:space="preserve"> presentaciones que </w:t>
      </w:r>
      <w:r>
        <w:rPr>
          <w:rStyle w:val="Nenhum"/>
          <w:rFonts w:ascii="Times New Roman" w:hAnsi="Times New Roman"/>
          <w:lang w:val="pt-PT"/>
        </w:rPr>
        <w:t xml:space="preserve">no implicaran el pago de un alquiler, pues en Guayaquil los artistas vivían una precarización laboral derivada de la ausencia e inaplicabilidad de políticas culturales efectivas. </w:t>
      </w:r>
      <w:r>
        <w:rPr>
          <w:rFonts w:ascii="Times New Roman" w:hAnsi="Times New Roman"/>
          <w:lang w:val="pt-PT"/>
        </w:rPr>
        <w:t>Algunos artistas no contaban</w:t>
      </w:r>
      <w:r>
        <w:rPr>
          <w:rFonts w:ascii="Times New Roman" w:hAnsi="Times New Roman"/>
          <w:lang w:val="it-IT"/>
        </w:rPr>
        <w:t xml:space="preserve"> con t</w:t>
      </w:r>
      <w:r>
        <w:rPr>
          <w:rFonts w:ascii="Times New Roman" w:hAnsi="Times New Roman"/>
        </w:rPr>
        <w:t>í</w:t>
      </w:r>
      <w:r>
        <w:rPr>
          <w:rFonts w:ascii="Times New Roman" w:hAnsi="Times New Roman"/>
          <w:lang w:val="es-ES_tradnl"/>
        </w:rPr>
        <w:t>tulos universitarios que avalen sus conocimientos, adem</w:t>
      </w:r>
      <w:r>
        <w:rPr>
          <w:rFonts w:ascii="Times New Roman" w:hAnsi="Times New Roman"/>
        </w:rPr>
        <w:t xml:space="preserve">ás </w:t>
      </w:r>
      <w:r>
        <w:rPr>
          <w:rFonts w:ascii="Times New Roman" w:hAnsi="Times New Roman"/>
          <w:lang w:val="pt-PT"/>
        </w:rPr>
        <w:t xml:space="preserve">que </w:t>
      </w:r>
      <w:r>
        <w:rPr>
          <w:rFonts w:ascii="Times New Roman" w:hAnsi="Times New Roman"/>
          <w:lang w:val="es-ES_tradnl"/>
        </w:rPr>
        <w:t xml:space="preserve">en la ciudad </w:t>
      </w:r>
      <w:r>
        <w:rPr>
          <w:rFonts w:ascii="Times New Roman" w:hAnsi="Times New Roman"/>
          <w:lang w:val="pt-PT"/>
        </w:rPr>
        <w:t>era poco común el oficio de dramaturgo</w:t>
      </w:r>
      <w:r>
        <w:rPr>
          <w:rFonts w:ascii="Times New Roman" w:hAnsi="Times New Roman"/>
          <w:lang w:val="es-ES_tradnl"/>
        </w:rPr>
        <w:t xml:space="preserve"> por eso </w:t>
      </w:r>
      <w:r>
        <w:rPr>
          <w:rFonts w:ascii="Times New Roman" w:hAnsi="Times New Roman"/>
          <w:lang w:val="pt-PT"/>
        </w:rPr>
        <w:t>la producción teatral</w:t>
      </w:r>
      <w:r>
        <w:rPr>
          <w:rFonts w:ascii="Times New Roman" w:hAnsi="Times New Roman"/>
        </w:rPr>
        <w:t xml:space="preserve"> </w:t>
      </w:r>
      <w:r>
        <w:rPr>
          <w:rFonts w:ascii="Times New Roman" w:hAnsi="Times New Roman"/>
          <w:lang w:val="pt-PT"/>
        </w:rPr>
        <w:t>escenificaba</w:t>
      </w:r>
      <w:r>
        <w:rPr>
          <w:rFonts w:ascii="Times New Roman" w:hAnsi="Times New Roman"/>
          <w:lang w:val="es-ES_tradnl"/>
        </w:rPr>
        <w:t xml:space="preserve"> obras extranjeras</w:t>
      </w:r>
      <w:r>
        <w:rPr>
          <w:rFonts w:ascii="Times New Roman" w:hAnsi="Times New Roman"/>
          <w:lang w:val="pt-PT"/>
        </w:rPr>
        <w:t>.</w:t>
      </w:r>
      <w:r>
        <w:rPr>
          <w:rFonts w:ascii="Times New Roman" w:hAnsi="Times New Roman"/>
        </w:rPr>
        <w:t xml:space="preserve">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También dificultó</w:t>
      </w:r>
      <w:r>
        <w:rPr>
          <w:rFonts w:ascii="Times New Roman" w:hAnsi="Times New Roman"/>
          <w:lang w:val="es-ES_tradnl"/>
        </w:rPr>
        <w:t xml:space="preserve"> el </w:t>
      </w:r>
      <w:r>
        <w:rPr>
          <w:rFonts w:ascii="Times New Roman" w:hAnsi="Times New Roman"/>
          <w:lang w:val="pt-PT"/>
        </w:rPr>
        <w:t>que</w:t>
      </w:r>
      <w:r>
        <w:rPr>
          <w:rFonts w:ascii="Times New Roman" w:hAnsi="Times New Roman"/>
          <w:lang w:val="es-ES_tradnl"/>
        </w:rPr>
        <w:t xml:space="preserve">hacer teatral </w:t>
      </w:r>
      <w:r>
        <w:rPr>
          <w:rFonts w:ascii="Times New Roman" w:hAnsi="Times New Roman"/>
          <w:lang w:val="pt-PT"/>
        </w:rPr>
        <w:t>era</w:t>
      </w:r>
      <w:r>
        <w:rPr>
          <w:rFonts w:ascii="Times New Roman" w:hAnsi="Times New Roman"/>
          <w:lang w:val="es-ES_tradnl"/>
        </w:rPr>
        <w:t>n las plataformas de circulació</w:t>
      </w:r>
      <w:r>
        <w:rPr>
          <w:rFonts w:ascii="Times New Roman" w:hAnsi="Times New Roman"/>
        </w:rPr>
        <w:t xml:space="preserve">n </w:t>
      </w:r>
      <w:r>
        <w:rPr>
          <w:rFonts w:ascii="Times New Roman" w:hAnsi="Times New Roman"/>
          <w:lang w:val="pt-PT"/>
        </w:rPr>
        <w:t xml:space="preserve">para </w:t>
      </w:r>
      <w:r>
        <w:rPr>
          <w:rFonts w:ascii="Times New Roman" w:hAnsi="Times New Roman"/>
          <w:lang w:val="it-IT"/>
        </w:rPr>
        <w:t>facilit</w:t>
      </w:r>
      <w:r>
        <w:rPr>
          <w:rFonts w:ascii="Times New Roman" w:hAnsi="Times New Roman"/>
          <w:lang w:val="pt-PT"/>
        </w:rPr>
        <w:t>ar</w:t>
      </w:r>
      <w:r>
        <w:rPr>
          <w:rFonts w:ascii="Times New Roman" w:hAnsi="Times New Roman"/>
          <w:lang w:val="es-ES_tradnl"/>
        </w:rPr>
        <w:t xml:space="preserve"> el tr</w:t>
      </w:r>
      <w:r>
        <w:rPr>
          <w:rFonts w:ascii="Times New Roman" w:hAnsi="Times New Roman"/>
        </w:rPr>
        <w:t>á</w:t>
      </w:r>
      <w:r>
        <w:rPr>
          <w:rFonts w:ascii="Times New Roman" w:hAnsi="Times New Roman"/>
          <w:lang w:val="es-ES_tradnl"/>
        </w:rPr>
        <w:t>nsito y presen</w:t>
      </w:r>
      <w:r>
        <w:rPr>
          <w:rFonts w:ascii="Times New Roman" w:hAnsi="Times New Roman"/>
          <w:lang w:val="pt-PT"/>
        </w:rPr>
        <w:t>cia</w:t>
      </w:r>
      <w:r>
        <w:rPr>
          <w:rFonts w:ascii="Times New Roman" w:hAnsi="Times New Roman"/>
        </w:rPr>
        <w:t xml:space="preserve"> </w:t>
      </w:r>
      <w:r>
        <w:rPr>
          <w:rFonts w:ascii="Times New Roman" w:hAnsi="Times New Roman"/>
          <w:lang w:val="pt-PT"/>
        </w:rPr>
        <w:t xml:space="preserve">tanto </w:t>
      </w:r>
      <w:r>
        <w:rPr>
          <w:rFonts w:ascii="Times New Roman" w:hAnsi="Times New Roman"/>
        </w:rPr>
        <w:t xml:space="preserve">de </w:t>
      </w:r>
      <w:r>
        <w:rPr>
          <w:rFonts w:ascii="Times New Roman" w:hAnsi="Times New Roman"/>
          <w:lang w:val="pt-PT"/>
        </w:rPr>
        <w:t>grupos</w:t>
      </w:r>
      <w:r>
        <w:rPr>
          <w:rFonts w:ascii="Times New Roman" w:hAnsi="Times New Roman"/>
          <w:lang w:val="es-ES_tradnl"/>
        </w:rPr>
        <w:t xml:space="preserve"> profesionales como amateurs. </w:t>
      </w:r>
      <w:r>
        <w:rPr>
          <w:rFonts w:ascii="Times New Roman" w:hAnsi="Times New Roman"/>
          <w:lang w:val="pt-PT"/>
        </w:rPr>
        <w:t>Esto se relacionaba con las</w:t>
      </w:r>
      <w:r>
        <w:rPr>
          <w:rFonts w:ascii="Times New Roman" w:hAnsi="Times New Roman"/>
          <w:lang w:val="es-ES_tradnl"/>
        </w:rPr>
        <w:t xml:space="preserve"> limitaciones de promoción y difusión de la cartelera teatral</w:t>
      </w:r>
      <w:r>
        <w:rPr>
          <w:rFonts w:ascii="Times New Roman" w:hAnsi="Times New Roman"/>
          <w:lang w:val="pt-PT"/>
        </w:rPr>
        <w:t>. Generalmente</w:t>
      </w:r>
      <w:r>
        <w:rPr>
          <w:rFonts w:ascii="Times New Roman" w:hAnsi="Times New Roman"/>
          <w:lang w:val="es-ES_tradnl"/>
        </w:rPr>
        <w:t xml:space="preserve"> se optaba por </w:t>
      </w:r>
      <w:r>
        <w:rPr>
          <w:rFonts w:ascii="Times New Roman" w:hAnsi="Times New Roman"/>
          <w:lang w:val="pt-PT"/>
        </w:rPr>
        <w:t xml:space="preserve">transmitir información desde </w:t>
      </w:r>
      <w:r>
        <w:rPr>
          <w:rFonts w:ascii="Times New Roman" w:hAnsi="Times New Roman"/>
          <w:lang w:val="es-ES_tradnl"/>
        </w:rPr>
        <w:t>las redes sociales</w:t>
      </w:r>
      <w:r>
        <w:rPr>
          <w:rFonts w:ascii="Times New Roman" w:hAnsi="Times New Roman"/>
          <w:lang w:val="pt-PT"/>
        </w:rPr>
        <w:t xml:space="preserve">, ya que </w:t>
      </w:r>
      <w:r>
        <w:rPr>
          <w:rFonts w:ascii="Times New Roman" w:hAnsi="Times New Roman"/>
          <w:lang w:val="es-ES_tradnl"/>
        </w:rPr>
        <w:t xml:space="preserve">era lo que estaba al alcance </w:t>
      </w:r>
      <w:r>
        <w:rPr>
          <w:rFonts w:ascii="Times New Roman" w:hAnsi="Times New Roman"/>
          <w:lang w:val="pt-PT"/>
        </w:rPr>
        <w:t>ante la falta de coberturas</w:t>
      </w:r>
      <w:r>
        <w:rPr>
          <w:rFonts w:ascii="Times New Roman" w:hAnsi="Times New Roman"/>
          <w:lang w:val="it-IT"/>
        </w:rPr>
        <w:t xml:space="preserve"> period</w:t>
      </w:r>
      <w:r>
        <w:rPr>
          <w:rFonts w:ascii="Times New Roman" w:hAnsi="Times New Roman"/>
        </w:rPr>
        <w:t>í</w:t>
      </w:r>
      <w:r>
        <w:rPr>
          <w:rFonts w:ascii="Times New Roman" w:hAnsi="Times New Roman"/>
          <w:lang w:val="it-IT"/>
        </w:rPr>
        <w:t>stica</w:t>
      </w:r>
      <w:r>
        <w:rPr>
          <w:rFonts w:ascii="Times New Roman" w:hAnsi="Times New Roman"/>
          <w:lang w:val="pt-PT"/>
        </w:rPr>
        <w:t xml:space="preserve">s; casi no se daba oído en los </w:t>
      </w:r>
      <w:r>
        <w:rPr>
          <w:rFonts w:ascii="Times New Roman" w:hAnsi="Times New Roman"/>
          <w:lang w:val="it-IT"/>
        </w:rPr>
        <w:t>peri</w:t>
      </w:r>
      <w:r>
        <w:rPr>
          <w:rFonts w:ascii="Times New Roman" w:hAnsi="Times New Roman"/>
          <w:lang w:val="es-ES_tradnl"/>
        </w:rPr>
        <w:t>ódicos o canales de televisió</w:t>
      </w:r>
      <w:r>
        <w:rPr>
          <w:rFonts w:ascii="Times New Roman" w:hAnsi="Times New Roman"/>
        </w:rPr>
        <w:t xml:space="preserve">n </w:t>
      </w:r>
      <w:r>
        <w:rPr>
          <w:rFonts w:ascii="Times New Roman" w:hAnsi="Times New Roman"/>
          <w:lang w:val="pt-PT"/>
        </w:rPr>
        <w:t>a las actividades artístico-culturales</w:t>
      </w:r>
      <w:r>
        <w:rPr>
          <w:rFonts w:ascii="Times New Roman" w:hAnsi="Times New Roman"/>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los grupos de teatro universitario, el estudiantado coincidía en que el compromiso, la confianza y el respeto eran fundamentales en su proceso creativo y en la convivencia, donde podía darse un "choque de egos” (Entrevistado U12, 2020) o el surgimiento de estereotipos (Entrevistada U13, 2020). Tomando en cuenta que </w:t>
      </w:r>
      <w:r>
        <w:rPr>
          <w:rStyle w:val="Nenhum"/>
          <w:rFonts w:ascii="Times New Roman" w:hAnsi="Times New Roman"/>
          <w:lang w:val="es-ES_tradnl"/>
        </w:rPr>
        <w:t xml:space="preserve">comparten </w:t>
      </w:r>
      <w:r>
        <w:rPr>
          <w:rStyle w:val="Nenhum"/>
          <w:rFonts w:ascii="Times New Roman" w:hAnsi="Times New Roman"/>
          <w:lang w:val="pt-PT"/>
        </w:rPr>
        <w:t xml:space="preserve">una </w:t>
      </w:r>
      <w:r>
        <w:rPr>
          <w:rStyle w:val="Nenhum"/>
          <w:rFonts w:ascii="Times New Roman" w:hAnsi="Times New Roman"/>
          <w:lang w:val="es-ES_tradnl"/>
        </w:rPr>
        <w:t xml:space="preserve">pasión </w:t>
      </w:r>
      <w:r>
        <w:rPr>
          <w:rStyle w:val="Nenhum"/>
          <w:rFonts w:ascii="Times New Roman" w:hAnsi="Times New Roman"/>
          <w:lang w:val="pt-PT"/>
        </w:rPr>
        <w:t>por</w:t>
      </w:r>
      <w:r>
        <w:rPr>
          <w:rStyle w:val="Nenhum"/>
          <w:rFonts w:ascii="Times New Roman" w:hAnsi="Times New Roman"/>
          <w:lang w:val="es-ES_tradnl"/>
        </w:rPr>
        <w:t xml:space="preserve"> el teatro</w:t>
      </w:r>
      <w:r>
        <w:rPr>
          <w:rStyle w:val="Nenhum"/>
          <w:rFonts w:ascii="Times New Roman" w:hAnsi="Times New Roman"/>
          <w:lang w:val="pt-PT"/>
        </w:rPr>
        <w:t xml:space="preserve">, por ello se hacía necesaria una actitud comprensiva y tolerante sin diferenciaciones que se interpusieran en un ambiente de camaradería.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Para que la </w:t>
      </w:r>
      <w:r>
        <w:rPr>
          <w:rStyle w:val="Nenhum"/>
          <w:rFonts w:ascii="Times New Roman" w:hAnsi="Times New Roman"/>
          <w:lang w:val="es-ES_tradnl"/>
        </w:rPr>
        <w:t>experiencia</w:t>
      </w:r>
      <w:r>
        <w:rPr>
          <w:rStyle w:val="Nenhum"/>
          <w:rFonts w:ascii="Times New Roman" w:hAnsi="Times New Roman"/>
          <w:lang w:val="pt-PT"/>
        </w:rPr>
        <w:t xml:space="preserve"> en el grupo</w:t>
      </w:r>
      <w:r>
        <w:rPr>
          <w:rStyle w:val="Nenhum"/>
          <w:rFonts w:ascii="Times New Roman" w:hAnsi="Times New Roman"/>
          <w:lang w:val="es-ES_tradnl"/>
        </w:rPr>
        <w:t xml:space="preserve"> lleg</w:t>
      </w:r>
      <w:r>
        <w:rPr>
          <w:rStyle w:val="Nenhum"/>
          <w:rFonts w:ascii="Times New Roman" w:hAnsi="Times New Roman"/>
          <w:lang w:val="pt-PT"/>
        </w:rPr>
        <w:t>ara</w:t>
      </w:r>
      <w:r>
        <w:rPr>
          <w:rStyle w:val="Nenhum"/>
          <w:rFonts w:ascii="Times New Roman" w:hAnsi="Times New Roman"/>
          <w:lang w:val="es-ES_tradnl"/>
        </w:rPr>
        <w:t xml:space="preserve"> a ser significativa</w:t>
      </w:r>
      <w:r>
        <w:rPr>
          <w:rStyle w:val="Nenhum"/>
          <w:rFonts w:ascii="Times New Roman" w:hAnsi="Times New Roman"/>
          <w:lang w:val="pt-PT"/>
        </w:rPr>
        <w:t xml:space="preserve"> y funcionara en comunión existían acuerdos mínimos como el </w:t>
      </w:r>
      <w:r>
        <w:rPr>
          <w:rStyle w:val="Nenhum"/>
          <w:rFonts w:ascii="Times New Roman" w:hAnsi="Times New Roman"/>
          <w:u w:color="FF2600"/>
          <w:lang w:val="pt-PT"/>
        </w:rPr>
        <w:t>compromiso</w:t>
      </w:r>
      <w:r>
        <w:rPr>
          <w:rStyle w:val="Nenhum"/>
          <w:rFonts w:ascii="Times New Roman" w:hAnsi="Times New Roman"/>
          <w:lang w:val="pt-PT"/>
        </w:rPr>
        <w:t xml:space="preserve"> que se lo asociaba con la responsabilidad de asistir puntualmente a los ensayos, la </w:t>
      </w:r>
      <w:r>
        <w:rPr>
          <w:rStyle w:val="Nenhum"/>
          <w:rFonts w:ascii="Times New Roman" w:hAnsi="Times New Roman"/>
          <w:lang w:val="es-ES_tradnl"/>
        </w:rPr>
        <w:t>predisposición a entregarse a cualquier personaje</w:t>
      </w:r>
      <w:r>
        <w:rPr>
          <w:rStyle w:val="Nenhum"/>
          <w:rFonts w:ascii="Times New Roman" w:hAnsi="Times New Roman"/>
          <w:lang w:val="pt-PT"/>
        </w:rPr>
        <w:t xml:space="preserve"> asignado en las obras, la escucha comprometida "</w:t>
      </w:r>
      <w:r>
        <w:rPr>
          <w:rStyle w:val="Nenhum"/>
          <w:rFonts w:ascii="Times New Roman" w:hAnsi="Times New Roman"/>
          <w:lang w:val="es-ES_tradnl"/>
        </w:rPr>
        <w:t>aceptar su propuesta y añadir mi aporte para que crezca una creació</w:t>
      </w:r>
      <w:r>
        <w:rPr>
          <w:rStyle w:val="Nenhum"/>
          <w:rFonts w:ascii="Times New Roman" w:hAnsi="Times New Roman"/>
        </w:rPr>
        <w:t>n</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 xml:space="preserve">(Entrevistado U4, 2020). O el cumplimiento </w:t>
      </w:r>
      <w:r>
        <w:rPr>
          <w:rStyle w:val="Nenhum"/>
          <w:rFonts w:ascii="Times New Roman" w:hAnsi="Times New Roman"/>
          <w:lang w:val="pt-PT"/>
        </w:rPr>
        <w:lastRenderedPageBreak/>
        <w:t>de actividades pactadas durante el proceso "</w:t>
      </w:r>
      <w:r>
        <w:rPr>
          <w:rStyle w:val="Nenhum"/>
          <w:rFonts w:ascii="Times New Roman" w:hAnsi="Times New Roman"/>
          <w:lang w:val="es-ES_tradnl"/>
        </w:rPr>
        <w:t>sin importar la función que cumpla</w:t>
      </w:r>
      <w:r>
        <w:rPr>
          <w:rStyle w:val="Nenhum"/>
          <w:rFonts w:ascii="Times New Roman" w:hAnsi="Times New Roman"/>
          <w:lang w:val="pt-PT"/>
        </w:rPr>
        <w:t>” (Entrevistado U10,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la decisión de hacer parte de un grupo de teatro universitario, el estudiantado cedía indiscutiblemente su tiempo, aprendía a administrarlo para que el equipo funcione y se mantenga motivado, tomaban conciencia que las horas destinadas a ensayos o entrenamiento podían ser sus espacios de recreación, incluso si fuera de periodo de vacaciones o días feriados en el calendario académico optarían por intercambiar un viaje con la asistencia a un taller de teatro. La dedicación al teatro se asumió como una inversión de conocimientos, lo que sin duda llevaba a apartarse de actividades de ocio o más bien a tener una organización más exigente para que no se interpongan las clases regulares, alguna actividad laboral o una práctica deportiva.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El estudiantado refirió que al asumir el compromiso con el grupo les llevará hasta la finalización del proyecto pues esto les enorgullecía. "S</w:t>
      </w:r>
      <w:r>
        <w:rPr>
          <w:rStyle w:val="Nenhum"/>
          <w:rFonts w:ascii="Times New Roman" w:hAnsi="Times New Roman"/>
          <w:lang w:val="es-ES_tradnl"/>
        </w:rPr>
        <w:t>i tengo este tren no lo soltar</w:t>
      </w:r>
      <w:r>
        <w:rPr>
          <w:rStyle w:val="Nenhum"/>
          <w:rFonts w:ascii="Times New Roman" w:hAnsi="Times New Roman"/>
        </w:rPr>
        <w:t>í</w:t>
      </w:r>
      <w:r>
        <w:rPr>
          <w:rStyle w:val="Nenhum"/>
          <w:rFonts w:ascii="Times New Roman" w:hAnsi="Times New Roman"/>
          <w:lang w:val="pt-PT"/>
        </w:rPr>
        <w:t>a as</w:t>
      </w:r>
      <w:r>
        <w:rPr>
          <w:rStyle w:val="Nenhum"/>
          <w:rFonts w:ascii="Times New Roman" w:hAnsi="Times New Roman"/>
        </w:rPr>
        <w:t>í nomás</w:t>
      </w:r>
      <w:r>
        <w:rPr>
          <w:rStyle w:val="Nenhum"/>
          <w:rFonts w:ascii="Times New Roman" w:hAnsi="Times New Roman"/>
          <w:lang w:val="pt-PT"/>
        </w:rPr>
        <w:t>” (Entrevistada U14, 2020), ya que “no es algo que se haga de un momento a otro se necesita preparación” (Entrevistado U15, 2020). Dicha experiencia les permitiría alentar la práctica teatral en el sistema educativo “para que diversas comunidades experimenten la creatividad” (Entrevistada U3,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Además alegaban que cuando se involucraban en el teatro era fundamental la constancia y el entrenamiento para llegar a buenos resultados, es decir lograr un crecimiento artístico. En alguna forma, el estudiantado reconocía que al involucrarse en el teatro confrontaban la vagancia que atenta contra su desarrollo personal e intelectual. La vivencia del teatro se presentaba desafiante para moverles de padrones de conducta poco satisfactorios, por tanto sería una entrega total con el grupo pues priorizaban el teatro antes que otras responsabilidades.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otro lado, se hacía </w:t>
      </w:r>
      <w:r>
        <w:rPr>
          <w:rStyle w:val="Nenhum"/>
          <w:rFonts w:ascii="Times New Roman" w:hAnsi="Times New Roman"/>
          <w:lang w:val="es-ES_tradnl"/>
        </w:rPr>
        <w:t xml:space="preserve">indispensable crear la </w:t>
      </w:r>
      <w:r>
        <w:rPr>
          <w:rStyle w:val="Nenhum"/>
          <w:rFonts w:ascii="Times New Roman" w:hAnsi="Times New Roman"/>
          <w:u w:color="FF2600"/>
          <w:lang w:val="es-ES_tradnl"/>
        </w:rPr>
        <w:t>confianza</w:t>
      </w:r>
      <w:r>
        <w:rPr>
          <w:rStyle w:val="Nenhum"/>
          <w:rFonts w:ascii="Times New Roman" w:hAnsi="Times New Roman"/>
          <w:lang w:val="fr-FR"/>
        </w:rPr>
        <w:t xml:space="preserve"> en </w:t>
      </w:r>
      <w:r>
        <w:rPr>
          <w:rStyle w:val="Nenhum"/>
          <w:rFonts w:ascii="Times New Roman" w:hAnsi="Times New Roman"/>
          <w:lang w:val="pt-PT"/>
        </w:rPr>
        <w:t>las personas, conversar sobre sus objetivos durante el taller para que se interesaran por</w:t>
      </w:r>
      <w:r>
        <w:rPr>
          <w:rStyle w:val="Nenhum"/>
          <w:rFonts w:ascii="Times New Roman" w:hAnsi="Times New Roman"/>
        </w:rPr>
        <w:t xml:space="preserve"> </w:t>
      </w:r>
      <w:r>
        <w:rPr>
          <w:rStyle w:val="Nenhum"/>
          <w:rFonts w:ascii="Times New Roman" w:hAnsi="Times New Roman"/>
          <w:lang w:val="pt-PT"/>
        </w:rPr>
        <w:t xml:space="preserve">la </w:t>
      </w:r>
      <w:r>
        <w:rPr>
          <w:rStyle w:val="Nenhum"/>
          <w:rFonts w:ascii="Times New Roman" w:hAnsi="Times New Roman"/>
          <w:lang w:val="it-IT"/>
        </w:rPr>
        <w:t>indagaci</w:t>
      </w:r>
      <w:r>
        <w:rPr>
          <w:rStyle w:val="Nenhum"/>
          <w:rFonts w:ascii="Times New Roman" w:hAnsi="Times New Roman"/>
          <w:lang w:val="es-ES_tradnl"/>
        </w:rPr>
        <w:t>ó</w:t>
      </w:r>
      <w:r>
        <w:rPr>
          <w:rStyle w:val="Nenhum"/>
          <w:rFonts w:ascii="Times New Roman" w:hAnsi="Times New Roman"/>
        </w:rPr>
        <w:t>n</w:t>
      </w:r>
      <w:r>
        <w:rPr>
          <w:rStyle w:val="Nenhum"/>
          <w:rFonts w:ascii="Times New Roman" w:hAnsi="Times New Roman"/>
          <w:lang w:val="pt-PT"/>
        </w:rPr>
        <w:t xml:space="preserve"> e investigación (Entrevistado U11, 2020), de igual forma para que aceptaran reglas, de forma tal que </w:t>
      </w:r>
      <w:r>
        <w:rPr>
          <w:rStyle w:val="Nenhum"/>
          <w:rFonts w:ascii="Times New Roman" w:hAnsi="Times New Roman"/>
          <w:lang w:val="es-ES_tradnl"/>
        </w:rPr>
        <w:t>respet</w:t>
      </w:r>
      <w:r>
        <w:rPr>
          <w:rStyle w:val="Nenhum"/>
          <w:rFonts w:ascii="Times New Roman" w:hAnsi="Times New Roman"/>
          <w:lang w:val="pt-PT"/>
        </w:rPr>
        <w:t>asen</w:t>
      </w:r>
      <w:r>
        <w:rPr>
          <w:rStyle w:val="Nenhum"/>
          <w:rFonts w:ascii="Times New Roman" w:hAnsi="Times New Roman"/>
          <w:lang w:val="es-ES_tradnl"/>
        </w:rPr>
        <w:t xml:space="preserve"> y conf</w:t>
      </w:r>
      <w:r>
        <w:rPr>
          <w:rStyle w:val="Nenhum"/>
          <w:rFonts w:ascii="Times New Roman" w:hAnsi="Times New Roman"/>
          <w:lang w:val="pt-PT"/>
        </w:rPr>
        <w:t>iasen</w:t>
      </w:r>
      <w:r>
        <w:rPr>
          <w:rStyle w:val="Nenhum"/>
          <w:rFonts w:ascii="Times New Roman" w:hAnsi="Times New Roman"/>
          <w:lang w:val="fr-FR"/>
        </w:rPr>
        <w:t xml:space="preserve"> en </w:t>
      </w:r>
      <w:r>
        <w:rPr>
          <w:rStyle w:val="Nenhum"/>
          <w:rFonts w:ascii="Times New Roman" w:hAnsi="Times New Roman"/>
          <w:lang w:val="pt-PT"/>
        </w:rPr>
        <w:t>las</w:t>
      </w:r>
      <w:r>
        <w:rPr>
          <w:rStyle w:val="Nenhum"/>
          <w:rFonts w:ascii="Times New Roman" w:hAnsi="Times New Roman"/>
          <w:lang w:val="es-ES_tradnl"/>
        </w:rPr>
        <w:t xml:space="preserve"> habilidades y talentos de</w:t>
      </w:r>
      <w:r>
        <w:rPr>
          <w:rStyle w:val="Nenhum"/>
          <w:rFonts w:ascii="Times New Roman" w:hAnsi="Times New Roman"/>
          <w:lang w:val="pt-PT"/>
        </w:rPr>
        <w:t xml:space="preserve">l grupo de teatro.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Con el trabajo cooperativo y voluntario se pueden afrontar las complejidades de una producción teatral de calidad, se le da sentido a las exigencias de </w:t>
      </w:r>
      <w:r>
        <w:rPr>
          <w:rStyle w:val="Nenhum"/>
          <w:rFonts w:ascii="Times New Roman" w:hAnsi="Times New Roman"/>
          <w:lang w:val="es-ES_tradnl"/>
        </w:rPr>
        <w:t>llegar a tiempo</w:t>
      </w:r>
      <w:r>
        <w:rPr>
          <w:rStyle w:val="Nenhum"/>
          <w:rFonts w:ascii="Times New Roman" w:hAnsi="Times New Roman"/>
          <w:lang w:val="pt-PT"/>
        </w:rPr>
        <w:t>, de asumir riesgos, de sostener una rigurosidad en los entrenamientos</w:t>
      </w:r>
      <w:r>
        <w:rPr>
          <w:rStyle w:val="Nenhum"/>
          <w:rFonts w:ascii="Times New Roman" w:hAnsi="Times New Roman"/>
          <w:lang w:val="es-ES_tradnl"/>
        </w:rPr>
        <w:t xml:space="preserve"> y</w:t>
      </w:r>
      <w:r>
        <w:rPr>
          <w:rStyle w:val="Nenhum"/>
          <w:rFonts w:ascii="Times New Roman" w:hAnsi="Times New Roman"/>
          <w:lang w:val="pt-PT"/>
        </w:rPr>
        <w:t xml:space="preserve"> de </w:t>
      </w:r>
      <w:r>
        <w:rPr>
          <w:rStyle w:val="Nenhum"/>
          <w:rFonts w:ascii="Times New Roman" w:hAnsi="Times New Roman"/>
          <w:lang w:val="es-ES_tradnl"/>
        </w:rPr>
        <w:t>cumplir con los plazos programados</w:t>
      </w:r>
      <w:r>
        <w:rPr>
          <w:rStyle w:val="Nenhum"/>
          <w:rFonts w:ascii="Times New Roman" w:hAnsi="Times New Roman"/>
          <w:lang w:val="pt-PT"/>
        </w:rPr>
        <w:t>. "</w:t>
      </w:r>
      <w:r>
        <w:rPr>
          <w:rStyle w:val="Nenhum"/>
          <w:rFonts w:ascii="Times New Roman" w:hAnsi="Times New Roman"/>
          <w:lang w:val="es-ES_tradnl"/>
        </w:rPr>
        <w:t>En teatro todos somos emprendedores</w:t>
      </w:r>
      <w:r>
        <w:rPr>
          <w:rStyle w:val="Nenhum"/>
          <w:rFonts w:ascii="Times New Roman" w:hAnsi="Times New Roman"/>
          <w:lang w:val="pt-PT"/>
        </w:rPr>
        <w:t>", se a</w:t>
      </w:r>
      <w:r>
        <w:rPr>
          <w:rStyle w:val="Nenhum"/>
          <w:rFonts w:ascii="Times New Roman" w:hAnsi="Times New Roman"/>
          <w:lang w:val="it-IT"/>
        </w:rPr>
        <w:t>prend</w:t>
      </w:r>
      <w:r>
        <w:rPr>
          <w:rStyle w:val="Nenhum"/>
          <w:rFonts w:ascii="Times New Roman" w:hAnsi="Times New Roman"/>
          <w:lang w:val="pt-PT"/>
        </w:rPr>
        <w:t>ía</w:t>
      </w:r>
      <w:r>
        <w:rPr>
          <w:rStyle w:val="Nenhum"/>
          <w:rFonts w:ascii="Times New Roman" w:hAnsi="Times New Roman"/>
          <w:lang w:val="it-IT"/>
        </w:rPr>
        <w:t xml:space="preserve"> </w:t>
      </w:r>
      <w:r>
        <w:rPr>
          <w:rStyle w:val="Nenhum"/>
          <w:rFonts w:ascii="Times New Roman" w:hAnsi="Times New Roman"/>
          <w:lang w:val="pt-PT"/>
        </w:rPr>
        <w:t>a</w:t>
      </w:r>
      <w:r>
        <w:rPr>
          <w:rStyle w:val="Nenhum"/>
          <w:rFonts w:ascii="Times New Roman" w:hAnsi="Times New Roman"/>
          <w:lang w:val="es-ES_tradnl"/>
        </w:rPr>
        <w:t xml:space="preserve"> tomar la iniciativa</w:t>
      </w:r>
      <w:r>
        <w:rPr>
          <w:rStyle w:val="Nenhum"/>
          <w:rFonts w:ascii="Times New Roman" w:hAnsi="Times New Roman"/>
          <w:lang w:val="pt-PT"/>
        </w:rPr>
        <w:t xml:space="preserve"> para</w:t>
      </w:r>
      <w:r>
        <w:rPr>
          <w:rStyle w:val="Nenhum"/>
          <w:rFonts w:ascii="Times New Roman" w:hAnsi="Times New Roman"/>
          <w:lang w:val="es-ES_tradnl"/>
        </w:rPr>
        <w:t xml:space="preserve"> mover un proyecto</w:t>
      </w:r>
      <w:r>
        <w:rPr>
          <w:rStyle w:val="Nenhum"/>
          <w:rFonts w:ascii="Times New Roman" w:hAnsi="Times New Roman"/>
          <w:lang w:val="pt-PT"/>
        </w:rPr>
        <w:t xml:space="preserve"> </w:t>
      </w:r>
      <w:r>
        <w:rPr>
          <w:rStyle w:val="Nenhum"/>
          <w:rFonts w:ascii="Times New Roman" w:hAnsi="Times New Roman"/>
          <w:lang w:val="es-ES_tradnl"/>
        </w:rPr>
        <w:t xml:space="preserve">desde el concepto inicial hasta </w:t>
      </w:r>
      <w:r>
        <w:rPr>
          <w:rStyle w:val="Nenhum"/>
          <w:rFonts w:ascii="Times New Roman" w:hAnsi="Times New Roman"/>
          <w:lang w:val="pt-PT"/>
        </w:rPr>
        <w:t>su culminación (Entrevistado U3,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Así también entre esos acuerdos constaba el </w:t>
      </w:r>
      <w:r>
        <w:rPr>
          <w:rStyle w:val="Nenhum"/>
          <w:rFonts w:ascii="Times New Roman" w:hAnsi="Times New Roman"/>
          <w:u w:color="FF2600"/>
          <w:lang w:val="pt-PT"/>
        </w:rPr>
        <w:t>respeto</w:t>
      </w:r>
      <w:r>
        <w:rPr>
          <w:rStyle w:val="Nenhum"/>
          <w:rFonts w:ascii="Times New Roman" w:hAnsi="Times New Roman"/>
          <w:lang w:val="pt-PT"/>
        </w:rPr>
        <w:t xml:space="preserve"> en el buen trato entre estudiantado y directores, manteniendo la prudencia en las relaciones interpersonales, la apertura para exponer y resolver las dudas sin dar paso a conflictos. Estas actitudes fortalecían</w:t>
      </w:r>
      <w:r>
        <w:rPr>
          <w:rStyle w:val="Nenhum"/>
          <w:rFonts w:ascii="Times New Roman" w:hAnsi="Times New Roman"/>
          <w:lang w:val="es-ES_tradnl"/>
        </w:rPr>
        <w:t xml:space="preserve"> el v</w:t>
      </w:r>
      <w:r>
        <w:rPr>
          <w:rStyle w:val="Nenhum"/>
          <w:rFonts w:ascii="Times New Roman" w:hAnsi="Times New Roman"/>
          <w:lang w:val="pt-PT"/>
        </w:rPr>
        <w:t>í</w:t>
      </w:r>
      <w:r>
        <w:rPr>
          <w:rStyle w:val="Nenhum"/>
          <w:rFonts w:ascii="Times New Roman" w:hAnsi="Times New Roman"/>
          <w:lang w:val="es-ES_tradnl"/>
        </w:rPr>
        <w:t xml:space="preserve">nculo </w:t>
      </w:r>
      <w:r>
        <w:rPr>
          <w:rStyle w:val="Nenhum"/>
          <w:rFonts w:ascii="Times New Roman" w:hAnsi="Times New Roman"/>
          <w:lang w:val="pt-PT"/>
        </w:rPr>
        <w:t>y igualdad entre</w:t>
      </w:r>
      <w:r>
        <w:rPr>
          <w:rStyle w:val="Nenhum"/>
          <w:rFonts w:ascii="Times New Roman" w:hAnsi="Times New Roman"/>
          <w:lang w:val="it-IT"/>
        </w:rPr>
        <w:t xml:space="preserve"> compa</w:t>
      </w:r>
      <w:r>
        <w:rPr>
          <w:rStyle w:val="Nenhum"/>
          <w:rFonts w:ascii="Times New Roman" w:hAnsi="Times New Roman"/>
          <w:lang w:val="es-ES_tradnl"/>
        </w:rPr>
        <w:t>ñ</w:t>
      </w:r>
      <w:r>
        <w:rPr>
          <w:rStyle w:val="Nenhum"/>
          <w:rFonts w:ascii="Times New Roman" w:hAnsi="Times New Roman"/>
        </w:rPr>
        <w:t>er</w:t>
      </w:r>
      <w:r>
        <w:rPr>
          <w:rStyle w:val="Nenhum"/>
          <w:rFonts w:ascii="Times New Roman" w:hAnsi="Times New Roman"/>
          <w:lang w:val="pt-PT"/>
        </w:rPr>
        <w:t>o</w:t>
      </w:r>
      <w:r>
        <w:rPr>
          <w:rStyle w:val="Nenhum"/>
          <w:rFonts w:ascii="Times New Roman" w:hAnsi="Times New Roman"/>
        </w:rPr>
        <w:t>s</w:t>
      </w:r>
      <w:r>
        <w:rPr>
          <w:rStyle w:val="Nenhum"/>
          <w:rFonts w:ascii="Times New Roman" w:hAnsi="Times New Roman"/>
          <w:lang w:val="pt-PT"/>
        </w:rPr>
        <w:t>, “q</w:t>
      </w:r>
      <w:r>
        <w:rPr>
          <w:rStyle w:val="Nenhum"/>
          <w:rFonts w:ascii="Times New Roman" w:hAnsi="Times New Roman"/>
          <w:lang w:val="es-ES_tradnl"/>
        </w:rPr>
        <w:t>ue</w:t>
      </w:r>
      <w:r>
        <w:rPr>
          <w:rStyle w:val="Nenhum"/>
          <w:rFonts w:ascii="Times New Roman" w:hAnsi="Times New Roman"/>
          <w:lang w:val="pt-PT"/>
        </w:rPr>
        <w:t xml:space="preserve"> </w:t>
      </w:r>
      <w:r>
        <w:rPr>
          <w:rStyle w:val="Nenhum"/>
          <w:rFonts w:ascii="Times New Roman" w:hAnsi="Times New Roman"/>
          <w:lang w:val="es-ES_tradnl"/>
        </w:rPr>
        <w:t>siempre este presente la alegr</w:t>
      </w:r>
      <w:r>
        <w:rPr>
          <w:rStyle w:val="Nenhum"/>
          <w:rFonts w:ascii="Times New Roman" w:hAnsi="Times New Roman"/>
        </w:rPr>
        <w:t>í</w:t>
      </w:r>
      <w:r>
        <w:rPr>
          <w:rStyle w:val="Nenhum"/>
          <w:rFonts w:ascii="Times New Roman" w:hAnsi="Times New Roman"/>
          <w:lang w:val="es-ES_tradnl"/>
        </w:rPr>
        <w:t>a y las risas</w:t>
      </w:r>
      <w:r>
        <w:rPr>
          <w:rStyle w:val="Nenhum"/>
          <w:rFonts w:ascii="Times New Roman" w:hAnsi="Times New Roman"/>
          <w:lang w:val="pt-PT"/>
        </w:rPr>
        <w:t>” (Entrevistado U16, 2020), y que en escena pueda respirarse la naturalidad de sus actuaciones, orgánicamente.</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El respeto era alineado con la idea que una</w:t>
      </w:r>
      <w:r>
        <w:rPr>
          <w:rStyle w:val="Nenhum"/>
          <w:rFonts w:ascii="Times New Roman" w:hAnsi="Times New Roman"/>
          <w:lang w:val="es-ES_tradnl"/>
        </w:rPr>
        <w:t xml:space="preserve"> persona para formar un conjunto sólido y armonioso</w:t>
      </w:r>
      <w:r>
        <w:rPr>
          <w:rStyle w:val="Nenhum"/>
          <w:rFonts w:ascii="Times New Roman" w:hAnsi="Times New Roman"/>
          <w:lang w:val="pt-PT"/>
        </w:rPr>
        <w:t>, que se retroalimente mutuamente,</w:t>
      </w:r>
      <w:r>
        <w:rPr>
          <w:rStyle w:val="Nenhum"/>
          <w:rFonts w:ascii="Times New Roman" w:hAnsi="Times New Roman"/>
        </w:rPr>
        <w:t xml:space="preserve"> </w:t>
      </w:r>
      <w:r>
        <w:rPr>
          <w:rStyle w:val="Nenhum"/>
          <w:rFonts w:ascii="Times New Roman" w:hAnsi="Times New Roman"/>
          <w:lang w:val="pt-PT"/>
        </w:rPr>
        <w:t xml:space="preserve">debe </w:t>
      </w:r>
      <w:r>
        <w:rPr>
          <w:rStyle w:val="Nenhum"/>
          <w:rFonts w:ascii="Times New Roman" w:hAnsi="Times New Roman"/>
          <w:lang w:val="es-ES_tradnl"/>
        </w:rPr>
        <w:t>busca</w:t>
      </w:r>
      <w:r>
        <w:rPr>
          <w:rStyle w:val="Nenhum"/>
          <w:rFonts w:ascii="Times New Roman" w:hAnsi="Times New Roman"/>
          <w:lang w:val="pt-PT"/>
        </w:rPr>
        <w:t>r</w:t>
      </w:r>
      <w:r>
        <w:rPr>
          <w:rStyle w:val="Nenhum"/>
          <w:rFonts w:ascii="Times New Roman" w:hAnsi="Times New Roman"/>
          <w:lang w:val="es-ES_tradnl"/>
        </w:rPr>
        <w:t xml:space="preserve"> la evolución hacia el </w:t>
      </w:r>
      <w:r>
        <w:rPr>
          <w:rStyle w:val="Nenhum"/>
          <w:rFonts w:ascii="Times New Roman" w:hAnsi="Times New Roman"/>
          <w:lang w:val="fr-FR"/>
        </w:rPr>
        <w:t>é</w:t>
      </w:r>
      <w:r>
        <w:rPr>
          <w:rStyle w:val="Nenhum"/>
          <w:rFonts w:ascii="Times New Roman" w:hAnsi="Times New Roman"/>
          <w:lang w:val="es-ES_tradnl"/>
        </w:rPr>
        <w:t>xito</w:t>
      </w:r>
      <w:r>
        <w:rPr>
          <w:rStyle w:val="Nenhum"/>
          <w:rFonts w:ascii="Times New Roman" w:hAnsi="Times New Roman"/>
          <w:lang w:val="pt-PT"/>
        </w:rPr>
        <w:t xml:space="preserve">, ya que </w:t>
      </w:r>
      <w:r>
        <w:rPr>
          <w:rStyle w:val="Nenhum"/>
          <w:rFonts w:ascii="Times New Roman" w:hAnsi="Times New Roman"/>
          <w:lang w:val="es-ES_tradnl"/>
        </w:rPr>
        <w:t>"sin determinación no habr</w:t>
      </w:r>
      <w:r>
        <w:rPr>
          <w:rStyle w:val="Nenhum"/>
          <w:rFonts w:ascii="Times New Roman" w:hAnsi="Times New Roman"/>
        </w:rPr>
        <w:t>í</w:t>
      </w:r>
      <w:r>
        <w:rPr>
          <w:rStyle w:val="Nenhum"/>
          <w:rFonts w:ascii="Times New Roman" w:hAnsi="Times New Roman"/>
          <w:lang w:val="it-IT"/>
        </w:rPr>
        <w:t>a disciplina</w:t>
      </w:r>
      <w:r>
        <w:rPr>
          <w:rStyle w:val="Nenhum"/>
          <w:rFonts w:ascii="Times New Roman" w:hAnsi="Times New Roman"/>
        </w:rPr>
        <w:t>”</w:t>
      </w:r>
      <w:r>
        <w:rPr>
          <w:rStyle w:val="Nenhum"/>
          <w:rFonts w:ascii="Times New Roman" w:hAnsi="Times New Roman"/>
          <w:lang w:val="pt-PT"/>
        </w:rPr>
        <w:t xml:space="preserve"> (Entrevistado U17, 2020). A</w:t>
      </w:r>
      <w:r>
        <w:rPr>
          <w:rStyle w:val="Nenhum"/>
          <w:rFonts w:ascii="Times New Roman" w:hAnsi="Times New Roman"/>
          <w:lang w:val="es-ES_tradnl"/>
        </w:rPr>
        <w:t>provechando la proximidad</w:t>
      </w:r>
      <w:r>
        <w:rPr>
          <w:rStyle w:val="Nenhum"/>
          <w:rFonts w:ascii="Times New Roman" w:hAnsi="Times New Roman"/>
          <w:lang w:val="pt-PT"/>
        </w:rPr>
        <w:t xml:space="preserve"> entre estudiantes y directores, toda persona tiene que estar preparada</w:t>
      </w:r>
      <w:r>
        <w:rPr>
          <w:rStyle w:val="Nenhum"/>
          <w:rFonts w:ascii="Times New Roman" w:hAnsi="Times New Roman"/>
          <w:lang w:val="es-ES_tradnl"/>
        </w:rPr>
        <w:t xml:space="preserve"> para trabajar bajo presió</w:t>
      </w:r>
      <w:r>
        <w:rPr>
          <w:rStyle w:val="Nenhum"/>
          <w:rFonts w:ascii="Times New Roman" w:hAnsi="Times New Roman"/>
        </w:rPr>
        <w:t>n</w:t>
      </w:r>
      <w:r>
        <w:rPr>
          <w:rStyle w:val="Nenhum"/>
          <w:rFonts w:ascii="Times New Roman" w:hAnsi="Times New Roman"/>
          <w:lang w:val="pt-PT"/>
        </w:rPr>
        <w:t xml:space="preserve">, en un diálogo directo con el grupo, </w:t>
      </w:r>
      <w:r>
        <w:rPr>
          <w:rStyle w:val="Nenhum"/>
          <w:rFonts w:ascii="Times New Roman" w:hAnsi="Times New Roman"/>
        </w:rPr>
        <w:t>abr</w:t>
      </w:r>
      <w:r>
        <w:rPr>
          <w:rStyle w:val="Nenhum"/>
          <w:rFonts w:ascii="Times New Roman" w:hAnsi="Times New Roman"/>
          <w:lang w:val="pt-PT"/>
        </w:rPr>
        <w:t xml:space="preserve">iéndose a la </w:t>
      </w:r>
      <w:r>
        <w:rPr>
          <w:rStyle w:val="Nenhum"/>
          <w:rFonts w:ascii="Times New Roman" w:hAnsi="Times New Roman"/>
          <w:lang w:val="es-ES_tradnl"/>
        </w:rPr>
        <w:t>posibilidad de aprender</w:t>
      </w:r>
      <w:r>
        <w:rPr>
          <w:rStyle w:val="Nenhum"/>
          <w:rFonts w:ascii="Times New Roman" w:hAnsi="Times New Roman"/>
          <w:lang w:val="pt-PT"/>
        </w:rPr>
        <w:t>,</w:t>
      </w:r>
      <w:r>
        <w:rPr>
          <w:rStyle w:val="Nenhum"/>
          <w:rFonts w:ascii="Times New Roman" w:hAnsi="Times New Roman"/>
        </w:rPr>
        <w:t xml:space="preserve"> </w:t>
      </w:r>
      <w:r>
        <w:rPr>
          <w:rStyle w:val="Nenhum"/>
          <w:rFonts w:ascii="Times New Roman" w:hAnsi="Times New Roman"/>
          <w:lang w:val="pt-PT"/>
        </w:rPr>
        <w:t>"</w:t>
      </w:r>
      <w:r>
        <w:rPr>
          <w:rStyle w:val="Nenhum"/>
          <w:rFonts w:ascii="Times New Roman" w:hAnsi="Times New Roman"/>
          <w:lang w:val="es-ES_tradnl"/>
        </w:rPr>
        <w:t>no hay mejor manera de lograr eso martillando el ego y volver a nuestro cuerpo</w:t>
      </w:r>
      <w:r>
        <w:rPr>
          <w:rStyle w:val="Nenhum"/>
          <w:rFonts w:ascii="Times New Roman" w:hAnsi="Times New Roman"/>
          <w:lang w:val="pt-PT"/>
        </w:rPr>
        <w:t xml:space="preserve">” (Entrevistado U18, 2020).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Las interacciones en el grupo de teatro universitario no solo estaban en dependencia de quien los dirigía sino que implicaba </w:t>
      </w:r>
      <w:r>
        <w:rPr>
          <w:rStyle w:val="Nenhum"/>
          <w:rFonts w:ascii="Times New Roman" w:hAnsi="Times New Roman"/>
          <w:lang w:val="es-ES_tradnl"/>
        </w:rPr>
        <w:t xml:space="preserve">escucharse y escuchar </w:t>
      </w:r>
      <w:r>
        <w:rPr>
          <w:rStyle w:val="Nenhum"/>
          <w:rFonts w:ascii="Times New Roman" w:hAnsi="Times New Roman"/>
          <w:lang w:val="pt-PT"/>
        </w:rPr>
        <w:t>siendo capaces d</w:t>
      </w:r>
      <w:r>
        <w:rPr>
          <w:rStyle w:val="Nenhum"/>
          <w:rFonts w:ascii="Times New Roman" w:hAnsi="Times New Roman"/>
          <w:lang w:val="es-ES_tradnl"/>
        </w:rPr>
        <w:t>e decir "tal vez esta idea que tengo o lo que escrib</w:t>
      </w:r>
      <w:r>
        <w:rPr>
          <w:rStyle w:val="Nenhum"/>
          <w:rFonts w:ascii="Times New Roman" w:hAnsi="Times New Roman"/>
        </w:rPr>
        <w:t xml:space="preserve">í </w:t>
      </w:r>
      <w:r>
        <w:rPr>
          <w:rStyle w:val="Nenhum"/>
          <w:rFonts w:ascii="Times New Roman" w:hAnsi="Times New Roman"/>
          <w:lang w:val="es-ES_tradnl"/>
        </w:rPr>
        <w:t>no funciona bien</w:t>
      </w:r>
      <w:r>
        <w:rPr>
          <w:rStyle w:val="Nenhum"/>
          <w:rFonts w:ascii="Times New Roman" w:hAnsi="Times New Roman"/>
          <w:lang w:val="pt-PT"/>
        </w:rPr>
        <w:t xml:space="preserve">” y así provocar al grupo </w:t>
      </w:r>
      <w:r>
        <w:rPr>
          <w:rStyle w:val="Nenhum"/>
          <w:rFonts w:ascii="Times New Roman" w:hAnsi="Times New Roman"/>
          <w:lang w:val="es-ES_tradnl"/>
        </w:rPr>
        <w:t xml:space="preserve">para que </w:t>
      </w:r>
      <w:r>
        <w:rPr>
          <w:rStyle w:val="Nenhum"/>
          <w:rFonts w:ascii="Times New Roman" w:hAnsi="Times New Roman"/>
          <w:lang w:val="pt-PT"/>
        </w:rPr>
        <w:t>se</w:t>
      </w:r>
      <w:r>
        <w:rPr>
          <w:rStyle w:val="Nenhum"/>
          <w:rFonts w:ascii="Times New Roman" w:hAnsi="Times New Roman"/>
          <w:lang w:val="es-ES_tradnl"/>
        </w:rPr>
        <w:t xml:space="preserve"> abr</w:t>
      </w:r>
      <w:r>
        <w:rPr>
          <w:rStyle w:val="Nenhum"/>
          <w:rFonts w:ascii="Times New Roman" w:hAnsi="Times New Roman"/>
          <w:lang w:val="pt-PT"/>
        </w:rPr>
        <w:t>iera</w:t>
      </w:r>
      <w:r>
        <w:rPr>
          <w:rStyle w:val="Nenhum"/>
          <w:rFonts w:ascii="Times New Roman" w:hAnsi="Times New Roman"/>
          <w:lang w:val="es-ES_tradnl"/>
        </w:rPr>
        <w:t xml:space="preserve"> la imaginació</w:t>
      </w:r>
      <w:r>
        <w:rPr>
          <w:rStyle w:val="Nenhum"/>
          <w:rFonts w:ascii="Times New Roman" w:hAnsi="Times New Roman"/>
        </w:rPr>
        <w:t>n</w:t>
      </w:r>
      <w:r>
        <w:rPr>
          <w:rStyle w:val="Nenhum"/>
          <w:rFonts w:ascii="Times New Roman" w:hAnsi="Times New Roman"/>
          <w:lang w:val="pt-PT"/>
        </w:rPr>
        <w:t>, creatividad</w:t>
      </w:r>
      <w:r>
        <w:rPr>
          <w:rStyle w:val="Nenhum"/>
          <w:rFonts w:ascii="Times New Roman" w:hAnsi="Times New Roman"/>
        </w:rPr>
        <w:t xml:space="preserve">, </w:t>
      </w:r>
      <w:r>
        <w:rPr>
          <w:rStyle w:val="Nenhum"/>
          <w:rFonts w:ascii="Times New Roman" w:hAnsi="Times New Roman"/>
          <w:lang w:val="pt-PT"/>
        </w:rPr>
        <w:t>observación y</w:t>
      </w:r>
      <w:r>
        <w:rPr>
          <w:rStyle w:val="Nenhum"/>
          <w:rFonts w:ascii="Times New Roman" w:hAnsi="Times New Roman"/>
          <w:lang w:val="es-ES_tradnl"/>
        </w:rPr>
        <w:t xml:space="preserve"> escri</w:t>
      </w:r>
      <w:r>
        <w:rPr>
          <w:rStyle w:val="Nenhum"/>
          <w:rFonts w:ascii="Times New Roman" w:hAnsi="Times New Roman"/>
          <w:lang w:val="pt-PT"/>
        </w:rPr>
        <w:t>tura</w:t>
      </w:r>
      <w:r>
        <w:rPr>
          <w:rStyle w:val="Nenhum"/>
          <w:rFonts w:ascii="Times New Roman" w:hAnsi="Times New Roman"/>
          <w:lang w:val="es-ES_tradnl"/>
        </w:rPr>
        <w:t xml:space="preserve"> desde la experiencia o vivencia</w:t>
      </w:r>
      <w:r>
        <w:rPr>
          <w:rStyle w:val="Nenhum"/>
          <w:rFonts w:ascii="Times New Roman" w:hAnsi="Times New Roman"/>
          <w:lang w:val="pt-PT"/>
        </w:rPr>
        <w:t xml:space="preserve"> (Entrevistado U2,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el grupo de teatro universitario se asignaban múltiples tareas, no se trata solo de dar visibilidad a un actor o actriz sino de un trabajo riguroso para gestionar escenografía, determinar los efectos musicales y sonoros, acomodar luces o ayudar en la difusión e invitación al público para que presencie la creación.</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Para el estudiantado no era una opción negarse a colaborar en las distintas fases de producción de una obra, desde el momento en que ingresaron voluntariamente al grupo de teatro universitario sabían que conllevaba responsabilidades y roles para cada integrante. Cada quien se iría constituyendo en un pilar del grupo en la medida que aprendiera o desaprendiera lo necesario por el bienestar colectivo y el éxito del montaje.</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Por eso se asume que para un actor o actriz el entendimiento de todas las fases de una producción teatral les permitirá ser más versátil en un equipo, ya que no siempre todas las personas están en escena. Entonces mostrar predisposición es un requisito tácito en la relación grupal, así se podrá identificar las mejoras en el desempe</w:t>
      </w:r>
      <w:r>
        <w:rPr>
          <w:rStyle w:val="Nenhum"/>
          <w:rFonts w:ascii="Times New Roman" w:hAnsi="Times New Roman"/>
          <w:lang w:val="es-ES_tradnl"/>
        </w:rPr>
        <w:t>ñ</w:t>
      </w:r>
      <w:r>
        <w:rPr>
          <w:rStyle w:val="Nenhum"/>
          <w:rFonts w:ascii="Times New Roman" w:hAnsi="Times New Roman"/>
        </w:rPr>
        <w:t>o</w:t>
      </w:r>
      <w:r>
        <w:rPr>
          <w:rStyle w:val="Nenhum"/>
          <w:rFonts w:ascii="Times New Roman" w:hAnsi="Times New Roman"/>
          <w:lang w:val="pt-PT"/>
        </w:rPr>
        <w:t xml:space="preserve"> de cada estudiante con el rol asumido. El grupo de teatro universitario era importante porque permitía un aprendizaje de vida.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La tendencia en los grupos de teatro universitario era alternar roles, permitiendo que la experiencia sea enriquecedora en todos los ámbitos. El equipo se interesaba por la participación y colaboración activa de sus integrantes en el entrenamiento, los ensayos, el  montaje y todo lo que está tras bambalinas porque al fin y al cabo un artista toma todos los saberes para fortalecer su trabajo cotidiano.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medio de una producción había problemas que el equipo tendría que solventar, con la práctica diaria serían llevaderos o intuitivamente se hallaría la salida, se tomarían riesgos y se daría paso a la experimentación. Teniendo conciencia de la dificultades con las que se enfrentaba un actor o actriz durante el montaje de una escenografía, de la grabación de efectos, era necesario aprender a sincronizar tareas siguiendo las directrices de los directores para que la dramaturgia se asiente.</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Visto como una oportunidad, el estudiantado puede aproximarse al hecho teatral desde una vivencia única, porque para un estudiante-actor el grupo de teatro universitario se vuelve el espacio para descubrir nuevas habilidades y talentos. Tomemos en cuenta que los horarios de encuentro del grupo son de unas seis horas en promedio, por lo que los saberes descubiertos</w:t>
      </w:r>
      <w:r>
        <w:rPr>
          <w:rStyle w:val="Nenhum"/>
          <w:rFonts w:ascii="Times New Roman" w:hAnsi="Times New Roman"/>
          <w:lang w:val="es-ES_tradnl"/>
        </w:rPr>
        <w:t xml:space="preserve"> se van apuntalando desde una rutina autodidacta.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cada entrenamiento o en los momentos del montaje, el estudiante-actor </w:t>
      </w:r>
      <w:r>
        <w:rPr>
          <w:rStyle w:val="Nenhum"/>
          <w:rFonts w:ascii="Times New Roman" w:hAnsi="Times New Roman"/>
          <w:lang w:val="es-ES_tradnl"/>
        </w:rPr>
        <w:t>construye un espacio de confianza y contenció</w:t>
      </w:r>
      <w:r>
        <w:rPr>
          <w:rStyle w:val="Nenhum"/>
          <w:rFonts w:ascii="Times New Roman" w:hAnsi="Times New Roman"/>
        </w:rPr>
        <w:t>n</w:t>
      </w:r>
      <w:r>
        <w:rPr>
          <w:rStyle w:val="Nenhum"/>
          <w:rFonts w:ascii="Times New Roman" w:hAnsi="Times New Roman"/>
          <w:lang w:val="pt-PT"/>
        </w:rPr>
        <w:t xml:space="preserve"> </w:t>
      </w:r>
      <w:r>
        <w:rPr>
          <w:rStyle w:val="Nenhum"/>
          <w:rFonts w:ascii="Times New Roman" w:hAnsi="Times New Roman"/>
          <w:lang w:val="es-ES_tradnl"/>
        </w:rPr>
        <w:t>para dar fluidez a su relació</w:t>
      </w:r>
      <w:r>
        <w:rPr>
          <w:rStyle w:val="Nenhum"/>
          <w:rFonts w:ascii="Times New Roman" w:hAnsi="Times New Roman"/>
        </w:rPr>
        <w:t xml:space="preserve">n </w:t>
      </w:r>
      <w:r>
        <w:rPr>
          <w:rStyle w:val="Nenhum"/>
          <w:rFonts w:ascii="Times New Roman" w:hAnsi="Times New Roman"/>
          <w:lang w:val="pt-PT"/>
        </w:rPr>
        <w:t xml:space="preserve">grupal, especialmente </w:t>
      </w:r>
      <w:r>
        <w:rPr>
          <w:rStyle w:val="Nenhum"/>
          <w:rFonts w:ascii="Times New Roman" w:hAnsi="Times New Roman"/>
          <w:lang w:val="es-ES_tradnl"/>
        </w:rPr>
        <w:t>con las personas</w:t>
      </w:r>
      <w:r>
        <w:rPr>
          <w:rStyle w:val="Nenhum"/>
          <w:rFonts w:ascii="Times New Roman" w:hAnsi="Times New Roman"/>
          <w:lang w:val="pt-PT"/>
        </w:rPr>
        <w:t xml:space="preserve"> que recién se integran al equipo. Los juegos y los ejercicios que aplicaba como metodología un director ayudaba a ganar confianza entre las personas. Por ejemplo, en la actividad que consistía en caminar alrededor de la sala servía para reconocer y tener conciencia de las personas en el </w:t>
      </w:r>
      <w:r>
        <w:rPr>
          <w:rStyle w:val="Nenhum"/>
          <w:rFonts w:ascii="Times New Roman" w:hAnsi="Times New Roman"/>
          <w:lang w:val="es-ES_tradnl"/>
        </w:rPr>
        <w:t>equipo.</w:t>
      </w:r>
      <w:r>
        <w:rPr>
          <w:rStyle w:val="Nenhum"/>
          <w:rFonts w:ascii="Times New Roman" w:hAnsi="Times New Roman"/>
          <w:lang w:val="pt-PT"/>
        </w:rPr>
        <w:t xml:space="preserve"> </w:t>
      </w:r>
      <w:r>
        <w:rPr>
          <w:rStyle w:val="Nenhum"/>
          <w:rFonts w:ascii="Times New Roman" w:hAnsi="Times New Roman"/>
          <w:lang w:val="es-ES_tradnl"/>
        </w:rPr>
        <w:t>Aunque la confianza</w:t>
      </w:r>
      <w:r>
        <w:rPr>
          <w:rStyle w:val="Nenhum"/>
          <w:rFonts w:ascii="Times New Roman" w:hAnsi="Times New Roman"/>
          <w:lang w:val="pt-PT"/>
        </w:rPr>
        <w:t xml:space="preserve"> no se ganaba de entrada, el equipo no estaba impedido de lograr objetivos a corto plazo pues su interés por hacer teatro derriba cualquier barrera.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igual manera el hecho de estimular </w:t>
      </w:r>
      <w:r>
        <w:rPr>
          <w:rStyle w:val="Nenhum"/>
          <w:rFonts w:ascii="Times New Roman" w:hAnsi="Times New Roman"/>
          <w:lang w:val="es-ES_tradnl"/>
        </w:rPr>
        <w:t>un trabajo colaborativo</w:t>
      </w:r>
      <w:r>
        <w:rPr>
          <w:rStyle w:val="Nenhum"/>
          <w:rFonts w:ascii="Times New Roman" w:hAnsi="Times New Roman"/>
          <w:lang w:val="pt-PT"/>
        </w:rPr>
        <w:t xml:space="preserve"> donde cada estudiante hiciera sus aportes durante las reflexiones grupales. El ambiente se volvía propicio para </w:t>
      </w:r>
      <w:r>
        <w:rPr>
          <w:rStyle w:val="Nenhum"/>
          <w:rFonts w:ascii="Times New Roman" w:hAnsi="Times New Roman"/>
          <w:lang w:val="es-ES_tradnl"/>
        </w:rPr>
        <w:t>decir lo que t</w:t>
      </w:r>
      <w:r>
        <w:rPr>
          <w:rStyle w:val="Nenhum"/>
          <w:rFonts w:ascii="Times New Roman" w:hAnsi="Times New Roman"/>
          <w:lang w:val="pt-PT"/>
        </w:rPr>
        <w:t>uviera</w:t>
      </w:r>
      <w:r>
        <w:rPr>
          <w:rStyle w:val="Nenhum"/>
          <w:rFonts w:ascii="Times New Roman" w:hAnsi="Times New Roman"/>
          <w:lang w:val="es-ES_tradnl"/>
        </w:rPr>
        <w:t xml:space="preserve"> que </w:t>
      </w:r>
      <w:r>
        <w:rPr>
          <w:rStyle w:val="Nenhum"/>
          <w:rFonts w:ascii="Times New Roman" w:hAnsi="Times New Roman"/>
          <w:lang w:val="pt-PT"/>
        </w:rPr>
        <w:t>ser dicho incluso para resolver</w:t>
      </w:r>
      <w:r>
        <w:rPr>
          <w:rStyle w:val="Nenhum"/>
          <w:rFonts w:ascii="Times New Roman" w:hAnsi="Times New Roman"/>
          <w:lang w:val="es-ES_tradnl"/>
        </w:rPr>
        <w:t xml:space="preserve"> </w:t>
      </w:r>
      <w:r>
        <w:rPr>
          <w:rStyle w:val="Nenhum"/>
          <w:rFonts w:ascii="Times New Roman" w:hAnsi="Times New Roman"/>
          <w:lang w:val="pt-PT"/>
        </w:rPr>
        <w:t xml:space="preserve">sinceramente cualquier </w:t>
      </w:r>
      <w:r>
        <w:rPr>
          <w:rStyle w:val="Nenhum"/>
          <w:rFonts w:ascii="Times New Roman" w:hAnsi="Times New Roman"/>
          <w:lang w:val="it-IT"/>
        </w:rPr>
        <w:t>problema</w:t>
      </w:r>
      <w:r>
        <w:rPr>
          <w:rStyle w:val="Nenhum"/>
          <w:rFonts w:ascii="Times New Roman" w:hAnsi="Times New Roman"/>
          <w:lang w:val="pt-PT"/>
        </w:rPr>
        <w:t xml:space="preserve"> que podía surgir.</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Era en el juego teatral donde m</w:t>
      </w:r>
      <w:r>
        <w:rPr>
          <w:rStyle w:val="Nenhum"/>
          <w:rFonts w:ascii="Times New Roman" w:hAnsi="Times New Roman"/>
          <w:lang w:val="es-ES_tradnl"/>
        </w:rPr>
        <w:t>ejora</w:t>
      </w:r>
      <w:r>
        <w:rPr>
          <w:rStyle w:val="Nenhum"/>
          <w:rFonts w:ascii="Times New Roman" w:hAnsi="Times New Roman"/>
          <w:lang w:val="pt-PT"/>
        </w:rPr>
        <w:t>ba</w:t>
      </w:r>
      <w:r>
        <w:rPr>
          <w:rStyle w:val="Nenhum"/>
          <w:rFonts w:ascii="Times New Roman" w:hAnsi="Times New Roman"/>
          <w:lang w:val="es-ES_tradnl"/>
        </w:rPr>
        <w:t xml:space="preserve"> la conexión entre las personas</w:t>
      </w:r>
      <w:r>
        <w:rPr>
          <w:rStyle w:val="Nenhum"/>
          <w:rFonts w:ascii="Times New Roman" w:hAnsi="Times New Roman"/>
          <w:lang w:val="pt-PT"/>
        </w:rPr>
        <w:t xml:space="preserve">, se aceptaba al otro para permanecer como unidad. Se daba cabida al </w:t>
      </w:r>
      <w:r>
        <w:rPr>
          <w:rStyle w:val="Nenhum"/>
          <w:rFonts w:ascii="Times New Roman" w:hAnsi="Times New Roman"/>
          <w:lang w:val="es-ES_tradnl"/>
        </w:rPr>
        <w:t>acompañamiento</w:t>
      </w:r>
      <w:r>
        <w:rPr>
          <w:rStyle w:val="Nenhum"/>
          <w:rFonts w:ascii="Times New Roman" w:hAnsi="Times New Roman"/>
          <w:lang w:val="pt-PT"/>
        </w:rPr>
        <w:t xml:space="preserve"> y se permitía despojarse de deseos u aspiraciones individuales para una auténtica integración. Cada integrante ganaba soltura para relatar sus miedos, para analizar lo que los provocaba y desde ejercicios escénicos reusar fragmentos de su biografía para superar dichos miedos.</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lastRenderedPageBreak/>
        <w:t xml:space="preserve">Como en todo proceso se </w:t>
      </w:r>
      <w:r>
        <w:rPr>
          <w:rFonts w:ascii="Times New Roman" w:hAnsi="Times New Roman"/>
          <w:lang w:val="pt-PT"/>
        </w:rPr>
        <w:t>fueron</w:t>
      </w:r>
      <w:r>
        <w:rPr>
          <w:rFonts w:ascii="Times New Roman" w:hAnsi="Times New Roman"/>
          <w:lang w:val="es-ES_tradnl"/>
        </w:rPr>
        <w:t xml:space="preserve"> canalizando las relaciones interpersonales en la medida que se aprend</w:t>
      </w:r>
      <w:r>
        <w:rPr>
          <w:rFonts w:ascii="Times New Roman" w:hAnsi="Times New Roman"/>
          <w:lang w:val="pt-PT"/>
        </w:rPr>
        <w:t>ía</w:t>
      </w:r>
      <w:r>
        <w:rPr>
          <w:rFonts w:ascii="Times New Roman" w:hAnsi="Times New Roman"/>
          <w:lang w:val="es-ES_tradnl"/>
        </w:rPr>
        <w:t xml:space="preserve"> la personalidad y los puntos de vista de quienes integra</w:t>
      </w:r>
      <w:r>
        <w:rPr>
          <w:rFonts w:ascii="Times New Roman" w:hAnsi="Times New Roman"/>
          <w:lang w:val="pt-PT"/>
        </w:rPr>
        <w:t>ba</w:t>
      </w:r>
      <w:r>
        <w:rPr>
          <w:rFonts w:ascii="Times New Roman" w:hAnsi="Times New Roman"/>
          <w:lang w:val="es-ES_tradnl"/>
        </w:rPr>
        <w:t>n el equipo. El director o directora del grupo</w:t>
      </w:r>
      <w:r>
        <w:rPr>
          <w:rFonts w:ascii="Times New Roman" w:hAnsi="Times New Roman"/>
          <w:lang w:val="pt-PT"/>
        </w:rPr>
        <w:t xml:space="preserve"> de teatro universitario</w:t>
      </w:r>
      <w:r>
        <w:rPr>
          <w:rFonts w:ascii="Times New Roman" w:hAnsi="Times New Roman"/>
          <w:lang w:val="it-IT"/>
        </w:rPr>
        <w:t xml:space="preserve"> al tener una mirada panor</w:t>
      </w:r>
      <w:r>
        <w:rPr>
          <w:rFonts w:ascii="Times New Roman" w:hAnsi="Times New Roman"/>
        </w:rPr>
        <w:t>á</w:t>
      </w:r>
      <w:r>
        <w:rPr>
          <w:rFonts w:ascii="Times New Roman" w:hAnsi="Times New Roman"/>
          <w:lang w:val="es-ES_tradnl"/>
        </w:rPr>
        <w:t>mica tambi</w:t>
      </w:r>
      <w:r>
        <w:rPr>
          <w:rFonts w:ascii="Times New Roman" w:hAnsi="Times New Roman"/>
          <w:lang w:val="fr-FR"/>
        </w:rPr>
        <w:t>é</w:t>
      </w:r>
      <w:r>
        <w:rPr>
          <w:rFonts w:ascii="Times New Roman" w:hAnsi="Times New Roman"/>
          <w:lang w:val="nl-NL"/>
        </w:rPr>
        <w:t>n deb</w:t>
      </w:r>
      <w:r>
        <w:rPr>
          <w:rFonts w:ascii="Times New Roman" w:hAnsi="Times New Roman"/>
          <w:lang w:val="pt-PT"/>
        </w:rPr>
        <w:t>ía</w:t>
      </w:r>
      <w:r>
        <w:rPr>
          <w:rFonts w:ascii="Times New Roman" w:hAnsi="Times New Roman"/>
          <w:lang w:val="es-ES_tradnl"/>
        </w:rPr>
        <w:t xml:space="preserve"> hacer un diagnóstico para inducir a una mejor capacidad de respuesta ante los objetivos de cada ensayo o montaje. </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es-ES_tradnl"/>
        </w:rPr>
        <w:t xml:space="preserve">La interacción </w:t>
      </w:r>
      <w:r>
        <w:rPr>
          <w:rStyle w:val="Nenhum"/>
          <w:rFonts w:ascii="Times New Roman" w:hAnsi="Times New Roman"/>
          <w:lang w:val="pt-PT"/>
        </w:rPr>
        <w:t xml:space="preserve">del estudiantado </w:t>
      </w:r>
      <w:r>
        <w:rPr>
          <w:rStyle w:val="Nenhum"/>
          <w:rFonts w:ascii="Times New Roman" w:hAnsi="Times New Roman"/>
          <w:lang w:val="es-ES_tradnl"/>
        </w:rPr>
        <w:t>no se limita</w:t>
      </w:r>
      <w:r>
        <w:rPr>
          <w:rStyle w:val="Nenhum"/>
          <w:rFonts w:ascii="Times New Roman" w:hAnsi="Times New Roman"/>
          <w:lang w:val="pt-PT"/>
        </w:rPr>
        <w:t>ba</w:t>
      </w:r>
      <w:r>
        <w:rPr>
          <w:rStyle w:val="Nenhum"/>
          <w:rFonts w:ascii="Times New Roman" w:hAnsi="Times New Roman"/>
          <w:lang w:val="es-ES_tradnl"/>
        </w:rPr>
        <w:t xml:space="preserve"> a la sala de </w:t>
      </w:r>
      <w:r w:rsidR="0037463C">
        <w:rPr>
          <w:rStyle w:val="Nenhum"/>
          <w:rFonts w:ascii="Times New Roman" w:hAnsi="Times New Roman"/>
          <w:lang w:val="es-ES_tradnl"/>
        </w:rPr>
        <w:t>teatro,</w:t>
      </w:r>
      <w:r>
        <w:rPr>
          <w:rStyle w:val="Nenhum"/>
          <w:rFonts w:ascii="Times New Roman" w:hAnsi="Times New Roman"/>
          <w:lang w:val="es-ES_tradnl"/>
        </w:rPr>
        <w:t xml:space="preserve"> sino que </w:t>
      </w:r>
      <w:r>
        <w:rPr>
          <w:rStyle w:val="Nenhum"/>
          <w:rFonts w:ascii="Times New Roman" w:hAnsi="Times New Roman"/>
          <w:lang w:val="pt-PT"/>
        </w:rPr>
        <w:t xml:space="preserve">se </w:t>
      </w:r>
      <w:r>
        <w:rPr>
          <w:rStyle w:val="Nenhum"/>
          <w:rFonts w:ascii="Times New Roman" w:hAnsi="Times New Roman"/>
          <w:lang w:val="es-ES_tradnl"/>
        </w:rPr>
        <w:t>extend</w:t>
      </w:r>
      <w:r>
        <w:rPr>
          <w:rStyle w:val="Nenhum"/>
          <w:rFonts w:ascii="Times New Roman" w:hAnsi="Times New Roman"/>
          <w:lang w:val="pt-PT"/>
        </w:rPr>
        <w:t>ía</w:t>
      </w:r>
      <w:r>
        <w:rPr>
          <w:rStyle w:val="Nenhum"/>
          <w:rFonts w:ascii="Times New Roman" w:hAnsi="Times New Roman"/>
          <w:lang w:val="es-ES_tradnl"/>
        </w:rPr>
        <w:t xml:space="preserve"> a otr</w:t>
      </w:r>
      <w:r>
        <w:rPr>
          <w:rStyle w:val="Nenhum"/>
          <w:rFonts w:ascii="Times New Roman" w:hAnsi="Times New Roman"/>
          <w:lang w:val="pt-PT"/>
        </w:rPr>
        <w:t>os lugares</w:t>
      </w:r>
      <w:r>
        <w:rPr>
          <w:rStyle w:val="Nenhum"/>
          <w:rFonts w:ascii="Times New Roman" w:hAnsi="Times New Roman"/>
          <w:lang w:val="es-ES_tradnl"/>
        </w:rPr>
        <w:t xml:space="preserve"> informales que nutren la convivencia y fortalecen al equipo</w:t>
      </w:r>
      <w:r>
        <w:rPr>
          <w:rStyle w:val="Nenhum"/>
          <w:rFonts w:ascii="Times New Roman" w:hAnsi="Times New Roman"/>
          <w:lang w:val="pt-PT"/>
        </w:rPr>
        <w:t xml:space="preserve">. En su intercambio de ideas, una salida a beber podía ser la excusa para recrearse, dialogar distendidamente para revelar las intenciones que cada quien tenía con relación al teatro. </w:t>
      </w:r>
      <w:r>
        <w:rPr>
          <w:rStyle w:val="Nenhum"/>
          <w:rFonts w:ascii="Times New Roman" w:hAnsi="Times New Roman"/>
          <w:lang w:val="es-ES_tradnl"/>
        </w:rPr>
        <w:t>Otro aspecto para la afinidad en</w:t>
      </w:r>
      <w:r>
        <w:rPr>
          <w:rStyle w:val="Nenhum"/>
          <w:rFonts w:ascii="Times New Roman" w:hAnsi="Times New Roman"/>
          <w:lang w:val="pt-PT"/>
        </w:rPr>
        <w:t xml:space="preserve"> el grupo</w:t>
      </w:r>
      <w:r>
        <w:rPr>
          <w:rStyle w:val="Nenhum"/>
          <w:rFonts w:ascii="Times New Roman" w:hAnsi="Times New Roman"/>
          <w:lang w:val="es-ES_tradnl"/>
        </w:rPr>
        <w:t xml:space="preserve"> e</w:t>
      </w:r>
      <w:r>
        <w:rPr>
          <w:rStyle w:val="Nenhum"/>
          <w:rFonts w:ascii="Times New Roman" w:hAnsi="Times New Roman"/>
          <w:lang w:val="pt-PT"/>
        </w:rPr>
        <w:t>ra</w:t>
      </w:r>
      <w:r>
        <w:rPr>
          <w:rStyle w:val="Nenhum"/>
          <w:rFonts w:ascii="Times New Roman" w:hAnsi="Times New Roman"/>
          <w:lang w:val="es-ES_tradnl"/>
        </w:rPr>
        <w:t xml:space="preserve"> el lenguaje corporal positivo, bien sea en</w:t>
      </w:r>
      <w:r>
        <w:rPr>
          <w:rStyle w:val="Nenhum"/>
          <w:rFonts w:ascii="Times New Roman" w:hAnsi="Times New Roman"/>
          <w:lang w:val="pt-PT"/>
        </w:rPr>
        <w:t xml:space="preserve"> la intimidad</w:t>
      </w:r>
      <w:r>
        <w:rPr>
          <w:rStyle w:val="Nenhum"/>
          <w:rFonts w:ascii="Times New Roman" w:hAnsi="Times New Roman"/>
          <w:lang w:val="es-ES_tradnl"/>
        </w:rPr>
        <w:t xml:space="preserve"> de la sala de teatro como en los espacios informales donde actua</w:t>
      </w:r>
      <w:r>
        <w:rPr>
          <w:rStyle w:val="Nenhum"/>
          <w:rFonts w:ascii="Times New Roman" w:hAnsi="Times New Roman"/>
          <w:lang w:val="pt-PT"/>
        </w:rPr>
        <w:t>ban</w:t>
      </w:r>
      <w:r>
        <w:rPr>
          <w:rStyle w:val="Nenhum"/>
          <w:rFonts w:ascii="Times New Roman" w:hAnsi="Times New Roman"/>
          <w:lang w:val="es-ES_tradnl"/>
        </w:rPr>
        <w:t xml:space="preserve"> con mayor espontaneidad.</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Mediante una comunicación asertiva se potenciaba el autoconocimiento </w:t>
      </w:r>
      <w:r>
        <w:rPr>
          <w:rStyle w:val="Nenhum"/>
          <w:rFonts w:ascii="Times New Roman" w:hAnsi="Times New Roman"/>
          <w:lang w:val="es-ES_tradnl"/>
        </w:rPr>
        <w:t>en el grupo</w:t>
      </w:r>
      <w:r>
        <w:rPr>
          <w:rStyle w:val="Nenhum"/>
          <w:rFonts w:ascii="Times New Roman" w:hAnsi="Times New Roman"/>
          <w:lang w:val="pt-PT"/>
        </w:rPr>
        <w:t xml:space="preserve"> de teatro, además usando como recurso el humor se ponía en cuestión prejuicios o estereotipos en los que se encontraba aferrado el estudiantado para no entorpecer la experiencia teatral. Al notar los puntos en común con el grupo se tomaba mayor conciencia de la corresponsabilidad, del respeto por creencias y costumbres para apuntalar la armonía grupal.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nivel de socialización y trabajo mutuo facilitaba la tolerancia y flexibilidad </w:t>
      </w:r>
      <w:r>
        <w:rPr>
          <w:rStyle w:val="Nenhum"/>
          <w:rFonts w:ascii="Times New Roman" w:hAnsi="Times New Roman"/>
          <w:lang w:val="es-ES_tradnl"/>
        </w:rPr>
        <w:t>en el grupo</w:t>
      </w:r>
      <w:r>
        <w:rPr>
          <w:rStyle w:val="Nenhum"/>
          <w:rFonts w:ascii="Times New Roman" w:hAnsi="Times New Roman"/>
          <w:lang w:val="pt-PT"/>
        </w:rPr>
        <w:t xml:space="preserve">, especialmente cuando alguien no sabía qué hacer ante una dinámica, sea porque sentía </w:t>
      </w:r>
      <w:r>
        <w:rPr>
          <w:rStyle w:val="Nenhum"/>
          <w:rFonts w:ascii="Times New Roman" w:hAnsi="Times New Roman"/>
          <w:lang w:val="de-DE"/>
        </w:rPr>
        <w:t>verg</w:t>
      </w:r>
      <w:r>
        <w:rPr>
          <w:rStyle w:val="Nenhum"/>
          <w:rFonts w:ascii="Times New Roman" w:hAnsi="Times New Roman"/>
          <w:lang w:val="pt-PT"/>
        </w:rPr>
        <w:t>ü</w:t>
      </w:r>
      <w:r>
        <w:rPr>
          <w:rStyle w:val="Nenhum"/>
          <w:rFonts w:ascii="Times New Roman" w:hAnsi="Times New Roman"/>
          <w:lang w:val="it-IT"/>
        </w:rPr>
        <w:t>enza</w:t>
      </w:r>
      <w:r>
        <w:rPr>
          <w:rStyle w:val="Nenhum"/>
          <w:rFonts w:ascii="Times New Roman" w:hAnsi="Times New Roman"/>
          <w:lang w:val="pt-PT"/>
        </w:rPr>
        <w:t xml:space="preserve">, estaba bloqueada o porque el grupo no le daba seguridad para manifestarse. Este tipo de situaciones podía llevar a que fracasara una dinámica. Allí es cuando el equipo ponía en funcionamiento su empatía para asimilar que cada quien tenía un ritmo y que necesitaban esforzarse para que la persona se sienta incluida. Igualmente se dialogará sobre los errores no para remarcar diferencias entre las y los integrantes sino para la búsqueda del bienestar común y el </w:t>
      </w:r>
      <w:r>
        <w:rPr>
          <w:rStyle w:val="Nenhum"/>
          <w:rFonts w:ascii="Times New Roman" w:hAnsi="Times New Roman"/>
          <w:lang w:val="it-IT"/>
        </w:rPr>
        <w:t>compa</w:t>
      </w:r>
      <w:r>
        <w:rPr>
          <w:rStyle w:val="Nenhum"/>
          <w:rFonts w:ascii="Times New Roman" w:hAnsi="Times New Roman"/>
          <w:lang w:val="es-ES_tradnl"/>
        </w:rPr>
        <w:t>ñerismo</w:t>
      </w:r>
      <w:r>
        <w:rPr>
          <w:rStyle w:val="Nenhum"/>
          <w:rFonts w:ascii="Times New Roman" w:hAnsi="Times New Roman"/>
          <w:lang w:val="pt-PT"/>
        </w:rPr>
        <w:t>. “</w:t>
      </w:r>
      <w:r>
        <w:rPr>
          <w:rStyle w:val="Nenhum"/>
          <w:rFonts w:ascii="Times New Roman" w:hAnsi="Times New Roman"/>
          <w:lang w:val="es-ES_tradnl"/>
        </w:rPr>
        <w:t>Las barreras pueden romperse al conocer terrenos en com</w:t>
      </w:r>
      <w:r>
        <w:rPr>
          <w:rStyle w:val="Nenhum"/>
          <w:rFonts w:ascii="Times New Roman" w:hAnsi="Times New Roman"/>
          <w:lang w:val="pt-PT"/>
        </w:rPr>
        <w:t>ú</w:t>
      </w:r>
      <w:r>
        <w:rPr>
          <w:rStyle w:val="Nenhum"/>
          <w:rFonts w:ascii="Times New Roman" w:hAnsi="Times New Roman"/>
          <w:lang w:val="es-ES_tradnl"/>
        </w:rPr>
        <w:t>n que nos vinculen y a su vez siendo transparentes sobre nuestra forma de ser</w:t>
      </w:r>
      <w:r>
        <w:rPr>
          <w:rStyle w:val="Nenhum"/>
          <w:rFonts w:ascii="Times New Roman" w:hAnsi="Times New Roman"/>
          <w:lang w:val="pt-PT"/>
        </w:rPr>
        <w:t>” (Entrevistado U19, 2020).</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Pr="0037463C" w:rsidRDefault="00BE1283" w:rsidP="0037463C">
      <w:pPr>
        <w:pStyle w:val="Ttulo2"/>
        <w:rPr>
          <w:rStyle w:val="Nenhum"/>
          <w:rFonts w:ascii="Times New Roman" w:eastAsia="Times New Roman" w:hAnsi="Times New Roman" w:cs="Times New Roman"/>
          <w:b/>
          <w:bCs/>
          <w:color w:val="auto"/>
          <w:lang w:val="pt-PT"/>
        </w:rPr>
      </w:pPr>
      <w:bookmarkStart w:id="42" w:name="_Toc90929323"/>
      <w:r w:rsidRPr="0037463C">
        <w:rPr>
          <w:rStyle w:val="Nenhum"/>
          <w:rFonts w:ascii="Times New Roman" w:hAnsi="Times New Roman"/>
          <w:b/>
          <w:bCs/>
          <w:color w:val="auto"/>
          <w:lang w:val="pt-PT"/>
        </w:rPr>
        <w:t xml:space="preserve">5.3 Fases del </w:t>
      </w:r>
      <w:r w:rsidRPr="0037463C">
        <w:rPr>
          <w:rStyle w:val="Nenhum"/>
          <w:rFonts w:ascii="Times New Roman" w:hAnsi="Times New Roman"/>
          <w:b/>
          <w:bCs/>
          <w:i/>
          <w:iCs/>
          <w:color w:val="auto"/>
          <w:lang w:val="pt-PT"/>
        </w:rPr>
        <w:t>Ciclo de Implicación</w:t>
      </w:r>
      <w:r w:rsidR="0037463C">
        <w:rPr>
          <w:rStyle w:val="Nenhum"/>
          <w:rFonts w:ascii="Times New Roman" w:hAnsi="Times New Roman"/>
          <w:b/>
          <w:bCs/>
          <w:i/>
          <w:iCs/>
          <w:color w:val="auto"/>
          <w:lang w:val="pt-PT"/>
        </w:rPr>
        <w:t xml:space="preserve"> del Estudiante-Actor</w:t>
      </w:r>
      <w:bookmarkEnd w:id="42"/>
      <w:r w:rsidRPr="0037463C">
        <w:rPr>
          <w:rStyle w:val="Nenhum"/>
          <w:rFonts w:ascii="Times New Roman" w:hAnsi="Times New Roman"/>
          <w:b/>
          <w:bCs/>
          <w:color w:val="auto"/>
          <w:lang w:val="pt-PT"/>
        </w:rPr>
        <w:t xml:space="preserve"> </w:t>
      </w:r>
    </w:p>
    <w:p w:rsidR="0037463C" w:rsidRDefault="0037463C">
      <w:pPr>
        <w:pStyle w:val="Corpo"/>
        <w:spacing w:line="360" w:lineRule="auto"/>
        <w:ind w:firstLine="850"/>
        <w:jc w:val="both"/>
        <w:rPr>
          <w:rFonts w:ascii="Times New Roman" w:hAnsi="Times New Roman"/>
          <w:lang w:val="pt-PT"/>
        </w:rPr>
      </w:pP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 xml:space="preserve">En la recolección de datos determinamos unas variables que nos permitieran aproximarnos a la realidad de los grupos de teatro universitario en Guayaquil como la procedencia del estudiante-actor, su edad, género y trayectoria formativa para reconstruir </w:t>
      </w:r>
      <w:r>
        <w:rPr>
          <w:rFonts w:ascii="Times New Roman" w:hAnsi="Times New Roman"/>
          <w:lang w:val="pt-PT"/>
        </w:rPr>
        <w:lastRenderedPageBreak/>
        <w:t>unos antecedentes en la historia de vida de cada persona. Ante esas condiciones socio-culturales obtuvimos pistas para percibir como en cada grupo de teatro universitario se llega a resultados tras un proceso creativo colectivo.</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Es por esto que las entrevistas con estudiantes de Teatro Arawa, Teatro Katharsis, Grupo de Teatro ESPOL y Tzantza Grande, se direccionaron hacia los hábitos del estudiante-actor, su consumo cultural en esa interrelación con el arte y la cultura y con ello perfilar un entorno de su familia. De esa manera escucharíamos vivencias y la sintonía lograda con sus redes de contacto en medio de una práctica teatral que por un lado, les otorgaría roce social, y por otro lado, les permitiría imaginar una alternativa en la profesionalización para subsistir del arte.</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Nos cuestionamos s</w:t>
      </w:r>
      <w:r>
        <w:rPr>
          <w:rStyle w:val="Nenhum"/>
          <w:rFonts w:ascii="Times New Roman" w:hAnsi="Times New Roman"/>
          <w:lang w:val="it-IT"/>
        </w:rPr>
        <w:t>i una pr</w:t>
      </w:r>
      <w:r>
        <w:rPr>
          <w:rStyle w:val="Nenhum"/>
          <w:rFonts w:ascii="Times New Roman" w:hAnsi="Times New Roman"/>
        </w:rPr>
        <w:t>á</w:t>
      </w:r>
      <w:r>
        <w:rPr>
          <w:rStyle w:val="Nenhum"/>
          <w:rFonts w:ascii="Times New Roman" w:hAnsi="Times New Roman"/>
          <w:lang w:val="es-ES_tradnl"/>
        </w:rPr>
        <w:t xml:space="preserve">ctica </w:t>
      </w:r>
      <w:r>
        <w:rPr>
          <w:rStyle w:val="Nenhum"/>
          <w:rFonts w:ascii="Times New Roman" w:hAnsi="Times New Roman"/>
          <w:lang w:val="pt-PT"/>
        </w:rPr>
        <w:t xml:space="preserve">artística </w:t>
      </w:r>
      <w:r>
        <w:rPr>
          <w:rStyle w:val="Nenhum"/>
          <w:rFonts w:ascii="Times New Roman" w:hAnsi="Times New Roman"/>
          <w:lang w:val="es-ES_tradnl"/>
        </w:rPr>
        <w:t xml:space="preserve">amateur como la que ocurre en los grupos de teatro universitario es factible de ser realizada por cualquier persona, si el aprendizaje logrado </w:t>
      </w:r>
      <w:r>
        <w:rPr>
          <w:rStyle w:val="Nenhum"/>
          <w:rFonts w:ascii="Times New Roman" w:hAnsi="Times New Roman"/>
          <w:lang w:val="pt-PT"/>
        </w:rPr>
        <w:t>colaborativamente</w:t>
      </w:r>
      <w:r>
        <w:rPr>
          <w:rStyle w:val="Nenhum"/>
          <w:rFonts w:ascii="Times New Roman" w:hAnsi="Times New Roman"/>
          <w:lang w:val="es-ES_tradnl"/>
        </w:rPr>
        <w:t xml:space="preserve"> convierte</w:t>
      </w:r>
      <w:r>
        <w:rPr>
          <w:rStyle w:val="Nenhum"/>
          <w:rFonts w:ascii="Times New Roman" w:hAnsi="Times New Roman"/>
          <w:lang w:val="pt-PT"/>
        </w:rPr>
        <w:t xml:space="preserve"> a la persona</w:t>
      </w:r>
      <w:r>
        <w:rPr>
          <w:rStyle w:val="Nenhum"/>
          <w:rFonts w:ascii="Times New Roman" w:hAnsi="Times New Roman"/>
          <w:lang w:val="es-ES_tradnl"/>
        </w:rPr>
        <w:t xml:space="preserve"> en estudiante-actor</w:t>
      </w:r>
      <w:r>
        <w:rPr>
          <w:rStyle w:val="Nenhum"/>
          <w:rFonts w:ascii="Times New Roman" w:hAnsi="Times New Roman"/>
          <w:lang w:val="pt-PT"/>
        </w:rPr>
        <w:t>,</w:t>
      </w:r>
      <w:r>
        <w:rPr>
          <w:rStyle w:val="Nenhum"/>
          <w:rFonts w:ascii="Times New Roman" w:hAnsi="Times New Roman"/>
          <w:lang w:val="es-ES_tradnl"/>
        </w:rPr>
        <w:t xml:space="preserve"> </w:t>
      </w:r>
      <w:r>
        <w:rPr>
          <w:rStyle w:val="Nenhum"/>
          <w:rFonts w:ascii="Times New Roman" w:hAnsi="Times New Roman"/>
          <w:lang w:val="pt-PT"/>
        </w:rPr>
        <w:t>si al estudiante-actor se le debería</w:t>
      </w:r>
      <w:r>
        <w:rPr>
          <w:rStyle w:val="Nenhum"/>
          <w:rFonts w:ascii="Times New Roman" w:hAnsi="Times New Roman"/>
        </w:rPr>
        <w:t> </w:t>
      </w:r>
      <w:r>
        <w:rPr>
          <w:rStyle w:val="Nenhum"/>
          <w:rFonts w:ascii="Times New Roman" w:hAnsi="Times New Roman"/>
          <w:lang w:val="es-ES_tradnl"/>
        </w:rPr>
        <w:t>juzgar</w:t>
      </w:r>
      <w:r>
        <w:rPr>
          <w:rStyle w:val="Nenhum"/>
          <w:rFonts w:ascii="Times New Roman" w:hAnsi="Times New Roman"/>
          <w:lang w:val="pt-PT"/>
        </w:rPr>
        <w:t xml:space="preserve"> su </w:t>
      </w:r>
      <w:r>
        <w:rPr>
          <w:rStyle w:val="Nenhum"/>
          <w:rFonts w:ascii="Times New Roman" w:hAnsi="Times New Roman"/>
          <w:lang w:val="es-ES_tradnl"/>
        </w:rPr>
        <w:t>calidad actoral. Tambi</w:t>
      </w:r>
      <w:r>
        <w:rPr>
          <w:rStyle w:val="Nenhum"/>
          <w:rFonts w:ascii="Times New Roman" w:hAnsi="Times New Roman"/>
          <w:lang w:val="fr-FR"/>
        </w:rPr>
        <w:t>é</w:t>
      </w:r>
      <w:r>
        <w:rPr>
          <w:rStyle w:val="Nenhum"/>
          <w:rFonts w:ascii="Times New Roman" w:hAnsi="Times New Roman"/>
          <w:lang w:val="es-ES_tradnl"/>
        </w:rPr>
        <w:t>n cuestionarnos si el hecho que una persona permanezca en un grupo basta para asumir u</w:t>
      </w:r>
      <w:r>
        <w:rPr>
          <w:rStyle w:val="Nenhum"/>
          <w:rFonts w:ascii="Times New Roman" w:hAnsi="Times New Roman"/>
          <w:lang w:val="pt-PT"/>
        </w:rPr>
        <w:t>na</w:t>
      </w:r>
      <w:r>
        <w:rPr>
          <w:rStyle w:val="Nenhum"/>
          <w:rFonts w:ascii="Times New Roman" w:hAnsi="Times New Roman"/>
          <w:lang w:val="es-ES_tradnl"/>
        </w:rPr>
        <w:t xml:space="preserve"> afinidad con el teatro</w:t>
      </w:r>
      <w:r>
        <w:rPr>
          <w:rStyle w:val="Nenhum"/>
          <w:rFonts w:ascii="Times New Roman" w:hAnsi="Times New Roman"/>
          <w:lang w:val="pt-PT"/>
        </w:rPr>
        <w:t xml:space="preserve"> o</w:t>
      </w:r>
      <w:r>
        <w:rPr>
          <w:rStyle w:val="Nenhum"/>
          <w:rFonts w:ascii="Times New Roman" w:hAnsi="Times New Roman"/>
          <w:lang w:val="es-ES_tradnl"/>
        </w:rPr>
        <w:t xml:space="preserve"> si en un mediano plazo </w:t>
      </w:r>
      <w:r>
        <w:rPr>
          <w:rStyle w:val="Nenhum"/>
          <w:rFonts w:ascii="Times New Roman" w:hAnsi="Times New Roman"/>
          <w:lang w:val="pt-PT"/>
        </w:rPr>
        <w:t>un</w:t>
      </w:r>
      <w:r>
        <w:rPr>
          <w:rStyle w:val="Nenhum"/>
          <w:rFonts w:ascii="Times New Roman" w:hAnsi="Times New Roman"/>
          <w:lang w:val="es-ES_tradnl"/>
        </w:rPr>
        <w:t>a pr</w:t>
      </w:r>
      <w:r>
        <w:rPr>
          <w:rStyle w:val="Nenhum"/>
          <w:rFonts w:ascii="Times New Roman" w:hAnsi="Times New Roman"/>
        </w:rPr>
        <w:t>á</w:t>
      </w:r>
      <w:r>
        <w:rPr>
          <w:rStyle w:val="Nenhum"/>
          <w:rFonts w:ascii="Times New Roman" w:hAnsi="Times New Roman"/>
          <w:lang w:val="es-ES_tradnl"/>
        </w:rPr>
        <w:t>ctica</w:t>
      </w:r>
      <w:r>
        <w:rPr>
          <w:rStyle w:val="Nenhum"/>
          <w:rFonts w:ascii="Times New Roman" w:hAnsi="Times New Roman"/>
          <w:lang w:val="pt-PT"/>
        </w:rPr>
        <w:t xml:space="preserve"> artística</w:t>
      </w:r>
      <w:r>
        <w:rPr>
          <w:rStyle w:val="Nenhum"/>
          <w:rFonts w:ascii="Times New Roman" w:hAnsi="Times New Roman"/>
          <w:lang w:val="fr-FR"/>
        </w:rPr>
        <w:t xml:space="preserve"> amateur implica un dominio</w:t>
      </w:r>
      <w:r>
        <w:rPr>
          <w:rStyle w:val="Nenhum"/>
          <w:rFonts w:ascii="Times New Roman" w:hAnsi="Times New Roman"/>
          <w:lang w:val="pt-PT"/>
        </w:rPr>
        <w:t xml:space="preserve"> de la técnica</w:t>
      </w:r>
      <w:r>
        <w:rPr>
          <w:rStyle w:val="Nenhum"/>
          <w:rFonts w:ascii="Times New Roman" w:hAnsi="Times New Roman"/>
          <w:lang w:val="it-IT"/>
        </w:rPr>
        <w:t xml:space="preserve"> o si </w:t>
      </w:r>
      <w:r>
        <w:rPr>
          <w:rStyle w:val="Nenhum"/>
          <w:rFonts w:ascii="Times New Roman" w:hAnsi="Times New Roman"/>
          <w:lang w:val="pt-PT"/>
        </w:rPr>
        <w:t>la persona</w:t>
      </w:r>
      <w:r>
        <w:rPr>
          <w:rStyle w:val="Nenhum"/>
          <w:rFonts w:ascii="Times New Roman" w:hAnsi="Times New Roman"/>
          <w:lang w:val="es-ES_tradnl"/>
        </w:rPr>
        <w:t xml:space="preserve"> necesita ensayar</w:t>
      </w:r>
      <w:r>
        <w:rPr>
          <w:rStyle w:val="Nenhum"/>
          <w:rFonts w:ascii="Times New Roman" w:hAnsi="Times New Roman"/>
          <w:lang w:val="pt-PT"/>
        </w:rPr>
        <w:t xml:space="preserve"> y practicar</w:t>
      </w:r>
      <w:r>
        <w:rPr>
          <w:rStyle w:val="Nenhum"/>
          <w:rFonts w:ascii="Times New Roman" w:hAnsi="Times New Roman"/>
        </w:rPr>
        <w:t xml:space="preserve"> </w:t>
      </w:r>
      <w:r>
        <w:rPr>
          <w:rStyle w:val="Nenhum"/>
          <w:rFonts w:ascii="Times New Roman" w:hAnsi="Times New Roman"/>
          <w:lang w:val="pt-PT"/>
        </w:rPr>
        <w:t xml:space="preserve">teatro </w:t>
      </w:r>
      <w:r>
        <w:rPr>
          <w:rStyle w:val="Nenhum"/>
          <w:rFonts w:ascii="Times New Roman" w:hAnsi="Times New Roman"/>
          <w:lang w:val="es-ES_tradnl"/>
        </w:rPr>
        <w:t>en otros espacios</w:t>
      </w:r>
      <w:r>
        <w:rPr>
          <w:rStyle w:val="Nenhum"/>
          <w:rFonts w:ascii="Times New Roman" w:hAnsi="Times New Roman"/>
          <w:lang w:val="pt-PT"/>
        </w:rPr>
        <w:t xml:space="preserve"> de educación no formal</w:t>
      </w:r>
      <w:r>
        <w:rPr>
          <w:rStyle w:val="Nenhum"/>
          <w:rFonts w:ascii="Times New Roman" w:hAnsi="Times New Roman"/>
          <w:lang w:val="es-ES_tradnl"/>
        </w:rPr>
        <w:t xml:space="preserve"> para estar a la altura de las demandas de su rol.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lang w:val="es-ES_tradnl"/>
        </w:rPr>
        <w:t>Igualmente trata</w:t>
      </w:r>
      <w:r>
        <w:rPr>
          <w:rStyle w:val="Nenhum"/>
          <w:rFonts w:ascii="Times New Roman" w:hAnsi="Times New Roman"/>
          <w:lang w:val="pt-PT"/>
        </w:rPr>
        <w:t>mos</w:t>
      </w:r>
      <w:r>
        <w:rPr>
          <w:rStyle w:val="Nenhum"/>
          <w:rFonts w:ascii="Times New Roman" w:hAnsi="Times New Roman"/>
          <w:lang w:val="es-ES_tradnl"/>
        </w:rPr>
        <w:t xml:space="preserve"> de develar el momento en que </w:t>
      </w:r>
      <w:r>
        <w:rPr>
          <w:rStyle w:val="Nenhum"/>
          <w:rFonts w:ascii="Times New Roman" w:hAnsi="Times New Roman"/>
          <w:lang w:val="pt-PT"/>
        </w:rPr>
        <w:t>cada estudiante</w:t>
      </w:r>
      <w:r>
        <w:rPr>
          <w:rStyle w:val="Nenhum"/>
          <w:rFonts w:ascii="Times New Roman" w:hAnsi="Times New Roman"/>
          <w:lang w:val="es-ES_tradnl"/>
        </w:rPr>
        <w:t xml:space="preserve"> se descubr</w:t>
      </w:r>
      <w:r>
        <w:rPr>
          <w:rStyle w:val="Nenhum"/>
          <w:rFonts w:ascii="Times New Roman" w:hAnsi="Times New Roman"/>
          <w:lang w:val="pt-PT"/>
        </w:rPr>
        <w:t>ió</w:t>
      </w:r>
      <w:r>
        <w:rPr>
          <w:rStyle w:val="Nenhum"/>
          <w:rFonts w:ascii="Times New Roman" w:hAnsi="Times New Roman"/>
          <w:lang w:val="es-ES_tradnl"/>
        </w:rPr>
        <w:t xml:space="preserve"> como actor o actri</w:t>
      </w:r>
      <w:r>
        <w:rPr>
          <w:rStyle w:val="Nenhum"/>
          <w:rFonts w:ascii="Times New Roman" w:hAnsi="Times New Roman"/>
          <w:lang w:val="pt-PT"/>
        </w:rPr>
        <w:t>z</w:t>
      </w:r>
      <w:r>
        <w:rPr>
          <w:rStyle w:val="Nenhum"/>
          <w:rFonts w:ascii="Times New Roman" w:hAnsi="Times New Roman"/>
          <w:lang w:val="es-ES_tradnl"/>
        </w:rPr>
        <w:t>, si acaso ocurr</w:t>
      </w:r>
      <w:r>
        <w:rPr>
          <w:rStyle w:val="Nenhum"/>
          <w:rFonts w:ascii="Times New Roman" w:hAnsi="Times New Roman"/>
          <w:lang w:val="pt-PT"/>
        </w:rPr>
        <w:t>ió</w:t>
      </w:r>
      <w:r>
        <w:rPr>
          <w:rStyle w:val="Nenhum"/>
          <w:rFonts w:ascii="Times New Roman" w:hAnsi="Times New Roman"/>
          <w:lang w:val="es-ES_tradnl"/>
        </w:rPr>
        <w:t xml:space="preserve"> en los momentos de estreno de una obra o si </w:t>
      </w:r>
      <w:r>
        <w:rPr>
          <w:rStyle w:val="Nenhum"/>
          <w:rFonts w:ascii="Times New Roman" w:hAnsi="Times New Roman"/>
          <w:lang w:val="pt-PT"/>
        </w:rPr>
        <w:t xml:space="preserve">surgió a medida que </w:t>
      </w:r>
      <w:r>
        <w:rPr>
          <w:rStyle w:val="Nenhum"/>
          <w:rFonts w:ascii="Times New Roman" w:hAnsi="Times New Roman"/>
          <w:lang w:val="es-ES_tradnl"/>
        </w:rPr>
        <w:t>se va puliendo con el entrenamiento. Adem</w:t>
      </w:r>
      <w:r>
        <w:rPr>
          <w:rStyle w:val="Nenhum"/>
          <w:rFonts w:ascii="Times New Roman" w:hAnsi="Times New Roman"/>
        </w:rPr>
        <w:t>á</w:t>
      </w:r>
      <w:r>
        <w:rPr>
          <w:rStyle w:val="Nenhum"/>
          <w:rFonts w:ascii="Times New Roman" w:hAnsi="Times New Roman"/>
          <w:lang w:val="es-ES_tradnl"/>
        </w:rPr>
        <w:t>s de percibir el sentido de pertenencia que emerg</w:t>
      </w:r>
      <w:r>
        <w:rPr>
          <w:rStyle w:val="Nenhum"/>
          <w:rFonts w:ascii="Times New Roman" w:hAnsi="Times New Roman"/>
          <w:lang w:val="pt-PT"/>
        </w:rPr>
        <w:t>ía</w:t>
      </w:r>
      <w:r>
        <w:rPr>
          <w:rStyle w:val="Nenhum"/>
          <w:rFonts w:ascii="Times New Roman" w:hAnsi="Times New Roman"/>
          <w:lang w:val="es-ES_tradnl"/>
        </w:rPr>
        <w:t xml:space="preserve"> entre el estudiantado y las metodolog</w:t>
      </w:r>
      <w:r>
        <w:rPr>
          <w:rStyle w:val="Nenhum"/>
          <w:rFonts w:ascii="Times New Roman" w:hAnsi="Times New Roman"/>
        </w:rPr>
        <w:t>ías</w:t>
      </w:r>
      <w:r>
        <w:rPr>
          <w:rStyle w:val="Nenhum"/>
          <w:rFonts w:ascii="Times New Roman" w:hAnsi="Times New Roman"/>
          <w:lang w:val="pt-PT"/>
        </w:rPr>
        <w:t xml:space="preserve"> de los</w:t>
      </w:r>
      <w:r>
        <w:rPr>
          <w:rStyle w:val="Nenhum"/>
          <w:rFonts w:ascii="Times New Roman" w:hAnsi="Times New Roman"/>
          <w:lang w:val="es-ES_tradnl"/>
        </w:rPr>
        <w:t xml:space="preserve"> directores a</w:t>
      </w:r>
      <w:r>
        <w:rPr>
          <w:rStyle w:val="Nenhum"/>
          <w:rFonts w:ascii="Times New Roman" w:hAnsi="Times New Roman"/>
          <w:lang w:val="pt-PT"/>
        </w:rPr>
        <w:t>l</w:t>
      </w:r>
      <w:r>
        <w:rPr>
          <w:rStyle w:val="Nenhum"/>
          <w:rFonts w:ascii="Times New Roman" w:hAnsi="Times New Roman"/>
          <w:lang w:val="es-ES_tradnl"/>
        </w:rPr>
        <w:t xml:space="preserve"> determinar un estilo, tono y apego con el teatro.</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 xml:space="preserve">Los grupos de teatro universitario son </w:t>
      </w:r>
      <w:r>
        <w:rPr>
          <w:rStyle w:val="Nenhum"/>
          <w:rFonts w:ascii="Times New Roman" w:hAnsi="Times New Roman"/>
          <w:shd w:val="clear" w:color="auto" w:fill="FFFFFF"/>
          <w:lang w:val="es-ES_tradnl"/>
        </w:rPr>
        <w:t xml:space="preserve">una </w:t>
      </w:r>
      <w:r>
        <w:rPr>
          <w:rStyle w:val="Nenhum"/>
          <w:rFonts w:ascii="Times New Roman" w:hAnsi="Times New Roman"/>
          <w:shd w:val="clear" w:color="auto" w:fill="FFFFFF"/>
          <w:lang w:val="pt-PT"/>
        </w:rPr>
        <w:t>comunidad</w:t>
      </w:r>
      <w:r>
        <w:rPr>
          <w:rStyle w:val="Nenhum"/>
          <w:rFonts w:ascii="Times New Roman" w:hAnsi="Times New Roman"/>
          <w:shd w:val="clear" w:color="auto" w:fill="FFFFFF"/>
          <w:lang w:val="es-ES_tradnl"/>
        </w:rPr>
        <w:t xml:space="preserve"> que </w:t>
      </w:r>
      <w:r>
        <w:rPr>
          <w:rStyle w:val="Nenhum"/>
          <w:rFonts w:ascii="Times New Roman" w:hAnsi="Times New Roman"/>
          <w:shd w:val="clear" w:color="auto" w:fill="FFFFFF"/>
          <w:lang w:val="pt-PT"/>
        </w:rPr>
        <w:t xml:space="preserve">no solo se circunscribe a la duración de </w:t>
      </w:r>
      <w:r>
        <w:rPr>
          <w:rStyle w:val="Nenhum"/>
          <w:rFonts w:ascii="Times New Roman" w:hAnsi="Times New Roman"/>
          <w:shd w:val="clear" w:color="auto" w:fill="FFFFFF"/>
          <w:lang w:val="es-ES_tradnl"/>
        </w:rPr>
        <w:t xml:space="preserve">un semestre académico </w:t>
      </w:r>
      <w:r>
        <w:rPr>
          <w:rStyle w:val="Nenhum"/>
          <w:rFonts w:ascii="Times New Roman" w:hAnsi="Times New Roman"/>
          <w:shd w:val="clear" w:color="auto" w:fill="FFFFFF"/>
          <w:lang w:val="pt-PT"/>
        </w:rPr>
        <w:t xml:space="preserve">sino </w:t>
      </w:r>
      <w:r>
        <w:rPr>
          <w:rStyle w:val="Nenhum"/>
          <w:rFonts w:ascii="Times New Roman" w:hAnsi="Times New Roman"/>
          <w:shd w:val="clear" w:color="auto" w:fill="FFFFFF"/>
          <w:lang w:val="es-ES_tradnl"/>
        </w:rPr>
        <w:t>que t</w:t>
      </w:r>
      <w:r>
        <w:rPr>
          <w:rStyle w:val="Nenhum"/>
          <w:rFonts w:ascii="Times New Roman" w:hAnsi="Times New Roman"/>
          <w:shd w:val="clear" w:color="auto" w:fill="FFFFFF"/>
          <w:lang w:val="pt-PT"/>
        </w:rPr>
        <w:t>iene</w:t>
      </w:r>
      <w:r>
        <w:rPr>
          <w:rStyle w:val="Nenhum"/>
          <w:rFonts w:ascii="Times New Roman" w:hAnsi="Times New Roman"/>
          <w:shd w:val="clear" w:color="auto" w:fill="FFFFFF"/>
          <w:lang w:val="es-ES_tradnl"/>
        </w:rPr>
        <w:t xml:space="preserve"> un cronograma de actividades </w:t>
      </w:r>
      <w:r>
        <w:rPr>
          <w:rStyle w:val="Nenhum"/>
          <w:rFonts w:ascii="Times New Roman" w:hAnsi="Times New Roman"/>
          <w:shd w:val="clear" w:color="auto" w:fill="FFFFFF"/>
          <w:lang w:val="pt-PT"/>
        </w:rPr>
        <w:t xml:space="preserve">de largo aliento porque intuitivamente el estudiantado se da cuenta que para controlar los desafíos de la vida es mejor hacerlo colectivamente.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pt-PT"/>
        </w:rPr>
        <w:t>El sentimiento d</w:t>
      </w:r>
      <w:r>
        <w:rPr>
          <w:rStyle w:val="Nenhum"/>
          <w:rFonts w:ascii="Times New Roman" w:hAnsi="Times New Roman"/>
          <w:shd w:val="clear" w:color="auto" w:fill="FFFFFF"/>
          <w:lang w:val="es-ES_tradnl"/>
        </w:rPr>
        <w:t xml:space="preserve">e reciprocidad destaca una auténtica voluntad del estudiantado para estar unido entre sí, a pesar de los factores de separación, se lucha porque los vínculos no sean superficiales ni episódicos ni desechables, sino que </w:t>
      </w:r>
      <w:r>
        <w:rPr>
          <w:rStyle w:val="Nenhum"/>
          <w:rFonts w:ascii="Times New Roman" w:hAnsi="Times New Roman"/>
          <w:shd w:val="clear" w:color="auto" w:fill="FFFFFF"/>
          <w:lang w:val="pt-PT"/>
        </w:rPr>
        <w:t>exista</w:t>
      </w:r>
      <w:r>
        <w:rPr>
          <w:rStyle w:val="Nenhum"/>
          <w:rFonts w:ascii="Times New Roman" w:hAnsi="Times New Roman"/>
          <w:shd w:val="clear" w:color="auto" w:fill="FFFFFF"/>
          <w:lang w:val="es-ES_tradnl"/>
        </w:rPr>
        <w:t xml:space="preserve"> una construcción minuciosa de responsabilidades éticas y del compromiso </w:t>
      </w:r>
      <w:r>
        <w:rPr>
          <w:rStyle w:val="Nenhum"/>
          <w:rFonts w:ascii="Times New Roman" w:hAnsi="Times New Roman"/>
          <w:shd w:val="clear" w:color="auto" w:fill="FFFFFF"/>
          <w:lang w:val="pt-PT"/>
        </w:rPr>
        <w:t xml:space="preserve">asumido </w:t>
      </w:r>
      <w:r>
        <w:rPr>
          <w:rStyle w:val="Nenhum"/>
          <w:rFonts w:ascii="Times New Roman" w:hAnsi="Times New Roman"/>
          <w:shd w:val="clear" w:color="auto" w:fill="FFFFFF"/>
          <w:lang w:val="es-ES_tradnl"/>
        </w:rPr>
        <w:t xml:space="preserve">desde el mismo momento en que </w:t>
      </w:r>
      <w:r>
        <w:rPr>
          <w:rStyle w:val="Nenhum"/>
          <w:rFonts w:ascii="Times New Roman" w:hAnsi="Times New Roman"/>
          <w:shd w:val="clear" w:color="auto" w:fill="FFFFFF"/>
          <w:lang w:val="pt-PT"/>
        </w:rPr>
        <w:t>acudieron</w:t>
      </w:r>
      <w:r>
        <w:rPr>
          <w:rStyle w:val="Nenhum"/>
          <w:rFonts w:ascii="Times New Roman" w:hAnsi="Times New Roman"/>
          <w:shd w:val="clear" w:color="auto" w:fill="FFFFFF"/>
          <w:lang w:val="es-ES_tradnl"/>
        </w:rPr>
        <w:t xml:space="preserve"> a la convocatoria para integrar </w:t>
      </w:r>
      <w:r>
        <w:rPr>
          <w:rStyle w:val="Nenhum"/>
          <w:rFonts w:ascii="Times New Roman" w:hAnsi="Times New Roman"/>
          <w:shd w:val="clear" w:color="auto" w:fill="FFFFFF"/>
          <w:lang w:val="pt-PT"/>
        </w:rPr>
        <w:t>e</w:t>
      </w:r>
      <w:r>
        <w:rPr>
          <w:rStyle w:val="Nenhum"/>
          <w:rFonts w:ascii="Times New Roman" w:hAnsi="Times New Roman"/>
          <w:shd w:val="clear" w:color="auto" w:fill="FFFFFF"/>
          <w:lang w:val="es-ES_tradnl"/>
        </w:rPr>
        <w:t xml:space="preserve">l </w:t>
      </w:r>
      <w:r>
        <w:rPr>
          <w:rStyle w:val="Nenhum"/>
          <w:rFonts w:ascii="Times New Roman" w:hAnsi="Times New Roman"/>
          <w:shd w:val="clear" w:color="auto" w:fill="FFFFFF"/>
          <w:lang w:val="pt-PT"/>
        </w:rPr>
        <w:t>grupo de teatro universitario</w:t>
      </w:r>
      <w:r>
        <w:rPr>
          <w:rStyle w:val="Nenhum"/>
          <w:rFonts w:ascii="Times New Roman" w:hAnsi="Times New Roman"/>
          <w:shd w:val="clear" w:color="auto" w:fill="FFFFFF"/>
          <w:lang w:val="es-ES_tradnl"/>
        </w:rPr>
        <w:t>.</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 xml:space="preserve">Sin embargo, surgen inquietudes sobre las interrelaciones del estudiantado que encarna esa comunidad de los grupos de teatro universitario, sobre las implicaciones que </w:t>
      </w:r>
      <w:r>
        <w:rPr>
          <w:rStyle w:val="Nenhum"/>
          <w:rFonts w:ascii="Times New Roman" w:hAnsi="Times New Roman"/>
          <w:shd w:val="clear" w:color="auto" w:fill="FFFFFF"/>
          <w:lang w:val="pt-PT"/>
        </w:rPr>
        <w:lastRenderedPageBreak/>
        <w:t xml:space="preserve">tiene vivir entre personas amigables y bien intencionadas en las cuales se puede confiar y apoyarse, se brindan certezas y protección. Cuestionar hasta qué punto el estudiantado alcanza una lealtad incondicional y obediencia rigurosa con el grupo. Sobre todo porque vivir en comunidad conlleva pagar un precio, entendiéndolo como autonomía, identidad o libertad, por eso en un mundo individualista pertenecer a un grupo parece utópico.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es-ES_tradnl"/>
        </w:rPr>
        <w:t>Los grupos de teatro universitario son productores culturales que sostienen una oferta en la</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instituci</w:t>
      </w:r>
      <w:r>
        <w:rPr>
          <w:rStyle w:val="Nenhum"/>
          <w:rFonts w:ascii="Times New Roman" w:hAnsi="Times New Roman"/>
          <w:shd w:val="clear" w:color="auto" w:fill="FFFFFF"/>
          <w:lang w:val="pt-PT"/>
        </w:rPr>
        <w:t>ones</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de educación superior </w:t>
      </w:r>
      <w:r>
        <w:rPr>
          <w:rStyle w:val="Nenhum"/>
          <w:rFonts w:ascii="Times New Roman" w:hAnsi="Times New Roman"/>
          <w:shd w:val="clear" w:color="auto" w:fill="FFFFFF"/>
          <w:lang w:val="es-ES_tradnl"/>
        </w:rPr>
        <w:t>de la</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que dependen. Cada director</w:t>
      </w:r>
      <w:r>
        <w:rPr>
          <w:rStyle w:val="Nenhum"/>
          <w:rFonts w:ascii="Times New Roman" w:hAnsi="Times New Roman"/>
          <w:shd w:val="clear" w:color="auto" w:fill="FFFFFF"/>
          <w:lang w:val="pt-PT"/>
        </w:rPr>
        <w:t xml:space="preserve"> o directora</w:t>
      </w:r>
      <w:r>
        <w:rPr>
          <w:rStyle w:val="Nenhum"/>
          <w:rFonts w:ascii="Times New Roman" w:hAnsi="Times New Roman"/>
          <w:shd w:val="clear" w:color="auto" w:fill="FFFFFF"/>
          <w:lang w:val="es-ES_tradnl"/>
        </w:rPr>
        <w:t xml:space="preserve"> define una puesta en escena, sugiere un consumo </w:t>
      </w:r>
      <w:r>
        <w:rPr>
          <w:rStyle w:val="Nenhum"/>
          <w:rFonts w:ascii="Times New Roman" w:hAnsi="Times New Roman"/>
          <w:shd w:val="clear" w:color="auto" w:fill="FFFFFF"/>
          <w:lang w:val="pt-PT"/>
        </w:rPr>
        <w:t xml:space="preserve">cultural </w:t>
      </w:r>
      <w:r>
        <w:rPr>
          <w:rStyle w:val="Nenhum"/>
          <w:rFonts w:ascii="Times New Roman" w:hAnsi="Times New Roman"/>
          <w:shd w:val="clear" w:color="auto" w:fill="FFFFFF"/>
          <w:lang w:val="es-ES_tradnl"/>
        </w:rPr>
        <w:t xml:space="preserve">para su </w:t>
      </w:r>
      <w:r>
        <w:rPr>
          <w:rStyle w:val="Nenhum"/>
          <w:rFonts w:ascii="Times New Roman" w:hAnsi="Times New Roman"/>
          <w:shd w:val="clear" w:color="auto" w:fill="FFFFFF"/>
          <w:lang w:val="pt-PT"/>
        </w:rPr>
        <w:t>grupo</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Por su parte,</w:t>
      </w:r>
      <w:r>
        <w:rPr>
          <w:rStyle w:val="Nenhum"/>
          <w:rFonts w:ascii="Times New Roman" w:hAnsi="Times New Roman"/>
          <w:shd w:val="clear" w:color="auto" w:fill="FFFFFF"/>
          <w:lang w:val="es-ES_tradnl"/>
        </w:rPr>
        <w:t xml:space="preserve"> el estudiantado contribuye desde su esfuerzo personal a través de la formación, el entrenamiento, la selección y la manutención de un </w:t>
      </w:r>
      <w:r>
        <w:rPr>
          <w:rStyle w:val="Nenhum"/>
          <w:rFonts w:ascii="Times New Roman" w:hAnsi="Times New Roman"/>
          <w:shd w:val="clear" w:color="auto" w:fill="FFFFFF"/>
          <w:lang w:val="pt-PT"/>
        </w:rPr>
        <w:t>bagaje</w:t>
      </w:r>
      <w:r>
        <w:rPr>
          <w:rStyle w:val="Nenhum"/>
          <w:rFonts w:ascii="Times New Roman" w:hAnsi="Times New Roman"/>
          <w:shd w:val="clear" w:color="auto" w:fill="FFFFFF"/>
          <w:lang w:val="es-ES_tradnl"/>
        </w:rPr>
        <w:t xml:space="preserve"> cultural para distinguirse simbólicamente en </w:t>
      </w:r>
      <w:r>
        <w:rPr>
          <w:rStyle w:val="Nenhum"/>
          <w:rFonts w:ascii="Times New Roman" w:hAnsi="Times New Roman"/>
          <w:shd w:val="clear" w:color="auto" w:fill="FFFFFF"/>
          <w:lang w:val="pt-PT"/>
        </w:rPr>
        <w:t>el grupo</w:t>
      </w:r>
      <w:r>
        <w:rPr>
          <w:rStyle w:val="Nenhum"/>
          <w:rFonts w:ascii="Times New Roman" w:hAnsi="Times New Roman"/>
          <w:shd w:val="clear" w:color="auto" w:fill="FFFFFF"/>
          <w:lang w:val="es-ES_tradnl"/>
        </w:rPr>
        <w:t>.</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es-ES_tradnl"/>
        </w:rPr>
        <w:t>En estas c</w:t>
      </w:r>
      <w:r>
        <w:rPr>
          <w:rStyle w:val="Nenhum"/>
          <w:rFonts w:ascii="Times New Roman" w:hAnsi="Times New Roman"/>
          <w:shd w:val="clear" w:color="auto" w:fill="FFFFFF"/>
          <w:lang w:val="pt-PT"/>
        </w:rPr>
        <w:t>ondiciones</w:t>
      </w:r>
      <w:r>
        <w:rPr>
          <w:rStyle w:val="Nenhum"/>
          <w:rFonts w:ascii="Times New Roman" w:hAnsi="Times New Roman"/>
          <w:shd w:val="clear" w:color="auto" w:fill="FFFFFF"/>
          <w:lang w:val="es-ES_tradnl"/>
        </w:rPr>
        <w:t xml:space="preserve">, los grupos </w:t>
      </w:r>
      <w:r>
        <w:rPr>
          <w:rStyle w:val="Nenhum"/>
          <w:rFonts w:ascii="Times New Roman" w:hAnsi="Times New Roman"/>
          <w:shd w:val="clear" w:color="auto" w:fill="FFFFFF"/>
          <w:lang w:val="pt-PT"/>
        </w:rPr>
        <w:t xml:space="preserve">de teatro universitario </w:t>
      </w:r>
      <w:r>
        <w:rPr>
          <w:rStyle w:val="Nenhum"/>
          <w:rFonts w:ascii="Times New Roman" w:hAnsi="Times New Roman"/>
          <w:shd w:val="clear" w:color="auto" w:fill="FFFFFF"/>
          <w:lang w:val="es-ES_tradnl"/>
        </w:rPr>
        <w:t>se volverían un hábitat donde los sistemas de reputación son imprescindibles, son reglas no escritas</w:t>
      </w:r>
      <w:r>
        <w:rPr>
          <w:rStyle w:val="Nenhum"/>
          <w:rFonts w:ascii="Times New Roman" w:hAnsi="Times New Roman"/>
          <w:shd w:val="clear" w:color="auto" w:fill="FFFFFF"/>
          <w:lang w:val="pt-PT"/>
        </w:rPr>
        <w:t xml:space="preserve"> que están</w:t>
      </w:r>
      <w:r>
        <w:rPr>
          <w:rStyle w:val="Nenhum"/>
          <w:rFonts w:ascii="Times New Roman" w:hAnsi="Times New Roman"/>
          <w:shd w:val="clear" w:color="auto" w:fill="FFFFFF"/>
          <w:lang w:val="es-ES_tradnl"/>
        </w:rPr>
        <w:t xml:space="preserve"> intrínsecas </w:t>
      </w:r>
      <w:r>
        <w:rPr>
          <w:rStyle w:val="Nenhum"/>
          <w:rFonts w:ascii="Times New Roman" w:hAnsi="Times New Roman"/>
          <w:shd w:val="clear" w:color="auto" w:fill="FFFFFF"/>
          <w:lang w:val="pt-PT"/>
        </w:rPr>
        <w:t>en una</w:t>
      </w:r>
      <w:r>
        <w:rPr>
          <w:rStyle w:val="Nenhum"/>
          <w:rFonts w:ascii="Times New Roman" w:hAnsi="Times New Roman"/>
          <w:shd w:val="clear" w:color="auto" w:fill="FFFFFF"/>
          <w:lang w:val="es-ES_tradnl"/>
        </w:rPr>
        <w:t xml:space="preserve"> acción colectiva</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 xml:space="preserve">porque a mayor prestigio mayor confianza. Si </w:t>
      </w:r>
      <w:r>
        <w:rPr>
          <w:rStyle w:val="Nenhum"/>
          <w:rFonts w:ascii="Times New Roman" w:hAnsi="Times New Roman"/>
          <w:shd w:val="clear" w:color="auto" w:fill="FFFFFF"/>
          <w:lang w:val="pt-PT"/>
        </w:rPr>
        <w:t xml:space="preserve">en la </w:t>
      </w:r>
      <w:r>
        <w:rPr>
          <w:rStyle w:val="Nenhum"/>
          <w:rFonts w:ascii="Times New Roman" w:hAnsi="Times New Roman"/>
          <w:shd w:val="clear" w:color="auto" w:fill="FFFFFF"/>
          <w:lang w:val="es-ES_tradnl"/>
        </w:rPr>
        <w:t>antigüedad</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 xml:space="preserve">el aval de una persona era su pedigrí o la afinidad personal debido a su </w:t>
      </w:r>
      <w:r>
        <w:rPr>
          <w:rStyle w:val="Nenhum"/>
          <w:rFonts w:ascii="Times New Roman" w:hAnsi="Times New Roman"/>
          <w:shd w:val="clear" w:color="auto" w:fill="FFFFFF"/>
          <w:lang w:val="pt-PT"/>
        </w:rPr>
        <w:t xml:space="preserve">origen </w:t>
      </w:r>
      <w:r>
        <w:rPr>
          <w:rStyle w:val="Nenhum"/>
          <w:rFonts w:ascii="Times New Roman" w:hAnsi="Times New Roman"/>
          <w:shd w:val="clear" w:color="auto" w:fill="FFFFFF"/>
          <w:lang w:val="es-ES_tradnl"/>
        </w:rPr>
        <w:t>familia</w:t>
      </w:r>
      <w:r>
        <w:rPr>
          <w:rStyle w:val="Nenhum"/>
          <w:rFonts w:ascii="Times New Roman" w:hAnsi="Times New Roman"/>
          <w:shd w:val="clear" w:color="auto" w:fill="FFFFFF"/>
          <w:lang w:val="pt-PT"/>
        </w:rPr>
        <w:t>r</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las </w:t>
      </w:r>
      <w:r>
        <w:rPr>
          <w:rStyle w:val="Nenhum"/>
          <w:rFonts w:ascii="Times New Roman" w:hAnsi="Times New Roman"/>
          <w:shd w:val="clear" w:color="auto" w:fill="FFFFFF"/>
          <w:lang w:val="es-ES_tradnl"/>
        </w:rPr>
        <w:t>ami</w:t>
      </w:r>
      <w:r>
        <w:rPr>
          <w:rStyle w:val="Nenhum"/>
          <w:rFonts w:ascii="Times New Roman" w:hAnsi="Times New Roman"/>
          <w:shd w:val="clear" w:color="auto" w:fill="FFFFFF"/>
          <w:lang w:val="pt-PT"/>
        </w:rPr>
        <w:t>stades</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la </w:t>
      </w:r>
      <w:r>
        <w:rPr>
          <w:rStyle w:val="Nenhum"/>
          <w:rFonts w:ascii="Times New Roman" w:hAnsi="Times New Roman"/>
          <w:shd w:val="clear" w:color="auto" w:fill="FFFFFF"/>
          <w:lang w:val="es-ES_tradnl"/>
        </w:rPr>
        <w:t>institución educativa</w:t>
      </w:r>
      <w:r>
        <w:rPr>
          <w:rStyle w:val="Nenhum"/>
          <w:rFonts w:ascii="Times New Roman" w:hAnsi="Times New Roman"/>
          <w:shd w:val="clear" w:color="auto" w:fill="FFFFFF"/>
          <w:lang w:val="pt-PT"/>
        </w:rPr>
        <w:t xml:space="preserve"> o</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el </w:t>
      </w:r>
      <w:r>
        <w:rPr>
          <w:rStyle w:val="Nenhum"/>
          <w:rFonts w:ascii="Times New Roman" w:hAnsi="Times New Roman"/>
          <w:shd w:val="clear" w:color="auto" w:fill="FFFFFF"/>
          <w:lang w:val="es-ES_tradnl"/>
        </w:rPr>
        <w:t>barrio de procedencia, hoy tiene</w:t>
      </w:r>
      <w:r>
        <w:rPr>
          <w:rStyle w:val="Nenhum"/>
          <w:rFonts w:ascii="Times New Roman" w:hAnsi="Times New Roman"/>
          <w:shd w:val="clear" w:color="auto" w:fill="FFFFFF"/>
          <w:lang w:val="pt-PT"/>
        </w:rPr>
        <w:t>n</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mayor </w:t>
      </w:r>
      <w:r>
        <w:rPr>
          <w:rStyle w:val="Nenhum"/>
          <w:rFonts w:ascii="Times New Roman" w:hAnsi="Times New Roman"/>
          <w:shd w:val="clear" w:color="auto" w:fill="FFFFFF"/>
          <w:lang w:val="es-ES_tradnl"/>
        </w:rPr>
        <w:t>peso las recomendaciones</w:t>
      </w:r>
      <w:r>
        <w:rPr>
          <w:rStyle w:val="Nenhum"/>
          <w:rFonts w:ascii="Times New Roman" w:hAnsi="Times New Roman"/>
          <w:b/>
          <w:bCs/>
          <w:shd w:val="clear" w:color="auto" w:fill="FFFFFF"/>
          <w:lang w:val="pt-PT"/>
        </w:rPr>
        <w:t xml:space="preserve"> </w:t>
      </w:r>
      <w:r>
        <w:rPr>
          <w:rStyle w:val="Nenhum"/>
          <w:rFonts w:ascii="Times New Roman" w:hAnsi="Times New Roman"/>
          <w:shd w:val="clear" w:color="auto" w:fill="FFFFFF"/>
          <w:lang w:val="es-ES_tradnl"/>
        </w:rPr>
        <w:t>o el mérito que la confianza genera e</w:t>
      </w:r>
      <w:r>
        <w:rPr>
          <w:rStyle w:val="Nenhum"/>
          <w:rFonts w:ascii="Times New Roman" w:hAnsi="Times New Roman"/>
          <w:shd w:val="clear" w:color="auto" w:fill="FFFFFF"/>
          <w:lang w:val="pt-PT"/>
        </w:rPr>
        <w:t>n</w:t>
      </w:r>
      <w:r>
        <w:rPr>
          <w:rStyle w:val="Nenhum"/>
          <w:rFonts w:ascii="Times New Roman" w:hAnsi="Times New Roman"/>
          <w:shd w:val="clear" w:color="auto" w:fill="FFFFFF"/>
          <w:lang w:val="es-ES_tradnl"/>
        </w:rPr>
        <w:t xml:space="preserve"> un grupo.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C</w:t>
      </w:r>
      <w:r>
        <w:rPr>
          <w:rStyle w:val="Nenhum"/>
          <w:rFonts w:ascii="Times New Roman" w:hAnsi="Times New Roman"/>
          <w:shd w:val="clear" w:color="auto" w:fill="FFFFFF"/>
          <w:lang w:val="es-ES_tradnl"/>
        </w:rPr>
        <w:t xml:space="preserve">ada </w:t>
      </w:r>
      <w:r>
        <w:rPr>
          <w:rStyle w:val="Nenhum"/>
          <w:rFonts w:ascii="Times New Roman" w:hAnsi="Times New Roman"/>
          <w:shd w:val="clear" w:color="auto" w:fill="FFFFFF"/>
          <w:lang w:val="pt-PT"/>
        </w:rPr>
        <w:t>grupo de teatro universitario</w:t>
      </w:r>
      <w:r>
        <w:rPr>
          <w:rStyle w:val="Nenhum"/>
          <w:rFonts w:ascii="Times New Roman" w:hAnsi="Times New Roman"/>
          <w:shd w:val="clear" w:color="auto" w:fill="FFFFFF"/>
          <w:lang w:val="es-ES_tradnl"/>
        </w:rPr>
        <w:t xml:space="preserve"> conforma una identidad y unos modos de hacer</w:t>
      </w:r>
      <w:r>
        <w:rPr>
          <w:rStyle w:val="Nenhum"/>
          <w:rFonts w:ascii="Times New Roman" w:hAnsi="Times New Roman"/>
          <w:shd w:val="clear" w:color="auto" w:fill="FFFFFF"/>
          <w:lang w:val="pt-PT"/>
        </w:rPr>
        <w:t>. L</w:t>
      </w:r>
      <w:r>
        <w:rPr>
          <w:rStyle w:val="Nenhum"/>
          <w:rFonts w:ascii="Times New Roman" w:hAnsi="Times New Roman"/>
          <w:shd w:val="clear" w:color="auto" w:fill="FFFFFF"/>
          <w:lang w:val="es-ES_tradnl"/>
        </w:rPr>
        <w:t>a interacción colectiva</w:t>
      </w:r>
      <w:r>
        <w:rPr>
          <w:rStyle w:val="Nenhum"/>
          <w:rFonts w:ascii="Times New Roman" w:hAnsi="Times New Roman"/>
          <w:shd w:val="clear" w:color="auto" w:fill="FFFFFF"/>
          <w:lang w:val="pt-PT"/>
        </w:rPr>
        <w:t xml:space="preserve"> en los ensayos</w:t>
      </w:r>
      <w:r>
        <w:rPr>
          <w:rStyle w:val="Nenhum"/>
          <w:rFonts w:ascii="Times New Roman" w:hAnsi="Times New Roman"/>
          <w:shd w:val="clear" w:color="auto" w:fill="FFFFFF"/>
          <w:lang w:val="es-ES_tradnl"/>
        </w:rPr>
        <w:t xml:space="preserve"> constituye lazos de afinidad y amistad</w:t>
      </w:r>
      <w:r>
        <w:rPr>
          <w:rStyle w:val="Nenhum"/>
          <w:rFonts w:ascii="Times New Roman" w:hAnsi="Times New Roman"/>
          <w:shd w:val="clear" w:color="auto" w:fill="FFFFFF"/>
          <w:lang w:val="pt-PT"/>
        </w:rPr>
        <w:t xml:space="preserve"> que deriva en la </w:t>
      </w:r>
      <w:r>
        <w:rPr>
          <w:rStyle w:val="Nenhum"/>
          <w:rFonts w:ascii="Times New Roman" w:hAnsi="Times New Roman"/>
          <w:shd w:val="clear" w:color="auto" w:fill="FFFFFF"/>
          <w:lang w:val="es-ES_tradnl"/>
        </w:rPr>
        <w:t>crea</w:t>
      </w:r>
      <w:r>
        <w:rPr>
          <w:rStyle w:val="Nenhum"/>
          <w:rFonts w:ascii="Times New Roman" w:hAnsi="Times New Roman"/>
          <w:shd w:val="clear" w:color="auto" w:fill="FFFFFF"/>
          <w:lang w:val="pt-PT"/>
        </w:rPr>
        <w:t>ción</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de </w:t>
      </w:r>
      <w:r>
        <w:rPr>
          <w:rStyle w:val="Nenhum"/>
          <w:rFonts w:ascii="Times New Roman" w:hAnsi="Times New Roman"/>
          <w:shd w:val="clear" w:color="auto" w:fill="FFFFFF"/>
          <w:lang w:val="es-ES_tradnl"/>
        </w:rPr>
        <w:t>código</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y lenguaje</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que moldean el </w:t>
      </w:r>
      <w:r>
        <w:rPr>
          <w:rStyle w:val="Nenhum"/>
          <w:rFonts w:ascii="Times New Roman" w:hAnsi="Times New Roman"/>
          <w:shd w:val="clear" w:color="auto" w:fill="FFFFFF"/>
          <w:lang w:val="es-ES_tradnl"/>
        </w:rPr>
        <w:t>comportamiento de</w:t>
      </w:r>
      <w:r>
        <w:rPr>
          <w:rStyle w:val="Nenhum"/>
          <w:rFonts w:ascii="Times New Roman" w:hAnsi="Times New Roman"/>
          <w:shd w:val="clear" w:color="auto" w:fill="FFFFFF"/>
          <w:lang w:val="pt-PT"/>
        </w:rPr>
        <w:t>l estudiantado</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Ser </w:t>
      </w:r>
      <w:r>
        <w:rPr>
          <w:rStyle w:val="Nenhum"/>
          <w:rFonts w:ascii="Times New Roman" w:hAnsi="Times New Roman"/>
          <w:shd w:val="clear" w:color="auto" w:fill="FFFFFF"/>
          <w:lang w:val="es-ES_tradnl"/>
        </w:rPr>
        <w:t>artistas</w:t>
      </w:r>
      <w:r>
        <w:rPr>
          <w:rStyle w:val="Nenhum"/>
          <w:rFonts w:ascii="Times New Roman" w:hAnsi="Times New Roman"/>
          <w:shd w:val="clear" w:color="auto" w:fill="FFFFFF"/>
          <w:lang w:val="pt-PT"/>
        </w:rPr>
        <w:t>-gestores</w:t>
      </w:r>
      <w:r>
        <w:rPr>
          <w:rStyle w:val="Nenhum"/>
          <w:rFonts w:ascii="Times New Roman" w:hAnsi="Times New Roman"/>
          <w:shd w:val="clear" w:color="auto" w:fill="FFFFFF"/>
          <w:lang w:val="es-ES_tradnl"/>
        </w:rPr>
        <w:t xml:space="preserve"> hacen autogestión de </w:t>
      </w:r>
      <w:r>
        <w:rPr>
          <w:rStyle w:val="Nenhum"/>
          <w:rFonts w:ascii="Times New Roman" w:hAnsi="Times New Roman"/>
          <w:shd w:val="clear" w:color="auto" w:fill="FFFFFF"/>
          <w:lang w:val="pt-PT"/>
        </w:rPr>
        <w:t xml:space="preserve">recursos y </w:t>
      </w:r>
      <w:r>
        <w:rPr>
          <w:rStyle w:val="Nenhum"/>
          <w:rFonts w:ascii="Times New Roman" w:hAnsi="Times New Roman"/>
          <w:shd w:val="clear" w:color="auto" w:fill="FFFFFF"/>
          <w:lang w:val="es-ES_tradnl"/>
        </w:rPr>
        <w:t>espacios</w:t>
      </w:r>
      <w:r>
        <w:rPr>
          <w:rStyle w:val="Nenhum"/>
          <w:rFonts w:ascii="Times New Roman" w:hAnsi="Times New Roman"/>
          <w:shd w:val="clear" w:color="auto" w:fill="FFFFFF"/>
          <w:lang w:val="pt-PT"/>
        </w:rPr>
        <w:t xml:space="preserve"> (becas, giras, invitaciones a festivales) </w:t>
      </w:r>
      <w:r>
        <w:rPr>
          <w:rStyle w:val="Nenhum"/>
          <w:rFonts w:ascii="Times New Roman" w:hAnsi="Times New Roman"/>
          <w:shd w:val="clear" w:color="auto" w:fill="FFFFFF"/>
          <w:lang w:val="es-ES_tradnl"/>
        </w:rPr>
        <w:t>por fuera de los apoyos estatales o institucionales para</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llevar adelante su propia actividad, proyectos</w:t>
      </w:r>
      <w:r>
        <w:rPr>
          <w:rStyle w:val="Nenhum"/>
          <w:rFonts w:ascii="Times New Roman" w:hAnsi="Times New Roman"/>
          <w:shd w:val="clear" w:color="auto" w:fill="FFFFFF"/>
          <w:lang w:val="pt-PT"/>
        </w:rPr>
        <w:t xml:space="preserve"> y</w:t>
      </w:r>
      <w:r>
        <w:rPr>
          <w:rStyle w:val="Nenhum"/>
          <w:rFonts w:ascii="Times New Roman" w:hAnsi="Times New Roman"/>
          <w:shd w:val="clear" w:color="auto" w:fill="FFFFFF"/>
          <w:lang w:val="es-ES_tradnl"/>
        </w:rPr>
        <w:t xml:space="preserve"> espectáculos</w:t>
      </w:r>
      <w:r>
        <w:rPr>
          <w:rStyle w:val="Nenhum"/>
          <w:rFonts w:ascii="Times New Roman" w:hAnsi="Times New Roman"/>
          <w:shd w:val="clear" w:color="auto" w:fill="FFFFFF"/>
          <w:lang w:val="pt-PT"/>
        </w:rPr>
        <w:t>. Esto nos recuerda a los directores de los grupos de teatro universitario que hábilmente obtienen alianzas para dar continuidad a eventos como el ENTEPOLA o el Festival José Martínez Queirolo.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De otra manera, </w:t>
      </w:r>
      <w:r>
        <w:rPr>
          <w:rStyle w:val="Nenhum"/>
          <w:rFonts w:ascii="Times New Roman" w:hAnsi="Times New Roman"/>
          <w:lang w:val="es-ES_tradnl"/>
        </w:rPr>
        <w:t>la intenció</w:t>
      </w:r>
      <w:r>
        <w:rPr>
          <w:rStyle w:val="Nenhum"/>
          <w:rFonts w:ascii="Times New Roman" w:hAnsi="Times New Roman"/>
          <w:lang w:val="de-DE"/>
        </w:rPr>
        <w:t>n de</w:t>
      </w:r>
      <w:r>
        <w:rPr>
          <w:rStyle w:val="Nenhum"/>
          <w:rFonts w:ascii="Times New Roman" w:hAnsi="Times New Roman"/>
          <w:lang w:val="pt-PT"/>
        </w:rPr>
        <w:t xml:space="preserve"> </w:t>
      </w:r>
      <w:r>
        <w:rPr>
          <w:rStyle w:val="Nenhum"/>
          <w:rFonts w:ascii="Times New Roman" w:hAnsi="Times New Roman"/>
        </w:rPr>
        <w:t>l</w:t>
      </w:r>
      <w:r>
        <w:rPr>
          <w:rStyle w:val="Nenhum"/>
          <w:rFonts w:ascii="Times New Roman" w:hAnsi="Times New Roman"/>
          <w:lang w:val="pt-PT"/>
        </w:rPr>
        <w:t>a</w:t>
      </w:r>
      <w:r>
        <w:rPr>
          <w:rStyle w:val="Nenhum"/>
          <w:rFonts w:ascii="Times New Roman" w:hAnsi="Times New Roman"/>
          <w:lang w:val="es-ES_tradnl"/>
        </w:rPr>
        <w:t xml:space="preserve"> director</w:t>
      </w:r>
      <w:r>
        <w:rPr>
          <w:rStyle w:val="Nenhum"/>
          <w:rFonts w:ascii="Times New Roman" w:hAnsi="Times New Roman"/>
          <w:lang w:val="pt-PT"/>
        </w:rPr>
        <w:t>a o director</w:t>
      </w:r>
      <w:r>
        <w:rPr>
          <w:rStyle w:val="Nenhum"/>
          <w:rFonts w:ascii="Times New Roman" w:hAnsi="Times New Roman"/>
          <w:lang w:val="es-ES_tradnl"/>
        </w:rPr>
        <w:t xml:space="preserve"> es</w:t>
      </w:r>
      <w:r>
        <w:rPr>
          <w:rStyle w:val="Nenhum"/>
          <w:rFonts w:ascii="Times New Roman" w:hAnsi="Times New Roman"/>
          <w:lang w:val="pt-PT"/>
        </w:rPr>
        <w:t xml:space="preserve"> </w:t>
      </w:r>
      <w:r>
        <w:rPr>
          <w:rStyle w:val="Nenhum"/>
          <w:rFonts w:ascii="Times New Roman" w:hAnsi="Times New Roman"/>
          <w:lang w:val="es-ES_tradnl"/>
        </w:rPr>
        <w:t>una formació</w:t>
      </w:r>
      <w:r>
        <w:rPr>
          <w:rStyle w:val="Nenhum"/>
          <w:rFonts w:ascii="Times New Roman" w:hAnsi="Times New Roman"/>
        </w:rPr>
        <w:t>n bá</w:t>
      </w:r>
      <w:r>
        <w:rPr>
          <w:rStyle w:val="Nenhum"/>
          <w:rFonts w:ascii="Times New Roman" w:hAnsi="Times New Roman"/>
          <w:lang w:val="it-IT"/>
        </w:rPr>
        <w:t>sica</w:t>
      </w:r>
      <w:r>
        <w:rPr>
          <w:rStyle w:val="Nenhum"/>
          <w:rFonts w:ascii="Times New Roman" w:hAnsi="Times New Roman"/>
          <w:lang w:val="pt-PT"/>
        </w:rPr>
        <w:t>. En el</w:t>
      </w:r>
      <w:r>
        <w:rPr>
          <w:rStyle w:val="Nenhum"/>
          <w:rFonts w:ascii="Times New Roman" w:hAnsi="Times New Roman"/>
          <w:lang w:val="es-ES_tradnl"/>
        </w:rPr>
        <w:t xml:space="preserve"> grupo de teatro universitario </w:t>
      </w:r>
      <w:r>
        <w:rPr>
          <w:rStyle w:val="Nenhum"/>
          <w:rFonts w:ascii="Times New Roman" w:hAnsi="Times New Roman"/>
          <w:lang w:val="pt-PT"/>
        </w:rPr>
        <w:t>se</w:t>
      </w:r>
      <w:r>
        <w:rPr>
          <w:rStyle w:val="Nenhum"/>
          <w:rFonts w:ascii="Times New Roman" w:hAnsi="Times New Roman"/>
          <w:lang w:val="es-ES_tradnl"/>
        </w:rPr>
        <w:t xml:space="preserve"> potencia la opinión personal de</w:t>
      </w:r>
      <w:r>
        <w:rPr>
          <w:rStyle w:val="Nenhum"/>
          <w:rFonts w:ascii="Times New Roman" w:hAnsi="Times New Roman"/>
          <w:lang w:val="pt-PT"/>
        </w:rPr>
        <w:t>l estudiantado</w:t>
      </w:r>
      <w:r>
        <w:rPr>
          <w:rStyle w:val="Nenhum"/>
          <w:rFonts w:ascii="Times New Roman" w:hAnsi="Times New Roman"/>
        </w:rPr>
        <w:t xml:space="preserve"> </w:t>
      </w:r>
      <w:r>
        <w:rPr>
          <w:rStyle w:val="Nenhum"/>
          <w:rFonts w:ascii="Times New Roman" w:hAnsi="Times New Roman"/>
          <w:lang w:val="pt-PT"/>
        </w:rPr>
        <w:t>a</w:t>
      </w:r>
      <w:r>
        <w:rPr>
          <w:rStyle w:val="Nenhum"/>
          <w:rFonts w:ascii="Times New Roman" w:hAnsi="Times New Roman"/>
          <w:lang w:val="es-ES_tradnl"/>
        </w:rPr>
        <w:t>clar</w:t>
      </w:r>
      <w:r>
        <w:rPr>
          <w:rStyle w:val="Nenhum"/>
          <w:rFonts w:ascii="Times New Roman" w:hAnsi="Times New Roman"/>
          <w:lang w:val="pt-PT"/>
        </w:rPr>
        <w:t>and</w:t>
      </w:r>
      <w:r>
        <w:rPr>
          <w:rStyle w:val="Nenhum"/>
          <w:rFonts w:ascii="Times New Roman" w:hAnsi="Times New Roman"/>
          <w:lang w:val="es-ES_tradnl"/>
        </w:rPr>
        <w:t xml:space="preserve">o que si todas las personas hacen las cosas de la misma manera </w:t>
      </w:r>
      <w:r>
        <w:rPr>
          <w:rStyle w:val="Nenhum"/>
          <w:rFonts w:ascii="Times New Roman" w:hAnsi="Times New Roman"/>
          <w:lang w:val="pt-PT"/>
        </w:rPr>
        <w:t>se llegará a un resultado eficaz</w:t>
      </w:r>
      <w:r>
        <w:rPr>
          <w:rStyle w:val="Nenhum"/>
          <w:rFonts w:ascii="Times New Roman" w:hAnsi="Times New Roman"/>
          <w:lang w:val="es-ES_tradnl"/>
        </w:rPr>
        <w:t xml:space="preserve">, en el sentido que cumplan con los ensayos, </w:t>
      </w:r>
      <w:r>
        <w:rPr>
          <w:rStyle w:val="Nenhum"/>
          <w:rFonts w:ascii="Times New Roman" w:hAnsi="Times New Roman"/>
          <w:lang w:val="pt-PT"/>
        </w:rPr>
        <w:t xml:space="preserve">se </w:t>
      </w:r>
      <w:r>
        <w:rPr>
          <w:rStyle w:val="Nenhum"/>
          <w:rFonts w:ascii="Times New Roman" w:hAnsi="Times New Roman"/>
          <w:lang w:val="es-ES_tradnl"/>
        </w:rPr>
        <w:t xml:space="preserve">aprendan los textos </w:t>
      </w:r>
      <w:r>
        <w:rPr>
          <w:rStyle w:val="Nenhum"/>
          <w:rFonts w:ascii="Times New Roman" w:hAnsi="Times New Roman"/>
          <w:lang w:val="pt-PT"/>
        </w:rPr>
        <w:t>y</w:t>
      </w:r>
      <w:r>
        <w:rPr>
          <w:rStyle w:val="Nenhum"/>
          <w:rFonts w:ascii="Times New Roman" w:hAnsi="Times New Roman"/>
          <w:lang w:val="es-ES_tradnl"/>
        </w:rPr>
        <w:t xml:space="preserve"> colaboren para resolver </w:t>
      </w:r>
      <w:r>
        <w:rPr>
          <w:rStyle w:val="Nenhum"/>
          <w:rFonts w:ascii="Times New Roman" w:hAnsi="Times New Roman"/>
          <w:lang w:val="pt-PT"/>
        </w:rPr>
        <w:t>alg</w:t>
      </w:r>
      <w:r>
        <w:rPr>
          <w:rStyle w:val="Nenhum"/>
          <w:rFonts w:ascii="Times New Roman" w:hAnsi="Times New Roman"/>
          <w:lang w:val="es-ES_tradnl"/>
        </w:rPr>
        <w:t xml:space="preserve">una puesta en escena. No es que exista una fórmula que </w:t>
      </w:r>
      <w:r>
        <w:rPr>
          <w:rStyle w:val="Nenhum"/>
          <w:rFonts w:ascii="Times New Roman" w:hAnsi="Times New Roman"/>
          <w:lang w:val="pt-PT"/>
        </w:rPr>
        <w:t>se aplica</w:t>
      </w:r>
      <w:r>
        <w:rPr>
          <w:rStyle w:val="Nenhum"/>
          <w:rFonts w:ascii="Times New Roman" w:hAnsi="Times New Roman"/>
        </w:rPr>
        <w:t xml:space="preserve"> </w:t>
      </w:r>
      <w:r w:rsidR="00671F3B">
        <w:rPr>
          <w:rStyle w:val="Nenhum"/>
          <w:rFonts w:ascii="Times New Roman" w:hAnsi="Times New Roman"/>
        </w:rPr>
        <w:t>drá</w:t>
      </w:r>
      <w:r w:rsidR="00671F3B">
        <w:rPr>
          <w:rStyle w:val="Nenhum"/>
          <w:rFonts w:ascii="Times New Roman" w:hAnsi="Times New Roman"/>
          <w:lang w:val="es-ES_tradnl"/>
        </w:rPr>
        <w:t>sticamente,</w:t>
      </w:r>
      <w:r>
        <w:rPr>
          <w:rStyle w:val="Nenhum"/>
          <w:rFonts w:ascii="Times New Roman" w:hAnsi="Times New Roman"/>
          <w:lang w:val="es-ES_tradnl"/>
        </w:rPr>
        <w:t xml:space="preserve"> sino que los m</w:t>
      </w:r>
      <w:r>
        <w:rPr>
          <w:rStyle w:val="Nenhum"/>
          <w:rFonts w:ascii="Times New Roman" w:hAnsi="Times New Roman"/>
          <w:lang w:val="fr-FR"/>
        </w:rPr>
        <w:t>é</w:t>
      </w:r>
      <w:r>
        <w:rPr>
          <w:rStyle w:val="Nenhum"/>
          <w:rFonts w:ascii="Times New Roman" w:hAnsi="Times New Roman"/>
          <w:lang w:val="es-ES_tradnl"/>
        </w:rPr>
        <w:t>todos se adec</w:t>
      </w:r>
      <w:r>
        <w:rPr>
          <w:rStyle w:val="Nenhum"/>
          <w:rFonts w:ascii="Times New Roman" w:hAnsi="Times New Roman"/>
        </w:rPr>
        <w:t>úan a</w:t>
      </w:r>
      <w:r>
        <w:rPr>
          <w:rStyle w:val="Nenhum"/>
          <w:rFonts w:ascii="Times New Roman" w:hAnsi="Times New Roman"/>
          <w:lang w:val="pt-PT"/>
        </w:rPr>
        <w:t>l</w:t>
      </w:r>
      <w:r>
        <w:rPr>
          <w:rStyle w:val="Nenhum"/>
          <w:rFonts w:ascii="Times New Roman" w:hAnsi="Times New Roman"/>
          <w:lang w:val="es-ES_tradnl"/>
        </w:rPr>
        <w:t xml:space="preserve"> detecta</w:t>
      </w:r>
      <w:r>
        <w:rPr>
          <w:rStyle w:val="Nenhum"/>
          <w:rFonts w:ascii="Times New Roman" w:hAnsi="Times New Roman"/>
          <w:lang w:val="pt-PT"/>
        </w:rPr>
        <w:t xml:space="preserve">rse </w:t>
      </w:r>
      <w:r>
        <w:rPr>
          <w:rStyle w:val="Nenhum"/>
          <w:rFonts w:ascii="Times New Roman" w:hAnsi="Times New Roman"/>
        </w:rPr>
        <w:t>las</w:t>
      </w:r>
      <w:r>
        <w:rPr>
          <w:rStyle w:val="Nenhum"/>
          <w:rFonts w:ascii="Times New Roman" w:hAnsi="Times New Roman"/>
          <w:lang w:val="pt-PT"/>
        </w:rPr>
        <w:t xml:space="preserve"> preferencias y</w:t>
      </w:r>
      <w:r>
        <w:rPr>
          <w:rStyle w:val="Nenhum"/>
          <w:rFonts w:ascii="Times New Roman" w:hAnsi="Times New Roman"/>
          <w:lang w:val="es-ES_tradnl"/>
        </w:rPr>
        <w:t xml:space="preserve"> exigencias </w:t>
      </w:r>
      <w:r>
        <w:rPr>
          <w:rStyle w:val="Nenhum"/>
          <w:rFonts w:ascii="Times New Roman" w:hAnsi="Times New Roman"/>
          <w:lang w:val="pt-PT"/>
        </w:rPr>
        <w:t>del estudiantado.</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La</w:t>
      </w:r>
      <w:r>
        <w:rPr>
          <w:rStyle w:val="Nenhum"/>
          <w:rFonts w:ascii="Times New Roman" w:hAnsi="Times New Roman"/>
          <w:shd w:val="clear" w:color="auto" w:fill="FFFFFF"/>
          <w:lang w:val="es-ES_tradnl"/>
        </w:rPr>
        <w:t xml:space="preserve"> director</w:t>
      </w:r>
      <w:r>
        <w:rPr>
          <w:rStyle w:val="Nenhum"/>
          <w:rFonts w:ascii="Times New Roman" w:hAnsi="Times New Roman"/>
          <w:shd w:val="clear" w:color="auto" w:fill="FFFFFF"/>
          <w:lang w:val="pt-PT"/>
        </w:rPr>
        <w:t>a o director</w:t>
      </w:r>
      <w:r>
        <w:rPr>
          <w:rStyle w:val="Nenhum"/>
          <w:rFonts w:ascii="Times New Roman" w:hAnsi="Times New Roman"/>
          <w:shd w:val="clear" w:color="auto" w:fill="FFFFFF"/>
          <w:lang w:val="es-ES_tradnl"/>
        </w:rPr>
        <w:t xml:space="preserve"> </w:t>
      </w:r>
      <w:r>
        <w:rPr>
          <w:rStyle w:val="Nenhum"/>
          <w:rFonts w:ascii="Times New Roman" w:hAnsi="Times New Roman"/>
          <w:shd w:val="clear" w:color="auto" w:fill="FFFFFF"/>
          <w:lang w:val="pt-PT"/>
        </w:rPr>
        <w:t xml:space="preserve">es percibido </w:t>
      </w:r>
      <w:r>
        <w:rPr>
          <w:rStyle w:val="Nenhum"/>
          <w:rFonts w:ascii="Times New Roman" w:hAnsi="Times New Roman"/>
          <w:shd w:val="clear" w:color="auto" w:fill="FFFFFF"/>
          <w:lang w:val="es-ES_tradnl"/>
        </w:rPr>
        <w:t xml:space="preserve">como </w:t>
      </w:r>
      <w:r>
        <w:rPr>
          <w:rStyle w:val="Nenhum"/>
          <w:rFonts w:ascii="Times New Roman" w:hAnsi="Times New Roman"/>
          <w:shd w:val="clear" w:color="auto" w:fill="FFFFFF"/>
          <w:lang w:val="pt-PT"/>
        </w:rPr>
        <w:t xml:space="preserve">un </w:t>
      </w:r>
      <w:r>
        <w:rPr>
          <w:rStyle w:val="Nenhum"/>
          <w:rFonts w:ascii="Times New Roman" w:hAnsi="Times New Roman"/>
          <w:shd w:val="clear" w:color="auto" w:fill="FFFFFF"/>
          <w:lang w:val="es-ES_tradnl"/>
        </w:rPr>
        <w:t>maestro</w:t>
      </w:r>
      <w:r>
        <w:rPr>
          <w:rStyle w:val="Nenhum"/>
          <w:rFonts w:ascii="Times New Roman" w:hAnsi="Times New Roman"/>
          <w:shd w:val="clear" w:color="auto" w:fill="FFFFFF"/>
          <w:lang w:val="pt-PT"/>
        </w:rPr>
        <w:t xml:space="preserve"> con absoluta vocación </w:t>
      </w:r>
      <w:r>
        <w:rPr>
          <w:rStyle w:val="Nenhum"/>
          <w:rFonts w:ascii="Times New Roman" w:hAnsi="Times New Roman"/>
          <w:shd w:val="clear" w:color="auto" w:fill="FFFFFF"/>
          <w:lang w:val="es-ES_tradnl"/>
        </w:rPr>
        <w:t>para la enseñanza</w:t>
      </w:r>
      <w:r>
        <w:rPr>
          <w:rStyle w:val="Nenhum"/>
          <w:rFonts w:ascii="Times New Roman" w:hAnsi="Times New Roman"/>
          <w:shd w:val="clear" w:color="auto" w:fill="FFFFFF"/>
          <w:lang w:val="pt-PT"/>
        </w:rPr>
        <w:t xml:space="preserve">. Su rol es de mediadores o de iniciadores </w:t>
      </w:r>
      <w:r>
        <w:rPr>
          <w:rStyle w:val="Nenhum"/>
          <w:rFonts w:ascii="Times New Roman" w:hAnsi="Times New Roman"/>
          <w:shd w:val="clear" w:color="auto" w:fill="FFFFFF"/>
          <w:lang w:val="es-ES_tradnl"/>
        </w:rPr>
        <w:t>en los pasos decisivos de la constitució</w:t>
      </w:r>
      <w:r>
        <w:rPr>
          <w:rStyle w:val="Nenhum"/>
          <w:rFonts w:ascii="Times New Roman" w:hAnsi="Times New Roman"/>
          <w:shd w:val="clear" w:color="auto" w:fill="FFFFFF"/>
          <w:lang w:val="pt-PT"/>
        </w:rPr>
        <w:t xml:space="preserve">n del gusto del estudiante-actor a través de la asimilación de </w:t>
      </w:r>
      <w:r>
        <w:rPr>
          <w:rStyle w:val="Nenhum"/>
          <w:rFonts w:ascii="Times New Roman" w:hAnsi="Times New Roman"/>
          <w:shd w:val="clear" w:color="auto" w:fill="FFFFFF"/>
          <w:lang w:val="es-ES_tradnl"/>
        </w:rPr>
        <w:t>herramientas,</w:t>
      </w:r>
      <w:r>
        <w:rPr>
          <w:rStyle w:val="Nenhum"/>
          <w:rFonts w:ascii="Times New Roman" w:hAnsi="Times New Roman"/>
          <w:shd w:val="clear" w:color="auto" w:fill="FFFFFF"/>
          <w:lang w:val="pt-PT"/>
        </w:rPr>
        <w:t xml:space="preserve"> reglas, acuerdos, </w:t>
      </w:r>
      <w:r>
        <w:rPr>
          <w:rStyle w:val="Nenhum"/>
          <w:rFonts w:ascii="Times New Roman" w:hAnsi="Times New Roman"/>
          <w:shd w:val="clear" w:color="auto" w:fill="FFFFFF"/>
          <w:lang w:val="pt-PT"/>
        </w:rPr>
        <w:lastRenderedPageBreak/>
        <w:t>estructura organizativa, entre otros aspectos, hasta apreciar las cosas buenas que quizás antes menospreciaba.</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es-ES_tradnl"/>
        </w:rPr>
        <w:t>La tarea asumida por el director</w:t>
      </w:r>
      <w:r>
        <w:rPr>
          <w:rStyle w:val="Nenhum"/>
          <w:rFonts w:ascii="Times New Roman" w:hAnsi="Times New Roman"/>
          <w:shd w:val="clear" w:color="auto" w:fill="FFFFFF"/>
          <w:lang w:val="pt-PT"/>
        </w:rPr>
        <w:t xml:space="preserve"> o directora</w:t>
      </w:r>
      <w:r>
        <w:rPr>
          <w:rStyle w:val="Nenhum"/>
          <w:rFonts w:ascii="Times New Roman" w:hAnsi="Times New Roman"/>
          <w:shd w:val="clear" w:color="auto" w:fill="FFFFFF"/>
          <w:lang w:val="es-ES_tradnl"/>
        </w:rPr>
        <w:t xml:space="preserve"> es que</w:t>
      </w:r>
      <w:r>
        <w:rPr>
          <w:rStyle w:val="Nenhum"/>
          <w:rFonts w:ascii="Times New Roman" w:hAnsi="Times New Roman"/>
          <w:shd w:val="clear" w:color="auto" w:fill="FFFFFF"/>
          <w:lang w:val="pt-PT"/>
        </w:rPr>
        <w:t xml:space="preserve"> el estudiantado</w:t>
      </w:r>
      <w:r>
        <w:rPr>
          <w:rStyle w:val="Nenhum"/>
          <w:rFonts w:ascii="Times New Roman" w:hAnsi="Times New Roman"/>
          <w:shd w:val="clear" w:color="auto" w:fill="FFFFFF"/>
          <w:lang w:val="es-ES_tradnl"/>
        </w:rPr>
        <w:t xml:space="preserve"> se apropie del grupo, </w:t>
      </w:r>
      <w:r>
        <w:rPr>
          <w:rStyle w:val="Nenhum"/>
          <w:rFonts w:ascii="Times New Roman" w:hAnsi="Times New Roman"/>
          <w:shd w:val="clear" w:color="auto" w:fill="FFFFFF"/>
          <w:lang w:val="pt-PT"/>
        </w:rPr>
        <w:t xml:space="preserve">que </w:t>
      </w:r>
      <w:r>
        <w:rPr>
          <w:rStyle w:val="Nenhum"/>
          <w:rFonts w:ascii="Times New Roman" w:hAnsi="Times New Roman"/>
          <w:shd w:val="clear" w:color="auto" w:fill="FFFFFF"/>
          <w:lang w:val="es-ES_tradnl"/>
        </w:rPr>
        <w:t>lo haga suyo</w:t>
      </w:r>
      <w:r>
        <w:rPr>
          <w:rStyle w:val="Nenhum"/>
          <w:rFonts w:ascii="Times New Roman" w:hAnsi="Times New Roman"/>
          <w:shd w:val="clear" w:color="auto" w:fill="FFFFFF"/>
          <w:lang w:val="pt-PT"/>
        </w:rPr>
        <w:t xml:space="preserve"> porque </w:t>
      </w:r>
      <w:r>
        <w:rPr>
          <w:rStyle w:val="Nenhum"/>
          <w:rFonts w:ascii="Times New Roman" w:hAnsi="Times New Roman"/>
          <w:shd w:val="clear" w:color="auto" w:fill="FFFFFF"/>
          <w:lang w:val="es-ES_tradnl"/>
        </w:rPr>
        <w:t>el grupo de teatro universitario es considerad</w:t>
      </w:r>
      <w:r>
        <w:rPr>
          <w:rStyle w:val="Nenhum"/>
          <w:rFonts w:ascii="Times New Roman" w:hAnsi="Times New Roman"/>
          <w:shd w:val="clear" w:color="auto" w:fill="FFFFFF"/>
          <w:lang w:val="pt-PT"/>
        </w:rPr>
        <w:t>o</w:t>
      </w:r>
      <w:r>
        <w:rPr>
          <w:rStyle w:val="Nenhum"/>
          <w:rFonts w:ascii="Times New Roman" w:hAnsi="Times New Roman"/>
          <w:shd w:val="clear" w:color="auto" w:fill="FFFFFF"/>
          <w:lang w:val="es-ES_tradnl"/>
        </w:rPr>
        <w:t xml:space="preserve"> como una familia nuclear debido al fuerte apego y lealtad del estudiantado.</w:t>
      </w:r>
      <w:r>
        <w:rPr>
          <w:rStyle w:val="Nenhum"/>
          <w:rFonts w:ascii="Times New Roman" w:hAnsi="Times New Roman"/>
          <w:shd w:val="clear" w:color="auto" w:fill="FFFFFF"/>
          <w:lang w:val="pt-PT"/>
        </w:rPr>
        <w:t xml:space="preserve"> E</w:t>
      </w:r>
      <w:r>
        <w:rPr>
          <w:rStyle w:val="Nenhum"/>
          <w:rFonts w:ascii="Times New Roman" w:hAnsi="Times New Roman"/>
          <w:shd w:val="clear" w:color="auto" w:fill="FFFFFF"/>
          <w:lang w:val="es-ES_tradnl"/>
        </w:rPr>
        <w:t>s</w:t>
      </w:r>
      <w:r>
        <w:rPr>
          <w:rStyle w:val="Nenhum"/>
          <w:rFonts w:ascii="Times New Roman" w:hAnsi="Times New Roman"/>
          <w:shd w:val="clear" w:color="auto" w:fill="FFFFFF"/>
          <w:lang w:val="pt-PT"/>
        </w:rPr>
        <w:t>t</w:t>
      </w:r>
      <w:r>
        <w:rPr>
          <w:rStyle w:val="Nenhum"/>
          <w:rFonts w:ascii="Times New Roman" w:hAnsi="Times New Roman"/>
          <w:shd w:val="clear" w:color="auto" w:fill="FFFFFF"/>
          <w:lang w:val="es-ES_tradnl"/>
        </w:rPr>
        <w:t xml:space="preserve">o toma impulso </w:t>
      </w:r>
      <w:r>
        <w:rPr>
          <w:rStyle w:val="Nenhum"/>
          <w:rFonts w:ascii="Times New Roman" w:hAnsi="Times New Roman"/>
          <w:shd w:val="clear" w:color="auto" w:fill="FFFFFF"/>
          <w:lang w:val="pt-PT"/>
        </w:rPr>
        <w:t xml:space="preserve">por </w:t>
      </w:r>
      <w:r>
        <w:rPr>
          <w:rStyle w:val="Nenhum"/>
          <w:rFonts w:ascii="Times New Roman" w:hAnsi="Times New Roman"/>
          <w:shd w:val="clear" w:color="auto" w:fill="FFFFFF"/>
          <w:lang w:val="es-ES_tradnl"/>
        </w:rPr>
        <w:t>la pasión que</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 xml:space="preserve">jóvenes </w:t>
      </w:r>
      <w:r>
        <w:rPr>
          <w:rStyle w:val="Nenhum"/>
          <w:rFonts w:ascii="Times New Roman" w:hAnsi="Times New Roman"/>
          <w:shd w:val="clear" w:color="auto" w:fill="FFFFFF"/>
          <w:lang w:val="pt-PT"/>
        </w:rPr>
        <w:t>de</w:t>
      </w:r>
      <w:r>
        <w:rPr>
          <w:rStyle w:val="Nenhum"/>
          <w:rFonts w:ascii="Times New Roman" w:hAnsi="Times New Roman"/>
          <w:shd w:val="clear" w:color="auto" w:fill="FFFFFF"/>
          <w:lang w:val="es-ES_tradnl"/>
        </w:rPr>
        <w:t>muestran en las sesiones de ensayo, en dicho espacio de conviv</w:t>
      </w:r>
      <w:r>
        <w:rPr>
          <w:rStyle w:val="Nenhum"/>
          <w:rFonts w:ascii="Times New Roman" w:hAnsi="Times New Roman"/>
          <w:shd w:val="clear" w:color="auto" w:fill="FFFFFF"/>
          <w:lang w:val="pt-PT"/>
        </w:rPr>
        <w:t>io</w:t>
      </w:r>
      <w:r>
        <w:rPr>
          <w:rStyle w:val="Nenhum"/>
          <w:rFonts w:ascii="Times New Roman" w:hAnsi="Times New Roman"/>
          <w:shd w:val="clear" w:color="auto" w:fill="FFFFFF"/>
          <w:lang w:val="es-ES_tradnl"/>
        </w:rPr>
        <w:t xml:space="preserve"> no se da cabida a la frustración, al bajo rendimiento o </w:t>
      </w:r>
      <w:r>
        <w:rPr>
          <w:rStyle w:val="Nenhum"/>
          <w:rFonts w:ascii="Times New Roman" w:hAnsi="Times New Roman"/>
          <w:shd w:val="clear" w:color="auto" w:fill="FFFFFF"/>
          <w:lang w:val="pt-PT"/>
        </w:rPr>
        <w:t>a</w:t>
      </w:r>
      <w:r>
        <w:rPr>
          <w:rStyle w:val="Nenhum"/>
          <w:rFonts w:ascii="Times New Roman" w:hAnsi="Times New Roman"/>
          <w:shd w:val="clear" w:color="auto" w:fill="FFFFFF"/>
          <w:lang w:val="es-ES_tradnl"/>
        </w:rPr>
        <w:t>l abandono</w:t>
      </w:r>
      <w:r>
        <w:rPr>
          <w:rStyle w:val="Nenhum"/>
          <w:rFonts w:ascii="Times New Roman" w:hAnsi="Times New Roman"/>
          <w:shd w:val="clear" w:color="auto" w:fill="FFFFFF"/>
          <w:lang w:val="pt-PT"/>
        </w:rPr>
        <w:t xml:space="preserve"> aunque existan dificultades durante la carrera </w:t>
      </w:r>
      <w:r>
        <w:rPr>
          <w:rStyle w:val="Nenhum"/>
          <w:rFonts w:ascii="Times New Roman" w:hAnsi="Times New Roman"/>
          <w:shd w:val="clear" w:color="auto" w:fill="FFFFFF"/>
          <w:lang w:val="es-ES_tradnl"/>
        </w:rPr>
        <w:t>universitari</w:t>
      </w:r>
      <w:r>
        <w:rPr>
          <w:rStyle w:val="Nenhum"/>
          <w:rFonts w:ascii="Times New Roman" w:hAnsi="Times New Roman"/>
          <w:shd w:val="clear" w:color="auto" w:fill="FFFFFF"/>
          <w:lang w:val="pt-PT"/>
        </w:rPr>
        <w:t>a</w:t>
      </w:r>
      <w:r>
        <w:rPr>
          <w:rStyle w:val="Nenhum"/>
          <w:rFonts w:ascii="Times New Roman" w:hAnsi="Times New Roman"/>
          <w:shd w:val="clear" w:color="auto" w:fill="FFFFFF"/>
          <w:lang w:val="es-ES_tradnl"/>
        </w:rPr>
        <w:t xml:space="preserve"> o por </w:t>
      </w:r>
      <w:r>
        <w:rPr>
          <w:rStyle w:val="Nenhum"/>
          <w:rFonts w:ascii="Times New Roman" w:hAnsi="Times New Roman"/>
          <w:shd w:val="clear" w:color="auto" w:fill="FFFFFF"/>
          <w:lang w:val="pt-PT"/>
        </w:rPr>
        <w:t xml:space="preserve">inconvenientes en </w:t>
      </w:r>
      <w:r>
        <w:rPr>
          <w:rStyle w:val="Nenhum"/>
          <w:rFonts w:ascii="Times New Roman" w:hAnsi="Times New Roman"/>
          <w:shd w:val="clear" w:color="auto" w:fill="FFFFFF"/>
          <w:lang w:val="es-ES_tradnl"/>
        </w:rPr>
        <w:t xml:space="preserve">las relaciones </w:t>
      </w:r>
      <w:r>
        <w:rPr>
          <w:rStyle w:val="Nenhum"/>
          <w:rFonts w:ascii="Times New Roman" w:hAnsi="Times New Roman"/>
          <w:shd w:val="clear" w:color="auto" w:fill="FFFFFF"/>
          <w:lang w:val="pt-PT"/>
        </w:rPr>
        <w:t>familiares</w:t>
      </w:r>
      <w:r>
        <w:rPr>
          <w:rStyle w:val="Nenhum"/>
          <w:rFonts w:ascii="Times New Roman" w:hAnsi="Times New Roman"/>
          <w:shd w:val="clear" w:color="auto" w:fill="FFFFFF"/>
          <w:lang w:val="es-ES_tradnl"/>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Es importante mencionar que la directora de Tzantza Grande lideraba simultáneamente el Teatro Experimental Guayaquil, una agrupación profesional, en la que permitía integrar a ciertas personas del estudiantado de la Universidad Casa Grande. En esa línea también se dieron participaciones del estudiantado de los grupos de teatro universitario en el FIAVL, el Concurso de Dramaturgia del Estudio Paulsen o la Maratón del Teatro del TSA.</w:t>
      </w:r>
    </w:p>
    <w:p w:rsidR="00DF1F3F" w:rsidRDefault="00BE1283">
      <w:pPr>
        <w:pStyle w:val="Corpo"/>
        <w:spacing w:line="360" w:lineRule="auto"/>
        <w:ind w:firstLine="850"/>
        <w:jc w:val="both"/>
        <w:rPr>
          <w:rStyle w:val="Nenhum"/>
          <w:rFonts w:ascii="Times New Roman" w:eastAsia="Times New Roman" w:hAnsi="Times New Roman" w:cs="Times New Roman"/>
          <w:sz w:val="22"/>
          <w:szCs w:val="22"/>
          <w:lang w:val="pt-PT"/>
        </w:rPr>
      </w:pPr>
      <w:r>
        <w:rPr>
          <w:rStyle w:val="Nenhum"/>
          <w:rFonts w:ascii="Times New Roman" w:hAnsi="Times New Roman"/>
          <w:lang w:val="pt-PT"/>
        </w:rPr>
        <w:t xml:space="preserve">Un estudiante-actor entrena sus facultades y percepciones demostrando un cuerpo comprometido, </w:t>
      </w:r>
      <w:r>
        <w:rPr>
          <w:rStyle w:val="Nenhum"/>
          <w:rFonts w:ascii="Times New Roman" w:hAnsi="Times New Roman"/>
          <w:lang w:val="es-ES_tradnl"/>
        </w:rPr>
        <w:t>que s</w:t>
      </w:r>
      <w:r>
        <w:rPr>
          <w:rStyle w:val="Nenhum"/>
          <w:rFonts w:ascii="Times New Roman" w:hAnsi="Times New Roman"/>
          <w:lang w:val="pt-PT"/>
        </w:rPr>
        <w:t xml:space="preserve">e acostumbra inconscientemente a las técnicas y metodologías, </w:t>
      </w:r>
      <w:r>
        <w:rPr>
          <w:rStyle w:val="Nenhum"/>
          <w:rFonts w:ascii="Times New Roman" w:hAnsi="Times New Roman"/>
          <w:lang w:val="es-ES_tradnl"/>
        </w:rPr>
        <w:t>que con la pr</w:t>
      </w:r>
      <w:r>
        <w:rPr>
          <w:rStyle w:val="Nenhum"/>
          <w:rFonts w:ascii="Times New Roman" w:hAnsi="Times New Roman"/>
          <w:lang w:val="pt-PT"/>
        </w:rPr>
        <w:t>á</w:t>
      </w:r>
      <w:r>
        <w:rPr>
          <w:rStyle w:val="Nenhum"/>
          <w:rFonts w:ascii="Times New Roman" w:hAnsi="Times New Roman"/>
          <w:lang w:val="es-ES_tradnl"/>
        </w:rPr>
        <w:t>ctica se vuelve m</w:t>
      </w:r>
      <w:r>
        <w:rPr>
          <w:rStyle w:val="Nenhum"/>
          <w:rFonts w:ascii="Times New Roman" w:hAnsi="Times New Roman"/>
          <w:lang w:val="pt-PT"/>
        </w:rPr>
        <w:t>á</w:t>
      </w:r>
      <w:r>
        <w:rPr>
          <w:rStyle w:val="Nenhum"/>
          <w:rFonts w:ascii="Times New Roman" w:hAnsi="Times New Roman"/>
          <w:lang w:val="es-ES_tradnl"/>
        </w:rPr>
        <w:t>s competente, h</w:t>
      </w:r>
      <w:r>
        <w:rPr>
          <w:rStyle w:val="Nenhum"/>
          <w:rFonts w:ascii="Times New Roman" w:hAnsi="Times New Roman"/>
          <w:lang w:val="pt-PT"/>
        </w:rPr>
        <w:t>á</w:t>
      </w:r>
      <w:r>
        <w:rPr>
          <w:rStyle w:val="Nenhum"/>
          <w:rFonts w:ascii="Times New Roman" w:hAnsi="Times New Roman"/>
          <w:lang w:val="es-ES_tradnl"/>
        </w:rPr>
        <w:t>bil y sensible,</w:t>
      </w:r>
      <w:r>
        <w:rPr>
          <w:rStyle w:val="Nenhum"/>
          <w:rFonts w:ascii="Times New Roman" w:hAnsi="Times New Roman"/>
          <w:lang w:val="pt-PT"/>
        </w:rPr>
        <w:t xml:space="preserve"> a pesar que el arduo entrenamiento físico y los ensayos graduales se revelen incertidumbres y variaciones en el dominio gradual de un arte.</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Tengamos en cuenta que l</w:t>
      </w:r>
      <w:r>
        <w:rPr>
          <w:rStyle w:val="Nenhum"/>
          <w:rFonts w:ascii="Times New Roman" w:hAnsi="Times New Roman"/>
          <w:shd w:val="clear" w:color="auto" w:fill="FFFFFF"/>
          <w:lang w:val="es-ES_tradnl"/>
        </w:rPr>
        <w:t>os espacios de acción art</w:t>
      </w:r>
      <w:r>
        <w:rPr>
          <w:rStyle w:val="Nenhum"/>
          <w:rFonts w:ascii="Times New Roman" w:hAnsi="Times New Roman"/>
          <w:shd w:val="clear" w:color="auto" w:fill="FFFFFF"/>
          <w:lang w:val="pt-PT"/>
        </w:rPr>
        <w:t>ística</w:t>
      </w:r>
      <w:r>
        <w:rPr>
          <w:rStyle w:val="Nenhum"/>
          <w:rFonts w:ascii="Times New Roman" w:hAnsi="Times New Roman"/>
          <w:shd w:val="clear" w:color="auto" w:fill="FFFFFF"/>
          <w:lang w:val="es-ES_tradnl"/>
        </w:rPr>
        <w:t xml:space="preserve"> abrigan u</w:t>
      </w:r>
      <w:r>
        <w:rPr>
          <w:rStyle w:val="Nenhum"/>
          <w:rFonts w:ascii="Times New Roman" w:hAnsi="Times New Roman"/>
          <w:shd w:val="clear" w:color="auto" w:fill="FFFFFF"/>
          <w:lang w:val="pt-PT"/>
        </w:rPr>
        <w:t>n</w:t>
      </w:r>
      <w:r>
        <w:rPr>
          <w:rStyle w:val="Nenhum"/>
          <w:rFonts w:ascii="Times New Roman" w:hAnsi="Times New Roman"/>
          <w:shd w:val="clear" w:color="auto" w:fill="FFFFFF"/>
          <w:lang w:val="es-ES_tradnl"/>
        </w:rPr>
        <w:t xml:space="preserve"> trabajo físico y mental</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entendido</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como </w:t>
      </w:r>
      <w:r>
        <w:rPr>
          <w:rStyle w:val="Nenhum"/>
          <w:rFonts w:ascii="Times New Roman" w:hAnsi="Times New Roman"/>
          <w:shd w:val="clear" w:color="auto" w:fill="FFFFFF"/>
          <w:lang w:val="pt-PT"/>
        </w:rPr>
        <w:t>un lugar</w:t>
      </w:r>
      <w:r>
        <w:rPr>
          <w:rStyle w:val="Nenhum"/>
          <w:rFonts w:ascii="Times New Roman" w:hAnsi="Times New Roman"/>
          <w:shd w:val="clear" w:color="auto" w:fill="FFFFFF"/>
          <w:lang w:val="es-ES_tradnl"/>
        </w:rPr>
        <w:t xml:space="preserve"> de creación</w:t>
      </w:r>
      <w:r>
        <w:rPr>
          <w:rStyle w:val="Nenhum"/>
          <w:rFonts w:ascii="Times New Roman" w:hAnsi="Times New Roman"/>
          <w:shd w:val="clear" w:color="auto" w:fill="FFFFFF"/>
          <w:lang w:val="pt-PT"/>
        </w:rPr>
        <w:t xml:space="preserve"> que</w:t>
      </w:r>
      <w:r>
        <w:rPr>
          <w:rStyle w:val="Nenhum"/>
          <w:rFonts w:ascii="Times New Roman" w:hAnsi="Times New Roman"/>
          <w:shd w:val="clear" w:color="auto" w:fill="FFFFFF"/>
          <w:lang w:val="es-ES_tradnl"/>
        </w:rPr>
        <w:t xml:space="preserve"> envuelve la memoria y el imaginario</w:t>
      </w:r>
      <w:r>
        <w:rPr>
          <w:rStyle w:val="Nenhum"/>
          <w:rFonts w:ascii="Times New Roman" w:hAnsi="Times New Roman"/>
          <w:shd w:val="clear" w:color="auto" w:fill="FFFFFF"/>
          <w:lang w:val="pt-PT"/>
        </w:rPr>
        <w:t xml:space="preserve"> por tanto el </w:t>
      </w:r>
      <w:r>
        <w:rPr>
          <w:rStyle w:val="Nenhum"/>
          <w:rFonts w:ascii="Times New Roman" w:hAnsi="Times New Roman"/>
          <w:shd w:val="clear" w:color="auto" w:fill="FFFFFF"/>
          <w:lang w:val="es-ES_tradnl"/>
        </w:rPr>
        <w:t xml:space="preserve">cuerpo </w:t>
      </w:r>
      <w:r>
        <w:rPr>
          <w:rStyle w:val="Nenhum"/>
          <w:rFonts w:ascii="Times New Roman" w:hAnsi="Times New Roman"/>
          <w:shd w:val="clear" w:color="auto" w:fill="FFFFFF"/>
          <w:lang w:val="pt-PT"/>
        </w:rPr>
        <w:t xml:space="preserve">de las personas </w:t>
      </w:r>
      <w:r>
        <w:rPr>
          <w:rStyle w:val="Nenhum"/>
          <w:rFonts w:ascii="Times New Roman" w:hAnsi="Times New Roman"/>
          <w:shd w:val="clear" w:color="auto" w:fill="FFFFFF"/>
          <w:lang w:val="es-ES_tradnl"/>
        </w:rPr>
        <w:t>queda marcado por su historia y sus búsquedas.</w:t>
      </w:r>
      <w:r>
        <w:rPr>
          <w:rStyle w:val="Nenhum"/>
          <w:rFonts w:ascii="Times New Roman" w:hAnsi="Times New Roman"/>
          <w:shd w:val="clear" w:color="auto" w:fill="FFFFFF"/>
          <w:lang w:val="pt-PT"/>
        </w:rPr>
        <w:t xml:space="preserve"> En el ensayo, la puntualidad, el uso de determinadas vestimentas y las pautas de relacionamiento con los materiales en escena determinan implícitamente un </w:t>
      </w:r>
      <w:r>
        <w:rPr>
          <w:rStyle w:val="Nenhum"/>
          <w:rFonts w:ascii="Times New Roman" w:hAnsi="Times New Roman"/>
          <w:shd w:val="clear" w:color="auto" w:fill="FFFFFF"/>
          <w:lang w:val="es-ES_tradnl"/>
        </w:rPr>
        <w:t>posicionamiento político y ético frente al trabajo artístico</w:t>
      </w:r>
      <w:r>
        <w:rPr>
          <w:rStyle w:val="Nenhum"/>
          <w:rFonts w:ascii="Times New Roman" w:hAnsi="Times New Roman"/>
          <w:shd w:val="clear" w:color="auto" w:fill="FFFFFF"/>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es-ES_tradnl"/>
        </w:rPr>
        <w:t>El director</w:t>
      </w:r>
      <w:r>
        <w:rPr>
          <w:rStyle w:val="Nenhum"/>
          <w:rFonts w:ascii="Times New Roman" w:hAnsi="Times New Roman"/>
          <w:shd w:val="clear" w:color="auto" w:fill="FFFFFF"/>
          <w:lang w:val="pt-PT"/>
        </w:rPr>
        <w:t xml:space="preserve"> o director</w:t>
      </w:r>
      <w:r>
        <w:rPr>
          <w:rStyle w:val="Nenhum"/>
          <w:rFonts w:ascii="Times New Roman" w:hAnsi="Times New Roman"/>
          <w:shd w:val="clear" w:color="auto" w:fill="FFFFFF"/>
          <w:lang w:val="es-ES_tradnl"/>
        </w:rPr>
        <w:t>a</w:t>
      </w:r>
      <w:r>
        <w:rPr>
          <w:rStyle w:val="Nenhum"/>
          <w:rFonts w:ascii="Times New Roman" w:hAnsi="Times New Roman"/>
          <w:shd w:val="clear" w:color="auto" w:fill="FFFFFF"/>
          <w:lang w:val="pt-PT"/>
        </w:rPr>
        <w:t xml:space="preserve"> del grupo de teatro universitario</w:t>
      </w:r>
      <w:r>
        <w:rPr>
          <w:rStyle w:val="Nenhum"/>
          <w:rFonts w:ascii="Times New Roman" w:hAnsi="Times New Roman"/>
          <w:shd w:val="clear" w:color="auto" w:fill="FFFFFF"/>
          <w:lang w:val="es-ES_tradnl"/>
        </w:rPr>
        <w:t xml:space="preserve"> realiza actividades para que las condiciones externas no ingresen al espacio íntimo del proceso creativo y para que las tensiones entre las necesidades personales y colectivas no </w:t>
      </w:r>
      <w:r w:rsidR="00671F3B">
        <w:rPr>
          <w:rStyle w:val="Nenhum"/>
          <w:rFonts w:ascii="Times New Roman" w:hAnsi="Times New Roman"/>
          <w:shd w:val="clear" w:color="auto" w:fill="FFFFFF"/>
          <w:lang w:val="es-ES_tradnl"/>
        </w:rPr>
        <w:t>les</w:t>
      </w:r>
      <w:r>
        <w:rPr>
          <w:rStyle w:val="Nenhum"/>
          <w:rFonts w:ascii="Times New Roman" w:hAnsi="Times New Roman"/>
          <w:shd w:val="clear" w:color="auto" w:fill="FFFFFF"/>
          <w:lang w:val="es-ES_tradnl"/>
        </w:rPr>
        <w:t xml:space="preserve"> resten productividad ni efectividad a los ensayos. </w:t>
      </w:r>
      <w:r>
        <w:rPr>
          <w:rStyle w:val="Nenhum"/>
          <w:rFonts w:ascii="Times New Roman" w:hAnsi="Times New Roman"/>
          <w:shd w:val="clear" w:color="auto" w:fill="FFFFFF"/>
          <w:lang w:val="pt-PT"/>
        </w:rPr>
        <w:t>De</w:t>
      </w:r>
      <w:r>
        <w:rPr>
          <w:rStyle w:val="Nenhum"/>
          <w:rFonts w:ascii="Times New Roman" w:hAnsi="Times New Roman"/>
          <w:shd w:val="clear" w:color="auto" w:fill="FFFFFF"/>
          <w:lang w:val="es-ES_tradnl"/>
        </w:rPr>
        <w:t xml:space="preserve">l modo de estar </w:t>
      </w:r>
      <w:r>
        <w:rPr>
          <w:rStyle w:val="Nenhum"/>
          <w:rFonts w:ascii="Times New Roman" w:hAnsi="Times New Roman"/>
          <w:shd w:val="clear" w:color="auto" w:fill="FFFFFF"/>
          <w:lang w:val="pt-PT"/>
        </w:rPr>
        <w:t xml:space="preserve">de cada estudiante </w:t>
      </w:r>
      <w:r>
        <w:rPr>
          <w:rStyle w:val="Nenhum"/>
          <w:rFonts w:ascii="Times New Roman" w:hAnsi="Times New Roman"/>
          <w:shd w:val="clear" w:color="auto" w:fill="FFFFFF"/>
          <w:lang w:val="es-ES_tradnl"/>
        </w:rPr>
        <w:t xml:space="preserve">dentro de la sala de ensayo dependerá de las condiciones de trabajo.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pt-PT"/>
        </w:rPr>
      </w:pPr>
      <w:r>
        <w:rPr>
          <w:rStyle w:val="Nenhum"/>
          <w:rFonts w:ascii="Times New Roman" w:hAnsi="Times New Roman"/>
          <w:shd w:val="clear" w:color="auto" w:fill="FFFFFF"/>
          <w:lang w:val="pt-PT"/>
        </w:rPr>
        <w:t>E</w:t>
      </w:r>
      <w:r>
        <w:rPr>
          <w:rStyle w:val="Nenhum"/>
          <w:rFonts w:ascii="Times New Roman" w:hAnsi="Times New Roman"/>
          <w:shd w:val="clear" w:color="auto" w:fill="FFFFFF"/>
          <w:lang w:val="es-ES_tradnl"/>
        </w:rPr>
        <w:t>n el proceso creativo</w:t>
      </w:r>
      <w:r>
        <w:rPr>
          <w:rStyle w:val="Nenhum"/>
          <w:rFonts w:ascii="Times New Roman" w:hAnsi="Times New Roman"/>
          <w:shd w:val="clear" w:color="auto" w:fill="FFFFFF"/>
          <w:lang w:val="pt-PT"/>
        </w:rPr>
        <w:t xml:space="preserve"> de los grupos de teatro universitario</w:t>
      </w:r>
      <w:r>
        <w:rPr>
          <w:rStyle w:val="Nenhum"/>
          <w:rFonts w:ascii="Times New Roman" w:hAnsi="Times New Roman"/>
          <w:shd w:val="clear" w:color="auto" w:fill="FFFFFF"/>
          <w:lang w:val="es-ES_tradnl"/>
        </w:rPr>
        <w:t xml:space="preserve"> se aprovecha todo material subjetivo y objetivo al explorar fuentes personales o históricas</w:t>
      </w:r>
      <w:r>
        <w:rPr>
          <w:rStyle w:val="Nenhum"/>
          <w:rFonts w:ascii="Times New Roman" w:hAnsi="Times New Roman"/>
          <w:shd w:val="clear" w:color="auto" w:fill="FFFFFF"/>
          <w:lang w:val="pt-PT"/>
        </w:rPr>
        <w:t xml:space="preserve">, a pesar que en sí mismo no constituya dramaturgia, los datos biográficos pueden pasar por </w:t>
      </w:r>
      <w:r>
        <w:rPr>
          <w:rStyle w:val="Nenhum"/>
          <w:rFonts w:ascii="Times New Roman" w:hAnsi="Times New Roman"/>
          <w:shd w:val="clear" w:color="auto" w:fill="FFFFFF"/>
          <w:lang w:val="es-ES_tradnl"/>
        </w:rPr>
        <w:t>un</w:t>
      </w:r>
      <w:r>
        <w:rPr>
          <w:rStyle w:val="Nenhum"/>
          <w:rFonts w:ascii="Times New Roman" w:hAnsi="Times New Roman"/>
          <w:shd w:val="clear" w:color="auto" w:fill="FFFFFF"/>
          <w:lang w:val="pt-PT"/>
        </w:rPr>
        <w:t>a</w:t>
      </w:r>
      <w:r>
        <w:rPr>
          <w:rStyle w:val="Nenhum"/>
          <w:rFonts w:ascii="Times New Roman" w:hAnsi="Times New Roman"/>
          <w:shd w:val="clear" w:color="auto" w:fill="FFFFFF"/>
          <w:lang w:val="es-ES_tradnl"/>
        </w:rPr>
        <w:t xml:space="preserve"> reescritura </w:t>
      </w:r>
      <w:r>
        <w:rPr>
          <w:rStyle w:val="Nenhum"/>
          <w:rFonts w:ascii="Times New Roman" w:hAnsi="Times New Roman"/>
          <w:shd w:val="clear" w:color="auto" w:fill="FFFFFF"/>
          <w:lang w:val="es-ES_tradnl"/>
        </w:rPr>
        <w:lastRenderedPageBreak/>
        <w:t xml:space="preserve">escénica </w:t>
      </w:r>
      <w:r>
        <w:rPr>
          <w:rStyle w:val="Nenhum"/>
          <w:rFonts w:ascii="Times New Roman" w:hAnsi="Times New Roman"/>
          <w:shd w:val="clear" w:color="auto" w:fill="FFFFFF"/>
          <w:lang w:val="pt-PT"/>
        </w:rPr>
        <w:t xml:space="preserve">a través de </w:t>
      </w:r>
      <w:r>
        <w:rPr>
          <w:rStyle w:val="Nenhum"/>
          <w:rFonts w:ascii="Times New Roman" w:hAnsi="Times New Roman"/>
          <w:shd w:val="clear" w:color="auto" w:fill="FFFFFF"/>
          <w:lang w:val="es-ES_tradnl"/>
        </w:rPr>
        <w:t>ejercicios</w:t>
      </w:r>
      <w:r>
        <w:rPr>
          <w:rStyle w:val="Nenhum"/>
          <w:rFonts w:ascii="Times New Roman" w:hAnsi="Times New Roman"/>
          <w:shd w:val="clear" w:color="auto" w:fill="FFFFFF"/>
          <w:lang w:val="pt-PT"/>
        </w:rPr>
        <w:t xml:space="preserve"> o técnicas como:</w:t>
      </w:r>
      <w:r>
        <w:rPr>
          <w:rStyle w:val="Nenhum"/>
          <w:rFonts w:ascii="Times New Roman" w:hAnsi="Times New Roman"/>
          <w:shd w:val="clear" w:color="auto" w:fill="FFFFFF"/>
          <w:lang w:val="es-ES_tradnl"/>
        </w:rPr>
        <w:t xml:space="preserve"> collage, citas, preguntas</w:t>
      </w:r>
      <w:r>
        <w:rPr>
          <w:rStyle w:val="Nenhum"/>
          <w:rFonts w:ascii="Times New Roman" w:hAnsi="Times New Roman"/>
          <w:shd w:val="clear" w:color="auto" w:fill="FFFFFF"/>
          <w:lang w:val="pt-PT"/>
        </w:rPr>
        <w:t xml:space="preserve"> o</w:t>
      </w:r>
      <w:r>
        <w:rPr>
          <w:rStyle w:val="Nenhum"/>
          <w:rFonts w:ascii="Times New Roman" w:hAnsi="Times New Roman"/>
          <w:shd w:val="clear" w:color="auto" w:fill="FFFFFF"/>
          <w:lang w:val="es-ES_tradnl"/>
        </w:rPr>
        <w:t xml:space="preserve"> acopio de anécdotas.</w:t>
      </w:r>
      <w:r>
        <w:rPr>
          <w:rStyle w:val="Nenhum"/>
          <w:rFonts w:ascii="Times New Roman" w:hAnsi="Times New Roman"/>
          <w:shd w:val="clear" w:color="auto" w:fill="FFFFFF"/>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pt-PT"/>
        </w:rPr>
        <w:t xml:space="preserve">Por ejemplo, Teatro </w:t>
      </w:r>
      <w:r>
        <w:rPr>
          <w:rStyle w:val="Nenhum"/>
          <w:rFonts w:ascii="Times New Roman" w:hAnsi="Times New Roman"/>
          <w:shd w:val="clear" w:color="auto" w:fill="FFFFFF"/>
          <w:lang w:val="es-ES_tradnl"/>
        </w:rPr>
        <w:t xml:space="preserve">Arawa y </w:t>
      </w:r>
      <w:r>
        <w:rPr>
          <w:rStyle w:val="Nenhum"/>
          <w:rFonts w:ascii="Times New Roman" w:hAnsi="Times New Roman"/>
          <w:shd w:val="clear" w:color="auto" w:fill="FFFFFF"/>
          <w:lang w:val="pt-PT"/>
        </w:rPr>
        <w:t xml:space="preserve">Teatro </w:t>
      </w:r>
      <w:r>
        <w:rPr>
          <w:rStyle w:val="Nenhum"/>
          <w:rFonts w:ascii="Times New Roman" w:hAnsi="Times New Roman"/>
          <w:shd w:val="clear" w:color="auto" w:fill="FFFFFF"/>
          <w:lang w:val="es-ES_tradnl"/>
        </w:rPr>
        <w:t xml:space="preserve">Katharsis gestan ejercicios para que el estudiantado busque detonantes creativos en lo autobiográfico y les da la potestad de posicionarse desde sus experiencias, conocimiento y talentos. </w:t>
      </w:r>
      <w:r>
        <w:rPr>
          <w:rStyle w:val="Nenhum"/>
          <w:rFonts w:ascii="Times New Roman" w:hAnsi="Times New Roman"/>
          <w:shd w:val="clear" w:color="auto" w:fill="FFFFFF"/>
          <w:lang w:val="pt-PT"/>
        </w:rPr>
        <w:t xml:space="preserve">Teatro </w:t>
      </w:r>
      <w:r>
        <w:rPr>
          <w:rStyle w:val="Nenhum"/>
          <w:rFonts w:ascii="Times New Roman" w:hAnsi="Times New Roman"/>
          <w:shd w:val="clear" w:color="auto" w:fill="FFFFFF"/>
          <w:lang w:val="es-ES_tradnl"/>
        </w:rPr>
        <w:t xml:space="preserve">Arawa con el impulso de las negociaciones grupales determina imágenes y juegos que </w:t>
      </w:r>
      <w:r>
        <w:rPr>
          <w:rStyle w:val="Nenhum"/>
          <w:rFonts w:ascii="Times New Roman" w:hAnsi="Times New Roman"/>
          <w:shd w:val="clear" w:color="auto" w:fill="FFFFFF"/>
          <w:lang w:val="pt-PT"/>
        </w:rPr>
        <w:t>usa</w:t>
      </w:r>
      <w:r>
        <w:rPr>
          <w:rStyle w:val="Nenhum"/>
          <w:rFonts w:ascii="Times New Roman" w:hAnsi="Times New Roman"/>
          <w:shd w:val="clear" w:color="auto" w:fill="FFFFFF"/>
          <w:lang w:val="es-ES_tradnl"/>
        </w:rPr>
        <w:t xml:space="preserve">rán en la obra, mientras que </w:t>
      </w:r>
      <w:r>
        <w:rPr>
          <w:rStyle w:val="Nenhum"/>
          <w:rFonts w:ascii="Times New Roman" w:hAnsi="Times New Roman"/>
          <w:shd w:val="clear" w:color="auto" w:fill="FFFFFF"/>
          <w:lang w:val="pt-PT"/>
        </w:rPr>
        <w:t xml:space="preserve">Teatro </w:t>
      </w:r>
      <w:r>
        <w:rPr>
          <w:rStyle w:val="Nenhum"/>
          <w:rFonts w:ascii="Times New Roman" w:hAnsi="Times New Roman"/>
          <w:shd w:val="clear" w:color="auto" w:fill="FFFFFF"/>
          <w:lang w:val="es-ES_tradnl"/>
        </w:rPr>
        <w:t>Katharsis en su etapa de graduación explora intervenciones de pasaje</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poético</w:t>
      </w:r>
      <w:r>
        <w:rPr>
          <w:rStyle w:val="Nenhum"/>
          <w:rFonts w:ascii="Times New Roman" w:hAnsi="Times New Roman"/>
          <w:shd w:val="clear" w:color="auto" w:fill="FFFFFF"/>
          <w:lang w:val="pt-PT"/>
        </w:rPr>
        <w:t>s</w:t>
      </w:r>
      <w:r>
        <w:rPr>
          <w:rStyle w:val="Nenhum"/>
          <w:rFonts w:ascii="Times New Roman" w:hAnsi="Times New Roman"/>
          <w:shd w:val="clear" w:color="auto" w:fill="FFFFFF"/>
          <w:lang w:val="es-ES_tradnl"/>
        </w:rPr>
        <w:t xml:space="preserve"> a través de un montaje breve.</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pt-PT"/>
        </w:rPr>
        <w:t>L</w:t>
      </w:r>
      <w:r>
        <w:rPr>
          <w:rStyle w:val="Nenhum"/>
          <w:rFonts w:ascii="Times New Roman" w:hAnsi="Times New Roman"/>
          <w:shd w:val="clear" w:color="auto" w:fill="FFFFFF"/>
          <w:lang w:val="es-ES_tradnl"/>
        </w:rPr>
        <w:t xml:space="preserve">as huellas omnipresentes en los cuerpos vibran en cada ensayo y </w:t>
      </w:r>
      <w:r>
        <w:rPr>
          <w:rStyle w:val="Nenhum"/>
          <w:rFonts w:ascii="Times New Roman" w:hAnsi="Times New Roman"/>
          <w:shd w:val="clear" w:color="auto" w:fill="FFFFFF"/>
          <w:lang w:val="pt-PT"/>
        </w:rPr>
        <w:t xml:space="preserve">van </w:t>
      </w:r>
      <w:r>
        <w:rPr>
          <w:rStyle w:val="Nenhum"/>
          <w:rFonts w:ascii="Times New Roman" w:hAnsi="Times New Roman"/>
          <w:shd w:val="clear" w:color="auto" w:fill="FFFFFF"/>
          <w:lang w:val="es-ES_tradnl"/>
        </w:rPr>
        <w:t xml:space="preserve">concibiendo la alternativa </w:t>
      </w:r>
      <w:r>
        <w:rPr>
          <w:rStyle w:val="Nenhum"/>
          <w:rFonts w:ascii="Times New Roman" w:hAnsi="Times New Roman"/>
          <w:shd w:val="clear" w:color="auto" w:fill="FFFFFF"/>
          <w:lang w:val="pt-PT"/>
        </w:rPr>
        <w:t xml:space="preserve">para </w:t>
      </w:r>
      <w:r>
        <w:rPr>
          <w:rStyle w:val="Nenhum"/>
          <w:rFonts w:ascii="Times New Roman" w:hAnsi="Times New Roman"/>
          <w:shd w:val="clear" w:color="auto" w:fill="FFFFFF"/>
          <w:lang w:val="es-ES_tradnl"/>
        </w:rPr>
        <w:t>transformar</w:t>
      </w:r>
      <w:r>
        <w:rPr>
          <w:rStyle w:val="Nenhum"/>
          <w:rFonts w:ascii="Times New Roman" w:hAnsi="Times New Roman"/>
          <w:shd w:val="clear" w:color="auto" w:fill="FFFFFF"/>
          <w:lang w:val="pt-PT"/>
        </w:rPr>
        <w:t>se</w:t>
      </w:r>
      <w:r>
        <w:rPr>
          <w:rStyle w:val="Nenhum"/>
          <w:rFonts w:ascii="Times New Roman" w:hAnsi="Times New Roman"/>
          <w:shd w:val="clear" w:color="auto" w:fill="FFFFFF"/>
          <w:lang w:val="es-ES_tradnl"/>
        </w:rPr>
        <w:t xml:space="preserve"> en materiales escénicos o textuales </w:t>
      </w:r>
      <w:r>
        <w:rPr>
          <w:rStyle w:val="Nenhum"/>
          <w:rFonts w:ascii="Times New Roman" w:hAnsi="Times New Roman"/>
          <w:shd w:val="clear" w:color="auto" w:fill="FFFFFF"/>
          <w:lang w:val="pt-PT"/>
        </w:rPr>
        <w:t xml:space="preserve">de </w:t>
      </w:r>
      <w:r>
        <w:rPr>
          <w:rStyle w:val="Nenhum"/>
          <w:rFonts w:ascii="Times New Roman" w:hAnsi="Times New Roman"/>
          <w:shd w:val="clear" w:color="auto" w:fill="FFFFFF"/>
          <w:lang w:val="es-ES_tradnl"/>
        </w:rPr>
        <w:t xml:space="preserve">una dramaturgia </w:t>
      </w:r>
      <w:r>
        <w:rPr>
          <w:rStyle w:val="Nenhum"/>
          <w:rFonts w:ascii="Times New Roman" w:hAnsi="Times New Roman"/>
          <w:shd w:val="clear" w:color="auto" w:fill="FFFFFF"/>
          <w:lang w:val="pt-PT"/>
        </w:rPr>
        <w:t>paralela a</w:t>
      </w:r>
      <w:r>
        <w:rPr>
          <w:rStyle w:val="Nenhum"/>
          <w:rFonts w:ascii="Times New Roman" w:hAnsi="Times New Roman"/>
          <w:shd w:val="clear" w:color="auto" w:fill="FFFFFF"/>
          <w:lang w:val="es-ES_tradnl"/>
        </w:rPr>
        <w:t>l texto teatral</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El espacio-tiempo de cada jornada de ensayo no es igual pese a las continuas repeticiones para fijar lo que se va a mostrar</w:t>
      </w:r>
      <w:r>
        <w:rPr>
          <w:rStyle w:val="Nenhum"/>
          <w:rFonts w:ascii="Times New Roman" w:hAnsi="Times New Roman"/>
          <w:shd w:val="clear" w:color="auto" w:fill="FFFFFF"/>
          <w:lang w:val="pt-PT"/>
        </w:rPr>
        <w:t>,</w:t>
      </w:r>
      <w:r>
        <w:rPr>
          <w:rStyle w:val="Nenhum"/>
          <w:rFonts w:ascii="Times New Roman" w:hAnsi="Times New Roman"/>
          <w:shd w:val="clear" w:color="auto" w:fill="FFFFFF"/>
          <w:lang w:val="es-ES_tradnl"/>
        </w:rPr>
        <w:t xml:space="preserve"> aflora lo subjetivo en cada actor o actriz. Pensemos en los ensayos como un proceso en construcción donde se organizan los materiales hallados en una indagación para su posterior representación frente al púbico. </w:t>
      </w:r>
      <w:r>
        <w:rPr>
          <w:rStyle w:val="Nenhum"/>
          <w:rFonts w:ascii="Times New Roman" w:hAnsi="Times New Roman"/>
          <w:shd w:val="clear" w:color="auto" w:fill="FFFFFF"/>
          <w:lang w:val="pt-PT"/>
        </w:rPr>
        <w:t>Habla</w:t>
      </w:r>
      <w:r>
        <w:rPr>
          <w:rStyle w:val="Nenhum"/>
          <w:rFonts w:ascii="Times New Roman" w:hAnsi="Times New Roman"/>
          <w:shd w:val="clear" w:color="auto" w:fill="FFFFFF"/>
          <w:lang w:val="es-ES_tradnl"/>
        </w:rPr>
        <w:t>ríamos de un proto</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 xml:space="preserve">performance en donde se aprenden habilidades específicas, formal o informalmente, dicho aprendizaje resultaría efectivo porque en el camino de los talleres </w:t>
      </w:r>
      <w:r>
        <w:rPr>
          <w:rStyle w:val="Nenhum"/>
          <w:rFonts w:ascii="Times New Roman" w:hAnsi="Times New Roman"/>
          <w:shd w:val="clear" w:color="auto" w:fill="FFFFFF"/>
          <w:lang w:val="pt-PT"/>
        </w:rPr>
        <w:t xml:space="preserve">de teatro </w:t>
      </w:r>
      <w:r>
        <w:rPr>
          <w:rStyle w:val="Nenhum"/>
          <w:rFonts w:ascii="Times New Roman" w:hAnsi="Times New Roman"/>
          <w:shd w:val="clear" w:color="auto" w:fill="FFFFFF"/>
          <w:lang w:val="es-ES_tradnl"/>
        </w:rPr>
        <w:t xml:space="preserve">cada estudiante asimila los errores y se va incorporando al elenco.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es-ES_tradnl"/>
        </w:rPr>
        <w:t xml:space="preserve">Como cualquier </w:t>
      </w:r>
      <w:r>
        <w:rPr>
          <w:rStyle w:val="Nenhum"/>
          <w:rFonts w:ascii="Times New Roman" w:hAnsi="Times New Roman"/>
          <w:shd w:val="clear" w:color="auto" w:fill="FFFFFF"/>
          <w:lang w:val="pt-PT"/>
        </w:rPr>
        <w:t>aficionado, aprendiz, novato, principiante o sinónimos</w:t>
      </w:r>
      <w:r>
        <w:rPr>
          <w:rStyle w:val="Nenhum"/>
          <w:rFonts w:ascii="Times New Roman" w:hAnsi="Times New Roman"/>
          <w:shd w:val="clear" w:color="auto" w:fill="FFFFFF"/>
          <w:lang w:val="es-ES_tradnl"/>
        </w:rPr>
        <w:t>, cada estudiante observa y aprende holísticamente en su vida cotidiana a sentirse a gusto con el público van reconociendo sus habilidades. En alguna forma, los grupos de teatro</w:t>
      </w:r>
      <w:r>
        <w:rPr>
          <w:rStyle w:val="Nenhum"/>
          <w:rFonts w:ascii="Times New Roman" w:hAnsi="Times New Roman"/>
          <w:shd w:val="clear" w:color="auto" w:fill="FFFFFF"/>
          <w:lang w:val="pt-PT"/>
        </w:rPr>
        <w:t xml:space="preserve"> universitario</w:t>
      </w:r>
      <w:r>
        <w:rPr>
          <w:rStyle w:val="Nenhum"/>
          <w:rFonts w:ascii="Times New Roman" w:hAnsi="Times New Roman"/>
          <w:shd w:val="clear" w:color="auto" w:fill="FFFFFF"/>
          <w:lang w:val="es-ES_tradnl"/>
        </w:rPr>
        <w:t xml:space="preserve"> serían </w:t>
      </w:r>
      <w:r>
        <w:rPr>
          <w:rStyle w:val="Nenhum"/>
          <w:rFonts w:ascii="Times New Roman" w:hAnsi="Times New Roman"/>
          <w:shd w:val="clear" w:color="auto" w:fill="FFFFFF"/>
          <w:lang w:val="pt-PT"/>
        </w:rPr>
        <w:t xml:space="preserve">como un </w:t>
      </w:r>
      <w:r>
        <w:rPr>
          <w:rStyle w:val="Nenhum"/>
          <w:rFonts w:ascii="Times New Roman" w:hAnsi="Times New Roman"/>
          <w:shd w:val="clear" w:color="auto" w:fill="FFFFFF"/>
          <w:lang w:val="es-ES_tradnl"/>
        </w:rPr>
        <w:t xml:space="preserve">curso de formación continua en los que las personas son capacitadas sobre lo escénico desde la inmersión e imitación, desde la práctica tras la repetición continua y precisa de lo que hacen.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lang w:val="es-ES_tradnl"/>
        </w:rPr>
      </w:pPr>
      <w:r>
        <w:rPr>
          <w:rStyle w:val="Nenhum"/>
          <w:rFonts w:ascii="Times New Roman" w:hAnsi="Times New Roman"/>
          <w:shd w:val="clear" w:color="auto" w:fill="FFFFFF"/>
          <w:lang w:val="es-ES_tradnl"/>
        </w:rPr>
        <w:t>Exist</w:t>
      </w:r>
      <w:r>
        <w:rPr>
          <w:rStyle w:val="Nenhum"/>
          <w:rFonts w:ascii="Times New Roman" w:hAnsi="Times New Roman"/>
          <w:shd w:val="clear" w:color="auto" w:fill="FFFFFF"/>
          <w:lang w:val="pt-PT"/>
        </w:rPr>
        <w:t>ieron</w:t>
      </w:r>
      <w:r>
        <w:rPr>
          <w:rStyle w:val="Nenhum"/>
          <w:rFonts w:ascii="Times New Roman" w:hAnsi="Times New Roman"/>
          <w:shd w:val="clear" w:color="auto" w:fill="FFFFFF"/>
          <w:lang w:val="es-ES_tradnl"/>
        </w:rPr>
        <w:t xml:space="preserve"> momentos en que la memorización e</w:t>
      </w:r>
      <w:r>
        <w:rPr>
          <w:rStyle w:val="Nenhum"/>
          <w:rFonts w:ascii="Times New Roman" w:hAnsi="Times New Roman"/>
          <w:shd w:val="clear" w:color="auto" w:fill="FFFFFF"/>
          <w:lang w:val="pt-PT"/>
        </w:rPr>
        <w:t>ra</w:t>
      </w:r>
      <w:r>
        <w:rPr>
          <w:rStyle w:val="Nenhum"/>
          <w:rFonts w:ascii="Times New Roman" w:hAnsi="Times New Roman"/>
          <w:shd w:val="clear" w:color="auto" w:fill="FFFFFF"/>
          <w:lang w:val="es-ES_tradnl"/>
        </w:rPr>
        <w:t xml:space="preserve"> un recurso para el </w:t>
      </w:r>
      <w:r w:rsidR="00671F3B">
        <w:rPr>
          <w:rStyle w:val="Nenhum"/>
          <w:rFonts w:ascii="Times New Roman" w:hAnsi="Times New Roman"/>
          <w:shd w:val="clear" w:color="auto" w:fill="FFFFFF"/>
          <w:lang w:val="es-ES_tradnl"/>
        </w:rPr>
        <w:t>estudiantado,</w:t>
      </w:r>
      <w:r>
        <w:rPr>
          <w:rStyle w:val="Nenhum"/>
          <w:rFonts w:ascii="Times New Roman" w:hAnsi="Times New Roman"/>
          <w:shd w:val="clear" w:color="auto" w:fill="FFFFFF"/>
          <w:lang w:val="es-ES_tradnl"/>
        </w:rPr>
        <w:t xml:space="preserve"> pero también la concentración intensa y práctica de las emociones, movimientos, tonos de voz, expresiones faciales, formas de pararse, caminar o </w:t>
      </w:r>
      <w:r>
        <w:rPr>
          <w:rStyle w:val="Nenhum"/>
          <w:rFonts w:ascii="Times New Roman" w:hAnsi="Times New Roman"/>
          <w:shd w:val="clear" w:color="auto" w:fill="FFFFFF"/>
          <w:lang w:val="pt-PT"/>
        </w:rPr>
        <w:t xml:space="preserve">de </w:t>
      </w:r>
      <w:r>
        <w:rPr>
          <w:rStyle w:val="Nenhum"/>
          <w:rFonts w:ascii="Times New Roman" w:hAnsi="Times New Roman"/>
          <w:shd w:val="clear" w:color="auto" w:fill="FFFFFF"/>
          <w:lang w:val="es-ES_tradnl"/>
        </w:rPr>
        <w:t>gesticular</w:t>
      </w:r>
      <w:r>
        <w:rPr>
          <w:rStyle w:val="Nenhum"/>
          <w:rFonts w:ascii="Times New Roman" w:hAnsi="Times New Roman"/>
          <w:shd w:val="clear" w:color="auto" w:fill="FFFFFF"/>
          <w:lang w:val="pt-PT"/>
        </w:rPr>
        <w:t xml:space="preserve">. </w:t>
      </w:r>
      <w:r>
        <w:rPr>
          <w:rStyle w:val="Nenhum"/>
          <w:rFonts w:ascii="Times New Roman" w:hAnsi="Times New Roman"/>
          <w:shd w:val="clear" w:color="auto" w:fill="FFFFFF"/>
          <w:lang w:val="es-ES_tradnl"/>
        </w:rPr>
        <w:t xml:space="preserve">Los ensayos pueden ser prolongados o tediosos en la tentativa de percibir que elementos pueden ser descartados porque hacen ruido </w:t>
      </w:r>
      <w:r>
        <w:rPr>
          <w:rStyle w:val="Nenhum"/>
          <w:rFonts w:ascii="Times New Roman" w:hAnsi="Times New Roman"/>
          <w:shd w:val="clear" w:color="auto" w:fill="FFFFFF"/>
          <w:lang w:val="pt-PT"/>
        </w:rPr>
        <w:t>o</w:t>
      </w:r>
      <w:r>
        <w:rPr>
          <w:rStyle w:val="Nenhum"/>
          <w:rFonts w:ascii="Times New Roman" w:hAnsi="Times New Roman"/>
          <w:shd w:val="clear" w:color="auto" w:fill="FFFFFF"/>
          <w:lang w:val="es-ES_tradnl"/>
        </w:rPr>
        <w:t xml:space="preserve"> generan ambigüedad en las escenas, la búsqueda es que toda la secuencia cobre sentido para el público. </w:t>
      </w:r>
      <w:r>
        <w:rPr>
          <w:rStyle w:val="Nenhum"/>
          <w:rFonts w:ascii="Times New Roman" w:hAnsi="Times New Roman"/>
          <w:shd w:val="clear" w:color="auto" w:fill="FFFFFF"/>
          <w:lang w:val="pt-PT"/>
        </w:rPr>
        <w:t>En sentido figurado, a</w:t>
      </w:r>
      <w:r>
        <w:rPr>
          <w:rStyle w:val="Nenhum"/>
          <w:rFonts w:ascii="Times New Roman" w:hAnsi="Times New Roman"/>
          <w:shd w:val="clear" w:color="auto" w:fill="FFFFFF"/>
          <w:lang w:val="es-ES_tradnl"/>
        </w:rPr>
        <w:t xml:space="preserve">l ensayar </w:t>
      </w:r>
      <w:r>
        <w:rPr>
          <w:rStyle w:val="Nenhum"/>
          <w:rFonts w:ascii="Times New Roman" w:hAnsi="Times New Roman"/>
          <w:shd w:val="clear" w:color="auto" w:fill="FFFFFF"/>
          <w:lang w:val="pt-PT"/>
        </w:rPr>
        <w:t>el estudiantado</w:t>
      </w:r>
      <w:r>
        <w:rPr>
          <w:rStyle w:val="Nenhum"/>
          <w:rFonts w:ascii="Times New Roman" w:hAnsi="Times New Roman"/>
          <w:shd w:val="clear" w:color="auto" w:fill="FFFFFF"/>
          <w:lang w:val="es-ES_tradnl"/>
        </w:rPr>
        <w:t xml:space="preserve"> diseña y construye prototipos que empleará en la ejecución de una obra. </w:t>
      </w:r>
    </w:p>
    <w:p w:rsidR="00DF1F3F" w:rsidRDefault="00BE1283">
      <w:pPr>
        <w:pStyle w:val="Corpo"/>
        <w:spacing w:line="360" w:lineRule="auto"/>
        <w:ind w:firstLine="850"/>
        <w:jc w:val="both"/>
        <w:rPr>
          <w:rStyle w:val="Nenhum"/>
          <w:rFonts w:ascii="Times New Roman" w:eastAsia="Times New Roman" w:hAnsi="Times New Roman" w:cs="Times New Roman"/>
          <w:b/>
          <w:bCs/>
          <w:shd w:val="clear" w:color="auto" w:fill="FFFFFF"/>
          <w:lang w:val="es-ES_tradnl"/>
        </w:rPr>
      </w:pPr>
      <w:r>
        <w:rPr>
          <w:rStyle w:val="Nenhum"/>
          <w:rFonts w:ascii="Times New Roman" w:hAnsi="Times New Roman"/>
          <w:shd w:val="clear" w:color="auto" w:fill="FFFFFF"/>
          <w:lang w:val="pt-PT"/>
        </w:rPr>
        <w:t>Por consiguiente, h</w:t>
      </w:r>
      <w:r>
        <w:rPr>
          <w:rStyle w:val="Nenhum"/>
          <w:rFonts w:ascii="Times New Roman" w:hAnsi="Times New Roman"/>
          <w:shd w:val="clear" w:color="auto" w:fill="FFFFFF"/>
          <w:lang w:val="es-ES_tradnl"/>
        </w:rPr>
        <w:t xml:space="preserve">acer teatro universitario es pensar en lo permanentemente inacabado, en lo mejorable, donde la toma de decisiones debería ser ágil pues el grupo experimenta </w:t>
      </w:r>
      <w:r>
        <w:rPr>
          <w:rStyle w:val="Nenhum"/>
          <w:rFonts w:ascii="Times New Roman" w:hAnsi="Times New Roman"/>
          <w:shd w:val="clear" w:color="auto" w:fill="FFFFFF"/>
          <w:lang w:val="pt-PT"/>
        </w:rPr>
        <w:t>un</w:t>
      </w:r>
      <w:r>
        <w:rPr>
          <w:rStyle w:val="Nenhum"/>
          <w:rFonts w:ascii="Times New Roman" w:hAnsi="Times New Roman"/>
          <w:shd w:val="clear" w:color="auto" w:fill="FFFFFF"/>
          <w:lang w:val="es-ES_tradnl"/>
        </w:rPr>
        <w:t>a horizontalidad y consen</w:t>
      </w:r>
      <w:r>
        <w:rPr>
          <w:rStyle w:val="Nenhum"/>
          <w:rFonts w:ascii="Times New Roman" w:hAnsi="Times New Roman"/>
          <w:shd w:val="clear" w:color="auto" w:fill="FFFFFF"/>
          <w:lang w:val="pt-PT"/>
        </w:rPr>
        <w:t>timiento</w:t>
      </w:r>
      <w:r>
        <w:rPr>
          <w:rStyle w:val="Nenhum"/>
          <w:rFonts w:ascii="Times New Roman" w:hAnsi="Times New Roman"/>
          <w:shd w:val="clear" w:color="auto" w:fill="FFFFFF"/>
          <w:lang w:val="es-ES_tradnl"/>
        </w:rPr>
        <w:t xml:space="preserve">, sus trabajos </w:t>
      </w:r>
      <w:r>
        <w:rPr>
          <w:rStyle w:val="Nenhum"/>
          <w:rFonts w:ascii="Times New Roman" w:hAnsi="Times New Roman"/>
          <w:shd w:val="clear" w:color="auto" w:fill="FFFFFF"/>
          <w:lang w:val="pt-PT"/>
        </w:rPr>
        <w:t xml:space="preserve">escénicos </w:t>
      </w:r>
      <w:r>
        <w:rPr>
          <w:rStyle w:val="Nenhum"/>
          <w:rFonts w:ascii="Times New Roman" w:hAnsi="Times New Roman"/>
          <w:shd w:val="clear" w:color="auto" w:fill="FFFFFF"/>
          <w:lang w:val="es-ES_tradnl"/>
        </w:rPr>
        <w:t xml:space="preserve">deben traducirse </w:t>
      </w:r>
      <w:r>
        <w:rPr>
          <w:rStyle w:val="Nenhum"/>
          <w:rFonts w:ascii="Times New Roman" w:hAnsi="Times New Roman"/>
          <w:shd w:val="clear" w:color="auto" w:fill="FFFFFF"/>
          <w:lang w:val="es-ES_tradnl"/>
        </w:rPr>
        <w:lastRenderedPageBreak/>
        <w:t xml:space="preserve">en valor para la comunidad universitaria a la vez que </w:t>
      </w:r>
      <w:r>
        <w:rPr>
          <w:rStyle w:val="Nenhum"/>
          <w:rFonts w:ascii="Times New Roman" w:hAnsi="Times New Roman"/>
          <w:shd w:val="clear" w:color="auto" w:fill="FFFFFF"/>
          <w:lang w:val="pt-PT"/>
        </w:rPr>
        <w:t xml:space="preserve">deben ser </w:t>
      </w:r>
      <w:r>
        <w:rPr>
          <w:rStyle w:val="Nenhum"/>
          <w:rFonts w:ascii="Times New Roman" w:hAnsi="Times New Roman"/>
          <w:shd w:val="clear" w:color="auto" w:fill="FFFFFF"/>
          <w:lang w:val="es-ES_tradnl"/>
        </w:rPr>
        <w:t>gratificantes para el estudiantado, de esta manera no se deteriora, paraliza o muere el proceso creativo colectivo.</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es-ES_tradnl"/>
        </w:rPr>
      </w:pPr>
      <w:r>
        <w:rPr>
          <w:rStyle w:val="Nenhum"/>
          <w:rFonts w:ascii="Times New Roman" w:hAnsi="Times New Roman"/>
          <w:u w:color="FF2F92"/>
          <w:shd w:val="clear" w:color="auto" w:fill="FFFFFF"/>
          <w:lang w:val="pt-PT"/>
        </w:rPr>
        <w:t>El</w:t>
      </w:r>
      <w:r>
        <w:rPr>
          <w:rStyle w:val="Nenhum"/>
          <w:rFonts w:ascii="Times New Roman" w:hAnsi="Times New Roman"/>
          <w:u w:color="FF2F92"/>
          <w:shd w:val="clear" w:color="auto" w:fill="FFFFFF"/>
          <w:lang w:val="es-ES_tradnl"/>
        </w:rPr>
        <w:t> énfasis sobre los procesos creativos colectivos nos impulsó a averiguar las ligeras transformaciones que ocurrí</w:t>
      </w:r>
      <w:r>
        <w:rPr>
          <w:rStyle w:val="Nenhum"/>
          <w:rFonts w:ascii="Times New Roman" w:hAnsi="Times New Roman"/>
          <w:u w:color="FF2F92"/>
          <w:shd w:val="clear" w:color="auto" w:fill="FFFFFF"/>
          <w:lang w:val="nl-NL"/>
        </w:rPr>
        <w:t>an en</w:t>
      </w:r>
      <w:r>
        <w:rPr>
          <w:rStyle w:val="Nenhum"/>
          <w:rFonts w:ascii="Times New Roman" w:hAnsi="Times New Roman"/>
          <w:u w:color="FF2F92"/>
          <w:shd w:val="clear" w:color="auto" w:fill="FFFFFF"/>
          <w:lang w:val="pt-PT"/>
        </w:rPr>
        <w:t>tre</w:t>
      </w:r>
      <w:r>
        <w:rPr>
          <w:rStyle w:val="Nenhum"/>
          <w:rFonts w:ascii="Times New Roman" w:hAnsi="Times New Roman"/>
          <w:u w:color="FF2F92"/>
          <w:shd w:val="clear" w:color="auto" w:fill="FFFFFF"/>
          <w:lang w:val="es-ES_tradnl"/>
        </w:rPr>
        <w:t xml:space="preserve"> </w:t>
      </w:r>
      <w:r>
        <w:rPr>
          <w:rStyle w:val="Nenhum"/>
          <w:rFonts w:ascii="Times New Roman" w:hAnsi="Times New Roman"/>
          <w:u w:color="FF2F92"/>
          <w:shd w:val="clear" w:color="auto" w:fill="FFFFFF"/>
          <w:lang w:val="pt-PT"/>
        </w:rPr>
        <w:t xml:space="preserve">estudiantes </w:t>
      </w:r>
      <w:r>
        <w:rPr>
          <w:rStyle w:val="Nenhum"/>
          <w:rFonts w:ascii="Times New Roman" w:hAnsi="Times New Roman"/>
          <w:u w:color="FF2F92"/>
          <w:shd w:val="clear" w:color="auto" w:fill="FFFFFF"/>
          <w:lang w:val="es-ES_tradnl"/>
        </w:rPr>
        <w:t xml:space="preserve">universitarios. </w:t>
      </w:r>
      <w:r>
        <w:rPr>
          <w:rStyle w:val="Nenhum"/>
          <w:rFonts w:ascii="Times New Roman" w:hAnsi="Times New Roman"/>
          <w:u w:color="FF2F92"/>
          <w:shd w:val="clear" w:color="auto" w:fill="FFFFFF"/>
          <w:lang w:val="pt-PT"/>
        </w:rPr>
        <w:t>Percibir</w:t>
      </w:r>
      <w:r>
        <w:rPr>
          <w:rStyle w:val="Nenhum"/>
          <w:rFonts w:ascii="Times New Roman" w:hAnsi="Times New Roman"/>
          <w:u w:color="FF2F92"/>
          <w:shd w:val="clear" w:color="auto" w:fill="FFFFFF"/>
          <w:lang w:val="es-ES_tradnl"/>
        </w:rPr>
        <w:t xml:space="preserve"> que la práctica constante de t</w:t>
      </w:r>
      <w:r>
        <w:rPr>
          <w:rStyle w:val="Nenhum"/>
          <w:rFonts w:ascii="Times New Roman" w:hAnsi="Times New Roman"/>
          <w:u w:color="FF2F92"/>
          <w:shd w:val="clear" w:color="auto" w:fill="FFFFFF"/>
          <w:lang w:val="fr-FR"/>
        </w:rPr>
        <w:t>é</w:t>
      </w:r>
      <w:r>
        <w:rPr>
          <w:rStyle w:val="Nenhum"/>
          <w:rFonts w:ascii="Times New Roman" w:hAnsi="Times New Roman"/>
          <w:u w:color="FF2F92"/>
          <w:shd w:val="clear" w:color="auto" w:fill="FFFFFF"/>
          <w:lang w:val="pt-PT"/>
        </w:rPr>
        <w:t>cnicas de expresi</w:t>
      </w:r>
      <w:r>
        <w:rPr>
          <w:rStyle w:val="Nenhum"/>
          <w:rFonts w:ascii="Times New Roman" w:hAnsi="Times New Roman"/>
          <w:u w:color="FF2F92"/>
          <w:shd w:val="clear" w:color="auto" w:fill="FFFFFF"/>
          <w:lang w:val="es-ES_tradnl"/>
        </w:rPr>
        <w:t xml:space="preserve">ón oral y de ejercicios de relajamiento de los músculos del rostro podía volver a </w:t>
      </w:r>
      <w:r>
        <w:rPr>
          <w:rStyle w:val="Nenhum"/>
          <w:rFonts w:ascii="Times New Roman" w:hAnsi="Times New Roman"/>
          <w:u w:color="FF2F92"/>
          <w:shd w:val="clear" w:color="auto" w:fill="FFFFFF"/>
          <w:lang w:val="pt-PT"/>
        </w:rPr>
        <w:t>una persona</w:t>
      </w:r>
      <w:r>
        <w:rPr>
          <w:rStyle w:val="Nenhum"/>
          <w:rFonts w:ascii="Times New Roman" w:hAnsi="Times New Roman"/>
          <w:u w:color="FF2F92"/>
          <w:shd w:val="clear" w:color="auto" w:fill="FFFFFF"/>
          <w:lang w:val="es-ES_tradnl"/>
        </w:rPr>
        <w:t xml:space="preserve"> má</w:t>
      </w:r>
      <w:r>
        <w:rPr>
          <w:rStyle w:val="Nenhum"/>
          <w:rFonts w:ascii="Times New Roman" w:hAnsi="Times New Roman"/>
          <w:u w:color="FF2F92"/>
          <w:shd w:val="clear" w:color="auto" w:fill="FFFFFF"/>
          <w:lang w:val="pt-PT"/>
        </w:rPr>
        <w:t>s segura</w:t>
      </w:r>
      <w:r>
        <w:rPr>
          <w:rStyle w:val="Nenhum"/>
          <w:rFonts w:ascii="Times New Roman" w:hAnsi="Times New Roman"/>
          <w:u w:color="FF2F92"/>
          <w:shd w:val="clear" w:color="auto" w:fill="FFFFFF"/>
          <w:lang w:val="fr-FR"/>
        </w:rPr>
        <w:t xml:space="preserve"> de s</w:t>
      </w:r>
      <w:r>
        <w:rPr>
          <w:rStyle w:val="Nenhum"/>
          <w:rFonts w:ascii="Times New Roman" w:hAnsi="Times New Roman"/>
          <w:u w:color="FF2F92"/>
          <w:shd w:val="clear" w:color="auto" w:fill="FFFFFF"/>
          <w:lang w:val="es-ES_tradnl"/>
        </w:rPr>
        <w:t>í mism</w:t>
      </w:r>
      <w:r>
        <w:rPr>
          <w:rStyle w:val="Nenhum"/>
          <w:rFonts w:ascii="Times New Roman" w:hAnsi="Times New Roman"/>
          <w:u w:color="FF2F92"/>
          <w:shd w:val="clear" w:color="auto" w:fill="FFFFFF"/>
          <w:lang w:val="pt-PT"/>
        </w:rPr>
        <w:t>a</w:t>
      </w:r>
      <w:r>
        <w:rPr>
          <w:rStyle w:val="Nenhum"/>
          <w:rFonts w:ascii="Times New Roman" w:hAnsi="Times New Roman"/>
          <w:u w:color="FF2F92"/>
          <w:shd w:val="clear" w:color="auto" w:fill="FFFFFF"/>
          <w:lang w:val="es-ES_tradnl"/>
        </w:rPr>
        <w:t xml:space="preserve"> tenía que ser comprobado o creíble en una tesis. </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es-ES_tradnl"/>
        </w:rPr>
      </w:pPr>
      <w:r>
        <w:rPr>
          <w:rStyle w:val="Nenhum"/>
          <w:rFonts w:ascii="Times New Roman" w:hAnsi="Times New Roman"/>
          <w:u w:color="FF2F92"/>
          <w:shd w:val="clear" w:color="auto" w:fill="FFFFFF"/>
          <w:lang w:val="es-ES_tradnl"/>
        </w:rPr>
        <w:t>Si el estudiantado vive temeroso en las aulas porque su dicción o su manera de vocalizar no es la óptima entonces p</w:t>
      </w:r>
      <w:r>
        <w:rPr>
          <w:rStyle w:val="Nenhum"/>
          <w:rFonts w:ascii="Times New Roman" w:hAnsi="Times New Roman"/>
          <w:u w:color="FF2F92"/>
          <w:shd w:val="clear" w:color="auto" w:fill="FFFFFF"/>
          <w:lang w:val="pt-PT"/>
        </w:rPr>
        <w:t>odía</w:t>
      </w:r>
      <w:r>
        <w:rPr>
          <w:rStyle w:val="Nenhum"/>
          <w:rFonts w:ascii="Times New Roman" w:hAnsi="Times New Roman"/>
          <w:u w:color="FF2F92"/>
          <w:shd w:val="clear" w:color="auto" w:fill="FFFFFF"/>
          <w:lang w:val="es-ES_tradnl"/>
        </w:rPr>
        <w:t xml:space="preserve"> parecer una panacea acudir a clases de teatro gratuitas en el </w:t>
      </w:r>
      <w:r>
        <w:rPr>
          <w:rStyle w:val="Nenhum"/>
          <w:rFonts w:ascii="Times New Roman" w:hAnsi="Times New Roman"/>
          <w:u w:color="FF2F92"/>
          <w:shd w:val="clear" w:color="auto" w:fill="FFFFFF"/>
          <w:lang w:val="pt-PT"/>
        </w:rPr>
        <w:t>campus</w:t>
      </w:r>
      <w:r>
        <w:rPr>
          <w:rStyle w:val="Nenhum"/>
          <w:rFonts w:ascii="Times New Roman" w:hAnsi="Times New Roman"/>
          <w:u w:color="FF2F92"/>
          <w:shd w:val="clear" w:color="auto" w:fill="FFFFFF"/>
          <w:lang w:val="es-ES_tradnl"/>
        </w:rPr>
        <w:t>, pese a ello el llamado e</w:t>
      </w:r>
      <w:r>
        <w:rPr>
          <w:rStyle w:val="Nenhum"/>
          <w:rFonts w:ascii="Times New Roman" w:hAnsi="Times New Roman"/>
          <w:u w:color="FF2F92"/>
          <w:shd w:val="clear" w:color="auto" w:fill="FFFFFF"/>
          <w:lang w:val="pt-PT"/>
        </w:rPr>
        <w:t>ra</w:t>
      </w:r>
      <w:r>
        <w:rPr>
          <w:rStyle w:val="Nenhum"/>
          <w:rFonts w:ascii="Times New Roman" w:hAnsi="Times New Roman"/>
          <w:u w:color="FF2F92"/>
          <w:shd w:val="clear" w:color="auto" w:fill="FFFFFF"/>
          <w:lang w:val="es-ES_tradnl"/>
        </w:rPr>
        <w:t xml:space="preserve"> para unas pocas personas que son las que lo asum</w:t>
      </w:r>
      <w:r>
        <w:rPr>
          <w:rStyle w:val="Nenhum"/>
          <w:rFonts w:ascii="Times New Roman" w:hAnsi="Times New Roman"/>
          <w:u w:color="FF2F92"/>
          <w:shd w:val="clear" w:color="auto" w:fill="FFFFFF"/>
          <w:lang w:val="pt-PT"/>
        </w:rPr>
        <w:t>ieron</w:t>
      </w:r>
      <w:r>
        <w:rPr>
          <w:rStyle w:val="Nenhum"/>
          <w:rFonts w:ascii="Times New Roman" w:hAnsi="Times New Roman"/>
          <w:u w:color="FF2F92"/>
          <w:shd w:val="clear" w:color="auto" w:fill="FFFFFF"/>
          <w:lang w:val="es-ES_tradnl"/>
        </w:rPr>
        <w:t xml:space="preserve"> como una opció</w:t>
      </w:r>
      <w:r>
        <w:rPr>
          <w:rStyle w:val="Nenhum"/>
          <w:rFonts w:ascii="Times New Roman" w:hAnsi="Times New Roman"/>
          <w:u w:color="FF2F92"/>
          <w:shd w:val="clear" w:color="auto" w:fill="FFFFFF"/>
          <w:lang w:val="pt-PT"/>
        </w:rPr>
        <w:t xml:space="preserve">n para generar un </w:t>
      </w:r>
      <w:r>
        <w:rPr>
          <w:rStyle w:val="Nenhum"/>
          <w:rFonts w:ascii="Times New Roman" w:hAnsi="Times New Roman"/>
          <w:u w:color="FF2F92"/>
          <w:shd w:val="clear" w:color="auto" w:fill="FFFFFF"/>
          <w:lang w:val="es-ES_tradnl"/>
        </w:rPr>
        <w:t>há</w:t>
      </w:r>
      <w:r>
        <w:rPr>
          <w:rStyle w:val="Nenhum"/>
          <w:rFonts w:ascii="Times New Roman" w:hAnsi="Times New Roman"/>
          <w:u w:color="FF2F92"/>
          <w:shd w:val="clear" w:color="auto" w:fill="FFFFFF"/>
          <w:lang w:val="it-IT"/>
        </w:rPr>
        <w:t xml:space="preserve">bito </w:t>
      </w:r>
      <w:r>
        <w:rPr>
          <w:rStyle w:val="Nenhum"/>
          <w:rFonts w:ascii="Times New Roman" w:hAnsi="Times New Roman"/>
          <w:u w:color="FF2F92"/>
          <w:shd w:val="clear" w:color="auto" w:fill="FFFFFF"/>
          <w:lang w:val="pt-PT"/>
        </w:rPr>
        <w:t>con</w:t>
      </w:r>
      <w:r>
        <w:rPr>
          <w:rStyle w:val="Nenhum"/>
          <w:rFonts w:ascii="Times New Roman" w:hAnsi="Times New Roman"/>
          <w:u w:color="FF2F92"/>
          <w:shd w:val="clear" w:color="auto" w:fill="FFFFFF"/>
          <w:lang w:val="fr-FR"/>
        </w:rPr>
        <w:t xml:space="preserve"> la pr</w:t>
      </w:r>
      <w:r>
        <w:rPr>
          <w:rStyle w:val="Nenhum"/>
          <w:rFonts w:ascii="Times New Roman" w:hAnsi="Times New Roman"/>
          <w:u w:color="FF2F92"/>
          <w:shd w:val="clear" w:color="auto" w:fill="FFFFFF"/>
          <w:lang w:val="es-ES_tradnl"/>
        </w:rPr>
        <w:t>áctica teatral. Al momento de la interpretación o una suerte de representació</w:t>
      </w:r>
      <w:r>
        <w:rPr>
          <w:rStyle w:val="Nenhum"/>
          <w:rFonts w:ascii="Times New Roman" w:hAnsi="Times New Roman"/>
          <w:u w:color="FF2F92"/>
          <w:shd w:val="clear" w:color="auto" w:fill="FFFFFF"/>
          <w:lang w:val="pt-PT"/>
        </w:rPr>
        <w:t>n cada estudiante-actor se empoderó</w:t>
      </w:r>
      <w:r>
        <w:rPr>
          <w:rStyle w:val="Nenhum"/>
          <w:rFonts w:ascii="Times New Roman" w:hAnsi="Times New Roman"/>
          <w:u w:color="FF2F92"/>
          <w:shd w:val="clear" w:color="auto" w:fill="FFFFFF"/>
          <w:lang w:val="es-ES_tradnl"/>
        </w:rPr>
        <w:t xml:space="preserve"> del guion, previamente los ensayos posibilita</w:t>
      </w:r>
      <w:r>
        <w:rPr>
          <w:rStyle w:val="Nenhum"/>
          <w:rFonts w:ascii="Times New Roman" w:hAnsi="Times New Roman"/>
          <w:u w:color="FF2F92"/>
          <w:shd w:val="clear" w:color="auto" w:fill="FFFFFF"/>
          <w:lang w:val="pt-PT"/>
        </w:rPr>
        <w:t>ron</w:t>
      </w:r>
      <w:r>
        <w:rPr>
          <w:rStyle w:val="Nenhum"/>
          <w:rFonts w:ascii="Times New Roman" w:hAnsi="Times New Roman"/>
          <w:u w:color="FF2F92"/>
          <w:shd w:val="clear" w:color="auto" w:fill="FFFFFF"/>
          <w:lang w:val="es-ES_tradnl"/>
        </w:rPr>
        <w:t xml:space="preserve"> </w:t>
      </w:r>
      <w:r>
        <w:rPr>
          <w:rStyle w:val="Nenhum"/>
          <w:rFonts w:ascii="Times New Roman" w:hAnsi="Times New Roman"/>
          <w:u w:color="FF2F92"/>
          <w:shd w:val="clear" w:color="auto" w:fill="FFFFFF"/>
          <w:lang w:val="pt-PT"/>
        </w:rPr>
        <w:t>su</w:t>
      </w:r>
      <w:r>
        <w:rPr>
          <w:rStyle w:val="Nenhum"/>
          <w:rFonts w:ascii="Times New Roman" w:hAnsi="Times New Roman"/>
          <w:u w:color="FF2F92"/>
          <w:shd w:val="clear" w:color="auto" w:fill="FFFFFF"/>
          <w:lang w:val="es-ES_tradnl"/>
        </w:rPr>
        <w:t xml:space="preserve"> actuación, cada sesión s</w:t>
      </w:r>
      <w:r>
        <w:rPr>
          <w:rStyle w:val="Nenhum"/>
          <w:rFonts w:ascii="Times New Roman" w:hAnsi="Times New Roman"/>
          <w:u w:color="FF2F92"/>
          <w:shd w:val="clear" w:color="auto" w:fill="FFFFFF"/>
          <w:lang w:val="pt-PT"/>
        </w:rPr>
        <w:t>irvió para ajustar, cambiar</w:t>
      </w:r>
      <w:r>
        <w:rPr>
          <w:rStyle w:val="Nenhum"/>
          <w:rFonts w:ascii="Times New Roman" w:hAnsi="Times New Roman"/>
          <w:u w:color="FF2F92"/>
          <w:shd w:val="clear" w:color="auto" w:fill="FFFFFF"/>
          <w:lang w:val="es-ES_tradnl"/>
        </w:rPr>
        <w:t xml:space="preserve"> o dar con la puesta en escena idónea para la obra. </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rPr>
      </w:pPr>
      <w:r>
        <w:rPr>
          <w:rStyle w:val="Nenhum"/>
          <w:rFonts w:ascii="Times New Roman" w:hAnsi="Times New Roman"/>
          <w:u w:color="FF2F92"/>
          <w:shd w:val="clear" w:color="auto" w:fill="FFFFFF"/>
          <w:lang w:val="es-ES_tradnl"/>
        </w:rPr>
        <w:t>Al respecto</w:t>
      </w:r>
      <w:r>
        <w:rPr>
          <w:rStyle w:val="Nenhum"/>
          <w:rFonts w:ascii="Times New Roman" w:hAnsi="Times New Roman"/>
          <w:u w:color="FF2F92"/>
          <w:shd w:val="clear" w:color="auto" w:fill="FFFFFF"/>
          <w:lang w:val="pt-PT"/>
        </w:rPr>
        <w:t xml:space="preserve"> tomamos como referencia un</w:t>
      </w:r>
      <w:r>
        <w:rPr>
          <w:rStyle w:val="Nenhum"/>
          <w:rFonts w:ascii="Times New Roman" w:hAnsi="Times New Roman"/>
          <w:b/>
          <w:bCs/>
          <w:color w:val="009193"/>
          <w:u w:color="FF2F92"/>
          <w:shd w:val="clear" w:color="auto" w:fill="FFFFFF"/>
          <w:lang w:val="pt-PT"/>
        </w:rPr>
        <w:t xml:space="preserve"> </w:t>
      </w:r>
      <w:r>
        <w:rPr>
          <w:rStyle w:val="Nenhum"/>
          <w:rFonts w:ascii="Times New Roman" w:hAnsi="Times New Roman"/>
          <w:u w:color="FF2F92"/>
          <w:shd w:val="clear" w:color="auto" w:fill="FFFFFF"/>
          <w:lang w:val="pt-PT"/>
        </w:rPr>
        <w:t xml:space="preserve">libro colectivo hecho junto a docentes de la UArtes, publicada en </w:t>
      </w:r>
      <w:r>
        <w:rPr>
          <w:rStyle w:val="Nenhum"/>
          <w:rFonts w:ascii="Times New Roman" w:hAnsi="Times New Roman"/>
          <w:u w:color="FF2F92"/>
          <w:shd w:val="clear" w:color="auto" w:fill="FFFFFF"/>
          <w:lang w:val="es-ES_tradnl"/>
        </w:rPr>
        <w:t xml:space="preserve">el año </w:t>
      </w:r>
      <w:r>
        <w:rPr>
          <w:rStyle w:val="Nenhum"/>
          <w:rFonts w:ascii="Times New Roman" w:hAnsi="Times New Roman"/>
          <w:u w:color="FF2F92"/>
          <w:shd w:val="clear" w:color="auto" w:fill="FFFFFF"/>
          <w:lang w:val="pt-PT"/>
        </w:rPr>
        <w:t>2020</w:t>
      </w:r>
      <w:r>
        <w:rPr>
          <w:rStyle w:val="Nenhum"/>
          <w:rFonts w:ascii="Times New Roman" w:hAnsi="Times New Roman"/>
          <w:u w:color="FF2F92"/>
          <w:shd w:val="clear" w:color="auto" w:fill="FFFFFF"/>
          <w:lang w:val="es-ES_tradnl"/>
        </w:rPr>
        <w:t xml:space="preserve"> bajo el nombre</w:t>
      </w:r>
      <w:r>
        <w:rPr>
          <w:rStyle w:val="Nenhum"/>
          <w:rFonts w:ascii="Times New Roman" w:hAnsi="Times New Roman"/>
          <w:u w:color="FF2F92"/>
          <w:shd w:val="clear" w:color="auto" w:fill="FFFFFF"/>
          <w:lang w:val="pt-PT"/>
        </w:rPr>
        <w:t xml:space="preserve"> </w:t>
      </w:r>
      <w:r>
        <w:rPr>
          <w:rStyle w:val="Nenhum"/>
          <w:rFonts w:ascii="Times New Roman" w:hAnsi="Times New Roman"/>
          <w:i/>
          <w:iCs/>
          <w:u w:color="FF2F92"/>
          <w:shd w:val="clear" w:color="auto" w:fill="FFFFFF"/>
          <w:lang w:val="pt-PT"/>
        </w:rPr>
        <w:t xml:space="preserve">Voces del Teatro Universitario </w:t>
      </w:r>
      <w:r>
        <w:rPr>
          <w:rStyle w:val="Nenhum"/>
          <w:rFonts w:ascii="Times New Roman" w:hAnsi="Times New Roman"/>
          <w:u w:color="FF2F92"/>
          <w:shd w:val="clear" w:color="auto" w:fill="FFFFFF"/>
          <w:lang w:val="es-ES_tradnl"/>
        </w:rPr>
        <w:t>donde</w:t>
      </w:r>
      <w:r>
        <w:rPr>
          <w:rStyle w:val="Nenhum"/>
          <w:rFonts w:ascii="Times New Roman" w:hAnsi="Times New Roman"/>
          <w:u w:color="FF2F92"/>
          <w:shd w:val="clear" w:color="auto" w:fill="FFFFFF"/>
          <w:lang w:val="pt-PT"/>
        </w:rPr>
        <w:t xml:space="preserve"> compart</w:t>
      </w:r>
      <w:r>
        <w:rPr>
          <w:rStyle w:val="Nenhum"/>
          <w:rFonts w:ascii="Times New Roman" w:hAnsi="Times New Roman"/>
          <w:u w:color="FF2F92"/>
          <w:shd w:val="clear" w:color="auto" w:fill="FFFFFF"/>
          <w:lang w:val="es-ES_tradnl"/>
        </w:rPr>
        <w:t>imos</w:t>
      </w:r>
      <w:r>
        <w:rPr>
          <w:rStyle w:val="Nenhum"/>
          <w:rFonts w:ascii="Times New Roman" w:hAnsi="Times New Roman"/>
          <w:u w:color="FF2F92"/>
          <w:shd w:val="clear" w:color="auto" w:fill="FFFFFF"/>
          <w:lang w:val="pt-PT"/>
        </w:rPr>
        <w:t xml:space="preserve"> reflexiones de</w:t>
      </w:r>
      <w:r>
        <w:rPr>
          <w:rStyle w:val="Nenhum"/>
          <w:rFonts w:ascii="Times New Roman" w:hAnsi="Times New Roman"/>
          <w:u w:color="FF2F92"/>
          <w:shd w:val="clear" w:color="auto" w:fill="FFFFFF"/>
          <w:lang w:val="es-ES_tradnl"/>
        </w:rPr>
        <w:t xml:space="preserve">l director de </w:t>
      </w:r>
      <w:r>
        <w:rPr>
          <w:rStyle w:val="Nenhum"/>
          <w:rFonts w:ascii="Times New Roman" w:hAnsi="Times New Roman"/>
          <w:u w:color="FF2F92"/>
          <w:shd w:val="clear" w:color="auto" w:fill="FFFFFF"/>
          <w:lang w:val="pt-PT"/>
        </w:rPr>
        <w:t xml:space="preserve">Teatro </w:t>
      </w:r>
      <w:r>
        <w:rPr>
          <w:rStyle w:val="Nenhum"/>
          <w:rFonts w:ascii="Times New Roman" w:hAnsi="Times New Roman"/>
          <w:u w:color="FF2F92"/>
          <w:shd w:val="clear" w:color="auto" w:fill="FFFFFF"/>
          <w:lang w:val="es-ES_tradnl"/>
        </w:rPr>
        <w:t>Arawa, qu</w:t>
      </w:r>
      <w:r>
        <w:rPr>
          <w:rStyle w:val="Nenhum"/>
          <w:rFonts w:ascii="Times New Roman" w:hAnsi="Times New Roman"/>
          <w:u w:color="FF2F92"/>
          <w:shd w:val="clear" w:color="auto" w:fill="FFFFFF"/>
          <w:lang w:val="pt-PT"/>
        </w:rPr>
        <w:t>ien manifestó que</w:t>
      </w:r>
      <w:r>
        <w:rPr>
          <w:rStyle w:val="Nenhum"/>
          <w:rFonts w:ascii="Times New Roman" w:hAnsi="Times New Roman"/>
          <w:u w:color="FF2F92"/>
          <w:shd w:val="clear" w:color="auto" w:fill="FFFFFF"/>
          <w:lang w:val="es-ES_tradnl"/>
        </w:rPr>
        <w:t xml:space="preserve"> cada ensayo es un aprendizaje para saber leer una obra, se hacen analogías para inducir a conclusiones sobre el tema y en particular descubrir que el teatro no es un mer</w:t>
      </w:r>
      <w:r>
        <w:rPr>
          <w:rStyle w:val="Nenhum"/>
          <w:rFonts w:ascii="Times New Roman" w:hAnsi="Times New Roman"/>
          <w:u w:color="FF2F92"/>
          <w:shd w:val="clear" w:color="auto" w:fill="FFFFFF"/>
          <w:lang w:val="pt-PT"/>
        </w:rPr>
        <w:t>o</w:t>
      </w:r>
      <w:r>
        <w:rPr>
          <w:rStyle w:val="Nenhum"/>
          <w:rFonts w:ascii="Times New Roman" w:hAnsi="Times New Roman"/>
          <w:u w:color="FF2F92"/>
          <w:shd w:val="clear" w:color="auto" w:fill="FFFFFF"/>
          <w:lang w:val="es-ES_tradnl"/>
        </w:rPr>
        <w:t xml:space="preserve"> entretenimiento y que quienes están en esa praxis deben tener un criterio formado para cuestionar las verdades impuestas o mediatizadas.  </w:t>
      </w:r>
    </w:p>
    <w:p w:rsidR="00DF1F3F" w:rsidRDefault="00BE1283" w:rsidP="00671F3B">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708"/>
        <w:jc w:val="both"/>
        <w:rPr>
          <w:rStyle w:val="Nenhum"/>
          <w:rFonts w:ascii="Times New Roman" w:eastAsia="Times New Roman" w:hAnsi="Times New Roman" w:cs="Times New Roman"/>
          <w:sz w:val="20"/>
          <w:szCs w:val="20"/>
          <w:u w:color="FF2F92"/>
          <w:shd w:val="clear" w:color="auto" w:fill="FFFFFF"/>
          <w14:textOutline w14:w="12700" w14:cap="flat" w14:cmpd="sng" w14:algn="ctr">
            <w14:noFill/>
            <w14:prstDash w14:val="solid"/>
            <w14:miter w14:lim="400000"/>
          </w14:textOutline>
        </w:rPr>
      </w:pP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Analizar una obra como </w:t>
      </w:r>
      <w:r>
        <w:rPr>
          <w:rStyle w:val="Nenhum"/>
          <w:rFonts w:ascii="Times New Roman" w:hAnsi="Times New Roman"/>
          <w:i/>
          <w:iCs/>
          <w:sz w:val="20"/>
          <w:szCs w:val="20"/>
          <w:u w:color="FF2F92"/>
          <w:shd w:val="clear" w:color="auto" w:fill="FFFFFF"/>
          <w:lang w:val="es-ES_tradnl"/>
          <w14:textOutline w14:w="12700" w14:cap="flat" w14:cmpd="sng" w14:algn="ctr">
            <w14:noFill/>
            <w14:prstDash w14:val="solid"/>
            <w14:miter w14:lim="400000"/>
          </w14:textOutline>
        </w:rPr>
        <w:t>El enemigo del pueblo </w:t>
      </w: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de Henrik Ibsen, involucra pensar en los contextos, interiorizar lo que el relato y las escenas nos están diciendo; no solo es aprenderse un texto o caracterizar algo, implica sentirlo, comprenderlo, encontrar el verdadero mensaje que yace en las letras (Coba</w:t>
      </w:r>
      <w:r>
        <w:rPr>
          <w:rStyle w:val="Nenhum"/>
          <w:rFonts w:ascii="Times New Roman" w:hAnsi="Times New Roman"/>
          <w:sz w:val="20"/>
          <w:szCs w:val="20"/>
          <w:u w:color="FF2F92"/>
          <w:shd w:val="clear" w:color="auto" w:fill="FFFFFF"/>
          <w14:textOutline w14:w="12700" w14:cap="flat" w14:cmpd="sng" w14:algn="ctr">
            <w14:noFill/>
            <w14:prstDash w14:val="solid"/>
            <w14:miter w14:lim="400000"/>
          </w14:textOutline>
        </w:rPr>
        <w:t>,</w:t>
      </w: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 xml:space="preserve"> 2020 como se cita en Tigrero, Leyton, Saona, Suárez y Toro, 2020: 29) </w:t>
      </w:r>
    </w:p>
    <w:p w:rsidR="00DF1F3F" w:rsidRDefault="00DF1F3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ind w:firstLine="960"/>
        <w:jc w:val="both"/>
        <w:rPr>
          <w:rFonts w:ascii="Times New Roman" w:eastAsia="Times New Roman" w:hAnsi="Times New Roman" w:cs="Times New Roman"/>
          <w:color w:val="FF2F92"/>
          <w:u w:color="FF2F92"/>
          <w:shd w:val="clear" w:color="auto" w:fill="FFFFFF"/>
          <w:lang w:val="es-ES_tradnl"/>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es-ES_tradnl"/>
        </w:rPr>
      </w:pPr>
      <w:r>
        <w:rPr>
          <w:rStyle w:val="Nenhum"/>
          <w:rFonts w:ascii="Times New Roman" w:hAnsi="Times New Roman"/>
          <w:u w:color="FF2F92"/>
          <w:shd w:val="clear" w:color="auto" w:fill="FFFFFF"/>
          <w:lang w:val="es-ES_tradnl"/>
        </w:rPr>
        <w:t xml:space="preserve">Son numerosos los puntos positivos de </w:t>
      </w:r>
      <w:r>
        <w:rPr>
          <w:rStyle w:val="Nenhum"/>
          <w:rFonts w:ascii="Times New Roman" w:hAnsi="Times New Roman"/>
          <w:u w:color="FF2F92"/>
          <w:shd w:val="clear" w:color="auto" w:fill="FFFFFF"/>
          <w:lang w:val="pt-PT"/>
        </w:rPr>
        <w:t>la</w:t>
      </w:r>
      <w:r>
        <w:rPr>
          <w:rStyle w:val="Nenhum"/>
          <w:rFonts w:ascii="Times New Roman" w:hAnsi="Times New Roman"/>
          <w:u w:color="FF2F92"/>
          <w:shd w:val="clear" w:color="auto" w:fill="FFFFFF"/>
          <w:lang w:val="es-ES_tradnl"/>
        </w:rPr>
        <w:t xml:space="preserve"> experiencia con los grupos de teatro universitario, </w:t>
      </w:r>
      <w:r>
        <w:rPr>
          <w:rStyle w:val="Nenhum"/>
          <w:rFonts w:ascii="Times New Roman" w:hAnsi="Times New Roman"/>
          <w:u w:color="FF2F92"/>
          <w:shd w:val="clear" w:color="auto" w:fill="FFFFFF"/>
          <w:lang w:val="pt-PT"/>
        </w:rPr>
        <w:t xml:space="preserve">el estudiantado </w:t>
      </w:r>
      <w:r>
        <w:rPr>
          <w:rStyle w:val="Nenhum"/>
          <w:rFonts w:ascii="Times New Roman" w:hAnsi="Times New Roman"/>
          <w:u w:color="FF2F92"/>
          <w:shd w:val="clear" w:color="auto" w:fill="FFFFFF"/>
          <w:lang w:val="es-ES_tradnl"/>
        </w:rPr>
        <w:t>se siente satisfecho en ese tránsito pues son conscientes que desarrollan estrategias para ser mejores personas y ciudadanos. El aprovechamiento de la práctica teatral les abre un panorama a trav</w:t>
      </w:r>
      <w:r>
        <w:rPr>
          <w:rStyle w:val="Nenhum"/>
          <w:rFonts w:ascii="Times New Roman" w:hAnsi="Times New Roman"/>
          <w:u w:color="FF2F92"/>
          <w:shd w:val="clear" w:color="auto" w:fill="FFFFFF"/>
          <w:lang w:val="fr-FR"/>
        </w:rPr>
        <w:t>é</w:t>
      </w:r>
      <w:r>
        <w:rPr>
          <w:rStyle w:val="Nenhum"/>
          <w:rFonts w:ascii="Times New Roman" w:hAnsi="Times New Roman"/>
          <w:u w:color="FF2F92"/>
          <w:shd w:val="clear" w:color="auto" w:fill="FFFFFF"/>
          <w:lang w:val="es-ES_tradnl"/>
        </w:rPr>
        <w:t xml:space="preserve">s de la comprensión de una trama o de los conflictos propuestos en las dramaturgias. Al descubrir su potencial, cada joven interioriza y desarrolla plenamente emociones al punto de advertir un equilibrio. </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rPr>
      </w:pPr>
      <w:r>
        <w:rPr>
          <w:rStyle w:val="Nenhum"/>
          <w:rFonts w:ascii="Times New Roman" w:hAnsi="Times New Roman"/>
          <w:u w:color="FF2F92"/>
          <w:shd w:val="clear" w:color="auto" w:fill="FFFFFF"/>
          <w:lang w:val="es-ES_tradnl"/>
        </w:rPr>
        <w:t>Debemos tomar en cuenta que las personas no son perennes en los diferentes elencos, s</w:t>
      </w:r>
      <w:r>
        <w:rPr>
          <w:rStyle w:val="Nenhum"/>
          <w:rFonts w:ascii="Times New Roman" w:hAnsi="Times New Roman"/>
          <w:u w:color="FF2F92"/>
          <w:shd w:val="clear" w:color="auto" w:fill="FFFFFF"/>
          <w:lang w:val="pt-PT"/>
        </w:rPr>
        <w:t>on s</w:t>
      </w:r>
      <w:r>
        <w:rPr>
          <w:rStyle w:val="Nenhum"/>
          <w:rFonts w:ascii="Times New Roman" w:hAnsi="Times New Roman"/>
          <w:u w:color="FF2F92"/>
          <w:shd w:val="clear" w:color="auto" w:fill="FFFFFF"/>
          <w:lang w:val="es-ES_tradnl"/>
        </w:rPr>
        <w:t>olo unas pocas comprometidas en profundizar sus conocimientos para alcanzar una formación profesional en el á</w:t>
      </w:r>
      <w:r>
        <w:rPr>
          <w:rStyle w:val="Nenhum"/>
          <w:rFonts w:ascii="Times New Roman" w:hAnsi="Times New Roman"/>
          <w:u w:color="FF2F92"/>
          <w:shd w:val="clear" w:color="auto" w:fill="FFFFFF"/>
          <w:lang w:val="pt-PT"/>
        </w:rPr>
        <w:t>mbito esc</w:t>
      </w:r>
      <w:r>
        <w:rPr>
          <w:rStyle w:val="Nenhum"/>
          <w:rFonts w:ascii="Times New Roman" w:hAnsi="Times New Roman"/>
          <w:u w:color="FF2F92"/>
          <w:shd w:val="clear" w:color="auto" w:fill="FFFFFF"/>
          <w:lang w:val="fr-FR"/>
        </w:rPr>
        <w:t>é</w:t>
      </w:r>
      <w:r>
        <w:rPr>
          <w:rStyle w:val="Nenhum"/>
          <w:rFonts w:ascii="Times New Roman" w:hAnsi="Times New Roman"/>
          <w:u w:color="FF2F92"/>
          <w:shd w:val="clear" w:color="auto" w:fill="FFFFFF"/>
          <w:lang w:val="es-ES_tradnl"/>
        </w:rPr>
        <w:t>nico. Los grupos no son una escuela de teatro</w:t>
      </w:r>
      <w:r>
        <w:rPr>
          <w:rStyle w:val="Nenhum"/>
          <w:rFonts w:ascii="Times New Roman" w:hAnsi="Times New Roman"/>
          <w:u w:color="FF2F92"/>
          <w:shd w:val="clear" w:color="auto" w:fill="FFFFFF"/>
          <w:lang w:val="pt-PT"/>
        </w:rPr>
        <w:t xml:space="preserve"> </w:t>
      </w:r>
      <w:r>
        <w:rPr>
          <w:rStyle w:val="Nenhum"/>
          <w:rFonts w:ascii="Times New Roman" w:hAnsi="Times New Roman"/>
          <w:u w:color="FF2F92"/>
          <w:shd w:val="clear" w:color="auto" w:fill="FFFFFF"/>
          <w:lang w:val="pt-PT"/>
        </w:rPr>
        <w:lastRenderedPageBreak/>
        <w:t>según</w:t>
      </w:r>
      <w:r>
        <w:rPr>
          <w:rStyle w:val="Nenhum"/>
          <w:rFonts w:ascii="Times New Roman" w:hAnsi="Times New Roman"/>
          <w:u w:color="FF2F92"/>
          <w:shd w:val="clear" w:color="auto" w:fill="FFFFFF"/>
          <w:lang w:val="es-ES_tradnl"/>
        </w:rPr>
        <w:t xml:space="preserve"> </w:t>
      </w:r>
      <w:r>
        <w:rPr>
          <w:rStyle w:val="Nenhum"/>
          <w:rFonts w:ascii="Times New Roman" w:hAnsi="Times New Roman"/>
          <w:u w:color="FF2F92"/>
          <w:shd w:val="clear" w:color="auto" w:fill="FFFFFF"/>
          <w:lang w:val="pt-PT"/>
        </w:rPr>
        <w:t>el</w:t>
      </w:r>
      <w:r>
        <w:rPr>
          <w:rStyle w:val="Nenhum"/>
          <w:rFonts w:ascii="Times New Roman" w:hAnsi="Times New Roman"/>
          <w:u w:color="FF2F92"/>
          <w:shd w:val="clear" w:color="auto" w:fill="FFFFFF"/>
          <w:lang w:val="es-ES_tradnl"/>
        </w:rPr>
        <w:t xml:space="preserve"> director de Katharsis, por lo que su recomendación es que si alguien tiene una proyección individual debe volar fuera del nido </w:t>
      </w:r>
      <w:r>
        <w:rPr>
          <w:rStyle w:val="Nenhum"/>
          <w:rFonts w:ascii="Times New Roman" w:hAnsi="Times New Roman"/>
          <w:u w:color="FF2F92"/>
          <w:shd w:val="clear" w:color="auto" w:fill="FFFFFF"/>
          <w:lang w:val="pt-PT"/>
        </w:rPr>
        <w:t>en referencia</w:t>
      </w:r>
      <w:r>
        <w:rPr>
          <w:rStyle w:val="Nenhum"/>
          <w:rFonts w:ascii="Times New Roman" w:hAnsi="Times New Roman"/>
          <w:u w:color="FF2F92"/>
          <w:shd w:val="clear" w:color="auto" w:fill="FFFFFF"/>
          <w:lang w:val="es-ES_tradnl"/>
        </w:rPr>
        <w:t xml:space="preserve"> </w:t>
      </w:r>
      <w:r>
        <w:rPr>
          <w:rStyle w:val="Nenhum"/>
          <w:rFonts w:ascii="Times New Roman" w:hAnsi="Times New Roman"/>
          <w:u w:color="FF2F92"/>
          <w:shd w:val="clear" w:color="auto" w:fill="FFFFFF"/>
          <w:lang w:val="pt-PT"/>
        </w:rPr>
        <w:t>a</w:t>
      </w:r>
      <w:r>
        <w:rPr>
          <w:rStyle w:val="Nenhum"/>
          <w:rFonts w:ascii="Times New Roman" w:hAnsi="Times New Roman"/>
          <w:u w:color="FF2F92"/>
          <w:shd w:val="clear" w:color="auto" w:fill="FFFFFF"/>
          <w:lang w:val="es-ES_tradnl"/>
        </w:rPr>
        <w:t>l espacio universitario. A</w:t>
      </w:r>
      <w:r>
        <w:rPr>
          <w:rStyle w:val="Nenhum"/>
          <w:rFonts w:ascii="Times New Roman" w:hAnsi="Times New Roman"/>
          <w:u w:color="FF2F92"/>
          <w:shd w:val="clear" w:color="auto" w:fill="FFFFFF"/>
          <w:lang w:val="pt-PT"/>
        </w:rPr>
        <w:t xml:space="preserve"> pesar de esto, al estudiantado se les </w:t>
      </w:r>
      <w:r>
        <w:rPr>
          <w:rStyle w:val="Nenhum"/>
          <w:rFonts w:ascii="Times New Roman" w:hAnsi="Times New Roman"/>
          <w:u w:color="FF2F92"/>
          <w:shd w:val="clear" w:color="auto" w:fill="FFFFFF"/>
          <w:lang w:val="es-ES_tradnl"/>
        </w:rPr>
        <w:t>tra</w:t>
      </w:r>
      <w:r>
        <w:rPr>
          <w:rStyle w:val="Nenhum"/>
          <w:rFonts w:ascii="Times New Roman" w:hAnsi="Times New Roman"/>
          <w:u w:color="FF2F92"/>
          <w:shd w:val="clear" w:color="auto" w:fill="FFFFFF"/>
          <w:lang w:val="pt-PT"/>
        </w:rPr>
        <w:t>ta</w:t>
      </w:r>
      <w:r>
        <w:rPr>
          <w:rStyle w:val="Nenhum"/>
          <w:rFonts w:ascii="Times New Roman" w:hAnsi="Times New Roman"/>
          <w:u w:color="FF2F92"/>
          <w:shd w:val="clear" w:color="auto" w:fill="FFFFFF"/>
          <w:lang w:val="es-ES_tradnl"/>
        </w:rPr>
        <w:t xml:space="preserve"> </w:t>
      </w:r>
      <w:r>
        <w:rPr>
          <w:rStyle w:val="Nenhum"/>
          <w:rFonts w:ascii="Times New Roman" w:hAnsi="Times New Roman"/>
          <w:u w:color="FF2F92"/>
          <w:shd w:val="clear" w:color="auto" w:fill="FFFFFF"/>
          <w:lang w:val="pt-PT"/>
        </w:rPr>
        <w:t xml:space="preserve">como </w:t>
      </w:r>
      <w:r>
        <w:rPr>
          <w:rStyle w:val="Nenhum"/>
          <w:rFonts w:ascii="Times New Roman" w:hAnsi="Times New Roman"/>
          <w:u w:color="FF2F92"/>
          <w:shd w:val="clear" w:color="auto" w:fill="FFFFFF"/>
          <w:lang w:val="es-ES_tradnl"/>
        </w:rPr>
        <w:t>actores profesionales. </w:t>
      </w:r>
    </w:p>
    <w:p w:rsidR="00DF1F3F" w:rsidRDefault="00BE1283" w:rsidP="00486B57">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708"/>
        <w:jc w:val="both"/>
        <w:rPr>
          <w:rStyle w:val="Nenhum"/>
          <w:rFonts w:ascii="Times New Roman" w:eastAsia="Times New Roman" w:hAnsi="Times New Roman" w:cs="Times New Roman"/>
          <w:sz w:val="20"/>
          <w:szCs w:val="20"/>
          <w:u w:color="FF2F92"/>
          <w:shd w:val="clear" w:color="auto" w:fill="FFFFFF"/>
          <w14:textOutline w14:w="12700" w14:cap="flat" w14:cmpd="sng" w14:algn="ctr">
            <w14:noFill/>
            <w14:prstDash w14:val="solid"/>
            <w14:miter w14:lim="400000"/>
          </w14:textOutline>
        </w:rPr>
      </w:pP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Cuando trabajamos, la disciplina, la pasión y la entrega que exijo de los chicos es la misma que se le hace a un profesional, porque el esfuerzo a trav</w:t>
      </w:r>
      <w:r>
        <w:rPr>
          <w:rStyle w:val="Nenhum"/>
          <w:rFonts w:ascii="Times New Roman" w:hAnsi="Times New Roman"/>
          <w:sz w:val="20"/>
          <w:szCs w:val="20"/>
          <w:u w:color="FF2F92"/>
          <w:shd w:val="clear" w:color="auto" w:fill="FFFFFF"/>
          <w:lang w:val="fr-FR"/>
          <w14:textOutline w14:w="12700" w14:cap="flat" w14:cmpd="sng" w14:algn="ctr">
            <w14:noFill/>
            <w14:prstDash w14:val="solid"/>
            <w14:miter w14:lim="400000"/>
          </w14:textOutline>
        </w:rPr>
        <w:t>é</w:t>
      </w: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s de la práctica es la base de todo. Esto no es un juego o un pasatiempo; la universidad lo pone como una opción y espacio, pero no es un club de amigos o de juegos; esto es serio y si lo vamos a hacer, lo haremos de la mejor manera (Gallardo</w:t>
      </w:r>
      <w:r>
        <w:rPr>
          <w:rStyle w:val="Nenhum"/>
          <w:rFonts w:ascii="Times New Roman" w:hAnsi="Times New Roman"/>
          <w:sz w:val="20"/>
          <w:szCs w:val="20"/>
          <w:u w:color="FF2F92"/>
          <w:shd w:val="clear" w:color="auto" w:fill="FFFFFF"/>
          <w14:textOutline w14:w="12700" w14:cap="flat" w14:cmpd="sng" w14:algn="ctr">
            <w14:noFill/>
            <w14:prstDash w14:val="solid"/>
            <w14:miter w14:lim="400000"/>
          </w14:textOutline>
        </w:rPr>
        <w:t>,</w:t>
      </w: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 2020 como se cita en Tigrero </w:t>
      </w:r>
      <w:r>
        <w:rPr>
          <w:rStyle w:val="Nenhum"/>
          <w:rFonts w:ascii="Times New Roman" w:hAnsi="Times New Roman"/>
          <w:sz w:val="20"/>
          <w:szCs w:val="20"/>
          <w:u w:color="FF2F92"/>
          <w:shd w:val="clear" w:color="auto" w:fill="FFFFFF"/>
          <w:lang w:val="nl-NL"/>
          <w14:textOutline w14:w="12700" w14:cap="flat" w14:cmpd="sng" w14:algn="ctr">
            <w14:noFill/>
            <w14:prstDash w14:val="solid"/>
            <w14:miter w14:lim="400000"/>
          </w14:textOutline>
        </w:rPr>
        <w:t>et al.</w:t>
      </w:r>
      <w:r>
        <w:rPr>
          <w:rStyle w:val="Nenhum"/>
          <w:rFonts w:ascii="Times New Roman" w:hAnsi="Times New Roman"/>
          <w:i/>
          <w:iCs/>
          <w:sz w:val="20"/>
          <w:szCs w:val="20"/>
          <w:u w:color="FF2F92"/>
          <w:shd w:val="clear" w:color="auto" w:fill="FFFFFF"/>
          <w:lang w:val="nl-NL"/>
          <w14:textOutline w14:w="12700" w14:cap="flat" w14:cmpd="sng" w14:algn="ctr">
            <w14:noFill/>
            <w14:prstDash w14:val="solid"/>
            <w14:miter w14:lim="400000"/>
          </w14:textOutline>
        </w:rPr>
        <w:t>,</w:t>
      </w:r>
      <w:r>
        <w:rPr>
          <w:rStyle w:val="Nenhum"/>
          <w:rFonts w:ascii="Times New Roman" w:hAnsi="Times New Roman"/>
          <w:i/>
          <w:iCs/>
          <w:sz w:val="20"/>
          <w:szCs w:val="20"/>
          <w:u w:color="FF2F92"/>
          <w:shd w:val="clear" w:color="auto" w:fill="FFFFFF"/>
          <w:lang w:val="es-ES_tradnl"/>
          <w14:textOutline w14:w="12700" w14:cap="flat" w14:cmpd="sng" w14:algn="ctr">
            <w14:noFill/>
            <w14:prstDash w14:val="solid"/>
            <w14:miter w14:lim="400000"/>
          </w14:textOutline>
        </w:rPr>
        <w:t> </w:t>
      </w: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2020:</w:t>
      </w:r>
      <w:r>
        <w:rPr>
          <w:rStyle w:val="Nenhum"/>
          <w:rFonts w:ascii="Times New Roman" w:hAnsi="Times New Roman"/>
          <w:sz w:val="20"/>
          <w:szCs w:val="20"/>
          <w:u w:color="FF2F92"/>
          <w:shd w:val="clear" w:color="auto" w:fill="FFFFFF"/>
          <w14:textOutline w14:w="12700" w14:cap="flat" w14:cmpd="sng" w14:algn="ctr">
            <w14:noFill/>
            <w14:prstDash w14:val="solid"/>
            <w14:miter w14:lim="400000"/>
          </w14:textOutline>
        </w:rPr>
        <w:t xml:space="preserve"> </w:t>
      </w:r>
      <w:r>
        <w:rPr>
          <w:rStyle w:val="Nenhum"/>
          <w:rFonts w:ascii="Times New Roman" w:hAnsi="Times New Roman"/>
          <w:sz w:val="20"/>
          <w:szCs w:val="20"/>
          <w:u w:color="FF2F92"/>
          <w:shd w:val="clear" w:color="auto" w:fill="FFFFFF"/>
          <w:lang w:val="es-ES_tradnl"/>
          <w14:textOutline w14:w="12700" w14:cap="flat" w14:cmpd="sng" w14:algn="ctr">
            <w14:noFill/>
            <w14:prstDash w14:val="solid"/>
            <w14:miter w14:lim="400000"/>
          </w14:textOutline>
        </w:rPr>
        <w:t>78) </w:t>
      </w:r>
    </w:p>
    <w:p w:rsidR="00DF1F3F" w:rsidRDefault="00BE1283">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400" w:lineRule="atLeast"/>
        <w:jc w:val="both"/>
        <w:rPr>
          <w:rStyle w:val="Nenhum"/>
          <w:rFonts w:ascii="Times New Roman" w:eastAsia="Times New Roman" w:hAnsi="Times New Roman" w:cs="Times New Roman"/>
          <w:u w:color="FF2F92"/>
          <w:shd w:val="clear" w:color="auto" w:fill="FFFFFF"/>
          <w:lang w:val="es-ES_tradnl"/>
          <w14:textOutline w14:w="12700" w14:cap="flat" w14:cmpd="sng" w14:algn="ctr">
            <w14:noFill/>
            <w14:prstDash w14:val="solid"/>
            <w14:miter w14:lim="400000"/>
          </w14:textOutline>
        </w:rPr>
      </w:pPr>
      <w:r>
        <w:rPr>
          <w:rStyle w:val="Nenhum"/>
          <w:rFonts w:ascii="Times New Roman" w:hAnsi="Times New Roman"/>
          <w:u w:color="FF2F92"/>
          <w:shd w:val="clear" w:color="auto" w:fill="FFFFFF"/>
          <w:lang w:val="es-ES_tradnl"/>
          <w14:textOutline w14:w="12700" w14:cap="flat" w14:cmpd="sng" w14:algn="ctr">
            <w14:noFill/>
            <w14:prstDash w14:val="solid"/>
            <w14:miter w14:lim="400000"/>
          </w14:textOutline>
        </w:rPr>
        <w:t> </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es-ES_tradnl"/>
        </w:rPr>
      </w:pPr>
      <w:r>
        <w:rPr>
          <w:rStyle w:val="Nenhum"/>
          <w:rFonts w:ascii="Times New Roman" w:hAnsi="Times New Roman"/>
          <w:u w:color="FF2F92"/>
          <w:shd w:val="clear" w:color="auto" w:fill="FFFFFF"/>
          <w:lang w:val="es-ES_tradnl"/>
        </w:rPr>
        <w:t>El resultado en escena da cuenta del aspecto procesual, del tiempo invertido por el grupo, que hubo esfuerzo en la creación</w:t>
      </w:r>
      <w:r>
        <w:rPr>
          <w:rStyle w:val="Nenhum"/>
          <w:rFonts w:ascii="Times New Roman" w:hAnsi="Times New Roman"/>
          <w:u w:color="FF2F92"/>
          <w:shd w:val="clear" w:color="auto" w:fill="FFFFFF"/>
          <w:lang w:val="pt-PT"/>
        </w:rPr>
        <w:t>, que</w:t>
      </w:r>
      <w:r>
        <w:rPr>
          <w:rStyle w:val="Nenhum"/>
          <w:rFonts w:ascii="Times New Roman" w:hAnsi="Times New Roman"/>
          <w:u w:color="FF2F92"/>
          <w:shd w:val="clear" w:color="auto" w:fill="FFFFFF"/>
          <w:lang w:val="es-ES_tradnl"/>
        </w:rPr>
        <w:t xml:space="preserve"> no se mostró algo repentino ni se expuso a personas sin </w:t>
      </w:r>
      <w:r w:rsidR="00486B57">
        <w:rPr>
          <w:rStyle w:val="Nenhum"/>
          <w:rFonts w:ascii="Times New Roman" w:hAnsi="Times New Roman"/>
          <w:u w:color="FF2F92"/>
          <w:shd w:val="clear" w:color="auto" w:fill="FFFFFF"/>
          <w:lang w:val="es-ES_tradnl"/>
        </w:rPr>
        <w:t>talento,</w:t>
      </w:r>
      <w:r>
        <w:rPr>
          <w:rStyle w:val="Nenhum"/>
          <w:rFonts w:ascii="Times New Roman" w:hAnsi="Times New Roman"/>
          <w:u w:color="FF2F92"/>
          <w:shd w:val="clear" w:color="auto" w:fill="FFFFFF"/>
          <w:lang w:val="es-ES_tradnl"/>
        </w:rPr>
        <w:t xml:space="preserve"> sino que las obras estrenadas avivaron la curiosidad e</w:t>
      </w:r>
      <w:r>
        <w:rPr>
          <w:rStyle w:val="Nenhum"/>
          <w:rFonts w:ascii="Times New Roman" w:hAnsi="Times New Roman"/>
          <w:u w:color="FF2F92"/>
          <w:shd w:val="clear" w:color="auto" w:fill="FFFFFF"/>
          <w:lang w:val="pt-PT"/>
        </w:rPr>
        <w:t>n</w:t>
      </w:r>
      <w:r>
        <w:rPr>
          <w:rStyle w:val="Nenhum"/>
          <w:rFonts w:ascii="Times New Roman" w:hAnsi="Times New Roman"/>
          <w:u w:color="FF2F92"/>
          <w:shd w:val="clear" w:color="auto" w:fill="FFFFFF"/>
          <w:lang w:val="es-ES_tradnl"/>
        </w:rPr>
        <w:t xml:space="preserve"> su pú</w:t>
      </w:r>
      <w:r>
        <w:rPr>
          <w:rStyle w:val="Nenhum"/>
          <w:rFonts w:ascii="Times New Roman" w:hAnsi="Times New Roman"/>
          <w:u w:color="FF2F92"/>
          <w:shd w:val="clear" w:color="auto" w:fill="FFFFFF"/>
          <w:lang w:val="it-IT"/>
        </w:rPr>
        <w:t xml:space="preserve">blico al crear un trasfondo </w:t>
      </w:r>
      <w:r>
        <w:rPr>
          <w:rStyle w:val="Nenhum"/>
          <w:rFonts w:ascii="Times New Roman" w:hAnsi="Times New Roman"/>
          <w:u w:color="FF2F92"/>
          <w:shd w:val="clear" w:color="auto" w:fill="FFFFFF"/>
          <w:lang w:val="pt-PT"/>
        </w:rPr>
        <w:t>con unos</w:t>
      </w:r>
      <w:r>
        <w:rPr>
          <w:rStyle w:val="Nenhum"/>
          <w:rFonts w:ascii="Times New Roman" w:hAnsi="Times New Roman"/>
          <w:u w:color="FF2F92"/>
          <w:shd w:val="clear" w:color="auto" w:fill="FFFFFF"/>
          <w:lang w:val="es-ES_tradnl"/>
        </w:rPr>
        <w:t xml:space="preserve"> personajes</w:t>
      </w:r>
      <w:r>
        <w:rPr>
          <w:rStyle w:val="Nenhum"/>
          <w:rFonts w:ascii="Times New Roman" w:hAnsi="Times New Roman"/>
          <w:u w:color="FF2F92"/>
          <w:shd w:val="clear" w:color="auto" w:fill="FFFFFF"/>
          <w:lang w:val="pt-PT"/>
        </w:rPr>
        <w:t xml:space="preserve"> que</w:t>
      </w:r>
      <w:r>
        <w:rPr>
          <w:rStyle w:val="Nenhum"/>
          <w:rFonts w:ascii="Times New Roman" w:hAnsi="Times New Roman"/>
          <w:u w:color="FF2F92"/>
          <w:shd w:val="clear" w:color="auto" w:fill="FFFFFF"/>
          <w:lang w:val="es-ES_tradnl"/>
        </w:rPr>
        <w:t xml:space="preserve"> invitaban a meditar sobre los porqu</w:t>
      </w:r>
      <w:r>
        <w:rPr>
          <w:rStyle w:val="Nenhum"/>
          <w:rFonts w:ascii="Times New Roman" w:hAnsi="Times New Roman"/>
          <w:u w:color="FF2F92"/>
          <w:shd w:val="clear" w:color="auto" w:fill="FFFFFF"/>
          <w:lang w:val="fr-FR"/>
        </w:rPr>
        <w:t>é</w:t>
      </w:r>
      <w:r>
        <w:rPr>
          <w:rStyle w:val="Nenhum"/>
          <w:rFonts w:ascii="Times New Roman" w:hAnsi="Times New Roman"/>
          <w:u w:color="FF2F92"/>
          <w:shd w:val="clear" w:color="auto" w:fill="FFFFFF"/>
          <w:lang w:val="es-ES_tradnl"/>
        </w:rPr>
        <w:t xml:space="preserve">s de las situaciones planteadas en escena. </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es-ES_tradnl"/>
        </w:rPr>
      </w:pPr>
      <w:r>
        <w:rPr>
          <w:rStyle w:val="Nenhum"/>
          <w:rFonts w:ascii="Times New Roman" w:hAnsi="Times New Roman"/>
          <w:u w:color="FF2F92"/>
          <w:shd w:val="clear" w:color="auto" w:fill="FFFFFF"/>
          <w:lang w:val="es-ES_tradnl"/>
        </w:rPr>
        <w:t>En el Grupo</w:t>
      </w:r>
      <w:r>
        <w:rPr>
          <w:rStyle w:val="Nenhum"/>
          <w:rFonts w:ascii="Times New Roman" w:hAnsi="Times New Roman"/>
          <w:u w:color="FF2F92"/>
          <w:shd w:val="clear" w:color="auto" w:fill="FFFFFF"/>
          <w:lang w:val="pt-PT"/>
        </w:rPr>
        <w:t xml:space="preserve"> de Teatro</w:t>
      </w:r>
      <w:r>
        <w:rPr>
          <w:rStyle w:val="Nenhum"/>
          <w:rFonts w:ascii="Times New Roman" w:hAnsi="Times New Roman"/>
          <w:u w:color="FF2F92"/>
          <w:shd w:val="clear" w:color="auto" w:fill="FFFFFF"/>
          <w:lang w:val="es-ES_tradnl"/>
        </w:rPr>
        <w:t xml:space="preserve"> ESPOL, su director </w:t>
      </w:r>
      <w:r>
        <w:rPr>
          <w:rStyle w:val="Nenhum"/>
          <w:rFonts w:ascii="Times New Roman" w:hAnsi="Times New Roman"/>
          <w:u w:color="FF2F92"/>
          <w:shd w:val="clear" w:color="auto" w:fill="FFFFFF"/>
          <w:lang w:val="pt-PT"/>
        </w:rPr>
        <w:t>esclareció</w:t>
      </w:r>
      <w:r>
        <w:rPr>
          <w:rStyle w:val="Nenhum"/>
          <w:rFonts w:ascii="Times New Roman" w:hAnsi="Times New Roman"/>
          <w:u w:color="FF2F92"/>
          <w:shd w:val="clear" w:color="auto" w:fill="FFFFFF"/>
          <w:lang w:val="es-ES_tradnl"/>
        </w:rPr>
        <w:t xml:space="preserve"> que </w:t>
      </w:r>
      <w:r>
        <w:rPr>
          <w:rStyle w:val="Nenhum"/>
          <w:rFonts w:ascii="Times New Roman" w:hAnsi="Times New Roman"/>
          <w:u w:color="FF2F92"/>
          <w:shd w:val="clear" w:color="auto" w:fill="FFFFFF"/>
          <w:lang w:val="pt-PT"/>
        </w:rPr>
        <w:t xml:space="preserve">lo </w:t>
      </w:r>
      <w:r>
        <w:rPr>
          <w:rStyle w:val="Nenhum"/>
          <w:rFonts w:ascii="Times New Roman" w:hAnsi="Times New Roman"/>
          <w:u w:color="FF2F92"/>
          <w:shd w:val="clear" w:color="auto" w:fill="FFFFFF"/>
          <w:lang w:val="es-ES_tradnl"/>
        </w:rPr>
        <w:t>fundamental en el elenco es el aspecto psicológico del estudiante, ya que facilita el estudio cuatridimensional de los personajes, es decir que cuando el estudiante-actor conoce a cabalidad sus fortalezas, debilidades y características domina en el escenario ya que cautelosamente se ha repasado por los detalles de un personaje, sus miedos, anhelos, motivaciones o frustraciones (Shapiro</w:t>
      </w:r>
      <w:r>
        <w:rPr>
          <w:rStyle w:val="Nenhum"/>
          <w:rFonts w:ascii="Times New Roman" w:hAnsi="Times New Roman"/>
          <w:u w:color="FF2F92"/>
          <w:shd w:val="clear" w:color="auto" w:fill="FFFFFF"/>
          <w:lang w:val="pt-PT"/>
        </w:rPr>
        <w:t>,</w:t>
      </w:r>
      <w:r>
        <w:rPr>
          <w:rStyle w:val="Nenhum"/>
          <w:rFonts w:ascii="Times New Roman" w:hAnsi="Times New Roman"/>
          <w:u w:color="FF2F92"/>
          <w:shd w:val="clear" w:color="auto" w:fill="FFFFFF"/>
          <w:lang w:val="es-ES_tradnl"/>
        </w:rPr>
        <w:t xml:space="preserve"> 2020 como se cita en Tigrero </w:t>
      </w:r>
      <w:r>
        <w:rPr>
          <w:rStyle w:val="Nenhum"/>
          <w:rFonts w:ascii="Times New Roman" w:hAnsi="Times New Roman"/>
          <w:u w:color="FF2F92"/>
          <w:shd w:val="clear" w:color="auto" w:fill="FFFFFF"/>
          <w:lang w:val="nl-NL"/>
        </w:rPr>
        <w:t>et al</w:t>
      </w:r>
      <w:r>
        <w:rPr>
          <w:rStyle w:val="Nenhum"/>
          <w:rFonts w:ascii="Times New Roman" w:hAnsi="Times New Roman"/>
          <w:u w:color="FF2F92"/>
          <w:shd w:val="clear" w:color="auto" w:fill="FFFFFF"/>
          <w:lang w:val="pt-PT"/>
        </w:rPr>
        <w:t>.</w:t>
      </w:r>
      <w:r>
        <w:rPr>
          <w:rStyle w:val="Nenhum"/>
          <w:rFonts w:ascii="Times New Roman" w:hAnsi="Times New Roman"/>
          <w:i/>
          <w:iCs/>
          <w:u w:color="FF2F92"/>
          <w:shd w:val="clear" w:color="auto" w:fill="FFFFFF"/>
          <w:lang w:val="pt-PT"/>
        </w:rPr>
        <w:t>,</w:t>
      </w:r>
      <w:r>
        <w:rPr>
          <w:rStyle w:val="Nenhum"/>
          <w:rFonts w:ascii="Times New Roman" w:hAnsi="Times New Roman"/>
          <w:u w:color="FF2F92"/>
          <w:shd w:val="clear" w:color="auto" w:fill="FFFFFF"/>
          <w:lang w:val="es-ES_tradnl"/>
        </w:rPr>
        <w:t> 2020:</w:t>
      </w:r>
      <w:r>
        <w:rPr>
          <w:rStyle w:val="Nenhum"/>
          <w:rFonts w:ascii="Times New Roman" w:hAnsi="Times New Roman"/>
          <w:u w:color="FF2F92"/>
          <w:shd w:val="clear" w:color="auto" w:fill="FFFFFF"/>
          <w:lang w:val="pt-PT"/>
        </w:rPr>
        <w:t xml:space="preserve"> </w:t>
      </w:r>
      <w:r>
        <w:rPr>
          <w:rStyle w:val="Nenhum"/>
          <w:rFonts w:ascii="Times New Roman" w:hAnsi="Times New Roman"/>
          <w:u w:color="FF2F92"/>
          <w:shd w:val="clear" w:color="auto" w:fill="FFFFFF"/>
          <w:lang w:val="es-ES_tradnl"/>
        </w:rPr>
        <w:t>54).</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es-ES_tradnl"/>
        </w:rPr>
      </w:pPr>
      <w:r>
        <w:rPr>
          <w:rStyle w:val="Nenhum"/>
          <w:rFonts w:ascii="Times New Roman" w:hAnsi="Times New Roman"/>
          <w:u w:color="FF2F92"/>
          <w:shd w:val="clear" w:color="auto" w:fill="FFFFFF"/>
          <w:lang w:val="es-ES_tradnl"/>
        </w:rPr>
        <w:t>En el caso de los ejercicios esc</w:t>
      </w:r>
      <w:r>
        <w:rPr>
          <w:rStyle w:val="Nenhum"/>
          <w:rFonts w:ascii="Times New Roman" w:hAnsi="Times New Roman"/>
          <w:u w:color="FF2F92"/>
          <w:shd w:val="clear" w:color="auto" w:fill="FFFFFF"/>
          <w:lang w:val="fr-FR"/>
        </w:rPr>
        <w:t>é</w:t>
      </w:r>
      <w:r>
        <w:rPr>
          <w:rStyle w:val="Nenhum"/>
          <w:rFonts w:ascii="Times New Roman" w:hAnsi="Times New Roman"/>
          <w:u w:color="FF2F92"/>
          <w:shd w:val="clear" w:color="auto" w:fill="FFFFFF"/>
          <w:lang w:val="pt-PT"/>
        </w:rPr>
        <w:t>nicos de creación colectiva</w:t>
      </w:r>
      <w:r>
        <w:rPr>
          <w:rStyle w:val="Nenhum"/>
          <w:rFonts w:ascii="Times New Roman" w:hAnsi="Times New Roman"/>
          <w:b/>
          <w:bCs/>
          <w:u w:color="FF2F92"/>
          <w:shd w:val="clear" w:color="auto" w:fill="FFFFFF"/>
          <w:lang w:val="pt-PT"/>
        </w:rPr>
        <w:t xml:space="preserve"> </w:t>
      </w:r>
      <w:r>
        <w:rPr>
          <w:rStyle w:val="Nenhum"/>
          <w:rFonts w:ascii="Times New Roman" w:hAnsi="Times New Roman"/>
          <w:u w:color="FF2F92"/>
          <w:shd w:val="clear" w:color="auto" w:fill="FFFFFF"/>
          <w:lang w:val="es-ES_tradnl"/>
        </w:rPr>
        <w:t xml:space="preserve">hechos por </w:t>
      </w:r>
      <w:r>
        <w:rPr>
          <w:rStyle w:val="Nenhum"/>
          <w:rFonts w:ascii="Times New Roman" w:hAnsi="Times New Roman"/>
          <w:u w:color="FF2F92"/>
          <w:shd w:val="clear" w:color="auto" w:fill="FFFFFF"/>
          <w:lang w:val="pt-PT"/>
        </w:rPr>
        <w:t xml:space="preserve">el </w:t>
      </w:r>
      <w:r>
        <w:rPr>
          <w:rStyle w:val="Nenhum"/>
          <w:rFonts w:ascii="Times New Roman" w:hAnsi="Times New Roman"/>
          <w:u w:color="FF2F92"/>
          <w:shd w:val="clear" w:color="auto" w:fill="FFFFFF"/>
          <w:lang w:val="es-ES_tradnl"/>
        </w:rPr>
        <w:t>estudiant</w:t>
      </w:r>
      <w:r>
        <w:rPr>
          <w:rStyle w:val="Nenhum"/>
          <w:rFonts w:ascii="Times New Roman" w:hAnsi="Times New Roman"/>
          <w:u w:color="FF2F92"/>
          <w:shd w:val="clear" w:color="auto" w:fill="FFFFFF"/>
          <w:lang w:val="pt-PT"/>
        </w:rPr>
        <w:t xml:space="preserve">ado </w:t>
      </w:r>
      <w:r>
        <w:rPr>
          <w:rStyle w:val="Nenhum"/>
          <w:rFonts w:ascii="Times New Roman" w:hAnsi="Times New Roman"/>
          <w:u w:color="FF2F92"/>
          <w:shd w:val="clear" w:color="auto" w:fill="FFFFFF"/>
          <w:lang w:val="es-ES_tradnl"/>
        </w:rPr>
        <w:t>de Arawa</w:t>
      </w:r>
      <w:r>
        <w:rPr>
          <w:rStyle w:val="Nenhum"/>
          <w:rFonts w:ascii="Times New Roman" w:hAnsi="Times New Roman"/>
          <w:u w:color="FF2F92"/>
          <w:shd w:val="clear" w:color="auto" w:fill="FFFFFF"/>
          <w:lang w:val="pt-PT"/>
        </w:rPr>
        <w:t xml:space="preserve"> </w:t>
      </w:r>
      <w:r>
        <w:rPr>
          <w:rStyle w:val="Nenhum"/>
          <w:rFonts w:ascii="Times New Roman" w:hAnsi="Times New Roman"/>
          <w:u w:color="FF2F92"/>
          <w:shd w:val="clear" w:color="auto" w:fill="FFFFFF"/>
          <w:lang w:val="it-IT"/>
        </w:rPr>
        <w:t xml:space="preserve">no </w:t>
      </w:r>
      <w:r>
        <w:rPr>
          <w:rStyle w:val="Nenhum"/>
          <w:rFonts w:ascii="Times New Roman" w:hAnsi="Times New Roman"/>
          <w:u w:color="FF2F92"/>
          <w:shd w:val="clear" w:color="auto" w:fill="FFFFFF"/>
          <w:lang w:val="pt-PT"/>
        </w:rPr>
        <w:t xml:space="preserve">se </w:t>
      </w:r>
      <w:r>
        <w:rPr>
          <w:rStyle w:val="Nenhum"/>
          <w:rFonts w:ascii="Times New Roman" w:hAnsi="Times New Roman"/>
          <w:u w:color="FF2F92"/>
          <w:shd w:val="clear" w:color="auto" w:fill="FFFFFF"/>
          <w:lang w:val="es-ES_tradnl"/>
        </w:rPr>
        <w:t>pod</w:t>
      </w:r>
      <w:r>
        <w:rPr>
          <w:rStyle w:val="Nenhum"/>
          <w:rFonts w:ascii="Times New Roman" w:hAnsi="Times New Roman"/>
          <w:u w:color="FF2F92"/>
          <w:shd w:val="clear" w:color="auto" w:fill="FFFFFF"/>
          <w:lang w:val="pt-PT"/>
        </w:rPr>
        <w:t>ría</w:t>
      </w:r>
      <w:r>
        <w:rPr>
          <w:rStyle w:val="Nenhum"/>
          <w:rFonts w:ascii="Times New Roman" w:hAnsi="Times New Roman"/>
          <w:u w:color="FF2F92"/>
          <w:shd w:val="clear" w:color="auto" w:fill="FFFFFF"/>
          <w:lang w:val="es-ES_tradnl"/>
        </w:rPr>
        <w:t xml:space="preserve"> hablar sobre obras ideales </w:t>
      </w:r>
      <w:r>
        <w:rPr>
          <w:rStyle w:val="Nenhum"/>
          <w:rFonts w:ascii="Times New Roman" w:hAnsi="Times New Roman"/>
          <w:u w:color="FF2F92"/>
          <w:shd w:val="clear" w:color="auto" w:fill="FFFFFF"/>
          <w:lang w:val="pt-PT"/>
        </w:rPr>
        <w:t>o</w:t>
      </w:r>
      <w:r>
        <w:rPr>
          <w:rStyle w:val="Nenhum"/>
          <w:rFonts w:ascii="Times New Roman" w:hAnsi="Times New Roman"/>
          <w:u w:color="FF2F92"/>
          <w:shd w:val="clear" w:color="auto" w:fill="FFFFFF"/>
          <w:lang w:val="es-ES_tradnl"/>
        </w:rPr>
        <w:t xml:space="preserve"> perfectas sino de una versión de aquello que puede ser todavía modificado. </w:t>
      </w:r>
    </w:p>
    <w:p w:rsidR="00DF1F3F" w:rsidRDefault="00BE1283">
      <w:pPr>
        <w:pStyle w:val="Corpo"/>
        <w:spacing w:line="360" w:lineRule="auto"/>
        <w:ind w:firstLine="850"/>
        <w:jc w:val="both"/>
        <w:rPr>
          <w:rStyle w:val="Nenhum"/>
          <w:rFonts w:ascii="Times New Roman" w:eastAsia="Times New Roman" w:hAnsi="Times New Roman" w:cs="Times New Roman"/>
          <w:u w:color="FF2F92"/>
          <w:shd w:val="clear" w:color="auto" w:fill="FFFFFF"/>
          <w:lang w:val="it-IT"/>
        </w:rPr>
      </w:pPr>
      <w:r>
        <w:rPr>
          <w:rStyle w:val="Nenhum"/>
          <w:rFonts w:ascii="Times New Roman" w:hAnsi="Times New Roman"/>
          <w:u w:color="FF2F92"/>
          <w:shd w:val="clear" w:color="auto" w:fill="FFFFFF"/>
          <w:lang w:val="pt-PT"/>
        </w:rPr>
        <w:t>T</w:t>
      </w:r>
      <w:r>
        <w:rPr>
          <w:rStyle w:val="Nenhum"/>
          <w:rFonts w:ascii="Times New Roman" w:hAnsi="Times New Roman"/>
          <w:u w:color="FF2F92"/>
          <w:shd w:val="clear" w:color="auto" w:fill="FFFFFF"/>
          <w:lang w:val="es-ES_tradnl"/>
        </w:rPr>
        <w:t>ambi</w:t>
      </w:r>
      <w:r>
        <w:rPr>
          <w:rStyle w:val="Nenhum"/>
          <w:rFonts w:ascii="Times New Roman" w:hAnsi="Times New Roman"/>
          <w:u w:color="FF2F92"/>
          <w:shd w:val="clear" w:color="auto" w:fill="FFFFFF"/>
          <w:lang w:val="fr-FR"/>
        </w:rPr>
        <w:t>é</w:t>
      </w:r>
      <w:r>
        <w:rPr>
          <w:rStyle w:val="Nenhum"/>
          <w:rFonts w:ascii="Times New Roman" w:hAnsi="Times New Roman"/>
          <w:u w:color="FF2F92"/>
          <w:shd w:val="clear" w:color="auto" w:fill="FFFFFF"/>
          <w:lang w:val="es-ES_tradnl"/>
        </w:rPr>
        <w:t xml:space="preserve">n cuando </w:t>
      </w:r>
      <w:r>
        <w:rPr>
          <w:rStyle w:val="Nenhum"/>
          <w:rFonts w:ascii="Times New Roman" w:hAnsi="Times New Roman"/>
          <w:u w:color="FF2F92"/>
          <w:shd w:val="clear" w:color="auto" w:fill="FFFFFF"/>
          <w:lang w:val="pt-PT"/>
        </w:rPr>
        <w:t xml:space="preserve">Teatro </w:t>
      </w:r>
      <w:r>
        <w:rPr>
          <w:rStyle w:val="Nenhum"/>
          <w:rFonts w:ascii="Times New Roman" w:hAnsi="Times New Roman"/>
          <w:u w:color="FF2F92"/>
          <w:shd w:val="clear" w:color="auto" w:fill="FFFFFF"/>
          <w:lang w:val="es-ES_tradnl"/>
        </w:rPr>
        <w:t xml:space="preserve">Katharsis o </w:t>
      </w:r>
      <w:r>
        <w:rPr>
          <w:rStyle w:val="Nenhum"/>
          <w:rFonts w:ascii="Times New Roman" w:hAnsi="Times New Roman"/>
          <w:u w:color="FF2F92"/>
          <w:shd w:val="clear" w:color="auto" w:fill="FFFFFF"/>
          <w:lang w:val="pt-PT"/>
        </w:rPr>
        <w:t xml:space="preserve">el Grupo de Teatro </w:t>
      </w:r>
      <w:r>
        <w:rPr>
          <w:rStyle w:val="Nenhum"/>
          <w:rFonts w:ascii="Times New Roman" w:hAnsi="Times New Roman"/>
          <w:u w:color="FF2F92"/>
          <w:shd w:val="clear" w:color="auto" w:fill="FFFFFF"/>
          <w:lang w:val="es-ES_tradnl"/>
        </w:rPr>
        <w:t>ESPOL realiza</w:t>
      </w:r>
      <w:r>
        <w:rPr>
          <w:rStyle w:val="Nenhum"/>
          <w:rFonts w:ascii="Times New Roman" w:hAnsi="Times New Roman"/>
          <w:u w:color="FF2F92"/>
          <w:shd w:val="clear" w:color="auto" w:fill="FFFFFF"/>
          <w:lang w:val="pt-PT"/>
        </w:rPr>
        <w:t>ba</w:t>
      </w:r>
      <w:r>
        <w:rPr>
          <w:rStyle w:val="Nenhum"/>
          <w:rFonts w:ascii="Times New Roman" w:hAnsi="Times New Roman"/>
          <w:u w:color="FF2F92"/>
          <w:shd w:val="clear" w:color="auto" w:fill="FFFFFF"/>
          <w:lang w:val="es-ES_tradnl"/>
        </w:rPr>
        <w:t>n adaptaciones de obras clásicas en su puesta en escena es</w:t>
      </w:r>
      <w:r>
        <w:rPr>
          <w:rStyle w:val="Nenhum"/>
          <w:rFonts w:ascii="Times New Roman" w:hAnsi="Times New Roman"/>
          <w:u w:color="FF2F92"/>
          <w:shd w:val="clear" w:color="auto" w:fill="FFFFFF"/>
          <w:lang w:val="pt-PT"/>
        </w:rPr>
        <w:t>taban</w:t>
      </w:r>
      <w:r>
        <w:rPr>
          <w:rStyle w:val="Nenhum"/>
          <w:rFonts w:ascii="Times New Roman" w:hAnsi="Times New Roman"/>
          <w:u w:color="FF2F92"/>
          <w:shd w:val="clear" w:color="auto" w:fill="FFFFFF"/>
          <w:lang w:val="es-ES_tradnl"/>
        </w:rPr>
        <w:t xml:space="preserve"> presente los principios </w:t>
      </w:r>
      <w:r>
        <w:rPr>
          <w:rStyle w:val="Nenhum"/>
          <w:rFonts w:ascii="Times New Roman" w:hAnsi="Times New Roman"/>
          <w:u w:color="FF2F92"/>
          <w:shd w:val="clear" w:color="auto" w:fill="FFFFFF"/>
          <w:lang w:val="pt-PT"/>
        </w:rPr>
        <w:t xml:space="preserve">y valores </w:t>
      </w:r>
      <w:r>
        <w:rPr>
          <w:rStyle w:val="Nenhum"/>
          <w:rFonts w:ascii="Times New Roman" w:hAnsi="Times New Roman"/>
          <w:u w:color="FF2F92"/>
          <w:shd w:val="clear" w:color="auto" w:fill="FFFFFF"/>
          <w:lang w:val="es-ES_tradnl"/>
        </w:rPr>
        <w:t xml:space="preserve">del artista, </w:t>
      </w:r>
      <w:r>
        <w:rPr>
          <w:rStyle w:val="Nenhum"/>
          <w:rFonts w:ascii="Times New Roman" w:hAnsi="Times New Roman"/>
          <w:u w:color="FF2F92"/>
          <w:shd w:val="clear" w:color="auto" w:fill="FFFFFF"/>
          <w:lang w:val="pt-PT"/>
        </w:rPr>
        <w:t>de las</w:t>
      </w:r>
      <w:r>
        <w:rPr>
          <w:rStyle w:val="Nenhum"/>
          <w:rFonts w:ascii="Times New Roman" w:hAnsi="Times New Roman"/>
          <w:u w:color="FF2F92"/>
          <w:shd w:val="clear" w:color="auto" w:fill="FFFFFF"/>
          <w:lang w:val="es-ES_tradnl"/>
        </w:rPr>
        <w:t xml:space="preserve"> formas de representar el mundo</w:t>
      </w:r>
      <w:r>
        <w:rPr>
          <w:rStyle w:val="Nenhum"/>
          <w:rFonts w:ascii="Times New Roman" w:hAnsi="Times New Roman"/>
          <w:u w:color="FF2F92"/>
          <w:shd w:val="clear" w:color="auto" w:fill="FFFFFF"/>
          <w:lang w:val="pt-PT"/>
        </w:rPr>
        <w:t>,</w:t>
      </w:r>
      <w:r>
        <w:rPr>
          <w:rStyle w:val="Nenhum"/>
          <w:rFonts w:ascii="Times New Roman" w:hAnsi="Times New Roman"/>
          <w:u w:color="FF2F92"/>
          <w:shd w:val="clear" w:color="auto" w:fill="FFFFFF"/>
          <w:lang w:val="es-ES_tradnl"/>
        </w:rPr>
        <w:t xml:space="preserve"> </w:t>
      </w:r>
      <w:r>
        <w:rPr>
          <w:rStyle w:val="Nenhum"/>
          <w:rFonts w:ascii="Times New Roman" w:hAnsi="Times New Roman"/>
          <w:u w:color="FF2F92"/>
          <w:shd w:val="clear" w:color="auto" w:fill="FFFFFF"/>
          <w:lang w:val="pt-PT"/>
        </w:rPr>
        <w:t xml:space="preserve">los </w:t>
      </w:r>
      <w:r>
        <w:rPr>
          <w:rStyle w:val="Nenhum"/>
          <w:rFonts w:ascii="Times New Roman" w:hAnsi="Times New Roman"/>
          <w:u w:color="FF2F92"/>
          <w:shd w:val="clear" w:color="auto" w:fill="FFFFFF"/>
          <w:lang w:val="es-ES_tradnl"/>
        </w:rPr>
        <w:t>gustos y creencias que r</w:t>
      </w:r>
      <w:r>
        <w:rPr>
          <w:rStyle w:val="Nenhum"/>
          <w:rFonts w:ascii="Times New Roman" w:hAnsi="Times New Roman"/>
          <w:u w:color="FF2F92"/>
          <w:shd w:val="clear" w:color="auto" w:fill="FFFFFF"/>
          <w:lang w:val="pt-PT"/>
        </w:rPr>
        <w:t>egían</w:t>
      </w:r>
      <w:r>
        <w:rPr>
          <w:rStyle w:val="Nenhum"/>
          <w:rFonts w:ascii="Times New Roman" w:hAnsi="Times New Roman"/>
          <w:u w:color="FF2F92"/>
          <w:shd w:val="clear" w:color="auto" w:fill="FFFFFF"/>
          <w:lang w:val="es-ES_tradnl"/>
        </w:rPr>
        <w:t xml:space="preserve"> en su modo de acción</w:t>
      </w:r>
      <w:r>
        <w:rPr>
          <w:rStyle w:val="Nenhum"/>
          <w:rFonts w:ascii="Times New Roman" w:hAnsi="Times New Roman"/>
          <w:u w:color="FF2F92"/>
          <w:shd w:val="clear" w:color="auto" w:fill="FFFFFF"/>
          <w:lang w:val="pt-PT"/>
        </w:rPr>
        <w:t>. Q</w:t>
      </w:r>
      <w:r>
        <w:rPr>
          <w:rStyle w:val="Nenhum"/>
          <w:rFonts w:ascii="Times New Roman" w:hAnsi="Times New Roman"/>
          <w:u w:color="FF2F92"/>
          <w:shd w:val="clear" w:color="auto" w:fill="FFFFFF"/>
          <w:lang w:val="es-ES_tradnl"/>
        </w:rPr>
        <w:t>uien crea</w:t>
      </w:r>
      <w:r>
        <w:rPr>
          <w:rStyle w:val="Nenhum"/>
          <w:rFonts w:ascii="Times New Roman" w:hAnsi="Times New Roman"/>
          <w:u w:color="FF2F92"/>
          <w:shd w:val="clear" w:color="auto" w:fill="FFFFFF"/>
          <w:lang w:val="pt-PT"/>
        </w:rPr>
        <w:t>ba</w:t>
      </w:r>
      <w:r>
        <w:rPr>
          <w:rStyle w:val="Nenhum"/>
          <w:rFonts w:ascii="Times New Roman" w:hAnsi="Times New Roman"/>
          <w:u w:color="FF2F92"/>
          <w:shd w:val="clear" w:color="auto" w:fill="FFFFFF"/>
          <w:lang w:val="es-ES_tradnl"/>
        </w:rPr>
        <w:t xml:space="preserve"> est</w:t>
      </w:r>
      <w:r>
        <w:rPr>
          <w:rStyle w:val="Nenhum"/>
          <w:rFonts w:ascii="Times New Roman" w:hAnsi="Times New Roman"/>
          <w:u w:color="FF2F92"/>
          <w:shd w:val="clear" w:color="auto" w:fill="FFFFFF"/>
          <w:lang w:val="pt-PT"/>
        </w:rPr>
        <w:t>aba</w:t>
      </w:r>
      <w:r>
        <w:rPr>
          <w:rStyle w:val="Nenhum"/>
          <w:rFonts w:ascii="Times New Roman" w:hAnsi="Times New Roman"/>
          <w:u w:color="FF2F92"/>
          <w:shd w:val="clear" w:color="auto" w:fill="FFFFFF"/>
          <w:lang w:val="es-ES_tradnl"/>
        </w:rPr>
        <w:t xml:space="preserve"> inmerso en lo que determina</w:t>
      </w:r>
      <w:r>
        <w:rPr>
          <w:rStyle w:val="Nenhum"/>
          <w:rFonts w:ascii="Times New Roman" w:hAnsi="Times New Roman"/>
          <w:u w:color="FF2F92"/>
          <w:shd w:val="clear" w:color="auto" w:fill="FFFFFF"/>
          <w:lang w:val="pt-PT"/>
        </w:rPr>
        <w:t>ba</w:t>
      </w:r>
      <w:r>
        <w:rPr>
          <w:rStyle w:val="Nenhum"/>
          <w:rFonts w:ascii="Times New Roman" w:hAnsi="Times New Roman"/>
          <w:u w:color="FF2F92"/>
          <w:shd w:val="clear" w:color="auto" w:fill="FFFFFF"/>
          <w:lang w:val="es-ES_tradnl"/>
        </w:rPr>
        <w:t xml:space="preserve"> su cultura</w:t>
      </w:r>
      <w:r>
        <w:rPr>
          <w:rStyle w:val="Nenhum"/>
          <w:rFonts w:ascii="Times New Roman" w:hAnsi="Times New Roman"/>
          <w:u w:color="FF2F92"/>
          <w:shd w:val="clear" w:color="auto" w:fill="FFFFFF"/>
          <w:lang w:val="pt-PT"/>
        </w:rPr>
        <w:t>. Al mismo tiempo e</w:t>
      </w:r>
      <w:r>
        <w:rPr>
          <w:rStyle w:val="Nenhum"/>
          <w:rFonts w:ascii="Times New Roman" w:hAnsi="Times New Roman"/>
          <w:u w:color="FF2F92"/>
          <w:shd w:val="clear" w:color="auto" w:fill="FFFFFF"/>
          <w:lang w:val="es-ES_tradnl"/>
        </w:rPr>
        <w:t>l proceso de creación env</w:t>
      </w:r>
      <w:r>
        <w:rPr>
          <w:rStyle w:val="Nenhum"/>
          <w:rFonts w:ascii="Times New Roman" w:hAnsi="Times New Roman"/>
          <w:u w:color="FF2F92"/>
          <w:shd w:val="clear" w:color="auto" w:fill="FFFFFF"/>
          <w:lang w:val="pt-PT"/>
        </w:rPr>
        <w:t>olvía</w:t>
      </w:r>
      <w:r>
        <w:rPr>
          <w:rStyle w:val="Nenhum"/>
          <w:rFonts w:ascii="Times New Roman" w:hAnsi="Times New Roman"/>
          <w:u w:color="FF2F92"/>
          <w:shd w:val="clear" w:color="auto" w:fill="FFFFFF"/>
          <w:lang w:val="es-ES_tradnl"/>
        </w:rPr>
        <w:t xml:space="preserve"> diá</w:t>
      </w:r>
      <w:r>
        <w:rPr>
          <w:rStyle w:val="Nenhum"/>
          <w:rFonts w:ascii="Times New Roman" w:hAnsi="Times New Roman"/>
          <w:u w:color="FF2F92"/>
          <w:shd w:val="clear" w:color="auto" w:fill="FFFFFF"/>
          <w:lang w:val="pt-PT"/>
        </w:rPr>
        <w:t>logos inter e intra personales</w:t>
      </w:r>
      <w:r>
        <w:rPr>
          <w:rStyle w:val="Nenhum"/>
          <w:rFonts w:ascii="Times New Roman" w:hAnsi="Times New Roman"/>
          <w:u w:color="FF2F92"/>
          <w:shd w:val="clear" w:color="auto" w:fill="FFFFFF"/>
          <w:lang w:val="es-ES_tradnl"/>
        </w:rPr>
        <w:t xml:space="preserve">: el artista con </w:t>
      </w:r>
      <w:r>
        <w:rPr>
          <w:rStyle w:val="Nenhum"/>
          <w:rFonts w:ascii="Times New Roman" w:hAnsi="Times New Roman"/>
          <w:u w:color="FF2F92"/>
          <w:shd w:val="clear" w:color="auto" w:fill="FFFFFF"/>
          <w:lang w:val="pt-PT"/>
        </w:rPr>
        <w:t>uno</w:t>
      </w:r>
      <w:r>
        <w:rPr>
          <w:rStyle w:val="Nenhum"/>
          <w:rFonts w:ascii="Times New Roman" w:hAnsi="Times New Roman"/>
          <w:u w:color="FF2F92"/>
          <w:shd w:val="clear" w:color="auto" w:fill="FFFFFF"/>
          <w:lang w:val="es-ES_tradnl"/>
        </w:rPr>
        <w:t xml:space="preserve"> mismo, con la obra en proceso, con el grupo de teatro, con </w:t>
      </w:r>
      <w:r>
        <w:rPr>
          <w:rStyle w:val="Nenhum"/>
          <w:rFonts w:ascii="Times New Roman" w:hAnsi="Times New Roman"/>
          <w:u w:color="FF2F92"/>
          <w:shd w:val="clear" w:color="auto" w:fill="FFFFFF"/>
          <w:lang w:val="pt-PT"/>
        </w:rPr>
        <w:t>los</w:t>
      </w:r>
      <w:r>
        <w:rPr>
          <w:rStyle w:val="Nenhum"/>
          <w:rFonts w:ascii="Times New Roman" w:hAnsi="Times New Roman"/>
          <w:u w:color="FF2F92"/>
          <w:shd w:val="clear" w:color="auto" w:fill="FFFFFF"/>
          <w:lang w:val="es-ES_tradnl"/>
        </w:rPr>
        <w:t xml:space="preserve"> receptores</w:t>
      </w:r>
      <w:r>
        <w:rPr>
          <w:rStyle w:val="Nenhum"/>
          <w:rFonts w:ascii="Times New Roman" w:hAnsi="Times New Roman"/>
          <w:u w:color="FF2F92"/>
          <w:shd w:val="clear" w:color="auto" w:fill="FFFFFF"/>
          <w:lang w:val="pt-PT"/>
        </w:rPr>
        <w:t xml:space="preserve"> o</w:t>
      </w:r>
      <w:r>
        <w:rPr>
          <w:rStyle w:val="Nenhum"/>
          <w:rFonts w:ascii="Times New Roman" w:hAnsi="Times New Roman"/>
          <w:u w:color="FF2F92"/>
          <w:shd w:val="clear" w:color="auto" w:fill="FFFFFF"/>
          <w:lang w:val="es-ES_tradnl"/>
        </w:rPr>
        <w:t xml:space="preserve"> con la crí</w:t>
      </w:r>
      <w:r>
        <w:rPr>
          <w:rStyle w:val="Nenhum"/>
          <w:rFonts w:ascii="Times New Roman" w:hAnsi="Times New Roman"/>
          <w:u w:color="FF2F92"/>
          <w:shd w:val="clear" w:color="auto" w:fill="FFFFFF"/>
          <w:lang w:val="it-IT"/>
        </w:rPr>
        <w:t>tica.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Pensemos en las </w:t>
      </w:r>
      <w:r>
        <w:rPr>
          <w:rStyle w:val="Nenhum"/>
          <w:rFonts w:ascii="Times New Roman" w:hAnsi="Times New Roman"/>
          <w:lang w:val="es-ES_tradnl"/>
        </w:rPr>
        <w:t>actividades que deb</w:t>
      </w:r>
      <w:r>
        <w:rPr>
          <w:rStyle w:val="Nenhum"/>
          <w:rFonts w:ascii="Times New Roman" w:hAnsi="Times New Roman"/>
          <w:lang w:val="pt-PT"/>
        </w:rPr>
        <w:t>ía</w:t>
      </w:r>
      <w:r>
        <w:rPr>
          <w:rStyle w:val="Nenhum"/>
          <w:rFonts w:ascii="Times New Roman" w:hAnsi="Times New Roman"/>
          <w:lang w:val="es-ES_tradnl"/>
        </w:rPr>
        <w:t>n</w:t>
      </w:r>
      <w:r>
        <w:rPr>
          <w:rStyle w:val="Nenhum"/>
          <w:rFonts w:ascii="Times New Roman" w:hAnsi="Times New Roman"/>
          <w:lang w:val="pt-PT"/>
        </w:rPr>
        <w:t xml:space="preserve"> llevarse </w:t>
      </w:r>
      <w:r>
        <w:rPr>
          <w:rStyle w:val="Nenhum"/>
          <w:rFonts w:ascii="Times New Roman" w:hAnsi="Times New Roman"/>
          <w:lang w:val="es-ES_tradnl"/>
        </w:rPr>
        <w:t xml:space="preserve">a cabo para que </w:t>
      </w:r>
      <w:r>
        <w:rPr>
          <w:rStyle w:val="Nenhum"/>
          <w:rFonts w:ascii="Times New Roman" w:hAnsi="Times New Roman"/>
          <w:lang w:val="pt-PT"/>
        </w:rPr>
        <w:t>una</w:t>
      </w:r>
      <w:r>
        <w:rPr>
          <w:rStyle w:val="Nenhum"/>
          <w:rFonts w:ascii="Times New Roman" w:hAnsi="Times New Roman"/>
        </w:rPr>
        <w:t xml:space="preserve"> obra</w:t>
      </w:r>
      <w:r>
        <w:rPr>
          <w:rStyle w:val="Nenhum"/>
          <w:rFonts w:ascii="Times New Roman" w:hAnsi="Times New Roman"/>
          <w:lang w:val="pt-PT"/>
        </w:rPr>
        <w:t xml:space="preserve"> teatral</w:t>
      </w:r>
      <w:r>
        <w:rPr>
          <w:rStyle w:val="Nenhum"/>
          <w:rFonts w:ascii="Times New Roman" w:hAnsi="Times New Roman"/>
          <w:lang w:val="es-ES_tradnl"/>
        </w:rPr>
        <w:t xml:space="preserve"> llegue a ser </w:t>
      </w:r>
      <w:r>
        <w:rPr>
          <w:rStyle w:val="Nenhum"/>
          <w:rFonts w:ascii="Times New Roman" w:hAnsi="Times New Roman"/>
          <w:lang w:val="pt-PT"/>
        </w:rPr>
        <w:t xml:space="preserve">lo que es. Dichas actividades exigían un aprendizaje de técnicas para el trabajo de creación de ideas, de ejecución, apoyo, apreciación, respuesta y crítica. Así también tareas en las que una persona se encargaba de la educación y el entrenamiento del grupo de teatro universitario.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Para la producción de las obras de teatro, cada estudiante haría</w:t>
      </w:r>
      <w:r>
        <w:rPr>
          <w:rStyle w:val="Nenhum"/>
          <w:rFonts w:ascii="Times New Roman" w:hAnsi="Times New Roman"/>
          <w:lang w:val="es-ES_tradnl"/>
        </w:rPr>
        <w:t xml:space="preserve"> su trabajo en el tiempo </w:t>
      </w:r>
      <w:r>
        <w:rPr>
          <w:rStyle w:val="Nenhum"/>
          <w:rFonts w:ascii="Times New Roman" w:hAnsi="Times New Roman"/>
          <w:lang w:val="pt-PT"/>
        </w:rPr>
        <w:t>libre</w:t>
      </w:r>
      <w:r>
        <w:rPr>
          <w:rStyle w:val="Nenhum"/>
          <w:rFonts w:ascii="Times New Roman" w:hAnsi="Times New Roman"/>
          <w:lang w:val="es-ES_tradnl"/>
        </w:rPr>
        <w:t xml:space="preserve"> despu</w:t>
      </w:r>
      <w:r>
        <w:rPr>
          <w:rStyle w:val="Nenhum"/>
          <w:rFonts w:ascii="Times New Roman" w:hAnsi="Times New Roman"/>
          <w:lang w:val="fr-FR"/>
        </w:rPr>
        <w:t>é</w:t>
      </w:r>
      <w:r>
        <w:rPr>
          <w:rStyle w:val="Nenhum"/>
          <w:rFonts w:ascii="Times New Roman" w:hAnsi="Times New Roman"/>
          <w:lang w:val="es-ES_tradnl"/>
        </w:rPr>
        <w:t>s de cumplir con otras obligaciones acad</w:t>
      </w:r>
      <w:r>
        <w:rPr>
          <w:rStyle w:val="Nenhum"/>
          <w:rFonts w:ascii="Times New Roman" w:hAnsi="Times New Roman"/>
          <w:lang w:val="fr-FR"/>
        </w:rPr>
        <w:t>é</w:t>
      </w:r>
      <w:r>
        <w:rPr>
          <w:rStyle w:val="Nenhum"/>
          <w:rFonts w:ascii="Times New Roman" w:hAnsi="Times New Roman"/>
          <w:lang w:val="pt-PT"/>
        </w:rPr>
        <w:t xml:space="preserve">micas y asumiría un conjunto específico de tareas divididas entre el grupo de teatro universitario de forma tal que se puedan producir los materiales, a veces recaudarán dinero, otras veces conseguirían prestado elementos para el vestuario, utilería o escenografía.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Este vínculo cooperativo donde alguien destinaba tiempo y energías para formar a otras personas, para que trabajarán como se quiere, no dejando prevalecer sus criterios o intereses ni que se desarrollen grupos funcionales especializados, porque era una cuestión de acuerdos previos que se vuelven habituales.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También estarían unas tareas de apoyo o residuales que facilitarán el trabajo de los demás que van desde lo técnico hasta actividades domésticas como por ejemplo barrer el escenario. Luego, tendrá lugar una </w:t>
      </w:r>
      <w:r>
        <w:rPr>
          <w:rStyle w:val="Nenhum"/>
          <w:rFonts w:ascii="Times New Roman" w:hAnsi="Times New Roman"/>
          <w:lang w:val="es-ES_tradnl"/>
        </w:rPr>
        <w:t>actividad de respuesta y apreciació</w:t>
      </w:r>
      <w:r>
        <w:rPr>
          <w:rStyle w:val="Nenhum"/>
          <w:rFonts w:ascii="Times New Roman" w:hAnsi="Times New Roman"/>
        </w:rPr>
        <w:t>n</w:t>
      </w:r>
      <w:r>
        <w:rPr>
          <w:rStyle w:val="Nenhum"/>
          <w:rFonts w:ascii="Times New Roman" w:hAnsi="Times New Roman"/>
          <w:lang w:val="pt-PT"/>
        </w:rPr>
        <w:t xml:space="preserve"> para que alguien mencione su reacción emocional e intelectual sobre el trabajo hecho, aquí podrán fijarse en las </w:t>
      </w:r>
      <w:r>
        <w:rPr>
          <w:rStyle w:val="Nenhum"/>
          <w:rFonts w:ascii="Times New Roman" w:hAnsi="Times New Roman"/>
          <w:lang w:val="es-ES_tradnl"/>
        </w:rPr>
        <w:t>intenciones del autor</w:t>
      </w:r>
      <w:r>
        <w:rPr>
          <w:rStyle w:val="Nenhum"/>
          <w:rFonts w:ascii="Times New Roman" w:hAnsi="Times New Roman"/>
          <w:lang w:val="pt-PT"/>
        </w:rPr>
        <w:t xml:space="preserve"> y en las </w:t>
      </w:r>
      <w:r>
        <w:rPr>
          <w:rStyle w:val="Nenhum"/>
          <w:rFonts w:ascii="Times New Roman" w:hAnsi="Times New Roman"/>
          <w:lang w:val="es-ES_tradnl"/>
        </w:rPr>
        <w:t xml:space="preserve">interpretaciones </w:t>
      </w:r>
      <w:r>
        <w:rPr>
          <w:rStyle w:val="Nenhum"/>
          <w:rFonts w:ascii="Times New Roman" w:hAnsi="Times New Roman"/>
          <w:lang w:val="pt-PT"/>
        </w:rPr>
        <w:t>del elenco o del público. Sobre todo, habrá que velar por la razón de ser, es decir el argumento esté</w:t>
      </w:r>
      <w:r>
        <w:rPr>
          <w:rStyle w:val="Nenhum"/>
          <w:rFonts w:ascii="Times New Roman" w:hAnsi="Times New Roman"/>
          <w:lang w:val="it-IT"/>
        </w:rPr>
        <w:t>tico</w:t>
      </w:r>
      <w:r>
        <w:rPr>
          <w:rStyle w:val="Nenhum"/>
          <w:rFonts w:ascii="Times New Roman" w:hAnsi="Times New Roman"/>
          <w:lang w:val="pt-PT"/>
        </w:rPr>
        <w:t xml:space="preserve"> o la </w:t>
      </w:r>
      <w:r>
        <w:rPr>
          <w:rStyle w:val="Nenhum"/>
          <w:rFonts w:ascii="Times New Roman" w:hAnsi="Times New Roman"/>
          <w:lang w:val="es-ES_tradnl"/>
        </w:rPr>
        <w:t>justificaci</w:t>
      </w:r>
      <w:r>
        <w:rPr>
          <w:rStyle w:val="Nenhum"/>
          <w:rFonts w:ascii="Times New Roman" w:hAnsi="Times New Roman"/>
          <w:lang w:val="pt-PT"/>
        </w:rPr>
        <w:t>ó</w:t>
      </w:r>
      <w:r>
        <w:rPr>
          <w:rStyle w:val="Nenhum"/>
          <w:rFonts w:ascii="Times New Roman" w:hAnsi="Times New Roman"/>
          <w:lang w:val="es-ES_tradnl"/>
        </w:rPr>
        <w:t>n filos</w:t>
      </w:r>
      <w:r>
        <w:rPr>
          <w:rStyle w:val="Nenhum"/>
          <w:rFonts w:ascii="Times New Roman" w:hAnsi="Times New Roman"/>
          <w:lang w:val="pt-PT"/>
        </w:rPr>
        <w:t>ó</w:t>
      </w:r>
      <w:r>
        <w:rPr>
          <w:rStyle w:val="Nenhum"/>
          <w:rFonts w:ascii="Times New Roman" w:hAnsi="Times New Roman"/>
          <w:lang w:val="it-IT"/>
        </w:rPr>
        <w:t>fica</w:t>
      </w:r>
      <w:r>
        <w:rPr>
          <w:rStyle w:val="Nenhum"/>
          <w:rFonts w:ascii="Times New Roman" w:hAnsi="Times New Roman"/>
        </w:rPr>
        <w:t xml:space="preserve"> </w:t>
      </w:r>
      <w:r>
        <w:rPr>
          <w:rStyle w:val="Nenhum"/>
          <w:rFonts w:ascii="Times New Roman" w:hAnsi="Times New Roman"/>
          <w:lang w:val="pt-PT"/>
        </w:rPr>
        <w:t>por la que cobra sentido</w:t>
      </w:r>
      <w:r>
        <w:rPr>
          <w:rStyle w:val="Nenhum"/>
          <w:rFonts w:ascii="Times New Roman" w:hAnsi="Times New Roman"/>
        </w:rPr>
        <w:t xml:space="preserve"> </w:t>
      </w:r>
      <w:r>
        <w:rPr>
          <w:rStyle w:val="Nenhum"/>
          <w:rFonts w:ascii="Times New Roman" w:hAnsi="Times New Roman"/>
          <w:lang w:val="pt-PT"/>
        </w:rPr>
        <w:t>lo</w:t>
      </w:r>
      <w:r>
        <w:rPr>
          <w:rStyle w:val="Nenhum"/>
          <w:rFonts w:ascii="Times New Roman" w:hAnsi="Times New Roman"/>
          <w:lang w:val="es-ES_tradnl"/>
        </w:rPr>
        <w:t xml:space="preserve"> que se est</w:t>
      </w:r>
      <w:r>
        <w:rPr>
          <w:rStyle w:val="Nenhum"/>
          <w:rFonts w:ascii="Times New Roman" w:hAnsi="Times New Roman"/>
          <w:lang w:val="pt-PT"/>
        </w:rPr>
        <w:t>á</w:t>
      </w:r>
      <w:r>
        <w:rPr>
          <w:rStyle w:val="Nenhum"/>
          <w:rFonts w:ascii="Times New Roman" w:hAnsi="Times New Roman"/>
          <w:lang w:val="es-ES_tradnl"/>
        </w:rPr>
        <w:t xml:space="preserve"> haciendo como arte</w:t>
      </w:r>
      <w:r>
        <w:rPr>
          <w:rStyle w:val="Nenhum"/>
          <w:rFonts w:ascii="Times New Roman" w:hAnsi="Times New Roman"/>
          <w:lang w:val="pt-PT"/>
        </w:rPr>
        <w:t>; este sería un momento de autoevaluación, para una revisión crítica de lo que se hizo y se hace.</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Al fin y al cabo el teatro universitario era una </w:t>
      </w:r>
      <w:r>
        <w:rPr>
          <w:rStyle w:val="Nenhum"/>
          <w:rFonts w:ascii="Times New Roman" w:hAnsi="Times New Roman"/>
          <w:lang w:val="es-ES_tradnl"/>
        </w:rPr>
        <w:t>actividad art</w:t>
      </w:r>
      <w:r>
        <w:rPr>
          <w:rStyle w:val="Nenhum"/>
          <w:rFonts w:ascii="Times New Roman" w:hAnsi="Times New Roman"/>
          <w:lang w:val="pt-PT"/>
        </w:rPr>
        <w:t>ística que</w:t>
      </w:r>
      <w:r>
        <w:rPr>
          <w:rStyle w:val="Nenhum"/>
          <w:rFonts w:ascii="Times New Roman" w:hAnsi="Times New Roman"/>
        </w:rPr>
        <w:t xml:space="preserve"> no</w:t>
      </w:r>
      <w:r>
        <w:rPr>
          <w:rStyle w:val="Nenhum"/>
          <w:rFonts w:ascii="Times New Roman" w:hAnsi="Times New Roman"/>
          <w:lang w:val="pt-PT"/>
        </w:rPr>
        <w:t xml:space="preserve"> obligatoriamente</w:t>
      </w:r>
      <w:r>
        <w:rPr>
          <w:rStyle w:val="Nenhum"/>
          <w:rFonts w:ascii="Times New Roman" w:hAnsi="Times New Roman"/>
          <w:lang w:val="es-ES_tradnl"/>
        </w:rPr>
        <w:t xml:space="preserve"> opera en el marco de una econom</w:t>
      </w:r>
      <w:r>
        <w:rPr>
          <w:rStyle w:val="Nenhum"/>
          <w:rFonts w:ascii="Times New Roman" w:hAnsi="Times New Roman"/>
          <w:lang w:val="pt-PT"/>
        </w:rPr>
        <w:t>í</w:t>
      </w:r>
      <w:r>
        <w:rPr>
          <w:rStyle w:val="Nenhum"/>
          <w:rFonts w:ascii="Times New Roman" w:hAnsi="Times New Roman"/>
          <w:lang w:val="it-IT"/>
        </w:rPr>
        <w:t>a monetaria</w:t>
      </w:r>
      <w:r>
        <w:rPr>
          <w:rStyle w:val="Nenhum"/>
          <w:rFonts w:ascii="Times New Roman" w:hAnsi="Times New Roman"/>
          <w:lang w:val="pt-PT"/>
        </w:rPr>
        <w:t>, además se lo percibe como un entorno estable porque está determinado por unas reglas y convenciones que regulan ese arte, por ejemplo la</w:t>
      </w:r>
      <w:r>
        <w:rPr>
          <w:rStyle w:val="Nenhum"/>
          <w:rFonts w:ascii="Times New Roman" w:hAnsi="Times New Roman"/>
        </w:rPr>
        <w:t xml:space="preserve"> </w:t>
      </w:r>
      <w:r>
        <w:rPr>
          <w:rStyle w:val="Nenhum"/>
          <w:rFonts w:ascii="Times New Roman" w:hAnsi="Times New Roman"/>
          <w:lang w:val="pt-PT"/>
        </w:rPr>
        <w:t xml:space="preserve">estructura dramática, los personajes, la </w:t>
      </w:r>
      <w:r>
        <w:rPr>
          <w:rStyle w:val="Nenhum"/>
          <w:rFonts w:ascii="Times New Roman" w:hAnsi="Times New Roman"/>
          <w:lang w:val="es-ES_tradnl"/>
        </w:rPr>
        <w:t>duraci</w:t>
      </w:r>
      <w:r>
        <w:rPr>
          <w:rStyle w:val="Nenhum"/>
          <w:rFonts w:ascii="Times New Roman" w:hAnsi="Times New Roman"/>
          <w:lang w:val="pt-PT"/>
        </w:rPr>
        <w:t>ó</w:t>
      </w:r>
      <w:r>
        <w:rPr>
          <w:rStyle w:val="Nenhum"/>
          <w:rFonts w:ascii="Times New Roman" w:hAnsi="Times New Roman"/>
          <w:lang w:val="es-ES_tradnl"/>
        </w:rPr>
        <w:t>n adecuada de una interpretaci</w:t>
      </w:r>
      <w:r>
        <w:rPr>
          <w:rStyle w:val="Nenhum"/>
          <w:rFonts w:ascii="Times New Roman" w:hAnsi="Times New Roman"/>
          <w:lang w:val="pt-PT"/>
        </w:rPr>
        <w:t>ó</w:t>
      </w:r>
      <w:r>
        <w:rPr>
          <w:rStyle w:val="Nenhum"/>
          <w:rFonts w:ascii="Times New Roman" w:hAnsi="Times New Roman"/>
        </w:rPr>
        <w:t>n</w:t>
      </w:r>
      <w:r>
        <w:rPr>
          <w:rStyle w:val="Nenhum"/>
          <w:rFonts w:ascii="Times New Roman" w:hAnsi="Times New Roman"/>
          <w:lang w:val="pt-PT"/>
        </w:rPr>
        <w:t xml:space="preserve"> o</w:t>
      </w:r>
      <w:r>
        <w:rPr>
          <w:rStyle w:val="Nenhum"/>
          <w:rFonts w:ascii="Times New Roman" w:hAnsi="Times New Roman"/>
          <w:lang w:val="es-ES_tradnl"/>
        </w:rPr>
        <w:t xml:space="preserve"> las relaciones </w:t>
      </w:r>
      <w:r>
        <w:rPr>
          <w:rStyle w:val="Nenhum"/>
          <w:rFonts w:ascii="Times New Roman" w:hAnsi="Times New Roman"/>
          <w:lang w:val="pt-PT"/>
        </w:rPr>
        <w:t>con</w:t>
      </w:r>
      <w:r>
        <w:rPr>
          <w:rStyle w:val="Nenhum"/>
          <w:rFonts w:ascii="Times New Roman" w:hAnsi="Times New Roman"/>
          <w:lang w:val="es-ES_tradnl"/>
        </w:rPr>
        <w:t xml:space="preserve"> el p</w:t>
      </w:r>
      <w:r>
        <w:rPr>
          <w:rStyle w:val="Nenhum"/>
          <w:rFonts w:ascii="Times New Roman" w:hAnsi="Times New Roman"/>
          <w:lang w:val="pt-PT"/>
        </w:rPr>
        <w:t>ú</w:t>
      </w:r>
      <w:r>
        <w:rPr>
          <w:rStyle w:val="Nenhum"/>
          <w:rFonts w:ascii="Times New Roman" w:hAnsi="Times New Roman"/>
          <w:lang w:val="it-IT"/>
        </w:rPr>
        <w:t>blico</w:t>
      </w:r>
      <w:r>
        <w:rPr>
          <w:rStyle w:val="Nenhum"/>
          <w:rFonts w:ascii="Times New Roman" w:hAnsi="Times New Roman"/>
          <w:lang w:val="pt-PT"/>
        </w:rPr>
        <w:t xml:space="preserve">. A pesar de ello, solía darse una negociación para generar cambios en los productos artísticos estándar y se utilizan </w:t>
      </w:r>
      <w:r>
        <w:rPr>
          <w:rStyle w:val="Nenhum"/>
          <w:rFonts w:ascii="Times New Roman" w:hAnsi="Times New Roman"/>
          <w:lang w:val="es-ES_tradnl"/>
        </w:rPr>
        <w:t>medios de distribución no convencionales</w:t>
      </w:r>
      <w:r>
        <w:rPr>
          <w:rStyle w:val="Nenhum"/>
          <w:rFonts w:ascii="Times New Roman" w:hAnsi="Times New Roman"/>
          <w:lang w:val="pt-PT"/>
        </w:rPr>
        <w:t xml:space="preserve"> para </w:t>
      </w:r>
      <w:r>
        <w:rPr>
          <w:rStyle w:val="Nenhum"/>
          <w:rFonts w:ascii="Times New Roman" w:hAnsi="Times New Roman"/>
          <w:lang w:val="es-ES_tradnl"/>
        </w:rPr>
        <w:t>hacerlo</w:t>
      </w:r>
      <w:r>
        <w:rPr>
          <w:rStyle w:val="Nenhum"/>
          <w:rFonts w:ascii="Times New Roman" w:hAnsi="Times New Roman"/>
          <w:lang w:val="pt-PT"/>
        </w:rPr>
        <w:t>s circular.</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 xml:space="preserve">Equiparamos lo que ocurre en las instituciones culturales participativas con los grupos de teatro universitario en la medida que allí el estudiantado </w:t>
      </w:r>
      <w:r>
        <w:rPr>
          <w:rStyle w:val="Nenhum"/>
          <w:rFonts w:ascii="Times New Roman" w:hAnsi="Times New Roman"/>
          <w:lang w:val="es-ES_tradnl"/>
        </w:rPr>
        <w:t>aporta sus ideas, objet</w:t>
      </w:r>
      <w:r>
        <w:rPr>
          <w:rStyle w:val="Nenhum"/>
          <w:rFonts w:ascii="Times New Roman" w:hAnsi="Times New Roman"/>
          <w:lang w:val="pt-PT"/>
        </w:rPr>
        <w:t>iv</w:t>
      </w:r>
      <w:r>
        <w:rPr>
          <w:rStyle w:val="Nenhum"/>
          <w:rFonts w:ascii="Times New Roman" w:hAnsi="Times New Roman"/>
          <w:lang w:val="es-ES_tradnl"/>
        </w:rPr>
        <w:t>os y expresió</w:t>
      </w:r>
      <w:r>
        <w:rPr>
          <w:rStyle w:val="Nenhum"/>
          <w:rFonts w:ascii="Times New Roman" w:hAnsi="Times New Roman"/>
          <w:lang w:val="it-IT"/>
        </w:rPr>
        <w:t>n creativa</w:t>
      </w:r>
      <w:r>
        <w:rPr>
          <w:rStyle w:val="Nenhum"/>
          <w:rFonts w:ascii="Times New Roman" w:hAnsi="Times New Roman"/>
          <w:lang w:val="pt-PT"/>
        </w:rPr>
        <w:t xml:space="preserve">. Además que </w:t>
      </w:r>
      <w:r>
        <w:rPr>
          <w:rStyle w:val="Nenhum"/>
          <w:rFonts w:ascii="Times New Roman" w:hAnsi="Times New Roman"/>
        </w:rPr>
        <w:t>discut</w:t>
      </w:r>
      <w:r>
        <w:rPr>
          <w:rStyle w:val="Nenhum"/>
          <w:rFonts w:ascii="Times New Roman" w:hAnsi="Times New Roman"/>
          <w:lang w:val="pt-PT"/>
        </w:rPr>
        <w:t>e</w:t>
      </w:r>
      <w:r>
        <w:rPr>
          <w:rStyle w:val="Nenhum"/>
          <w:rFonts w:ascii="Times New Roman" w:hAnsi="Times New Roman"/>
        </w:rPr>
        <w:t>,</w:t>
      </w:r>
      <w:r>
        <w:rPr>
          <w:rStyle w:val="Nenhum"/>
          <w:rFonts w:ascii="Times New Roman" w:hAnsi="Times New Roman"/>
          <w:lang w:val="pt-PT"/>
        </w:rPr>
        <w:t xml:space="preserve"> </w:t>
      </w:r>
      <w:r>
        <w:rPr>
          <w:rStyle w:val="Nenhum"/>
          <w:rFonts w:ascii="Times New Roman" w:hAnsi="Times New Roman"/>
          <w:lang w:val="es-ES_tradnl"/>
        </w:rPr>
        <w:t>mezcla y redistribu</w:t>
      </w:r>
      <w:r>
        <w:rPr>
          <w:rStyle w:val="Nenhum"/>
          <w:rFonts w:ascii="Times New Roman" w:hAnsi="Times New Roman"/>
          <w:lang w:val="pt-PT"/>
        </w:rPr>
        <w:t>ye</w:t>
      </w:r>
      <w:r>
        <w:rPr>
          <w:rStyle w:val="Nenhum"/>
          <w:rFonts w:ascii="Times New Roman" w:hAnsi="Times New Roman"/>
          <w:lang w:val="es-ES_tradnl"/>
        </w:rPr>
        <w:t xml:space="preserve"> lo que ven</w:t>
      </w:r>
      <w:r>
        <w:rPr>
          <w:rStyle w:val="Nenhum"/>
          <w:rFonts w:ascii="Times New Roman" w:hAnsi="Times New Roman"/>
          <w:lang w:val="pt-PT"/>
        </w:rPr>
        <w:t xml:space="preserve">, leen y </w:t>
      </w:r>
      <w:r>
        <w:rPr>
          <w:rStyle w:val="Nenhum"/>
          <w:rFonts w:ascii="Times New Roman" w:hAnsi="Times New Roman"/>
          <w:lang w:val="es-ES_tradnl"/>
        </w:rPr>
        <w:t>hacen durante su</w:t>
      </w:r>
      <w:r>
        <w:rPr>
          <w:rStyle w:val="Nenhum"/>
          <w:rFonts w:ascii="Times New Roman" w:hAnsi="Times New Roman"/>
          <w:lang w:val="pt-PT"/>
        </w:rPr>
        <w:t>s clases, y lo socializan</w:t>
      </w:r>
      <w:r>
        <w:rPr>
          <w:rStyle w:val="Nenhum"/>
          <w:rFonts w:ascii="Times New Roman" w:hAnsi="Times New Roman"/>
          <w:lang w:val="es-ES_tradnl"/>
        </w:rPr>
        <w:t xml:space="preserve"> con otras personas</w:t>
      </w:r>
      <w:r>
        <w:rPr>
          <w:rStyle w:val="Nenhum"/>
          <w:rFonts w:ascii="Times New Roman" w:hAnsi="Times New Roman"/>
          <w:lang w:val="pt-PT"/>
        </w:rPr>
        <w:t xml:space="preserve"> </w:t>
      </w:r>
      <w:r>
        <w:rPr>
          <w:rStyle w:val="Nenhum"/>
          <w:rFonts w:ascii="Times New Roman" w:hAnsi="Times New Roman"/>
          <w:lang w:val="es-ES_tradnl"/>
        </w:rPr>
        <w:t xml:space="preserve">que comparten sus intereses.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El estudiantado era el equivalente a las personas voluntarias que con entusiasmo llegan a una convocatoria o un </w:t>
      </w:r>
      <w:r>
        <w:rPr>
          <w:rStyle w:val="Nenhum"/>
          <w:rFonts w:ascii="Times New Roman" w:hAnsi="Times New Roman"/>
          <w:i/>
          <w:iCs/>
          <w:lang w:val="pt-PT"/>
        </w:rPr>
        <w:t>casting</w:t>
      </w:r>
      <w:r>
        <w:rPr>
          <w:rStyle w:val="Nenhum"/>
          <w:rFonts w:ascii="Times New Roman" w:hAnsi="Times New Roman"/>
          <w:lang w:val="pt-PT"/>
        </w:rPr>
        <w:t xml:space="preserve"> donde se les ofrece realización personal dentro de una experiencia participativa, se les brinda información y roles claros para su participación. Al menos en el arranque del grupo las personas mostraban el mismo nivel de compromiso, en el correr del tiempo e interacción su trabajo se ve incorporado a los resultados obtenidos. </w:t>
      </w:r>
    </w:p>
    <w:p w:rsidR="00DF1F3F" w:rsidRDefault="00BE1283">
      <w:pPr>
        <w:pStyle w:val="Corpo"/>
        <w:spacing w:line="360" w:lineRule="auto"/>
        <w:ind w:firstLine="850"/>
        <w:jc w:val="both"/>
        <w:rPr>
          <w:rStyle w:val="Nenhum"/>
          <w:rFonts w:ascii="Times New Roman" w:eastAsia="Times New Roman" w:hAnsi="Times New Roman" w:cs="Times New Roman"/>
          <w:color w:val="FF2600"/>
          <w:u w:color="FF2600"/>
          <w:shd w:val="clear" w:color="auto" w:fill="FFFFFF"/>
          <w:lang w:val="pt-PT"/>
        </w:rPr>
      </w:pPr>
      <w:r>
        <w:rPr>
          <w:rStyle w:val="Nenhum"/>
          <w:rFonts w:ascii="Times New Roman" w:hAnsi="Times New Roman"/>
          <w:lang w:val="pt-PT"/>
        </w:rPr>
        <w:lastRenderedPageBreak/>
        <w:t>Cada estudiante buscaba experimentar</w:t>
      </w:r>
      <w:r>
        <w:rPr>
          <w:rStyle w:val="Nenhum"/>
          <w:rFonts w:ascii="Times New Roman" w:hAnsi="Times New Roman"/>
        </w:rPr>
        <w:t xml:space="preserve"> </w:t>
      </w:r>
      <w:r>
        <w:rPr>
          <w:rStyle w:val="Nenhum"/>
          <w:rFonts w:ascii="Times New Roman" w:hAnsi="Times New Roman"/>
          <w:lang w:val="pt-PT"/>
        </w:rPr>
        <w:t>un</w:t>
      </w:r>
      <w:r>
        <w:rPr>
          <w:rStyle w:val="Nenhum"/>
          <w:rFonts w:ascii="Times New Roman" w:hAnsi="Times New Roman"/>
          <w:lang w:val="es-ES_tradnl"/>
        </w:rPr>
        <w:t xml:space="preserve"> consumo de alta calidad </w:t>
      </w:r>
      <w:r>
        <w:rPr>
          <w:rStyle w:val="Nenhum"/>
          <w:rFonts w:ascii="Times New Roman" w:hAnsi="Times New Roman"/>
          <w:lang w:val="pt-PT"/>
        </w:rPr>
        <w:t xml:space="preserve">por eso consiente el rigor que demanda el </w:t>
      </w:r>
      <w:r>
        <w:rPr>
          <w:rStyle w:val="Nenhum"/>
          <w:rFonts w:ascii="Times New Roman" w:hAnsi="Times New Roman"/>
          <w:lang w:val="es-ES_tradnl"/>
        </w:rPr>
        <w:t xml:space="preserve">proceso </w:t>
      </w:r>
      <w:r>
        <w:rPr>
          <w:rStyle w:val="Nenhum"/>
          <w:rFonts w:ascii="Times New Roman" w:hAnsi="Times New Roman"/>
          <w:lang w:val="pt-PT"/>
        </w:rPr>
        <w:t xml:space="preserve">colectivo. El estudiantado se va uniendo al equipo y haciendo su parte. El grupo de teatro universitario es un lugar seguro donde se </w:t>
      </w:r>
      <w:r>
        <w:rPr>
          <w:rStyle w:val="Nenhum"/>
          <w:rFonts w:ascii="Times New Roman" w:hAnsi="Times New Roman"/>
          <w:lang w:val="es-ES_tradnl"/>
        </w:rPr>
        <w:t>celebr</w:t>
      </w:r>
      <w:r>
        <w:rPr>
          <w:rStyle w:val="Nenhum"/>
          <w:rFonts w:ascii="Times New Roman" w:hAnsi="Times New Roman"/>
          <w:lang w:val="pt-PT"/>
        </w:rPr>
        <w:t>a, estimula</w:t>
      </w:r>
      <w:r>
        <w:rPr>
          <w:rStyle w:val="Nenhum"/>
          <w:rFonts w:ascii="Times New Roman" w:hAnsi="Times New Roman"/>
          <w:lang w:val="it-IT"/>
        </w:rPr>
        <w:t>, model</w:t>
      </w:r>
      <w:r>
        <w:rPr>
          <w:rStyle w:val="Nenhum"/>
          <w:rFonts w:ascii="Times New Roman" w:hAnsi="Times New Roman"/>
          <w:lang w:val="pt-PT"/>
        </w:rPr>
        <w:t>a</w:t>
      </w:r>
      <w:r>
        <w:rPr>
          <w:rStyle w:val="Nenhum"/>
          <w:rFonts w:ascii="Times New Roman" w:hAnsi="Times New Roman"/>
          <w:lang w:val="es-ES_tradnl"/>
        </w:rPr>
        <w:t xml:space="preserve"> y valor</w:t>
      </w:r>
      <w:r>
        <w:rPr>
          <w:rStyle w:val="Nenhum"/>
          <w:rFonts w:ascii="Times New Roman" w:hAnsi="Times New Roman"/>
          <w:lang w:val="pt-PT"/>
        </w:rPr>
        <w:t>a</w:t>
      </w:r>
      <w:r>
        <w:rPr>
          <w:rStyle w:val="Nenhum"/>
          <w:rFonts w:ascii="Times New Roman" w:hAnsi="Times New Roman"/>
          <w:lang w:val="es-ES_tradnl"/>
        </w:rPr>
        <w:t xml:space="preserve"> el trabajo de los participantes</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Las personas que se involucraron en los grupos de teatro universitario completarían un Ciclo de Implicación del estudiante-actor compuesto de tres fases:</w:t>
      </w:r>
      <w:r>
        <w:rPr>
          <w:rStyle w:val="Nenhum"/>
          <w:rFonts w:ascii="Times New Roman" w:hAnsi="Times New Roman"/>
          <w:b/>
          <w:bCs/>
          <w:lang w:val="pt-PT"/>
        </w:rPr>
        <w:t xml:space="preserve"> </w:t>
      </w:r>
      <w:r>
        <w:rPr>
          <w:rStyle w:val="Nenhum"/>
          <w:rFonts w:ascii="Times New Roman" w:hAnsi="Times New Roman"/>
          <w:lang w:val="pt-PT"/>
        </w:rPr>
        <w:t xml:space="preserve">la de Iniciación, la de Permanencia y la de Profesionalización (Ver Tabla </w:t>
      </w:r>
      <w:r>
        <w:rPr>
          <w:rStyle w:val="Nenhum"/>
          <w:rFonts w:ascii="Times New Roman" w:hAnsi="Times New Roman"/>
          <w:u w:color="FF2600"/>
          <w:lang w:val="pt-PT"/>
        </w:rPr>
        <w:t>1</w:t>
      </w:r>
      <w:r>
        <w:rPr>
          <w:rStyle w:val="Nenhum"/>
          <w:rFonts w:ascii="Times New Roman" w:hAnsi="Times New Roman"/>
          <w:lang w:val="pt-PT"/>
        </w:rPr>
        <w:t xml:space="preserve">). Lo cual podía verse como un símil a las doce etapas por las que un héroe avanza a lo largo de una historia, de acuerdo con el libro </w:t>
      </w:r>
      <w:r>
        <w:rPr>
          <w:rStyle w:val="Nenhum"/>
          <w:rFonts w:ascii="Times New Roman" w:hAnsi="Times New Roman"/>
          <w:i/>
          <w:iCs/>
          <w:lang w:val="pt-PT"/>
        </w:rPr>
        <w:t>El héroe de las mil caras,</w:t>
      </w:r>
      <w:r>
        <w:rPr>
          <w:rStyle w:val="Nenhum"/>
          <w:rFonts w:ascii="Times New Roman" w:hAnsi="Times New Roman"/>
          <w:lang w:val="pt-PT"/>
        </w:rPr>
        <w:t xml:space="preserve"> del antropólogo estadounidense Joseph Campbell, publicado en 1949, así mismo podríamos asociarlo con los rito de paso acuñados por el antropólogo francés Arnold van Gennep en 1909 para</w:t>
      </w:r>
      <w:r>
        <w:rPr>
          <w:rStyle w:val="Nenhum"/>
          <w:rFonts w:ascii="Times New Roman" w:hAnsi="Times New Roman"/>
        </w:rPr>
        <w:t xml:space="preserve"> simboliza</w:t>
      </w:r>
      <w:r>
        <w:rPr>
          <w:rStyle w:val="Nenhum"/>
          <w:rFonts w:ascii="Times New Roman" w:hAnsi="Times New Roman"/>
          <w:lang w:val="pt-PT"/>
        </w:rPr>
        <w:t>r</w:t>
      </w:r>
      <w:r>
        <w:rPr>
          <w:rStyle w:val="Nenhum"/>
          <w:rFonts w:ascii="Times New Roman" w:hAnsi="Times New Roman"/>
        </w:rPr>
        <w:t xml:space="preserve"> </w:t>
      </w:r>
      <w:r>
        <w:rPr>
          <w:rStyle w:val="Nenhum"/>
          <w:rFonts w:ascii="Times New Roman" w:hAnsi="Times New Roman"/>
          <w:lang w:val="pt-PT"/>
        </w:rPr>
        <w:t xml:space="preserve">el tránsito </w:t>
      </w:r>
      <w:r>
        <w:rPr>
          <w:rStyle w:val="Nenhum"/>
          <w:rFonts w:ascii="Times New Roman" w:hAnsi="Times New Roman"/>
          <w:lang w:val="es-ES_tradnl"/>
        </w:rPr>
        <w:t xml:space="preserve">de un estado a otro en la vida de una persona.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En la fase de Iniciación las personas conocerían a su mentor y pasarán ciertas pruebas antes de decidir ser un estudiante-actor. Era una fase que se inicia por voluntad propia de la persona y a la que se llega desprovisto de cualquier noción básica sobre el teatro. La decisión crucial que toma la persona estaba en dependencia de sus expectativas sobre el teatro pero también de su comportamiento en el transcurso de la fase preliminar.</w:t>
      </w:r>
    </w:p>
    <w:p w:rsidR="00DF1F3F" w:rsidRDefault="00BE1283" w:rsidP="00486B57">
      <w:pPr>
        <w:pStyle w:val="EstilodeTabe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u w:color="FF2F92"/>
          <w14:textOutline w14:w="12700" w14:cap="flat" w14:cmpd="sng" w14:algn="ctr">
            <w14:noFill/>
            <w14:prstDash w14:val="solid"/>
            <w14:miter w14:lim="400000"/>
          </w14:textOutline>
        </w:rPr>
      </w:pPr>
      <w:r>
        <w:rPr>
          <w:rStyle w:val="Nenhum"/>
          <w:rFonts w:ascii="Times New Roman" w:hAnsi="Times New Roman"/>
          <w:u w:color="FF2F92"/>
          <w:lang w:val="pt-PT"/>
          <w14:textOutline w14:w="12700" w14:cap="flat" w14:cmpd="sng" w14:algn="ctr">
            <w14:noFill/>
            <w14:prstDash w14:val="solid"/>
            <w14:miter w14:lim="400000"/>
          </w14:textOutline>
        </w:rPr>
        <w:t>Para algunas personas inscribirse en el grupo de teatro universitario es beneficioso como herramienta de comunicación, también se lo ve como un lugar para descubrirse a sí mismo, su personalidad, su historia, su estilo de vida y profesión (Suárez-Pinzón, 2020 como se cita en Tigrero et al., 2020: 103)</w:t>
      </w:r>
    </w:p>
    <w:p w:rsidR="00DF1F3F" w:rsidRDefault="00DF1F3F">
      <w:pPr>
        <w:pStyle w:val="EstilodeTabe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4"/>
          <w:szCs w:val="24"/>
          <w:u w:val="single"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Para el mentor era muy notorio como la cantidad de personas que inician va disminuyendo porque les surgen imprevistos, porque se desaniman, porque no consiguen ser puntuales o porque no se acoplan con el grupo. En ese filtro natural deja visible en la superficie quienes tienen un nivel de compromiso, quienes han establecido lazos de confianza con sus pares y quienes se esfuerzan para acostumbrarse a una práctica artística. Es por eso, que los grupos de teatro universitario contribuyen a la formación de públicos.</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shd w:val="clear" w:color="auto" w:fill="FFFFFF"/>
        </w:rPr>
        <w:t>L</w:t>
      </w:r>
      <w:r>
        <w:rPr>
          <w:rFonts w:ascii="Times New Roman" w:hAnsi="Times New Roman"/>
        </w:rPr>
        <w:t>a diná</w:t>
      </w:r>
      <w:r>
        <w:rPr>
          <w:rFonts w:ascii="Times New Roman" w:hAnsi="Times New Roman"/>
          <w:lang w:val="pt-PT"/>
        </w:rPr>
        <w:t>mica de la fase de I</w:t>
      </w:r>
      <w:r>
        <w:rPr>
          <w:rFonts w:ascii="Times New Roman" w:hAnsi="Times New Roman"/>
          <w:lang w:val="es-ES_tradnl"/>
        </w:rPr>
        <w:t>niciació</w:t>
      </w:r>
      <w:r>
        <w:rPr>
          <w:rFonts w:ascii="Times New Roman" w:hAnsi="Times New Roman"/>
          <w:lang w:val="it-IT"/>
        </w:rPr>
        <w:t>n comprend</w:t>
      </w:r>
      <w:r>
        <w:rPr>
          <w:rFonts w:ascii="Times New Roman" w:hAnsi="Times New Roman"/>
          <w:lang w:val="pt-PT"/>
        </w:rPr>
        <w:t>ía</w:t>
      </w:r>
      <w:r>
        <w:rPr>
          <w:rFonts w:ascii="Times New Roman" w:hAnsi="Times New Roman"/>
          <w:lang w:val="es-ES_tradnl"/>
        </w:rPr>
        <w:t xml:space="preserve"> un llamad</w:t>
      </w:r>
      <w:r w:rsidR="00486B57">
        <w:rPr>
          <w:rFonts w:ascii="Times New Roman" w:hAnsi="Times New Roman"/>
          <w:lang w:val="es-ES_tradnl"/>
        </w:rPr>
        <w:t>o</w:t>
      </w:r>
      <w:r>
        <w:rPr>
          <w:rFonts w:ascii="Times New Roman" w:hAnsi="Times New Roman"/>
          <w:lang w:val="es-ES_tradnl"/>
        </w:rPr>
        <w:t xml:space="preserve"> p</w:t>
      </w:r>
      <w:r>
        <w:rPr>
          <w:rFonts w:ascii="Times New Roman" w:hAnsi="Times New Roman"/>
        </w:rPr>
        <w:t>ú</w:t>
      </w:r>
      <w:r>
        <w:rPr>
          <w:rFonts w:ascii="Times New Roman" w:hAnsi="Times New Roman"/>
          <w:lang w:val="es-ES_tradnl"/>
        </w:rPr>
        <w:t>blico masivo para que el estudiantado obtenga información sobre el grupo de teatro, luego las personas pasar</w:t>
      </w:r>
      <w:r>
        <w:rPr>
          <w:rFonts w:ascii="Times New Roman" w:hAnsi="Times New Roman"/>
        </w:rPr>
        <w:t>á</w:t>
      </w:r>
      <w:r>
        <w:rPr>
          <w:rFonts w:ascii="Times New Roman" w:hAnsi="Times New Roman"/>
          <w:lang w:val="es-ES_tradnl"/>
        </w:rPr>
        <w:t>n por una audició</w:t>
      </w:r>
      <w:r>
        <w:rPr>
          <w:rFonts w:ascii="Times New Roman" w:hAnsi="Times New Roman"/>
        </w:rPr>
        <w:t xml:space="preserve">n o </w:t>
      </w:r>
      <w:r w:rsidRPr="00800E1A">
        <w:rPr>
          <w:rStyle w:val="Nenhum"/>
          <w:rFonts w:ascii="Times New Roman" w:hAnsi="Times New Roman"/>
          <w:i/>
          <w:iCs/>
        </w:rPr>
        <w:t>casting</w:t>
      </w:r>
      <w:r>
        <w:rPr>
          <w:rFonts w:ascii="Times New Roman" w:hAnsi="Times New Roman"/>
          <w:lang w:val="es-ES_tradnl"/>
        </w:rPr>
        <w:t>, lo que var</w:t>
      </w:r>
      <w:r>
        <w:rPr>
          <w:rFonts w:ascii="Times New Roman" w:hAnsi="Times New Roman"/>
        </w:rPr>
        <w:t>í</w:t>
      </w:r>
      <w:r>
        <w:rPr>
          <w:rFonts w:ascii="Times New Roman" w:hAnsi="Times New Roman"/>
          <w:lang w:val="es-ES_tradnl"/>
        </w:rPr>
        <w:t>a de acuerdo a la institución acad</w:t>
      </w:r>
      <w:r>
        <w:rPr>
          <w:rFonts w:ascii="Times New Roman" w:hAnsi="Times New Roman"/>
          <w:lang w:val="fr-FR"/>
        </w:rPr>
        <w:t>é</w:t>
      </w:r>
      <w:r>
        <w:rPr>
          <w:rFonts w:ascii="Times New Roman" w:hAnsi="Times New Roman"/>
          <w:lang w:val="es-ES_tradnl"/>
        </w:rPr>
        <w:t>mica, en la que e</w:t>
      </w:r>
      <w:r>
        <w:rPr>
          <w:rFonts w:ascii="Times New Roman" w:hAnsi="Times New Roman"/>
          <w:lang w:val="pt-PT"/>
        </w:rPr>
        <w:t>ra</w:t>
      </w:r>
      <w:r>
        <w:rPr>
          <w:rFonts w:ascii="Times New Roman" w:hAnsi="Times New Roman"/>
          <w:lang w:val="es-ES_tradnl"/>
        </w:rPr>
        <w:t xml:space="preserve"> evaluado por un jurado, pero en la selección impera la consideración de aptitudes esc</w:t>
      </w:r>
      <w:r>
        <w:rPr>
          <w:rFonts w:ascii="Times New Roman" w:hAnsi="Times New Roman"/>
          <w:lang w:val="fr-FR"/>
        </w:rPr>
        <w:t>é</w:t>
      </w:r>
      <w:r>
        <w:rPr>
          <w:rFonts w:ascii="Times New Roman" w:hAnsi="Times New Roman"/>
          <w:lang w:val="es-ES_tradnl"/>
        </w:rPr>
        <w:t>nicas y actitudes personales de quienes postulan.</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Al hablar de</w:t>
      </w:r>
      <w:r>
        <w:rPr>
          <w:rFonts w:ascii="Times New Roman" w:hAnsi="Times New Roman"/>
          <w:lang w:val="pt-PT"/>
        </w:rPr>
        <w:t xml:space="preserve"> la fase de</w:t>
      </w:r>
      <w:r>
        <w:rPr>
          <w:rFonts w:ascii="Times New Roman" w:hAnsi="Times New Roman"/>
        </w:rPr>
        <w:t xml:space="preserve"> </w:t>
      </w:r>
      <w:r>
        <w:rPr>
          <w:rFonts w:ascii="Times New Roman" w:hAnsi="Times New Roman"/>
          <w:lang w:val="pt-PT"/>
        </w:rPr>
        <w:t>P</w:t>
      </w:r>
      <w:r>
        <w:rPr>
          <w:rFonts w:ascii="Times New Roman" w:hAnsi="Times New Roman"/>
          <w:lang w:val="es-ES_tradnl"/>
        </w:rPr>
        <w:t>ermanencia est</w:t>
      </w:r>
      <w:r>
        <w:rPr>
          <w:rFonts w:ascii="Times New Roman" w:hAnsi="Times New Roman"/>
          <w:lang w:val="pt-PT"/>
        </w:rPr>
        <w:t>ába</w:t>
      </w:r>
      <w:r>
        <w:rPr>
          <w:rFonts w:ascii="Times New Roman" w:hAnsi="Times New Roman"/>
          <w:lang w:val="es-ES_tradnl"/>
        </w:rPr>
        <w:t>mos en una fase en que la persona s</w:t>
      </w:r>
      <w:r>
        <w:rPr>
          <w:rFonts w:ascii="Times New Roman" w:hAnsi="Times New Roman"/>
          <w:lang w:val="pt-PT"/>
        </w:rPr>
        <w:t>e</w:t>
      </w:r>
      <w:r>
        <w:rPr>
          <w:rFonts w:ascii="Times New Roman" w:hAnsi="Times New Roman"/>
        </w:rPr>
        <w:t xml:space="preserve"> m</w:t>
      </w:r>
      <w:r>
        <w:rPr>
          <w:rFonts w:ascii="Times New Roman" w:hAnsi="Times New Roman"/>
          <w:lang w:val="pt-PT"/>
        </w:rPr>
        <w:t>ostraba</w:t>
      </w:r>
      <w:r>
        <w:rPr>
          <w:rFonts w:ascii="Times New Roman" w:hAnsi="Times New Roman"/>
          <w:lang w:val="es-ES_tradnl"/>
        </w:rPr>
        <w:t xml:space="preserve"> totalmente dispuesta a destinar su tiempo para la pr</w:t>
      </w:r>
      <w:r>
        <w:rPr>
          <w:rFonts w:ascii="Times New Roman" w:hAnsi="Times New Roman"/>
        </w:rPr>
        <w:t>á</w:t>
      </w:r>
      <w:r>
        <w:rPr>
          <w:rFonts w:ascii="Times New Roman" w:hAnsi="Times New Roman"/>
          <w:lang w:val="es-ES_tradnl"/>
        </w:rPr>
        <w:t>ctica teatral, lo que conlleva un compromiso para que no interfiera negativamente con su vida acad</w:t>
      </w:r>
      <w:r>
        <w:rPr>
          <w:rFonts w:ascii="Times New Roman" w:hAnsi="Times New Roman"/>
          <w:lang w:val="fr-FR"/>
        </w:rPr>
        <w:t>é</w:t>
      </w:r>
      <w:r>
        <w:rPr>
          <w:rFonts w:ascii="Times New Roman" w:hAnsi="Times New Roman"/>
          <w:lang w:val="es-ES_tradnl"/>
        </w:rPr>
        <w:t xml:space="preserve">mica. Entonces la </w:t>
      </w:r>
      <w:r>
        <w:rPr>
          <w:rFonts w:ascii="Times New Roman" w:hAnsi="Times New Roman"/>
          <w:lang w:val="es-ES_tradnl"/>
        </w:rPr>
        <w:lastRenderedPageBreak/>
        <w:t>persona aprend</w:t>
      </w:r>
      <w:r>
        <w:rPr>
          <w:rFonts w:ascii="Times New Roman" w:hAnsi="Times New Roman"/>
          <w:lang w:val="pt-PT"/>
        </w:rPr>
        <w:t>ía</w:t>
      </w:r>
      <w:r>
        <w:rPr>
          <w:rFonts w:ascii="Times New Roman" w:hAnsi="Times New Roman"/>
          <w:lang w:val="es-ES_tradnl"/>
        </w:rPr>
        <w:t xml:space="preserve"> a tener un balance entre las actividades formativas y las extracurriculares, sabe que en el grupo de teatro se despoja de preocupaciones para rendir en su entrenamiento y as</w:t>
      </w:r>
      <w:r>
        <w:rPr>
          <w:rFonts w:ascii="Times New Roman" w:hAnsi="Times New Roman"/>
        </w:rPr>
        <w:t xml:space="preserve">í </w:t>
      </w:r>
      <w:r>
        <w:rPr>
          <w:rFonts w:ascii="Times New Roman" w:hAnsi="Times New Roman"/>
          <w:lang w:val="es-ES_tradnl"/>
        </w:rPr>
        <w:t>poder asumir los desaf</w:t>
      </w:r>
      <w:r>
        <w:rPr>
          <w:rFonts w:ascii="Times New Roman" w:hAnsi="Times New Roman"/>
        </w:rPr>
        <w:t>í</w:t>
      </w:r>
      <w:r>
        <w:rPr>
          <w:rFonts w:ascii="Times New Roman" w:hAnsi="Times New Roman"/>
          <w:lang w:val="es-ES_tradnl"/>
        </w:rPr>
        <w:t xml:space="preserve">os de las producciones teatrales.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rPr>
        <w:t>E</w:t>
      </w:r>
      <w:r>
        <w:rPr>
          <w:rFonts w:ascii="Times New Roman" w:hAnsi="Times New Roman"/>
          <w:lang w:val="pt-PT"/>
        </w:rPr>
        <w:t>ra</w:t>
      </w:r>
      <w:r>
        <w:rPr>
          <w:rFonts w:ascii="Times New Roman" w:hAnsi="Times New Roman"/>
          <w:lang w:val="es-ES_tradnl"/>
        </w:rPr>
        <w:t xml:space="preserve"> una fase rigurosa en la que van puli</w:t>
      </w:r>
      <w:r>
        <w:rPr>
          <w:rFonts w:ascii="Times New Roman" w:hAnsi="Times New Roman"/>
          <w:lang w:val="fr-FR"/>
        </w:rPr>
        <w:t>é</w:t>
      </w:r>
      <w:r>
        <w:rPr>
          <w:rFonts w:ascii="Times New Roman" w:hAnsi="Times New Roman"/>
          <w:lang w:val="es-ES_tradnl"/>
        </w:rPr>
        <w:t>ndose al estudiante-actor, en donde se vuelve un protagonista de procesos creativos colectivos, porque no solo se trata</w:t>
      </w:r>
      <w:r>
        <w:rPr>
          <w:rFonts w:ascii="Times New Roman" w:hAnsi="Times New Roman"/>
          <w:lang w:val="pt-PT"/>
        </w:rPr>
        <w:t>ba</w:t>
      </w:r>
      <w:r>
        <w:rPr>
          <w:rFonts w:ascii="Times New Roman" w:hAnsi="Times New Roman"/>
          <w:lang w:val="es-ES_tradnl"/>
        </w:rPr>
        <w:t xml:space="preserve"> de actuación o </w:t>
      </w:r>
      <w:r w:rsidR="00486B57">
        <w:rPr>
          <w:rFonts w:ascii="Times New Roman" w:hAnsi="Times New Roman"/>
          <w:lang w:val="es-ES_tradnl"/>
        </w:rPr>
        <w:t>del aprendizaje</w:t>
      </w:r>
      <w:r>
        <w:rPr>
          <w:rFonts w:ascii="Times New Roman" w:hAnsi="Times New Roman"/>
          <w:lang w:val="es-ES_tradnl"/>
        </w:rPr>
        <w:t xml:space="preserve"> del sonido, la iluminación, el vestuario, la escenograf</w:t>
      </w:r>
      <w:r>
        <w:rPr>
          <w:rFonts w:ascii="Times New Roman" w:hAnsi="Times New Roman"/>
        </w:rPr>
        <w:t>í</w:t>
      </w:r>
      <w:r>
        <w:rPr>
          <w:rFonts w:ascii="Times New Roman" w:hAnsi="Times New Roman"/>
          <w:lang w:val="es-ES_tradnl"/>
        </w:rPr>
        <w:t>a sino de ser colaborativo y asumir responsabilidades fuera de las tablas.</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Para algunas personas integrar el grupo de teatro p</w:t>
      </w:r>
      <w:r>
        <w:rPr>
          <w:rFonts w:ascii="Times New Roman" w:hAnsi="Times New Roman"/>
          <w:lang w:val="pt-PT"/>
        </w:rPr>
        <w:t>odía</w:t>
      </w:r>
      <w:r>
        <w:rPr>
          <w:rFonts w:ascii="Times New Roman" w:hAnsi="Times New Roman"/>
          <w:lang w:val="es-ES_tradnl"/>
        </w:rPr>
        <w:t xml:space="preserve"> durar el tiempo de estancia en la institución </w:t>
      </w:r>
      <w:r w:rsidR="00486B57">
        <w:rPr>
          <w:rFonts w:ascii="Times New Roman" w:hAnsi="Times New Roman"/>
          <w:lang w:val="es-ES_tradnl"/>
        </w:rPr>
        <w:t>universitaria,</w:t>
      </w:r>
      <w:r>
        <w:rPr>
          <w:rFonts w:ascii="Times New Roman" w:hAnsi="Times New Roman"/>
          <w:lang w:val="es-ES_tradnl"/>
        </w:rPr>
        <w:t xml:space="preserve"> aunque existen excepciones pues suelen ser formador de formadores, e</w:t>
      </w:r>
      <w:r>
        <w:rPr>
          <w:rFonts w:ascii="Times New Roman" w:hAnsi="Times New Roman"/>
          <w:lang w:val="pt-PT"/>
        </w:rPr>
        <w:t>ra</w:t>
      </w:r>
      <w:r>
        <w:rPr>
          <w:rFonts w:ascii="Times New Roman" w:hAnsi="Times New Roman"/>
          <w:lang w:val="es-ES_tradnl"/>
        </w:rPr>
        <w:t xml:space="preserve"> como si </w:t>
      </w:r>
      <w:r>
        <w:rPr>
          <w:rFonts w:ascii="Times New Roman" w:hAnsi="Times New Roman"/>
          <w:lang w:val="pt-PT"/>
        </w:rPr>
        <w:t>"</w:t>
      </w:r>
      <w:r>
        <w:rPr>
          <w:rFonts w:ascii="Times New Roman" w:hAnsi="Times New Roman"/>
          <w:lang w:val="es-ES_tradnl"/>
        </w:rPr>
        <w:t>los antiguos</w:t>
      </w:r>
      <w:r>
        <w:rPr>
          <w:rFonts w:ascii="Times New Roman" w:hAnsi="Times New Roman"/>
          <w:lang w:val="pt-PT"/>
        </w:rPr>
        <w:t>"</w:t>
      </w:r>
      <w:r>
        <w:rPr>
          <w:rFonts w:ascii="Times New Roman" w:hAnsi="Times New Roman"/>
        </w:rPr>
        <w:t xml:space="preserve"> se v</w:t>
      </w:r>
      <w:r>
        <w:rPr>
          <w:rFonts w:ascii="Times New Roman" w:hAnsi="Times New Roman"/>
          <w:lang w:val="pt-PT"/>
        </w:rPr>
        <w:t>olvían</w:t>
      </w:r>
      <w:r>
        <w:rPr>
          <w:rFonts w:ascii="Times New Roman" w:hAnsi="Times New Roman"/>
          <w:lang w:val="es-ES_tradnl"/>
        </w:rPr>
        <w:t xml:space="preserve"> colaboradores y co-part</w:t>
      </w:r>
      <w:r>
        <w:rPr>
          <w:rFonts w:ascii="Times New Roman" w:hAnsi="Times New Roman"/>
        </w:rPr>
        <w:t>í</w:t>
      </w:r>
      <w:r>
        <w:rPr>
          <w:rFonts w:ascii="Times New Roman" w:hAnsi="Times New Roman"/>
          <w:lang w:val="es-ES_tradnl"/>
        </w:rPr>
        <w:t>cipes del proceso de iniciación de estudiantes reci</w:t>
      </w:r>
      <w:r>
        <w:rPr>
          <w:rFonts w:ascii="Times New Roman" w:hAnsi="Times New Roman"/>
          <w:lang w:val="fr-FR"/>
        </w:rPr>
        <w:t>é</w:t>
      </w:r>
      <w:r>
        <w:rPr>
          <w:rFonts w:ascii="Times New Roman" w:hAnsi="Times New Roman"/>
          <w:lang w:val="es-ES_tradnl"/>
        </w:rPr>
        <w:t>n llegad</w:t>
      </w:r>
      <w:r>
        <w:rPr>
          <w:rFonts w:ascii="Times New Roman" w:hAnsi="Times New Roman"/>
          <w:lang w:val="pt-PT"/>
        </w:rPr>
        <w:t>os</w:t>
      </w:r>
      <w:r>
        <w:rPr>
          <w:rFonts w:ascii="Times New Roman" w:hAnsi="Times New Roman"/>
          <w:lang w:val="es-ES_tradnl"/>
        </w:rPr>
        <w:t xml:space="preserve"> donde se recurrir</w:t>
      </w:r>
      <w:r>
        <w:rPr>
          <w:rFonts w:ascii="Times New Roman" w:hAnsi="Times New Roman"/>
        </w:rPr>
        <w:t xml:space="preserve">á </w:t>
      </w:r>
      <w:r>
        <w:rPr>
          <w:rFonts w:ascii="Times New Roman" w:hAnsi="Times New Roman"/>
          <w:lang w:val="es-ES_tradnl"/>
        </w:rPr>
        <w:t>a metodolog</w:t>
      </w:r>
      <w:r>
        <w:rPr>
          <w:rFonts w:ascii="Times New Roman" w:hAnsi="Times New Roman"/>
        </w:rPr>
        <w:t>í</w:t>
      </w:r>
      <w:r>
        <w:rPr>
          <w:rFonts w:ascii="Times New Roman" w:hAnsi="Times New Roman"/>
          <w:lang w:val="es-ES_tradnl"/>
        </w:rPr>
        <w:t>as de trabajo l</w:t>
      </w:r>
      <w:r>
        <w:rPr>
          <w:rFonts w:ascii="Times New Roman" w:hAnsi="Times New Roman"/>
        </w:rPr>
        <w:t>ú</w:t>
      </w:r>
      <w:r>
        <w:rPr>
          <w:rFonts w:ascii="Times New Roman" w:hAnsi="Times New Roman"/>
          <w:lang w:val="pt-PT"/>
        </w:rPr>
        <w:t>dicas, de improvisaci</w:t>
      </w:r>
      <w:r>
        <w:rPr>
          <w:rFonts w:ascii="Times New Roman" w:hAnsi="Times New Roman"/>
          <w:lang w:val="es-ES_tradnl"/>
        </w:rPr>
        <w:t>ón o de profundización sobre los personajes. Toda esta fase depende una lógica de autocuidado que posibilita</w:t>
      </w:r>
      <w:r>
        <w:rPr>
          <w:rFonts w:ascii="Times New Roman" w:hAnsi="Times New Roman"/>
          <w:lang w:val="pt-PT"/>
        </w:rPr>
        <w:t>ba</w:t>
      </w:r>
      <w:r>
        <w:rPr>
          <w:rFonts w:ascii="Times New Roman" w:hAnsi="Times New Roman"/>
          <w:lang w:val="es-ES_tradnl"/>
        </w:rPr>
        <w:t xml:space="preserve"> el respeto y la confianza en el grupo.</w:t>
      </w:r>
    </w:p>
    <w:p w:rsidR="00DF1F3F" w:rsidRDefault="00BE1283" w:rsidP="00486B57">
      <w:pPr>
        <w:pStyle w:val="EstilodeTabe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u w:color="FF2F92"/>
          <w14:textOutline w14:w="12700" w14:cap="flat" w14:cmpd="sng" w14:algn="ctr">
            <w14:noFill/>
            <w14:prstDash w14:val="solid"/>
            <w14:miter w14:lim="400000"/>
          </w14:textOutline>
        </w:rPr>
      </w:pPr>
      <w:r>
        <w:rPr>
          <w:rStyle w:val="Nenhum"/>
          <w:rFonts w:ascii="Times New Roman" w:hAnsi="Times New Roman"/>
          <w:u w:color="FF2F92"/>
          <w:lang w:val="es-ES_tradnl"/>
          <w14:textOutline w14:w="12700" w14:cap="flat" w14:cmpd="sng" w14:algn="ctr">
            <w14:noFill/>
            <w14:prstDash w14:val="solid"/>
            <w14:miter w14:lim="400000"/>
          </w14:textOutline>
        </w:rPr>
        <w:t>Quienes deciden permanecer son aquellas/os estudiantes que han asimilado una serie de valores presentes en la convivencia y quehacer teatral</w:t>
      </w:r>
      <w:r>
        <w:rPr>
          <w:rStyle w:val="Nenhum"/>
          <w:rFonts w:ascii="Times New Roman" w:hAnsi="Times New Roman"/>
          <w:u w:color="FF2F92"/>
          <w:lang w:val="pt-PT"/>
          <w14:textOutline w14:w="12700" w14:cap="flat" w14:cmpd="sng" w14:algn="ctr">
            <w14:noFill/>
            <w14:prstDash w14:val="solid"/>
            <w14:miter w14:lim="400000"/>
          </w14:textOutline>
        </w:rPr>
        <w:t>; además se van sentando bases sobre la apertura y diversificación del consumo cultural en una actitud proactiva y crítica, esa familiaridad con el contexto cultural permite estar más informado sobre la oferta y sobre las propuestas que trabajan diferentes actores sociales (Suárez-Pinzón, 2020 como se cita en Tigrero et al., 2020: 104)</w:t>
      </w:r>
    </w:p>
    <w:p w:rsidR="00DF1F3F" w:rsidRDefault="00DF1F3F">
      <w:pPr>
        <w:pStyle w:val="EstilodeTabe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sz w:val="24"/>
          <w:szCs w:val="24"/>
          <w:u w:val="single" w:color="000000"/>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Finalmente, la fase de Profesionalización se relacionaba con la aspiración de las personas para profundizar sus conocimientos al explorar nuevas técnicas y ejercicios teatrales. Para este momento el teatro se había vuelto un estilo de vida que no se desea abandonar, el grupo de teatro es considerado una familia y el director un maestro sabio. La autoconfianza de las personas les posibilitaba animarse a participar en el circuito local con el afán de tener un ingreso económico como recompensa por su dedicación, y quizás como reconocimiento a su talento.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El entusiasmo estaba en su máximo nivel, el estudiante-actor ha madurado sus ideas y proyectos personales y colectivos, está en capacidad de experimentar con otros maestros, aunque no necesariamente cortan el vínculo con su primer mentor. Se daban situaciones en las que se conforman agrupaciones autónomas que llevan a cabo sus ensayos y le apuestan a sus propias teatralidades, teniendo que autogestionarse para lograr cabida en alguna sala o para ser admitido en festivales y encuentros escénicos.</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Algunas personas tendían a impartir talleres a </w:t>
      </w:r>
      <w:r>
        <w:rPr>
          <w:rStyle w:val="Nenhum"/>
          <w:rFonts w:ascii="Times New Roman" w:hAnsi="Times New Roman"/>
          <w:lang w:val="es-ES_tradnl"/>
        </w:rPr>
        <w:t>niñas y niños</w:t>
      </w:r>
      <w:r>
        <w:rPr>
          <w:rStyle w:val="Nenhum"/>
          <w:rFonts w:ascii="Times New Roman" w:hAnsi="Times New Roman"/>
          <w:lang w:val="pt-PT"/>
        </w:rPr>
        <w:t xml:space="preserve"> construyendo sus herramientas pedagógicas para transmitir la pasión que les despierta el teatro. Al mantenerse activos en la práctica teatral iban tejiendo contactos y alianzas para asegurar presentaciones esporádicas.</w:t>
      </w:r>
    </w:p>
    <w:p w:rsidR="00DF1F3F" w:rsidRDefault="00BE1283" w:rsidP="00486B57">
      <w:pPr>
        <w:pStyle w:val="EstilodeTabela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ascii="Times New Roman" w:eastAsia="Times New Roman" w:hAnsi="Times New Roman" w:cs="Times New Roman"/>
          <w:u w:color="FF2F92"/>
          <w14:textOutline w14:w="12700" w14:cap="flat" w14:cmpd="sng" w14:algn="ctr">
            <w14:noFill/>
            <w14:prstDash w14:val="solid"/>
            <w14:miter w14:lim="400000"/>
          </w14:textOutline>
        </w:rPr>
      </w:pPr>
      <w:r>
        <w:rPr>
          <w:rStyle w:val="Nenhum"/>
          <w:rFonts w:ascii="Times New Roman" w:hAnsi="Times New Roman"/>
          <w:u w:color="FF2F92"/>
          <w:lang w:val="pt-PT"/>
          <w14:textOutline w14:w="12700" w14:cap="flat" w14:cmpd="sng" w14:algn="ctr">
            <w14:noFill/>
            <w14:prstDash w14:val="solid"/>
            <w14:miter w14:lim="400000"/>
          </w14:textOutline>
        </w:rPr>
        <w:lastRenderedPageBreak/>
        <w:t xml:space="preserve">En este camino a la profesionalización, deben resolverse otras dinámicas entre las personas, quizás replicando la estructura que aprendieron en el grupo de teatro universitario, por ejemplo no consentir la impuntualidad, dar mayor realce a la investigación para innovar sus discursos, estéticas y lenguajes, </w:t>
      </w:r>
      <w:r>
        <w:rPr>
          <w:rStyle w:val="Nenhum"/>
          <w:rFonts w:ascii="Times New Roman" w:hAnsi="Times New Roman"/>
          <w:u w:color="FF2F92"/>
          <w:lang w:val="es-ES_tradnl"/>
          <w14:textOutline w14:w="12700" w14:cap="flat" w14:cmpd="sng" w14:algn="ctr">
            <w14:noFill/>
            <w14:prstDash w14:val="solid"/>
            <w14:miter w14:lim="400000"/>
          </w14:textOutline>
        </w:rPr>
        <w:t>presion</w:t>
      </w:r>
      <w:r>
        <w:rPr>
          <w:rStyle w:val="Nenhum"/>
          <w:rFonts w:ascii="Times New Roman" w:hAnsi="Times New Roman"/>
          <w:u w:color="FF2F92"/>
          <w:lang w:val="pt-PT"/>
          <w14:textOutline w14:w="12700" w14:cap="flat" w14:cmpd="sng" w14:algn="ctr">
            <w14:noFill/>
            <w14:prstDash w14:val="solid"/>
            <w14:miter w14:lim="400000"/>
          </w14:textOutline>
        </w:rPr>
        <w:t>ar</w:t>
      </w:r>
      <w:r>
        <w:rPr>
          <w:rStyle w:val="Nenhum"/>
          <w:rFonts w:ascii="Times New Roman" w:hAnsi="Times New Roman"/>
          <w:u w:color="FF2F92"/>
          <w:lang w:val="es-ES_tradnl"/>
          <w14:textOutline w14:w="12700" w14:cap="flat" w14:cmpd="sng" w14:algn="ctr">
            <w14:noFill/>
            <w14:prstDash w14:val="solid"/>
            <w14:miter w14:lim="400000"/>
          </w14:textOutline>
        </w:rPr>
        <w:t xml:space="preserve"> en los ensayos p</w:t>
      </w:r>
      <w:r>
        <w:rPr>
          <w:rStyle w:val="Nenhum"/>
          <w:rFonts w:ascii="Times New Roman" w:hAnsi="Times New Roman"/>
          <w:u w:color="FF2F92"/>
          <w:lang w:val="pt-PT"/>
          <w14:textOutline w14:w="12700" w14:cap="flat" w14:cmpd="sng" w14:algn="ctr">
            <w14:noFill/>
            <w14:prstDash w14:val="solid"/>
            <w14:miter w14:lim="400000"/>
          </w14:textOutline>
        </w:rPr>
        <w:t xml:space="preserve">ara lograr </w:t>
      </w:r>
      <w:r>
        <w:rPr>
          <w:rStyle w:val="Nenhum"/>
          <w:rFonts w:ascii="Times New Roman" w:hAnsi="Times New Roman"/>
          <w:u w:color="FF2F92"/>
          <w:lang w:val="es-ES_tradnl"/>
          <w14:textOutline w14:w="12700" w14:cap="flat" w14:cmpd="sng" w14:algn="ctr">
            <w14:noFill/>
            <w14:prstDash w14:val="solid"/>
            <w14:miter w14:lim="400000"/>
          </w14:textOutline>
        </w:rPr>
        <w:t xml:space="preserve">sacar un producto riguroso en </w:t>
      </w:r>
      <w:r>
        <w:rPr>
          <w:rStyle w:val="Nenhum"/>
          <w:rFonts w:ascii="Times New Roman" w:hAnsi="Times New Roman"/>
          <w:u w:color="FF2F92"/>
          <w:lang w:val="pt-PT"/>
          <w14:textOutline w14:w="12700" w14:cap="flat" w14:cmpd="sng" w14:algn="ctr">
            <w14:noFill/>
            <w14:prstDash w14:val="solid"/>
            <w14:miter w14:lim="400000"/>
          </w14:textOutline>
        </w:rPr>
        <w:t xml:space="preserve">el </w:t>
      </w:r>
      <w:r>
        <w:rPr>
          <w:rStyle w:val="Nenhum"/>
          <w:rFonts w:ascii="Times New Roman" w:hAnsi="Times New Roman"/>
          <w:u w:color="FF2F92"/>
          <w:lang w:val="es-ES_tradnl"/>
          <w14:textOutline w14:w="12700" w14:cap="flat" w14:cmpd="sng" w14:algn="ctr">
            <w14:noFill/>
            <w14:prstDash w14:val="solid"/>
            <w14:miter w14:lim="400000"/>
          </w14:textOutline>
        </w:rPr>
        <w:t>menor tiempo</w:t>
      </w:r>
      <w:r>
        <w:rPr>
          <w:rStyle w:val="Nenhum"/>
          <w:rFonts w:ascii="Times New Roman" w:hAnsi="Times New Roman"/>
          <w:u w:color="FF2F92"/>
          <w:lang w:val="pt-PT"/>
          <w14:textOutline w14:w="12700" w14:cap="flat" w14:cmpd="sng" w14:algn="ctr">
            <w14:noFill/>
            <w14:prstDash w14:val="solid"/>
            <w14:miter w14:lim="400000"/>
          </w14:textOutline>
        </w:rPr>
        <w:t xml:space="preserve"> posible</w:t>
      </w:r>
      <w:r>
        <w:rPr>
          <w:rStyle w:val="Nenhum"/>
          <w:rFonts w:ascii="Times New Roman" w:hAnsi="Times New Roman"/>
          <w:u w:color="FF2F92"/>
          <w14:textOutline w14:w="12700" w14:cap="flat" w14:cmpd="sng" w14:algn="ctr">
            <w14:noFill/>
            <w14:prstDash w14:val="solid"/>
            <w14:miter w14:lim="400000"/>
          </w14:textOutline>
        </w:rPr>
        <w:t>,</w:t>
      </w:r>
      <w:r>
        <w:rPr>
          <w:rStyle w:val="Nenhum"/>
          <w:rFonts w:ascii="Times New Roman" w:hAnsi="Times New Roman"/>
          <w:u w:color="FF2F92"/>
          <w:lang w:val="pt-PT"/>
          <w14:textOutline w14:w="12700" w14:cap="flat" w14:cmpd="sng" w14:algn="ctr">
            <w14:noFill/>
            <w14:prstDash w14:val="solid"/>
            <w14:miter w14:lim="400000"/>
          </w14:textOutline>
        </w:rPr>
        <w:t xml:space="preserve"> sin que ese trabajo les envuelva en una rutina y le quite el aura al quehacer teatral como </w:t>
      </w:r>
      <w:r>
        <w:rPr>
          <w:rStyle w:val="Nenhum"/>
          <w:rFonts w:ascii="Times New Roman" w:hAnsi="Times New Roman"/>
          <w:u w:color="FF2F92"/>
          <w:lang w:val="es-ES_tradnl"/>
          <w14:textOutline w14:w="12700" w14:cap="flat" w14:cmpd="sng" w14:algn="ctr">
            <w14:noFill/>
            <w14:prstDash w14:val="solid"/>
            <w14:miter w14:lim="400000"/>
          </w14:textOutline>
        </w:rPr>
        <w:t>espacio de relajamiento, de diversión, de encuentro</w:t>
      </w:r>
      <w:r>
        <w:rPr>
          <w:rStyle w:val="Nenhum"/>
          <w:rFonts w:ascii="Times New Roman" w:hAnsi="Times New Roman"/>
          <w:u w:color="FF2F92"/>
          <w:lang w:val="pt-PT"/>
          <w14:textOutline w14:w="12700" w14:cap="flat" w14:cmpd="sng" w14:algn="ctr">
            <w14:noFill/>
            <w14:prstDash w14:val="solid"/>
            <w14:miter w14:lim="400000"/>
          </w14:textOutline>
        </w:rPr>
        <w:t>,</w:t>
      </w:r>
      <w:r>
        <w:rPr>
          <w:rStyle w:val="Nenhum"/>
          <w:rFonts w:ascii="Times New Roman" w:hAnsi="Times New Roman"/>
          <w:u w:color="FF2F92"/>
          <w14:textOutline w14:w="12700" w14:cap="flat" w14:cmpd="sng" w14:algn="ctr">
            <w14:noFill/>
            <w14:prstDash w14:val="solid"/>
            <w14:miter w14:lim="400000"/>
          </w14:textOutline>
        </w:rPr>
        <w:t xml:space="preserve"> </w:t>
      </w:r>
      <w:r>
        <w:rPr>
          <w:rStyle w:val="Nenhum"/>
          <w:rFonts w:ascii="Times New Roman" w:hAnsi="Times New Roman"/>
          <w:u w:color="FF2F92"/>
          <w:lang w:val="pt-PT"/>
          <w14:textOutline w14:w="12700" w14:cap="flat" w14:cmpd="sng" w14:algn="ctr">
            <w14:noFill/>
            <w14:prstDash w14:val="solid"/>
            <w14:miter w14:lim="400000"/>
          </w14:textOutline>
        </w:rPr>
        <w:t>d</w:t>
      </w:r>
      <w:r>
        <w:rPr>
          <w:rStyle w:val="Nenhum"/>
          <w:rFonts w:ascii="Times New Roman" w:hAnsi="Times New Roman"/>
          <w:u w:color="FF2F92"/>
          <w:lang w:val="es-ES_tradnl"/>
          <w14:textOutline w14:w="12700" w14:cap="flat" w14:cmpd="sng" w14:algn="ctr">
            <w14:noFill/>
            <w14:prstDash w14:val="solid"/>
            <w14:miter w14:lim="400000"/>
          </w14:textOutline>
        </w:rPr>
        <w:t>e juego</w:t>
      </w:r>
      <w:r>
        <w:rPr>
          <w:rStyle w:val="Nenhum"/>
          <w:rFonts w:ascii="Times New Roman" w:hAnsi="Times New Roman"/>
          <w:u w:color="FF2F92"/>
          <w:lang w:val="pt-PT"/>
          <w14:textOutline w14:w="12700" w14:cap="flat" w14:cmpd="sng" w14:algn="ctr">
            <w14:noFill/>
            <w14:prstDash w14:val="solid"/>
            <w14:miter w14:lim="400000"/>
          </w14:textOutline>
        </w:rPr>
        <w:t xml:space="preserve">, donde cobra sentido el </w:t>
      </w:r>
      <w:r>
        <w:rPr>
          <w:rStyle w:val="Nenhum"/>
          <w:rFonts w:ascii="Times New Roman" w:hAnsi="Times New Roman"/>
          <w:u w:color="FF2F92"/>
          <w:lang w:val="es-ES_tradnl"/>
          <w14:textOutline w14:w="12700" w14:cap="flat" w14:cmpd="sng" w14:algn="ctr">
            <w14:noFill/>
            <w14:prstDash w14:val="solid"/>
            <w14:miter w14:lim="400000"/>
          </w14:textOutline>
        </w:rPr>
        <w:t>proceso, el transcurso, el aprendizaje</w:t>
      </w:r>
      <w:r>
        <w:rPr>
          <w:rStyle w:val="Nenhum"/>
          <w:rFonts w:ascii="Times New Roman" w:hAnsi="Times New Roman"/>
          <w:u w:color="FF2F92"/>
          <w:lang w:val="pt-PT"/>
          <w14:textOutline w14:w="12700" w14:cap="flat" w14:cmpd="sng" w14:algn="ctr">
            <w14:noFill/>
            <w14:prstDash w14:val="solid"/>
            <w14:miter w14:lim="400000"/>
          </w14:textOutline>
        </w:rPr>
        <w:t xml:space="preserve"> colectivo (Suárez-Pinzón, 2020 como se cita en Tigrero et al., 2020: 106)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Al interpretar los testimonios de</w:t>
      </w:r>
      <w:r>
        <w:rPr>
          <w:rFonts w:ascii="Times New Roman" w:hAnsi="Times New Roman"/>
          <w:lang w:val="pt-PT"/>
        </w:rPr>
        <w:t>l estudiantado se pudo</w:t>
      </w:r>
      <w:r>
        <w:rPr>
          <w:rFonts w:ascii="Times New Roman" w:hAnsi="Times New Roman"/>
          <w:lang w:val="es-ES_tradnl"/>
        </w:rPr>
        <w:t xml:space="preserve"> diferenciar las tres fases por l</w:t>
      </w:r>
      <w:r w:rsidR="00486B57">
        <w:rPr>
          <w:rFonts w:ascii="Times New Roman" w:hAnsi="Times New Roman"/>
          <w:lang w:val="es-ES_tradnl"/>
        </w:rPr>
        <w:t>as</w:t>
      </w:r>
      <w:r>
        <w:rPr>
          <w:rFonts w:ascii="Times New Roman" w:hAnsi="Times New Roman"/>
          <w:lang w:val="es-ES_tradnl"/>
        </w:rPr>
        <w:t xml:space="preserve"> que transita</w:t>
      </w:r>
      <w:r>
        <w:rPr>
          <w:rFonts w:ascii="Times New Roman" w:hAnsi="Times New Roman"/>
          <w:lang w:val="pt-PT"/>
        </w:rPr>
        <w:t>ba</w:t>
      </w:r>
      <w:r>
        <w:rPr>
          <w:rFonts w:ascii="Times New Roman" w:hAnsi="Times New Roman"/>
          <w:lang w:val="es-ES_tradnl"/>
        </w:rPr>
        <w:t>n en los grupos de teatro universitario de Guayaquil</w:t>
      </w:r>
      <w:r>
        <w:rPr>
          <w:rFonts w:ascii="Times New Roman" w:hAnsi="Times New Roman"/>
          <w:lang w:val="pt-PT"/>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b/>
          <w:bCs/>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b/>
          <w:bCs/>
          <w:color w:val="000000"/>
          <w:u w:color="000000"/>
          <w:lang w:val="pt-PT"/>
          <w14:textOutline w14:w="12700" w14:cap="flat" w14:cmpd="sng" w14:algn="ctr">
            <w14:noFill/>
            <w14:prstDash w14:val="solid"/>
            <w14:miter w14:lim="400000"/>
          </w14:textOutline>
        </w:rPr>
        <w:t>Tabla 1. Ciclo de Implicación del Estudiante-Actor en grupos de teatro universitario</w:t>
      </w:r>
    </w:p>
    <w:tbl>
      <w:tblPr>
        <w:tblStyle w:val="TableNormal"/>
        <w:tblW w:w="866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1886"/>
        <w:gridCol w:w="1679"/>
        <w:gridCol w:w="2597"/>
        <w:gridCol w:w="2507"/>
      </w:tblGrid>
      <w:tr w:rsidR="00DF1F3F">
        <w:trPr>
          <w:trHeight w:val="669"/>
          <w:tblHeader/>
        </w:trPr>
        <w:tc>
          <w:tcPr>
            <w:tcW w:w="1885" w:type="dxa"/>
            <w:tcBorders>
              <w:top w:val="single" w:sz="2" w:space="0" w:color="000000"/>
              <w:left w:val="single" w:sz="2" w:space="0" w:color="000000"/>
              <w:bottom w:val="single" w:sz="6" w:space="0" w:color="000000"/>
              <w:right w:val="single" w:sz="2" w:space="0" w:color="000000"/>
            </w:tcBorders>
            <w:shd w:val="clear" w:color="auto" w:fill="FFEC98"/>
            <w:tcMar>
              <w:top w:w="80" w:type="dxa"/>
              <w:left w:w="80" w:type="dxa"/>
              <w:bottom w:w="80" w:type="dxa"/>
              <w:right w:w="80" w:type="dxa"/>
            </w:tcMar>
          </w:tcPr>
          <w:p w:rsidR="00DF1F3F" w:rsidRPr="00800E1A" w:rsidRDefault="00DF1F3F">
            <w:pPr>
              <w:rPr>
                <w:lang w:val="es-EC"/>
              </w:rPr>
            </w:pPr>
          </w:p>
        </w:tc>
        <w:tc>
          <w:tcPr>
            <w:tcW w:w="1679" w:type="dxa"/>
            <w:tcBorders>
              <w:top w:val="single" w:sz="2" w:space="0" w:color="000000"/>
              <w:left w:val="single" w:sz="2" w:space="0" w:color="000000"/>
              <w:bottom w:val="single" w:sz="6" w:space="0" w:color="000000"/>
              <w:right w:val="single" w:sz="2" w:space="0" w:color="000000"/>
            </w:tcBorders>
            <w:shd w:val="clear" w:color="auto" w:fill="FFEC98"/>
            <w:tcMar>
              <w:top w:w="80" w:type="dxa"/>
              <w:left w:w="80" w:type="dxa"/>
              <w:bottom w:w="80" w:type="dxa"/>
              <w:right w:w="80" w:type="dxa"/>
            </w:tcMar>
          </w:tcPr>
          <w:p w:rsidR="00DF1F3F" w:rsidRDefault="00BE1283">
            <w:pPr>
              <w:tabs>
                <w:tab w:val="left" w:pos="720"/>
                <w:tab w:val="left" w:pos="1440"/>
              </w:tabs>
            </w:pPr>
            <w:r>
              <w:rPr>
                <w:rFonts w:cs="Arial Unicode MS"/>
                <w:b/>
                <w:bCs/>
                <w:color w:val="000000"/>
                <w:sz w:val="20"/>
                <w:szCs w:val="20"/>
                <w:u w:color="000000"/>
                <w14:textOutline w14:w="12700" w14:cap="flat" w14:cmpd="sng" w14:algn="ctr">
                  <w14:noFill/>
                  <w14:prstDash w14:val="solid"/>
                  <w14:miter w14:lim="400000"/>
                </w14:textOutline>
              </w:rPr>
              <w:t>FASE DE INICIACIÓN</w:t>
            </w:r>
          </w:p>
        </w:tc>
        <w:tc>
          <w:tcPr>
            <w:tcW w:w="2597" w:type="dxa"/>
            <w:tcBorders>
              <w:top w:val="single" w:sz="2" w:space="0" w:color="000000"/>
              <w:left w:val="single" w:sz="2" w:space="0" w:color="000000"/>
              <w:bottom w:val="single" w:sz="6" w:space="0" w:color="000000"/>
              <w:right w:val="single" w:sz="2" w:space="0" w:color="000000"/>
            </w:tcBorders>
            <w:shd w:val="clear" w:color="auto" w:fill="FFEC98"/>
            <w:tcMar>
              <w:top w:w="80" w:type="dxa"/>
              <w:left w:w="80" w:type="dxa"/>
              <w:bottom w:w="80" w:type="dxa"/>
              <w:right w:w="80" w:type="dxa"/>
            </w:tcMar>
          </w:tcPr>
          <w:p w:rsidR="00DF1F3F" w:rsidRDefault="00BE1283">
            <w:pPr>
              <w:pStyle w:val="EstilodeTabela1"/>
              <w:tabs>
                <w:tab w:val="left" w:pos="720"/>
                <w:tab w:val="left" w:pos="1440"/>
                <w:tab w:val="left" w:pos="2160"/>
              </w:tabs>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FASE DE</w:t>
            </w:r>
          </w:p>
          <w:p w:rsidR="00DF1F3F" w:rsidRDefault="00BE1283">
            <w:pPr>
              <w:pStyle w:val="EstilodeTabela1"/>
              <w:tabs>
                <w:tab w:val="left" w:pos="720"/>
                <w:tab w:val="left" w:pos="1440"/>
                <w:tab w:val="left" w:pos="2160"/>
              </w:tabs>
            </w:pPr>
            <w:r>
              <w:rPr>
                <w:rFonts w:ascii="Times New Roman" w:hAnsi="Times New Roman"/>
                <w:u w:color="000000"/>
                <w:lang w:val="de-DE"/>
                <w14:textOutline w14:w="12700" w14:cap="flat" w14:cmpd="sng" w14:algn="ctr">
                  <w14:noFill/>
                  <w14:prstDash w14:val="solid"/>
                  <w14:miter w14:lim="400000"/>
                </w14:textOutline>
              </w:rPr>
              <w:t>PERMANENCIA</w:t>
            </w:r>
          </w:p>
        </w:tc>
        <w:tc>
          <w:tcPr>
            <w:tcW w:w="2507" w:type="dxa"/>
            <w:tcBorders>
              <w:top w:val="single" w:sz="2" w:space="0" w:color="000000"/>
              <w:left w:val="single" w:sz="2" w:space="0" w:color="000000"/>
              <w:bottom w:val="single" w:sz="6" w:space="0" w:color="000000"/>
              <w:right w:val="single" w:sz="2" w:space="0" w:color="000000"/>
            </w:tcBorders>
            <w:shd w:val="clear" w:color="auto" w:fill="FFEC98"/>
            <w:tcMar>
              <w:top w:w="80" w:type="dxa"/>
              <w:left w:w="80" w:type="dxa"/>
              <w:bottom w:w="80" w:type="dxa"/>
              <w:right w:w="80" w:type="dxa"/>
            </w:tcMar>
          </w:tcPr>
          <w:p w:rsidR="00DF1F3F" w:rsidRDefault="00BE1283">
            <w:pPr>
              <w:pStyle w:val="EstilodeTabela1"/>
              <w:tabs>
                <w:tab w:val="left" w:pos="720"/>
                <w:tab w:val="left" w:pos="1440"/>
                <w:tab w:val="left" w:pos="2160"/>
              </w:tabs>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FASE DE</w:t>
            </w:r>
          </w:p>
          <w:p w:rsidR="00DF1F3F" w:rsidRDefault="00BE1283">
            <w:pPr>
              <w:pStyle w:val="EstilodeTabela1"/>
              <w:tabs>
                <w:tab w:val="left" w:pos="720"/>
                <w:tab w:val="left" w:pos="1440"/>
                <w:tab w:val="left" w:pos="2160"/>
              </w:tabs>
            </w:pPr>
            <w:r>
              <w:rPr>
                <w:rFonts w:ascii="Times New Roman" w:hAnsi="Times New Roman"/>
                <w:u w:color="000000"/>
                <w:lang w:val="pt-PT"/>
                <w14:textOutline w14:w="12700" w14:cap="flat" w14:cmpd="sng" w14:algn="ctr">
                  <w14:noFill/>
                  <w14:prstDash w14:val="solid"/>
                  <w14:miter w14:lim="400000"/>
                </w14:textOutline>
              </w:rPr>
              <w:t>PROFESIONALIZACI</w:t>
            </w:r>
            <w:r>
              <w:rPr>
                <w:rFonts w:ascii="Times New Roman" w:hAnsi="Times New Roman"/>
                <w:u w:color="000000"/>
                <w14:textOutline w14:w="12700" w14:cap="flat" w14:cmpd="sng" w14:algn="ctr">
                  <w14:noFill/>
                  <w14:prstDash w14:val="solid"/>
                  <w14:miter w14:lim="400000"/>
                </w14:textOutline>
              </w:rPr>
              <w:t>ÓN</w:t>
            </w:r>
          </w:p>
        </w:tc>
      </w:tr>
      <w:tr w:rsidR="00DF1F3F">
        <w:tblPrEx>
          <w:shd w:val="clear" w:color="auto" w:fill="CADFFF"/>
        </w:tblPrEx>
        <w:trPr>
          <w:trHeight w:val="679"/>
        </w:trPr>
        <w:tc>
          <w:tcPr>
            <w:tcW w:w="1885" w:type="dxa"/>
            <w:tcBorders>
              <w:top w:val="single" w:sz="6"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b/>
                <w:bCs/>
                <w:color w:val="000000"/>
                <w:sz w:val="20"/>
                <w:szCs w:val="20"/>
                <w:u w:color="000000"/>
                <w:lang w:val="es-EC"/>
                <w14:textOutline w14:w="12700" w14:cap="flat" w14:cmpd="sng" w14:algn="ctr">
                  <w14:noFill/>
                  <w14:prstDash w14:val="solid"/>
                  <w14:miter w14:lim="400000"/>
                </w14:textOutline>
              </w:rPr>
              <w:t>CATEGORÍA EN EL GRUPO DE TEATRO</w:t>
            </w:r>
          </w:p>
        </w:tc>
        <w:tc>
          <w:tcPr>
            <w:tcW w:w="1679"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s>
            </w:pPr>
            <w:r>
              <w:rPr>
                <w:rFonts w:cs="Arial Unicode MS"/>
                <w:color w:val="000000"/>
                <w:sz w:val="20"/>
                <w:szCs w:val="20"/>
                <w:u w:color="000000"/>
                <w14:textOutline w14:w="12700" w14:cap="flat" w14:cmpd="sng" w14:algn="ctr">
                  <w14:noFill/>
                  <w14:prstDash w14:val="solid"/>
                  <w14:miter w14:lim="400000"/>
                </w14:textOutline>
              </w:rPr>
              <w:t>Estudiante</w:t>
            </w:r>
          </w:p>
        </w:tc>
        <w:tc>
          <w:tcPr>
            <w:tcW w:w="2597"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Estudiante-actor / amateur</w:t>
            </w:r>
          </w:p>
        </w:tc>
        <w:tc>
          <w:tcPr>
            <w:tcW w:w="2507"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Semiprofesional</w:t>
            </w:r>
          </w:p>
        </w:tc>
      </w:tr>
      <w:tr w:rsidR="00DF1F3F">
        <w:tblPrEx>
          <w:shd w:val="clear" w:color="auto" w:fill="CADFFF"/>
        </w:tblPrEx>
        <w:trPr>
          <w:trHeight w:val="657"/>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Default="00BE1283">
            <w:pPr>
              <w:pStyle w:val="EstilodeTabela1"/>
              <w:tabs>
                <w:tab w:val="left" w:pos="720"/>
                <w:tab w:val="left" w:pos="1440"/>
              </w:tabs>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14:textOutline w14:w="12700" w14:cap="flat" w14:cmpd="sng" w14:algn="ctr">
                  <w14:noFill/>
                  <w14:prstDash w14:val="solid"/>
                  <w14:miter w14:lim="400000"/>
                </w14:textOutline>
              </w:rPr>
              <w:t>EDAD PROMEDIO</w:t>
            </w:r>
          </w:p>
          <w:p w:rsidR="00DF1F3F" w:rsidRDefault="00BE1283">
            <w:pPr>
              <w:pStyle w:val="EstilodeTabela1"/>
              <w:tabs>
                <w:tab w:val="left" w:pos="720"/>
                <w:tab w:val="left" w:pos="1440"/>
              </w:tabs>
            </w:pPr>
            <w:r>
              <w:rPr>
                <w:rFonts w:ascii="Times New Roman" w:hAnsi="Times New Roman"/>
                <w:u w:color="000000"/>
                <w:lang w:val="es-ES_tradnl"/>
                <w14:textOutline w14:w="12700" w14:cap="flat" w14:cmpd="sng" w14:algn="ctr">
                  <w14:noFill/>
                  <w14:prstDash w14:val="solid"/>
                  <w14:miter w14:lim="400000"/>
                </w14:textOutline>
              </w:rPr>
              <w:t>ESTUDIANTADO</w:t>
            </w:r>
          </w:p>
        </w:tc>
        <w:tc>
          <w:tcPr>
            <w:tcW w:w="1679"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s>
            </w:pPr>
            <w:r>
              <w:rPr>
                <w:rFonts w:cs="Arial Unicode MS"/>
                <w:color w:val="000000"/>
                <w:sz w:val="20"/>
                <w:szCs w:val="20"/>
                <w:u w:color="000000"/>
                <w14:textOutline w14:w="12700" w14:cap="flat" w14:cmpd="sng" w14:algn="ctr">
                  <w14:noFill/>
                  <w14:prstDash w14:val="solid"/>
                  <w14:miter w14:lim="400000"/>
                </w14:textOutline>
              </w:rPr>
              <w:t>Desde los 17 años</w:t>
            </w:r>
          </w:p>
        </w:tc>
        <w:tc>
          <w:tcPr>
            <w:tcW w:w="259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Entre 18 y 30 años</w:t>
            </w:r>
          </w:p>
        </w:tc>
        <w:tc>
          <w:tcPr>
            <w:tcW w:w="25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Desde los 25 años</w:t>
            </w:r>
          </w:p>
        </w:tc>
      </w:tr>
      <w:tr w:rsidR="00DF1F3F" w:rsidRPr="00800E1A">
        <w:tblPrEx>
          <w:shd w:val="clear" w:color="auto" w:fill="CADFFF"/>
        </w:tblPrEx>
        <w:trPr>
          <w:trHeight w:val="2197"/>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b/>
                <w:bCs/>
                <w:color w:val="000000"/>
                <w:sz w:val="20"/>
                <w:szCs w:val="20"/>
                <w:u w:color="000000"/>
                <w:lang w:val="es-EC"/>
                <w14:textOutline w14:w="12700" w14:cap="flat" w14:cmpd="sng" w14:algn="ctr">
                  <w14:noFill/>
                  <w14:prstDash w14:val="solid"/>
                  <w14:miter w14:lim="400000"/>
                </w14:textOutline>
              </w:rPr>
              <w:t>VISIÓN DEL TEATRO DURANTE LA FASE</w:t>
            </w:r>
          </w:p>
        </w:tc>
        <w:tc>
          <w:tcPr>
            <w:tcW w:w="16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Pasatiempo, escape, actividad de valor terapéutico, experiencia placentera.</w:t>
            </w:r>
          </w:p>
        </w:tc>
        <w:tc>
          <w:tcPr>
            <w:tcW w:w="2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Pasión, vocación, familia. Espacio para desarrollar habilidades y destrezas cognitivas y emocionales.</w:t>
            </w:r>
          </w:p>
        </w:tc>
        <w:tc>
          <w:tcPr>
            <w:tcW w:w="25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Práctica artística (complementaria a su profesión) que puede perfeccionarse con educación no formal  y exhibirse para lograr reconocimiento (en concursos, festivales, microteatro u otros espacios).</w:t>
            </w:r>
          </w:p>
        </w:tc>
      </w:tr>
      <w:tr w:rsidR="00DF1F3F" w:rsidRPr="00800E1A">
        <w:tblPrEx>
          <w:shd w:val="clear" w:color="auto" w:fill="CADFFF"/>
        </w:tblPrEx>
        <w:trPr>
          <w:trHeight w:val="1977"/>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Default="00BE1283">
            <w:pPr>
              <w:tabs>
                <w:tab w:val="left" w:pos="720"/>
                <w:tab w:val="left" w:pos="1440"/>
              </w:tabs>
            </w:pPr>
            <w:r>
              <w:rPr>
                <w:rFonts w:cs="Arial Unicode MS"/>
                <w:b/>
                <w:bCs/>
                <w:color w:val="000000"/>
                <w:sz w:val="20"/>
                <w:szCs w:val="20"/>
                <w:u w:color="000000"/>
                <w14:textOutline w14:w="12700" w14:cap="flat" w14:cmpd="sng" w14:algn="ctr">
                  <w14:noFill/>
                  <w14:prstDash w14:val="solid"/>
                  <w14:miter w14:lim="400000"/>
                </w14:textOutline>
              </w:rPr>
              <w:t>LAPSO DE LA FASE</w:t>
            </w:r>
          </w:p>
        </w:tc>
        <w:tc>
          <w:tcPr>
            <w:tcW w:w="1679"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Hasta un semestre antes de desistir o desinteresarse porque tiene otras prioridades (generalmente académicas).</w:t>
            </w:r>
          </w:p>
        </w:tc>
        <w:tc>
          <w:tcPr>
            <w:tcW w:w="259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Aproximadamente 4 o 5 años (mientras dura la licenciatura) para ese momento se ha consolidado una identidad grupal, se han formado lazos de amistad gracias a la convivencia, se adaptan a los horarios de ensayos, se es fiel al director del grupo.</w:t>
            </w:r>
          </w:p>
        </w:tc>
        <w:tc>
          <w:tcPr>
            <w:tcW w:w="25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Aproximadamente una década (casos aislados todavía dentro del grupo de teatro universitario) o período de conformación de un grupo propio.</w:t>
            </w:r>
          </w:p>
        </w:tc>
      </w:tr>
      <w:tr w:rsidR="00DF1F3F" w:rsidRPr="00800E1A">
        <w:tblPrEx>
          <w:shd w:val="clear" w:color="auto" w:fill="CADFFF"/>
        </w:tblPrEx>
        <w:trPr>
          <w:trHeight w:val="2417"/>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b/>
                <w:bCs/>
                <w:color w:val="000000"/>
                <w:sz w:val="20"/>
                <w:szCs w:val="20"/>
                <w:u w:color="000000"/>
                <w:lang w:val="es-EC"/>
                <w14:textOutline w14:w="12700" w14:cap="flat" w14:cmpd="sng" w14:algn="ctr">
                  <w14:noFill/>
                  <w14:prstDash w14:val="solid"/>
                  <w14:miter w14:lim="400000"/>
                </w14:textOutline>
              </w:rPr>
              <w:t>METODOLOGÍAS APLICADAS EN EL GRUPO DE TEATRO</w:t>
            </w:r>
          </w:p>
        </w:tc>
        <w:tc>
          <w:tcPr>
            <w:tcW w:w="16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Juego teatral, observación, entrenamiento físico leve (estiramiento y relajación del cuerpo, baile), creación colectiva.</w:t>
            </w:r>
          </w:p>
        </w:tc>
        <w:tc>
          <w:tcPr>
            <w:tcW w:w="2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Juego e improvisación teatral, plenarias para análisis de textos y lecturas, escritura de diarios/bitácoras, trabajo de imágenes, formas y acciones corporales, técnica vocal (respiración diafragmática, tonalidad, matiz, utilización de agudos, graves y nasales), entrenamiento físico moderado, creación colectiva.</w:t>
            </w:r>
          </w:p>
        </w:tc>
        <w:tc>
          <w:tcPr>
            <w:tcW w:w="25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Usualmente repiten métodos y técnicas aprendidas con sus directores.</w:t>
            </w:r>
          </w:p>
        </w:tc>
      </w:tr>
      <w:tr w:rsidR="00DF1F3F" w:rsidRPr="00800E1A">
        <w:tblPrEx>
          <w:shd w:val="clear" w:color="auto" w:fill="CADFFF"/>
        </w:tblPrEx>
        <w:trPr>
          <w:trHeight w:val="1105"/>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Default="00BE1283">
            <w:pPr>
              <w:tabs>
                <w:tab w:val="left" w:pos="720"/>
                <w:tab w:val="left" w:pos="1440"/>
              </w:tabs>
            </w:pPr>
            <w:r>
              <w:rPr>
                <w:rFonts w:cs="Arial Unicode MS"/>
                <w:b/>
                <w:bCs/>
                <w:color w:val="000000"/>
                <w:sz w:val="20"/>
                <w:szCs w:val="20"/>
                <w:u w:color="000000"/>
                <w14:textOutline w14:w="12700" w14:cap="flat" w14:cmpd="sng" w14:algn="ctr">
                  <w14:noFill/>
                  <w14:prstDash w14:val="solid"/>
                  <w14:miter w14:lim="400000"/>
                </w14:textOutline>
              </w:rPr>
              <w:lastRenderedPageBreak/>
              <w:t>RESULTADOS DE LA FASE</w:t>
            </w:r>
          </w:p>
        </w:tc>
        <w:tc>
          <w:tcPr>
            <w:tcW w:w="1679"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s>
            </w:pPr>
            <w:r>
              <w:rPr>
                <w:rFonts w:cs="Arial Unicode MS"/>
                <w:color w:val="000000"/>
                <w:sz w:val="20"/>
                <w:szCs w:val="20"/>
                <w:u w:color="000000"/>
                <w14:textOutline w14:w="12700" w14:cap="flat" w14:cmpd="sng" w14:algn="ctr">
                  <w14:noFill/>
                  <w14:prstDash w14:val="solid"/>
                  <w14:miter w14:lim="400000"/>
                </w14:textOutline>
              </w:rPr>
              <w:t>Ejercicio escénico, performance, monólogo.</w:t>
            </w:r>
          </w:p>
        </w:tc>
        <w:tc>
          <w:tcPr>
            <w:tcW w:w="259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Montajes, sketchs, puesta en escena, teatralidades, para la institución universitaria, para festivales locales o giras nacionales.</w:t>
            </w:r>
          </w:p>
        </w:tc>
        <w:tc>
          <w:tcPr>
            <w:tcW w:w="25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Propuesta inédita (teatralidades y dramaturgia propia).</w:t>
            </w:r>
          </w:p>
        </w:tc>
      </w:tr>
      <w:tr w:rsidR="00DF1F3F">
        <w:tblPrEx>
          <w:shd w:val="clear" w:color="auto" w:fill="CADFFF"/>
        </w:tblPrEx>
        <w:trPr>
          <w:trHeight w:val="885"/>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b/>
                <w:bCs/>
                <w:color w:val="000000"/>
                <w:sz w:val="20"/>
                <w:szCs w:val="20"/>
                <w:u w:color="000000"/>
                <w:lang w:val="es-EC"/>
                <w14:textOutline w14:w="12700" w14:cap="flat" w14:cmpd="sng" w14:algn="ctr">
                  <w14:noFill/>
                  <w14:prstDash w14:val="solid"/>
                  <w14:miter w14:lim="400000"/>
                </w14:textOutline>
              </w:rPr>
              <w:t>NIVEL ARTÍSTICO EN EL GRUPO DE TEATRO</w:t>
            </w:r>
          </w:p>
        </w:tc>
        <w:tc>
          <w:tcPr>
            <w:tcW w:w="16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s>
            </w:pPr>
            <w:r>
              <w:rPr>
                <w:rFonts w:cs="Arial Unicode MS"/>
                <w:color w:val="000000"/>
                <w:sz w:val="20"/>
                <w:szCs w:val="20"/>
                <w:u w:color="000000"/>
                <w14:textOutline w14:w="12700" w14:cap="flat" w14:cmpd="sng" w14:algn="ctr">
                  <w14:noFill/>
                  <w14:prstDash w14:val="solid"/>
                  <w14:miter w14:lim="400000"/>
                </w14:textOutline>
              </w:rPr>
              <w:t>Básico</w:t>
            </w:r>
          </w:p>
        </w:tc>
        <w:tc>
          <w:tcPr>
            <w:tcW w:w="2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Básico - Medio</w:t>
            </w:r>
          </w:p>
        </w:tc>
        <w:tc>
          <w:tcPr>
            <w:tcW w:w="25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Medio - Avanzado</w:t>
            </w:r>
          </w:p>
        </w:tc>
      </w:tr>
      <w:tr w:rsidR="00DF1F3F">
        <w:tblPrEx>
          <w:shd w:val="clear" w:color="auto" w:fill="CADFFF"/>
        </w:tblPrEx>
        <w:trPr>
          <w:trHeight w:val="885"/>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Default="00BE1283">
            <w:pPr>
              <w:tabs>
                <w:tab w:val="left" w:pos="720"/>
                <w:tab w:val="left" w:pos="1440"/>
              </w:tabs>
            </w:pPr>
            <w:r>
              <w:rPr>
                <w:rFonts w:cs="Arial Unicode MS"/>
                <w:b/>
                <w:bCs/>
                <w:color w:val="000000"/>
                <w:sz w:val="20"/>
                <w:szCs w:val="20"/>
                <w:u w:color="000000"/>
                <w14:textOutline w14:w="12700" w14:cap="flat" w14:cmpd="sng" w14:algn="ctr">
                  <w14:noFill/>
                  <w14:prstDash w14:val="solid"/>
                  <w14:miter w14:lim="400000"/>
                </w14:textOutline>
              </w:rPr>
              <w:t>TIPO DE PÚBLICO</w:t>
            </w:r>
          </w:p>
        </w:tc>
        <w:tc>
          <w:tcPr>
            <w:tcW w:w="1679"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Público potencial. Beginner (Cuadrado y Mollá, 2000)</w:t>
            </w:r>
          </w:p>
        </w:tc>
        <w:tc>
          <w:tcPr>
            <w:tcW w:w="259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 w:val="left" w:pos="2160"/>
              </w:tabs>
            </w:pPr>
            <w:r w:rsidRPr="00800E1A">
              <w:rPr>
                <w:rFonts w:cs="Arial Unicode MS"/>
                <w:color w:val="000000"/>
                <w:sz w:val="20"/>
                <w:szCs w:val="20"/>
                <w:u w:color="000000"/>
                <w:lang w:val="es-EC"/>
                <w14:textOutline w14:w="12700" w14:cap="flat" w14:cmpd="sng" w14:algn="ctr">
                  <w14:noFill/>
                  <w14:prstDash w14:val="solid"/>
                  <w14:miter w14:lim="400000"/>
                </w14:textOutline>
              </w:rPr>
              <w:t xml:space="preserve">Público ocasional / público regular. Theatre buff (Cuadrado y Mollá, 2000). </w:t>
            </w:r>
            <w:r>
              <w:rPr>
                <w:rFonts w:cs="Arial Unicode MS"/>
                <w:color w:val="000000"/>
                <w:sz w:val="20"/>
                <w:szCs w:val="20"/>
                <w:u w:color="000000"/>
                <w14:textOutline w14:w="12700" w14:cap="flat" w14:cmpd="sng" w14:algn="ctr">
                  <w14:noFill/>
                  <w14:prstDash w14:val="solid"/>
                  <w14:miter w14:lim="400000"/>
                </w14:textOutline>
              </w:rPr>
              <w:t>Prosumidor</w:t>
            </w:r>
          </w:p>
        </w:tc>
        <w:tc>
          <w:tcPr>
            <w:tcW w:w="25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 xml:space="preserve">Prosumidor. </w:t>
            </w:r>
          </w:p>
        </w:tc>
      </w:tr>
      <w:tr w:rsidR="00DF1F3F">
        <w:tblPrEx>
          <w:shd w:val="clear" w:color="auto" w:fill="CADFFF"/>
        </w:tblPrEx>
        <w:trPr>
          <w:trHeight w:val="1325"/>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b/>
                <w:bCs/>
                <w:color w:val="000000"/>
                <w:sz w:val="20"/>
                <w:szCs w:val="20"/>
                <w:u w:color="000000"/>
                <w:lang w:val="es-EC"/>
                <w14:textOutline w14:w="12700" w14:cap="flat" w14:cmpd="sng" w14:algn="ctr">
                  <w14:noFill/>
                  <w14:prstDash w14:val="solid"/>
                  <w14:miter w14:lim="400000"/>
                </w14:textOutline>
              </w:rPr>
              <w:t>CONTROL CREATIVO DE LOS PROCESOS</w:t>
            </w:r>
          </w:p>
        </w:tc>
        <w:tc>
          <w:tcPr>
            <w:tcW w:w="16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Participante (Bourdeauc y Liot, 2012). Colaborador/a (Cuenca-Amigo, 2018)</w:t>
            </w:r>
          </w:p>
        </w:tc>
        <w:tc>
          <w:tcPr>
            <w:tcW w:w="25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pStyle w:val="EstilodeTabela2"/>
              <w:tabs>
                <w:tab w:val="left" w:pos="720"/>
                <w:tab w:val="left" w:pos="1440"/>
                <w:tab w:val="left" w:pos="2160"/>
              </w:tabs>
            </w:pPr>
            <w:r>
              <w:rPr>
                <w:rStyle w:val="Nenhum"/>
                <w:rFonts w:ascii="Times New Roman" w:hAnsi="Times New Roman"/>
                <w:u w:color="000000"/>
                <w:lang w:val="pt-PT"/>
                <w14:textOutline w14:w="12700" w14:cap="flat" w14:cmpd="sng" w14:algn="ctr">
                  <w14:noFill/>
                  <w14:prstDash w14:val="solid"/>
                  <w14:miter w14:lim="400000"/>
                </w14:textOutline>
              </w:rPr>
              <w:t>Co-creador, co-productor, co-difusión (Ibacache, 2019). Compromiso curatorial, compromiso interpretativo y compromiso inventivo (Brown</w:t>
            </w:r>
            <w:r>
              <w:rPr>
                <w:rStyle w:val="Nenhum"/>
                <w:rFonts w:ascii="Times New Roman" w:hAnsi="Times New Roman"/>
                <w:i/>
                <w:iCs/>
                <w:u w:color="000000"/>
                <w:lang w:val="pt-PT"/>
                <w14:textOutline w14:w="12700" w14:cap="flat" w14:cmpd="sng" w14:algn="ctr">
                  <w14:noFill/>
                  <w14:prstDash w14:val="solid"/>
                  <w14:miter w14:lim="400000"/>
                </w14:textOutline>
              </w:rPr>
              <w:t xml:space="preserve"> </w:t>
            </w:r>
            <w:r>
              <w:rPr>
                <w:rStyle w:val="Nenhum"/>
                <w:rFonts w:ascii="Times New Roman" w:hAnsi="Times New Roman"/>
                <w:u w:color="000000"/>
                <w:lang w:val="pt-PT"/>
                <w14:textOutline w14:w="12700" w14:cap="flat" w14:cmpd="sng" w14:algn="ctr">
                  <w14:noFill/>
                  <w14:prstDash w14:val="solid"/>
                  <w14:miter w14:lim="400000"/>
                </w14:textOutline>
              </w:rPr>
              <w:t>et al., 2011)</w:t>
            </w:r>
          </w:p>
        </w:tc>
        <w:tc>
          <w:tcPr>
            <w:tcW w:w="25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sz w:val="20"/>
                <w:szCs w:val="20"/>
                <w:u w:color="000000"/>
                <w14:textOutline w14:w="12700" w14:cap="flat" w14:cmpd="sng" w14:algn="ctr">
                  <w14:noFill/>
                  <w14:prstDash w14:val="solid"/>
                  <w14:miter w14:lim="400000"/>
                </w14:textOutline>
              </w:rPr>
              <w:t>Active learner (Brown y Ratzkin, 2011)</w:t>
            </w:r>
          </w:p>
        </w:tc>
      </w:tr>
      <w:tr w:rsidR="00DF1F3F" w:rsidRPr="00800E1A">
        <w:tblPrEx>
          <w:shd w:val="clear" w:color="auto" w:fill="CADFFF"/>
        </w:tblPrEx>
        <w:trPr>
          <w:trHeight w:val="1105"/>
        </w:trPr>
        <w:tc>
          <w:tcPr>
            <w:tcW w:w="1885" w:type="dxa"/>
            <w:tcBorders>
              <w:top w:val="single" w:sz="2" w:space="0" w:color="000000"/>
              <w:left w:val="single" w:sz="2" w:space="0" w:color="000000"/>
              <w:bottom w:val="single" w:sz="2" w:space="0" w:color="000000"/>
              <w:right w:val="single" w:sz="6" w:space="0" w:color="000000"/>
            </w:tcBorders>
            <w:shd w:val="clear" w:color="auto" w:fill="FFEC98"/>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b/>
                <w:bCs/>
                <w:color w:val="000000"/>
                <w:sz w:val="20"/>
                <w:szCs w:val="20"/>
                <w:u w:color="000000"/>
                <w:lang w:val="es-EC"/>
                <w14:textOutline w14:w="12700" w14:cap="flat" w14:cmpd="sng" w14:algn="ctr">
                  <w14:noFill/>
                  <w14:prstDash w14:val="solid"/>
                  <w14:miter w14:lim="400000"/>
                </w14:textOutline>
              </w:rPr>
              <w:t>ROL EN EL GRUPO DE TEATRO</w:t>
            </w:r>
          </w:p>
        </w:tc>
        <w:tc>
          <w:tcPr>
            <w:tcW w:w="1679"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s>
            </w:pPr>
            <w:r>
              <w:rPr>
                <w:rFonts w:cs="Arial Unicode MS"/>
                <w:color w:val="000000"/>
                <w:sz w:val="20"/>
                <w:szCs w:val="20"/>
                <w:u w:color="000000"/>
                <w14:textOutline w14:w="12700" w14:cap="flat" w14:cmpd="sng" w14:algn="ctr">
                  <w14:noFill/>
                  <w14:prstDash w14:val="solid"/>
                  <w14:miter w14:lim="400000"/>
                </w14:textOutline>
              </w:rPr>
              <w:t>Talleristas, laboratoristas</w:t>
            </w:r>
          </w:p>
        </w:tc>
        <w:tc>
          <w:tcPr>
            <w:tcW w:w="259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Default="00BE1283">
            <w:pPr>
              <w:tabs>
                <w:tab w:val="left" w:pos="720"/>
                <w:tab w:val="left" w:pos="1440"/>
                <w:tab w:val="left" w:pos="2160"/>
              </w:tabs>
            </w:pPr>
            <w:r w:rsidRPr="00800E1A">
              <w:rPr>
                <w:rFonts w:cs="Arial Unicode MS"/>
                <w:color w:val="000000"/>
                <w:sz w:val="20"/>
                <w:szCs w:val="20"/>
                <w:u w:color="000000"/>
                <w:lang w:val="es-EC"/>
                <w14:textOutline w14:w="12700" w14:cap="flat" w14:cmpd="sng" w14:algn="ctr">
                  <w14:noFill/>
                  <w14:prstDash w14:val="solid"/>
                  <w14:miter w14:lim="400000"/>
                </w14:textOutline>
              </w:rPr>
              <w:t xml:space="preserve">Actor, actriz, encargado de luces o sonido, vestuario, maquillaje, escenografía, venta de entrada, promoción y difusión, etc. </w:t>
            </w:r>
            <w:r>
              <w:rPr>
                <w:rFonts w:cs="Arial Unicode MS"/>
                <w:color w:val="000000"/>
                <w:sz w:val="20"/>
                <w:szCs w:val="20"/>
                <w:u w:color="000000"/>
                <w14:textOutline w14:w="12700" w14:cap="flat" w14:cmpd="sng" w14:algn="ctr">
                  <w14:noFill/>
                  <w14:prstDash w14:val="solid"/>
                  <w14:miter w14:lim="400000"/>
                </w14:textOutline>
              </w:rPr>
              <w:t>Discípulos</w:t>
            </w:r>
          </w:p>
        </w:tc>
        <w:tc>
          <w:tcPr>
            <w:tcW w:w="25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sz w:val="20"/>
                <w:szCs w:val="20"/>
                <w:u w:color="000000"/>
                <w:lang w:val="es-EC"/>
                <w14:textOutline w14:w="12700" w14:cap="flat" w14:cmpd="sng" w14:algn="ctr">
                  <w14:noFill/>
                  <w14:prstDash w14:val="solid"/>
                  <w14:miter w14:lim="400000"/>
                </w14:textOutline>
              </w:rPr>
              <w:t>Líder o integrante del grupo emergente, formador de formadores</w:t>
            </w:r>
          </w:p>
        </w:tc>
      </w:tr>
    </w:tbl>
    <w:p w:rsidR="00DF1F3F" w:rsidRDefault="00DF1F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hanging="108"/>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color w:val="000000"/>
          <w:u w:color="000000"/>
          <w:lang w:val="pt-PT"/>
          <w14:textOutline w14:w="12700" w14:cap="flat" w14:cmpd="sng" w14:algn="ctr">
            <w14:noFill/>
            <w14:prstDash w14:val="solid"/>
            <w14:miter w14:lim="400000"/>
          </w14:textOutline>
        </w:rPr>
      </w:pPr>
      <w:r w:rsidRPr="00B57E16">
        <w:rPr>
          <w:rStyle w:val="Nenhum"/>
          <w:rFonts w:cs="Arial Unicode MS"/>
          <w:bCs/>
          <w:color w:val="000000"/>
          <w:u w:color="000000"/>
          <w:lang w:val="pt-PT"/>
          <w14:textOutline w14:w="12700" w14:cap="flat" w14:cmpd="sng" w14:algn="ctr">
            <w14:noFill/>
            <w14:prstDash w14:val="solid"/>
            <w14:miter w14:lim="400000"/>
          </w14:textOutline>
        </w:rPr>
        <w:t>Fuente</w:t>
      </w:r>
      <w:r w:rsidRPr="00B57E16">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Elaboración propia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05461F" w:rsidRDefault="00BE1283" w:rsidP="00B57E16">
      <w:pPr>
        <w:pStyle w:val="Ttulo3"/>
        <w:rPr>
          <w:rStyle w:val="Nenhum"/>
          <w:rFonts w:ascii="Times New Roman" w:eastAsia="Times New Roman" w:hAnsi="Times New Roman" w:cs="Times New Roman"/>
          <w:b/>
          <w:bCs/>
          <w:color w:val="auto"/>
          <w:lang w:val="es-EC"/>
        </w:rPr>
      </w:pPr>
      <w:bookmarkStart w:id="43" w:name="_Toc90929324"/>
      <w:r w:rsidRPr="00B57E16">
        <w:rPr>
          <w:rStyle w:val="Nenhum"/>
          <w:rFonts w:ascii="Times New Roman" w:hAnsi="Times New Roman"/>
          <w:b/>
          <w:bCs/>
          <w:color w:val="auto"/>
          <w:lang w:val="pt-PT"/>
        </w:rPr>
        <w:t>5.3</w:t>
      </w:r>
      <w:r w:rsidRPr="00B57E16">
        <w:rPr>
          <w:rStyle w:val="Nenhum"/>
          <w:rFonts w:ascii="Times New Roman" w:hAnsi="Times New Roman"/>
          <w:b/>
          <w:bCs/>
          <w:color w:val="auto"/>
          <w:lang w:val="es-ES_tradnl"/>
        </w:rPr>
        <w:t xml:space="preserve">.1 Fase de </w:t>
      </w:r>
      <w:r w:rsidRPr="00B57E16">
        <w:rPr>
          <w:rStyle w:val="Nenhum"/>
          <w:rFonts w:ascii="Times New Roman" w:hAnsi="Times New Roman"/>
          <w:b/>
          <w:bCs/>
          <w:color w:val="auto"/>
          <w:lang w:val="pt-PT"/>
        </w:rPr>
        <w:t>I</w:t>
      </w:r>
      <w:r w:rsidRPr="00B57E16">
        <w:rPr>
          <w:rStyle w:val="Nenhum"/>
          <w:rFonts w:ascii="Times New Roman" w:hAnsi="Times New Roman"/>
          <w:b/>
          <w:bCs/>
          <w:color w:val="auto"/>
          <w:lang w:val="es-ES_tradnl"/>
        </w:rPr>
        <w:t>niciació</w:t>
      </w:r>
      <w:r w:rsidRPr="0005461F">
        <w:rPr>
          <w:rStyle w:val="Nenhum"/>
          <w:rFonts w:ascii="Times New Roman" w:hAnsi="Times New Roman"/>
          <w:b/>
          <w:bCs/>
          <w:color w:val="auto"/>
          <w:lang w:val="es-EC"/>
        </w:rPr>
        <w:t xml:space="preserve">n </w:t>
      </w:r>
      <w:r w:rsidRPr="00B57E16">
        <w:rPr>
          <w:rStyle w:val="Nenhum"/>
          <w:rFonts w:ascii="Times New Roman" w:hAnsi="Times New Roman"/>
          <w:b/>
          <w:bCs/>
          <w:color w:val="auto"/>
          <w:lang w:val="pt-PT"/>
        </w:rPr>
        <w:t>del estudiante-actor</w:t>
      </w:r>
      <w:bookmarkEnd w:id="43"/>
    </w:p>
    <w:p w:rsidR="00B57E16" w:rsidRDefault="00B57E16">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primera fase</w:t>
      </w:r>
      <w:r>
        <w:rPr>
          <w:rStyle w:val="Nenhum"/>
          <w:rFonts w:ascii="Times New Roman" w:hAnsi="Times New Roman"/>
          <w:b/>
          <w:bCs/>
          <w:lang w:val="pt-PT"/>
        </w:rPr>
        <w:t xml:space="preserve"> </w:t>
      </w:r>
      <w:r>
        <w:rPr>
          <w:rStyle w:val="Nenhum"/>
          <w:rFonts w:ascii="Times New Roman" w:hAnsi="Times New Roman"/>
          <w:lang w:val="pt-PT"/>
        </w:rPr>
        <w:t xml:space="preserve">comprendió el momento en el cual el estudiantado accedió a una convocatoria realizada por un grupo de teatro universitario </w:t>
      </w:r>
      <w:r>
        <w:rPr>
          <w:rStyle w:val="Nenhum"/>
          <w:rFonts w:ascii="Times New Roman" w:hAnsi="Times New Roman"/>
          <w:lang w:val="es-ES_tradnl"/>
        </w:rPr>
        <w:t xml:space="preserve">para realizar un </w:t>
      </w:r>
      <w:r>
        <w:rPr>
          <w:rStyle w:val="Nenhum"/>
          <w:rFonts w:ascii="Times New Roman" w:hAnsi="Times New Roman"/>
          <w:i/>
          <w:iCs/>
          <w:lang w:val="es-ES_tradnl"/>
        </w:rPr>
        <w:t>casting</w:t>
      </w:r>
      <w:r>
        <w:rPr>
          <w:rStyle w:val="Nenhum"/>
          <w:rFonts w:ascii="Times New Roman" w:hAnsi="Times New Roman"/>
          <w:lang w:val="es-ES_tradnl"/>
        </w:rPr>
        <w:t xml:space="preserve"> o audición que determinar</w:t>
      </w:r>
      <w:r>
        <w:rPr>
          <w:rStyle w:val="Nenhum"/>
          <w:rFonts w:ascii="Times New Roman" w:hAnsi="Times New Roman"/>
          <w:lang w:val="pt-PT"/>
        </w:rPr>
        <w:t xml:space="preserve">á </w:t>
      </w:r>
      <w:r>
        <w:rPr>
          <w:rStyle w:val="Nenhum"/>
          <w:rFonts w:ascii="Times New Roman" w:hAnsi="Times New Roman"/>
          <w:lang w:val="es-ES_tradnl"/>
        </w:rPr>
        <w:t>el potencial de sus aptitudes</w:t>
      </w:r>
      <w:r>
        <w:rPr>
          <w:rStyle w:val="Nenhum"/>
          <w:rFonts w:ascii="Times New Roman" w:hAnsi="Times New Roman"/>
          <w:lang w:val="pt-PT"/>
        </w:rPr>
        <w:t xml:space="preserve"> y </w:t>
      </w:r>
      <w:r>
        <w:rPr>
          <w:rStyle w:val="Nenhum"/>
          <w:rFonts w:ascii="Times New Roman" w:hAnsi="Times New Roman"/>
          <w:lang w:val="es-ES_tradnl"/>
        </w:rPr>
        <w:t>actitudes para unirse al grupo</w:t>
      </w:r>
      <w:r>
        <w:rPr>
          <w:rStyle w:val="Nenhum"/>
          <w:rFonts w:ascii="Times New Roman" w:hAnsi="Times New Roman"/>
          <w:lang w:val="pt-PT"/>
        </w:rPr>
        <w:t xml:space="preserve"> o para la realización de un taller básico de teatro que durará aproximadamente dos meses, aunque podía extenderse más allá de un semestre. El resultado al aprobar la fase de Iniciación es la presentación de un monólogo o de un ejercicio escénico colectivo, dependiendo de la universidad.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las entrevistas exploratorias del trabajo de campo a finales del </w:t>
      </w:r>
      <w:r>
        <w:rPr>
          <w:rStyle w:val="Nenhum"/>
          <w:rFonts w:ascii="Times New Roman" w:hAnsi="Times New Roman"/>
          <w:lang w:val="es-ES_tradnl"/>
        </w:rPr>
        <w:t>año</w:t>
      </w:r>
      <w:r>
        <w:rPr>
          <w:rStyle w:val="Nenhum"/>
          <w:rFonts w:ascii="Times New Roman" w:hAnsi="Times New Roman"/>
          <w:lang w:val="pt-PT"/>
        </w:rPr>
        <w:t xml:space="preserve"> 2017, conocimos a siete personas, en su mayoría mujeres, cinco de las cuales hacían parte de Teatro Arawa y las dos restantes se habían iniciado en el Teatro Studio de la ULVR. Estas siete personas se inscribieron y concluyeron talleres de teatro universitario. Además constan </w:t>
      </w:r>
      <w:r>
        <w:rPr>
          <w:rStyle w:val="Nenhum"/>
          <w:rFonts w:ascii="Times New Roman" w:hAnsi="Times New Roman"/>
          <w:lang w:val="pt-PT"/>
        </w:rPr>
        <w:lastRenderedPageBreak/>
        <w:t xml:space="preserve">respuestas de nueves estudiantes que se inscribieron en la convocatoria 2020 de </w:t>
      </w:r>
      <w:r>
        <w:rPr>
          <w:rStyle w:val="Nenhum"/>
          <w:rFonts w:ascii="Times New Roman" w:hAnsi="Times New Roman"/>
          <w:i/>
          <w:iCs/>
          <w:lang w:val="pt-PT"/>
        </w:rPr>
        <w:t>Un Pie en las Tablas</w:t>
      </w:r>
      <w:r>
        <w:rPr>
          <w:rStyle w:val="Nenhum"/>
          <w:rFonts w:ascii="Times New Roman" w:hAnsi="Times New Roman"/>
          <w:lang w:val="pt-PT"/>
        </w:rPr>
        <w:t xml:space="preserve">. Todos estos testimonios nos permitieron ilustrar el </w:t>
      </w:r>
      <w:r>
        <w:rPr>
          <w:rStyle w:val="Nenhum"/>
          <w:rFonts w:ascii="Times New Roman" w:hAnsi="Times New Roman"/>
          <w:i/>
          <w:iCs/>
          <w:lang w:val="pt-PT"/>
        </w:rPr>
        <w:t xml:space="preserve">Ciclo de Implicación del Estudiante-Actor: Fase Iniciación </w:t>
      </w:r>
      <w:r>
        <w:rPr>
          <w:rStyle w:val="Nenhum"/>
          <w:rFonts w:ascii="Times New Roman" w:hAnsi="Times New Roman"/>
          <w:lang w:val="pt-PT"/>
        </w:rPr>
        <w:t>(Ver Anexo I).</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u w:color="FF2F92"/>
          <w:lang w:val="pt-PT"/>
        </w:rPr>
        <w:t>La Entrevistada D1</w:t>
      </w:r>
      <w:r>
        <w:rPr>
          <w:rStyle w:val="Nenhum"/>
          <w:rFonts w:ascii="Times New Roman" w:hAnsi="Times New Roman"/>
          <w:lang w:val="pt-PT"/>
        </w:rPr>
        <w:t>, de 28 a</w:t>
      </w:r>
      <w:r>
        <w:rPr>
          <w:rStyle w:val="Nenhum"/>
          <w:rFonts w:ascii="Times New Roman" w:hAnsi="Times New Roman"/>
          <w:lang w:val="es-ES_tradnl"/>
        </w:rPr>
        <w:t xml:space="preserve">ños, licenciada en Sistemas Multimedia, entró </w:t>
      </w:r>
      <w:r>
        <w:rPr>
          <w:rStyle w:val="Nenhum"/>
          <w:rFonts w:ascii="Times New Roman" w:hAnsi="Times New Roman"/>
          <w:lang w:val="pt-PT"/>
        </w:rPr>
        <w:t xml:space="preserve">al taller de teatro universitario motivada por su voluntad de aprender, a sabiendas que Teatro Arawa "enseña bien y es estricto”. Siendo el cuerpo su herramienta en escena estaba predispuesta a resistir, “hasta que el cuerpo aguante” porque el grupo "es un espacio que me hace sentir anímicamente bien, siento alegría”. Acerca de la metodología dijo que </w:t>
      </w:r>
      <w:r>
        <w:rPr>
          <w:rStyle w:val="Nenhum"/>
          <w:rFonts w:ascii="Times New Roman" w:hAnsi="Times New Roman"/>
          <w:lang w:val="es-ES_tradnl"/>
        </w:rPr>
        <w:t>se aprendía desde la "unió</w:t>
      </w:r>
      <w:r>
        <w:rPr>
          <w:rStyle w:val="Nenhum"/>
          <w:rFonts w:ascii="Times New Roman" w:hAnsi="Times New Roman"/>
          <w:lang w:val="pt-PT"/>
        </w:rPr>
        <w:t xml:space="preserve">n y colaboración” entre </w:t>
      </w:r>
      <w:r>
        <w:rPr>
          <w:rStyle w:val="Nenhum"/>
          <w:rFonts w:ascii="Times New Roman" w:hAnsi="Times New Roman"/>
          <w:lang w:val="it-IT"/>
        </w:rPr>
        <w:t>compa</w:t>
      </w:r>
      <w:r>
        <w:rPr>
          <w:rStyle w:val="Nenhum"/>
          <w:rFonts w:ascii="Times New Roman" w:hAnsi="Times New Roman"/>
          <w:lang w:val="es-ES_tradnl"/>
        </w:rPr>
        <w:t>ñ</w:t>
      </w:r>
      <w:r>
        <w:rPr>
          <w:rStyle w:val="Nenhum"/>
          <w:rFonts w:ascii="Times New Roman" w:hAnsi="Times New Roman"/>
          <w:lang w:val="pt-PT"/>
        </w:rPr>
        <w:t xml:space="preserve">eros por eso debía </w:t>
      </w:r>
      <w:r>
        <w:rPr>
          <w:rStyle w:val="Nenhum"/>
          <w:rFonts w:ascii="Times New Roman" w:hAnsi="Times New Roman"/>
          <w:lang w:val="es-ES_tradnl"/>
        </w:rPr>
        <w:t>conoce</w:t>
      </w:r>
      <w:r>
        <w:rPr>
          <w:rStyle w:val="Nenhum"/>
          <w:rFonts w:ascii="Times New Roman" w:hAnsi="Times New Roman"/>
          <w:lang w:val="pt-PT"/>
        </w:rPr>
        <w:t xml:space="preserve">r a </w:t>
      </w:r>
      <w:r>
        <w:rPr>
          <w:rStyle w:val="Nenhum"/>
          <w:rFonts w:ascii="Times New Roman" w:hAnsi="Times New Roman"/>
          <w:lang w:val="es-ES_tradnl"/>
        </w:rPr>
        <w:t>cada</w:t>
      </w:r>
      <w:r>
        <w:rPr>
          <w:rStyle w:val="Nenhum"/>
          <w:rFonts w:ascii="Times New Roman" w:hAnsi="Times New Roman"/>
          <w:lang w:val="pt-PT"/>
        </w:rPr>
        <w:t xml:space="preserve"> uno, </w:t>
      </w:r>
      <w:r>
        <w:rPr>
          <w:rStyle w:val="Nenhum"/>
          <w:rFonts w:ascii="Times New Roman" w:hAnsi="Times New Roman"/>
          <w:lang w:val="es-ES_tradnl"/>
        </w:rPr>
        <w:t xml:space="preserve">tener mucha </w:t>
      </w:r>
      <w:r>
        <w:rPr>
          <w:rStyle w:val="Nenhum"/>
          <w:rFonts w:ascii="Times New Roman" w:hAnsi="Times New Roman"/>
          <w:u w:color="0432FF"/>
          <w:lang w:val="es-ES_tradnl"/>
        </w:rPr>
        <w:t>confianza</w:t>
      </w:r>
      <w:r>
        <w:rPr>
          <w:rStyle w:val="Nenhum"/>
          <w:rFonts w:ascii="Times New Roman" w:hAnsi="Times New Roman"/>
          <w:lang w:val="es-ES_tradnl"/>
        </w:rPr>
        <w:t xml:space="preserve"> para crear</w:t>
      </w:r>
      <w:r>
        <w:rPr>
          <w:rStyle w:val="Nenhum"/>
          <w:rFonts w:ascii="Times New Roman" w:hAnsi="Times New Roman"/>
          <w:lang w:val="pt-PT"/>
        </w:rPr>
        <w:t xml:space="preserve">, </w:t>
      </w:r>
      <w:r>
        <w:rPr>
          <w:rStyle w:val="Nenhum"/>
          <w:rFonts w:ascii="Times New Roman" w:hAnsi="Times New Roman"/>
          <w:lang w:val="es-ES_tradnl"/>
        </w:rPr>
        <w:t xml:space="preserve">mucha </w:t>
      </w:r>
      <w:r>
        <w:rPr>
          <w:rStyle w:val="Nenhum"/>
          <w:rFonts w:ascii="Times New Roman" w:hAnsi="Times New Roman"/>
          <w:u w:color="0432FF"/>
          <w:lang w:val="es-ES_tradnl"/>
        </w:rPr>
        <w:t>seguridad</w:t>
      </w:r>
      <w:r>
        <w:rPr>
          <w:rStyle w:val="Nenhum"/>
          <w:rFonts w:ascii="Times New Roman" w:hAnsi="Times New Roman"/>
          <w:lang w:val="es-ES_tradnl"/>
        </w:rPr>
        <w:t xml:space="preserve"> al reflejar el papel</w:t>
      </w:r>
      <w:r>
        <w:rPr>
          <w:rStyle w:val="Nenhum"/>
          <w:rFonts w:ascii="Times New Roman" w:hAnsi="Times New Roman"/>
          <w:lang w:val="pt-PT"/>
        </w:rPr>
        <w:t xml:space="preserve">, para que cada comentario sea un aporte porque no estarían a gusto si les imponían ideas. </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En las prácticas diarias reconoció que la concentración era elemental "</w:t>
      </w:r>
      <w:r>
        <w:rPr>
          <w:rStyle w:val="Nenhum"/>
          <w:rFonts w:ascii="Times New Roman" w:hAnsi="Times New Roman"/>
          <w:lang w:val="es-ES_tradnl"/>
        </w:rPr>
        <w:t>porque as</w:t>
      </w:r>
      <w:r>
        <w:rPr>
          <w:rStyle w:val="Nenhum"/>
          <w:rFonts w:ascii="Times New Roman" w:hAnsi="Times New Roman"/>
          <w:lang w:val="pt-PT"/>
        </w:rPr>
        <w:t>í</w:t>
      </w:r>
      <w:r>
        <w:rPr>
          <w:rStyle w:val="Nenhum"/>
          <w:rFonts w:ascii="Times New Roman" w:hAnsi="Times New Roman"/>
          <w:lang w:val="es-ES_tradnl"/>
        </w:rPr>
        <w:t xml:space="preserve"> no se equivocan en el dialogo de la obra y no hay atrasos</w:t>
      </w:r>
      <w:r>
        <w:rPr>
          <w:rStyle w:val="Nenhum"/>
          <w:rFonts w:ascii="Times New Roman" w:hAnsi="Times New Roman"/>
          <w:lang w:val="pt-PT"/>
        </w:rPr>
        <w:t xml:space="preserve">”, en la búsqueda de una transmisión que conmoviera. En su paso por Teatro Arawa </w:t>
      </w:r>
      <w:r>
        <w:rPr>
          <w:rStyle w:val="Nenhum"/>
          <w:rFonts w:ascii="Times New Roman" w:hAnsi="Times New Roman"/>
          <w:lang w:val="es-ES_tradnl"/>
        </w:rPr>
        <w:t xml:space="preserve">hizo parte del montaje de </w:t>
      </w:r>
      <w:r>
        <w:rPr>
          <w:rStyle w:val="Nenhum"/>
          <w:rFonts w:ascii="Times New Roman" w:hAnsi="Times New Roman"/>
          <w:lang w:val="pt-PT"/>
        </w:rPr>
        <w:t>"</w:t>
      </w:r>
      <w:r>
        <w:rPr>
          <w:rStyle w:val="Nenhum"/>
          <w:rFonts w:ascii="Times New Roman" w:hAnsi="Times New Roman"/>
          <w:lang w:val="es-ES_tradnl"/>
        </w:rPr>
        <w:t>El Mercader de Venecia</w:t>
      </w:r>
      <w:r>
        <w:rPr>
          <w:rStyle w:val="Nenhum"/>
          <w:rFonts w:ascii="Times New Roman" w:hAnsi="Times New Roman"/>
          <w:lang w:val="pt-PT"/>
        </w:rPr>
        <w:t>"</w:t>
      </w:r>
      <w:r>
        <w:rPr>
          <w:rStyle w:val="Nenhum"/>
          <w:rFonts w:ascii="Times New Roman" w:hAnsi="Times New Roman"/>
          <w:lang w:val="es-ES_tradnl"/>
        </w:rPr>
        <w:t xml:space="preserve"> que presentaron para el ENTEPOLA</w:t>
      </w:r>
      <w:r>
        <w:rPr>
          <w:rStyle w:val="Nenhum"/>
          <w:rFonts w:ascii="Times New Roman" w:hAnsi="Times New Roman"/>
          <w:lang w:val="pt-PT"/>
        </w:rPr>
        <w:t>:</w:t>
      </w:r>
    </w:p>
    <w:p w:rsidR="00DF1F3F" w:rsidRPr="00800E1A" w:rsidRDefault="00BE1283" w:rsidP="00B57E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E</w:t>
      </w:r>
      <w:r>
        <w:rPr>
          <w:rStyle w:val="Nenhum"/>
          <w:rFonts w:cs="Arial Unicode MS"/>
          <w:color w:val="000000"/>
          <w:sz w:val="20"/>
          <w:szCs w:val="20"/>
          <w:u w:color="000000"/>
          <w:lang w:val="es-ES_tradnl"/>
          <w14:textOutline w14:w="12700" w14:cap="flat" w14:cmpd="sng" w14:algn="ctr">
            <w14:noFill/>
            <w14:prstDash w14:val="solid"/>
            <w14:miter w14:lim="400000"/>
          </w14:textOutline>
        </w:rPr>
        <w:t>s un tiempo que doy a mi vida, tiene mucha importancia, nunca falto</w:t>
      </w:r>
      <w:r>
        <w:rPr>
          <w:rStyle w:val="Nenhum"/>
          <w:rFonts w:cs="Arial Unicode MS"/>
          <w:color w:val="000000"/>
          <w:sz w:val="20"/>
          <w:szCs w:val="20"/>
          <w:u w:color="000000"/>
          <w:lang w:val="pt-PT"/>
          <w14:textOutline w14:w="12700" w14:cap="flat" w14:cmpd="sng" w14:algn="ctr">
            <w14:noFill/>
            <w14:prstDash w14:val="solid"/>
            <w14:miter w14:lim="400000"/>
          </w14:textOutline>
        </w:rPr>
        <w:t>. H</w:t>
      </w:r>
      <w:r>
        <w:rPr>
          <w:rStyle w:val="Nenhum"/>
          <w:rFonts w:cs="Arial Unicode MS"/>
          <w:color w:val="000000"/>
          <w:sz w:val="20"/>
          <w:szCs w:val="20"/>
          <w:u w:color="000000"/>
          <w:lang w:val="es-ES_tradnl"/>
          <w14:textOutline w14:w="12700" w14:cap="flat" w14:cmpd="sng" w14:algn="ctr">
            <w14:noFill/>
            <w14:prstDash w14:val="solid"/>
            <w14:miter w14:lim="400000"/>
          </w14:textOutline>
        </w:rPr>
        <w:t>e aprendido a in</w:t>
      </w:r>
      <w:r>
        <w:rPr>
          <w:rStyle w:val="Nenhum"/>
          <w:rFonts w:cs="Arial Unicode MS"/>
          <w:color w:val="000000"/>
          <w:sz w:val="20"/>
          <w:szCs w:val="20"/>
          <w:u w:color="000000"/>
          <w:lang w:val="pt-PT"/>
          <w14:textOutline w14:w="12700" w14:cap="flat" w14:cmpd="sng" w14:algn="ctr">
            <w14:noFill/>
            <w14:prstDash w14:val="solid"/>
            <w14:miter w14:lim="400000"/>
          </w14:textOutline>
        </w:rPr>
        <w:t>c</w:t>
      </w:r>
      <w:r>
        <w:rPr>
          <w:rStyle w:val="Nenhum"/>
          <w:rFonts w:cs="Arial Unicode MS"/>
          <w:color w:val="000000"/>
          <w:sz w:val="20"/>
          <w:szCs w:val="20"/>
          <w:u w:color="000000"/>
          <w:lang w:val="es-ES_tradnl"/>
          <w14:textOutline w14:w="12700" w14:cap="flat" w14:cmpd="sng" w14:algn="ctr">
            <w14:noFill/>
            <w14:prstDash w14:val="solid"/>
            <w14:miter w14:lim="400000"/>
          </w14:textOutline>
        </w:rPr>
        <w:t>entivar la lectura, ahora leo mas, me gusta anali</w:t>
      </w:r>
      <w:r>
        <w:rPr>
          <w:rStyle w:val="Nenhum"/>
          <w:rFonts w:cs="Arial Unicode MS"/>
          <w:color w:val="000000"/>
          <w:sz w:val="20"/>
          <w:szCs w:val="20"/>
          <w:u w:color="000000"/>
          <w:lang w:val="pt-PT"/>
          <w14:textOutline w14:w="12700" w14:cap="flat" w14:cmpd="sng" w14:algn="ctr">
            <w14:noFill/>
            <w14:prstDash w14:val="solid"/>
            <w14:miter w14:lim="400000"/>
          </w14:textOutline>
        </w:rPr>
        <w:t>z</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ar y poner mi propio criterio a las obras, he experimentado muchos ejercicios que le ha ayudado mucho a mi cuerpo y a mi </w:t>
      </w:r>
      <w:r>
        <w:rPr>
          <w:rStyle w:val="Nenhum"/>
          <w:rFonts w:cs="Arial Unicode MS"/>
          <w:color w:val="000000"/>
          <w:sz w:val="20"/>
          <w:szCs w:val="20"/>
          <w:u w:color="000000"/>
          <w:lang w:val="pt-PT"/>
          <w14:textOutline w14:w="12700" w14:cap="flat" w14:cmpd="sng" w14:algn="ctr">
            <w14:noFill/>
            <w14:prstDash w14:val="solid"/>
            <w14:miter w14:lim="400000"/>
          </w14:textOutline>
        </w:rPr>
        <w:t>b</w:t>
      </w:r>
      <w:r>
        <w:rPr>
          <w:rStyle w:val="Nenhum"/>
          <w:rFonts w:cs="Arial Unicode MS"/>
          <w:color w:val="000000"/>
          <w:sz w:val="20"/>
          <w:szCs w:val="20"/>
          <w:u w:color="000000"/>
          <w:lang w:val="es-ES_tradnl"/>
          <w14:textOutline w14:w="12700" w14:cap="flat" w14:cmpd="sng" w14:algn="ctr">
            <w14:noFill/>
            <w14:prstDash w14:val="solid"/>
            <w14:miter w14:lim="400000"/>
          </w14:textOutline>
        </w:rPr>
        <w:t>ienestar, ya no me da m kedo de intentar algo nuevo, aprendi hacer mas estricta con mi cuerpo y mente, tomo enserio cada consejo</w:t>
      </w:r>
      <w:r>
        <w:rPr>
          <w:rStyle w:val="Nenhum"/>
          <w:rFonts w:cs="Arial Unicode MS"/>
          <w:color w:val="000000"/>
          <w:sz w:val="20"/>
          <w:szCs w:val="20"/>
          <w:u w:color="000000"/>
          <w:lang w:val="pt-PT"/>
          <w14:textOutline w14:w="12700" w14:cap="flat" w14:cmpd="sng" w14:algn="ctr">
            <w14:noFill/>
            <w14:prstDash w14:val="solid"/>
            <w14:miter w14:lim="400000"/>
          </w14:textOutline>
        </w:rPr>
        <w:t>. C</w:t>
      </w:r>
      <w:r>
        <w:rPr>
          <w:rStyle w:val="Nenhum"/>
          <w:rFonts w:cs="Arial Unicode MS"/>
          <w:color w:val="000000"/>
          <w:sz w:val="20"/>
          <w:szCs w:val="20"/>
          <w:u w:color="000000"/>
          <w:lang w:val="es-ES_tradnl"/>
          <w14:textOutline w14:w="12700" w14:cap="flat" w14:cmpd="sng" w14:algn="ctr">
            <w14:noFill/>
            <w14:prstDash w14:val="solid"/>
            <w14:miter w14:lim="400000"/>
          </w14:textOutline>
        </w:rPr>
        <w:t>uando fue la obra mercader de venecia en escena fue un momento gloriosos para mi, porque uno se enfrenta a los nervio</w:t>
      </w:r>
      <w:r>
        <w:rPr>
          <w:rStyle w:val="Nenhum"/>
          <w:rFonts w:cs="Arial Unicode MS"/>
          <w:color w:val="000000"/>
          <w:sz w:val="20"/>
          <w:szCs w:val="20"/>
          <w:u w:color="000000"/>
          <w:lang w:val="pt-PT"/>
          <w14:textOutline w14:w="12700" w14:cap="flat" w14:cmpd="sng" w14:algn="ctr">
            <w14:noFill/>
            <w14:prstDash w14:val="solid"/>
            <w14:miter w14:lim="400000"/>
          </w14:textOutline>
        </w:rPr>
        <w:t>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al publico y refleja la importancia de cada ensayo y la union de mis compañeros, fue uno de los momentos mas importantes de mi vida, pues yo tuve que hacer el papel del pr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ncipe de mar</w:t>
      </w:r>
      <w:r>
        <w:rPr>
          <w:rStyle w:val="Nenhum"/>
          <w:rFonts w:cs="Arial Unicode MS"/>
          <w:color w:val="000000"/>
          <w:sz w:val="20"/>
          <w:szCs w:val="20"/>
          <w:u w:color="000000"/>
          <w:lang w:val="pt-PT"/>
          <w14:textOutline w14:w="12700" w14:cap="flat" w14:cmpd="sng" w14:algn="ctr">
            <w14:noFill/>
            <w14:prstDash w14:val="solid"/>
            <w14:miter w14:lim="400000"/>
          </w14:textOutline>
        </w:rPr>
        <w:t>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uecos hacer de hombre y hablar con acento </w:t>
      </w:r>
      <w:r>
        <w:rPr>
          <w:rStyle w:val="Nenhum"/>
          <w:rFonts w:cs="Arial Unicode MS"/>
          <w:color w:val="000000"/>
          <w:sz w:val="20"/>
          <w:szCs w:val="20"/>
          <w:u w:color="000000"/>
          <w:lang w:val="pt-PT"/>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rabe.</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Entrevistada D1 </w:t>
      </w:r>
      <w:r>
        <w:rPr>
          <w:rStyle w:val="Nenhum"/>
          <w:rFonts w:cs="Arial Unicode MS"/>
          <w:color w:val="000000"/>
          <w:sz w:val="20"/>
          <w:szCs w:val="20"/>
          <w:u w:color="000000"/>
          <w:lang w:val="es-ES_tradnl"/>
          <w14:textOutline w14:w="12700" w14:cap="flat" w14:cmpd="sng" w14:algn="ctr">
            <w14:noFill/>
            <w14:prstDash w14:val="solid"/>
            <w14:miter w14:lim="400000"/>
          </w14:textOutline>
        </w:rPr>
        <w:t>(2017) tallerista de Arawa. Guayaquil: 14 de agosto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 xml:space="preserve">Ante su expectativa de matricularse en la carrera de Creación Teatral de la UArtes, la </w:t>
      </w:r>
      <w:r>
        <w:rPr>
          <w:rStyle w:val="Nenhum"/>
          <w:rFonts w:ascii="Times New Roman" w:hAnsi="Times New Roman"/>
          <w:lang w:val="es-ES_tradnl"/>
        </w:rPr>
        <w:t>Entrevistada D</w:t>
      </w:r>
      <w:r>
        <w:rPr>
          <w:rStyle w:val="Nenhum"/>
          <w:rFonts w:ascii="Times New Roman" w:hAnsi="Times New Roman"/>
          <w:lang w:val="pt-PT"/>
        </w:rPr>
        <w:t>2, bachiller de 18 a</w:t>
      </w:r>
      <w:r>
        <w:rPr>
          <w:rStyle w:val="Nenhum"/>
          <w:rFonts w:ascii="Times New Roman" w:hAnsi="Times New Roman"/>
          <w:lang w:val="es-ES_tradnl"/>
        </w:rPr>
        <w:t>ñ</w:t>
      </w:r>
      <w:r>
        <w:rPr>
          <w:rStyle w:val="Nenhum"/>
          <w:rFonts w:ascii="Times New Roman" w:hAnsi="Times New Roman"/>
          <w:lang w:val="pt-PT"/>
        </w:rPr>
        <w:t xml:space="preserve">os, ingresó al taller con la intención de experimentar </w:t>
      </w:r>
      <w:r>
        <w:rPr>
          <w:rStyle w:val="Nenhum"/>
          <w:rFonts w:ascii="Times New Roman" w:hAnsi="Times New Roman"/>
          <w:lang w:val="it-IT"/>
        </w:rPr>
        <w:t>el teatro, de "</w:t>
      </w:r>
      <w:r>
        <w:rPr>
          <w:rStyle w:val="Nenhum"/>
          <w:rFonts w:ascii="Times New Roman" w:hAnsi="Times New Roman"/>
          <w:lang w:val="es-ES_tradnl"/>
        </w:rPr>
        <w:t>descubrir hasta qu</w:t>
      </w:r>
      <w:r>
        <w:rPr>
          <w:rStyle w:val="Nenhum"/>
          <w:rFonts w:ascii="Times New Roman" w:hAnsi="Times New Roman"/>
          <w:lang w:val="fr-FR"/>
        </w:rPr>
        <w:t xml:space="preserve">é </w:t>
      </w:r>
      <w:r>
        <w:rPr>
          <w:rStyle w:val="Nenhum"/>
          <w:rFonts w:ascii="Times New Roman" w:hAnsi="Times New Roman"/>
          <w:lang w:val="es-ES_tradnl"/>
        </w:rPr>
        <w:t>punto puede llegar uno mentalmente y f</w:t>
      </w:r>
      <w:r>
        <w:rPr>
          <w:rStyle w:val="Nenhum"/>
          <w:rFonts w:ascii="Times New Roman" w:hAnsi="Times New Roman"/>
          <w:lang w:val="pt-PT"/>
        </w:rPr>
        <w:t>í</w:t>
      </w:r>
      <w:r>
        <w:rPr>
          <w:rStyle w:val="Nenhum"/>
          <w:rFonts w:ascii="Times New Roman" w:hAnsi="Times New Roman"/>
          <w:lang w:val="it-IT"/>
        </w:rPr>
        <w:t>sicamente”.</w:t>
      </w:r>
      <w:r>
        <w:rPr>
          <w:rStyle w:val="Nenhum"/>
          <w:rFonts w:ascii="Times New Roman" w:hAnsi="Times New Roman"/>
          <w:lang w:val="pt-PT"/>
        </w:rPr>
        <w:t xml:space="preserve"> En su experiencia notó que se comportó de forma flexible y que hizo mucho esfuerzo para </w:t>
      </w:r>
      <w:r>
        <w:rPr>
          <w:rStyle w:val="Nenhum"/>
          <w:rFonts w:ascii="Times New Roman" w:hAnsi="Times New Roman"/>
          <w:lang w:val="es-ES_tradnl"/>
        </w:rPr>
        <w:t>desarrollar su imaginación y comprensió</w:t>
      </w:r>
      <w:r>
        <w:rPr>
          <w:rStyle w:val="Nenhum"/>
          <w:rFonts w:ascii="Times New Roman" w:hAnsi="Times New Roman"/>
          <w:lang w:val="fr-FR"/>
        </w:rPr>
        <w:t>n lectora, aunque l</w:t>
      </w:r>
      <w:r>
        <w:rPr>
          <w:rStyle w:val="Nenhum"/>
          <w:rFonts w:ascii="Times New Roman" w:hAnsi="Times New Roman"/>
          <w:lang w:val="pt-PT"/>
        </w:rPr>
        <w:t>e resultó desafiante interpretar personajes fue puliendo en cada ensayo su técnica. Lo otro complicado fue el control y manejo del cuerpo en el escenario y también adaptarse al trabajo "</w:t>
      </w:r>
      <w:r>
        <w:rPr>
          <w:rStyle w:val="Nenhum"/>
          <w:rFonts w:ascii="Times New Roman" w:hAnsi="Times New Roman"/>
          <w:lang w:val="es-ES_tradnl"/>
        </w:rPr>
        <w:t xml:space="preserve">con personas ajenas a ti porque no todas opinan de igual forma”. Sin </w:t>
      </w:r>
      <w:r w:rsidR="00B57E16">
        <w:rPr>
          <w:rStyle w:val="Nenhum"/>
          <w:rFonts w:ascii="Times New Roman" w:hAnsi="Times New Roman"/>
          <w:lang w:val="es-ES_tradnl"/>
        </w:rPr>
        <w:t>embargo,</w:t>
      </w:r>
      <w:r>
        <w:rPr>
          <w:rStyle w:val="Nenhum"/>
          <w:rFonts w:ascii="Times New Roman" w:hAnsi="Times New Roman"/>
          <w:lang w:val="es-ES_tradnl"/>
        </w:rPr>
        <w:t xml:space="preserve"> le agradó y resultó gratificante la práctica teatral.</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Fonts w:ascii="Times New Roman" w:hAnsi="Times New Roman"/>
          <w:lang w:val="pt-PT"/>
        </w:rPr>
        <w:t>De otro lado, u</w:t>
      </w:r>
      <w:r>
        <w:rPr>
          <w:rStyle w:val="Nenhum"/>
          <w:rFonts w:ascii="Times New Roman" w:hAnsi="Times New Roman"/>
          <w:lang w:val="pt-PT"/>
        </w:rPr>
        <w:t xml:space="preserve">na amiga del colegio convenció a la </w:t>
      </w:r>
      <w:r>
        <w:rPr>
          <w:rStyle w:val="Nenhum"/>
          <w:rFonts w:ascii="Times New Roman" w:hAnsi="Times New Roman"/>
          <w:lang w:val="de-DE"/>
        </w:rPr>
        <w:t>Entrevistada D</w:t>
      </w:r>
      <w:r>
        <w:rPr>
          <w:rStyle w:val="Nenhum"/>
          <w:rFonts w:ascii="Times New Roman" w:hAnsi="Times New Roman"/>
          <w:lang w:val="pt-PT"/>
        </w:rPr>
        <w:t>3, bachiller de 17 a</w:t>
      </w:r>
      <w:r>
        <w:rPr>
          <w:rStyle w:val="Nenhum"/>
          <w:rFonts w:ascii="Times New Roman" w:hAnsi="Times New Roman"/>
          <w:lang w:val="es-ES_tradnl"/>
        </w:rPr>
        <w:t>ñ</w:t>
      </w:r>
      <w:r>
        <w:rPr>
          <w:rStyle w:val="Nenhum"/>
          <w:rFonts w:ascii="Times New Roman" w:hAnsi="Times New Roman"/>
          <w:lang w:val="pt-PT"/>
        </w:rPr>
        <w:t>os, que ingresara al taller de Teatro Arawa, la experiencia fue productiva, "</w:t>
      </w:r>
      <w:r>
        <w:rPr>
          <w:rStyle w:val="Nenhum"/>
          <w:rFonts w:ascii="Times New Roman" w:hAnsi="Times New Roman"/>
          <w:lang w:val="es-ES_tradnl"/>
        </w:rPr>
        <w:t>ya que he aprendido varias cosas de las cuales desconoc</w:t>
      </w:r>
      <w:r>
        <w:rPr>
          <w:rStyle w:val="Nenhum"/>
          <w:rFonts w:ascii="Times New Roman" w:hAnsi="Times New Roman"/>
          <w:lang w:val="pt-PT"/>
        </w:rPr>
        <w:t>í</w:t>
      </w:r>
      <w:r>
        <w:rPr>
          <w:rStyle w:val="Nenhum"/>
          <w:rFonts w:ascii="Times New Roman" w:hAnsi="Times New Roman"/>
          <w:lang w:val="es-ES_tradnl"/>
        </w:rPr>
        <w:t xml:space="preserve">a completamente y, me he dado cuenta de que </w:t>
      </w:r>
      <w:r>
        <w:rPr>
          <w:rStyle w:val="Nenhum"/>
          <w:rFonts w:ascii="Times New Roman" w:hAnsi="Times New Roman"/>
          <w:lang w:val="es-ES_tradnl"/>
        </w:rPr>
        <w:lastRenderedPageBreak/>
        <w:t>hacer teatro no es f</w:t>
      </w:r>
      <w:r>
        <w:rPr>
          <w:rStyle w:val="Nenhum"/>
          <w:rFonts w:ascii="Times New Roman" w:hAnsi="Times New Roman"/>
          <w:lang w:val="pt-PT"/>
        </w:rPr>
        <w:t>á</w:t>
      </w:r>
      <w:r>
        <w:rPr>
          <w:rStyle w:val="Nenhum"/>
          <w:rFonts w:ascii="Times New Roman" w:hAnsi="Times New Roman"/>
          <w:lang w:val="es-ES_tradnl"/>
        </w:rPr>
        <w:t xml:space="preserve">cil como uno piensa”. Entre sus motivaciones para seguir asistiendo </w:t>
      </w:r>
      <w:r>
        <w:rPr>
          <w:rStyle w:val="Nenhum"/>
          <w:rFonts w:ascii="Times New Roman" w:hAnsi="Times New Roman"/>
          <w:lang w:val="pt-PT"/>
        </w:rPr>
        <w:t xml:space="preserve">al taller </w:t>
      </w:r>
      <w:r>
        <w:rPr>
          <w:rStyle w:val="Nenhum"/>
          <w:rFonts w:ascii="Times New Roman" w:hAnsi="Times New Roman"/>
          <w:lang w:val="es-ES_tradnl"/>
        </w:rPr>
        <w:t>est</w:t>
      </w:r>
      <w:r>
        <w:rPr>
          <w:rStyle w:val="Nenhum"/>
          <w:rFonts w:ascii="Times New Roman" w:hAnsi="Times New Roman"/>
          <w:lang w:val="pt-PT"/>
        </w:rPr>
        <w:t>aba</w:t>
      </w:r>
      <w:r>
        <w:rPr>
          <w:rStyle w:val="Nenhum"/>
          <w:rFonts w:ascii="Times New Roman" w:hAnsi="Times New Roman"/>
          <w:lang w:val="es-ES_tradnl"/>
        </w:rPr>
        <w:t xml:space="preserve"> el hecho que el teatro "ha cambiado mi visión hacia el mundo”.</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 xml:space="preserve">La </w:t>
      </w:r>
      <w:r>
        <w:rPr>
          <w:rStyle w:val="Nenhum"/>
          <w:rFonts w:ascii="Times New Roman" w:hAnsi="Times New Roman"/>
          <w:u w:color="FF2F92"/>
          <w:lang w:val="pt-PT"/>
        </w:rPr>
        <w:t>Entrevistada D4</w:t>
      </w:r>
      <w:r>
        <w:rPr>
          <w:rStyle w:val="Nenhum"/>
          <w:rFonts w:ascii="Times New Roman" w:hAnsi="Times New Roman"/>
          <w:lang w:val="pt-PT"/>
        </w:rPr>
        <w:t>, de 19 a</w:t>
      </w:r>
      <w:r>
        <w:rPr>
          <w:rStyle w:val="Nenhum"/>
          <w:rFonts w:ascii="Times New Roman" w:hAnsi="Times New Roman"/>
          <w:lang w:val="es-ES_tradnl"/>
        </w:rPr>
        <w:t>ñ</w:t>
      </w:r>
      <w:r>
        <w:rPr>
          <w:rStyle w:val="Nenhum"/>
          <w:rFonts w:ascii="Times New Roman" w:hAnsi="Times New Roman"/>
          <w:lang w:val="pt-PT"/>
        </w:rPr>
        <w:t xml:space="preserve">os, estudiante de la </w:t>
      </w:r>
      <w:r>
        <w:rPr>
          <w:rStyle w:val="Nenhum"/>
          <w:rFonts w:ascii="Times New Roman" w:hAnsi="Times New Roman"/>
          <w:lang w:val="es-ES_tradnl"/>
        </w:rPr>
        <w:t>Facultad</w:t>
      </w:r>
      <w:r>
        <w:rPr>
          <w:rStyle w:val="Nenhum"/>
          <w:rFonts w:ascii="Times New Roman" w:hAnsi="Times New Roman"/>
          <w:lang w:val="pt-PT"/>
        </w:rPr>
        <w:t xml:space="preserve"> </w:t>
      </w:r>
      <w:r>
        <w:rPr>
          <w:rStyle w:val="Nenhum"/>
          <w:rFonts w:ascii="Times New Roman" w:hAnsi="Times New Roman"/>
          <w:lang w:val="es-ES_tradnl"/>
        </w:rPr>
        <w:t>de Comunicació</w:t>
      </w:r>
      <w:r>
        <w:rPr>
          <w:rStyle w:val="Nenhum"/>
          <w:rFonts w:ascii="Times New Roman" w:hAnsi="Times New Roman"/>
          <w:lang w:val="pt-PT"/>
        </w:rPr>
        <w:t xml:space="preserve">n Social, de la </w:t>
      </w:r>
      <w:r>
        <w:rPr>
          <w:rStyle w:val="Nenhum"/>
          <w:rFonts w:ascii="Times New Roman" w:hAnsi="Times New Roman"/>
          <w:lang w:val="es-ES_tradnl"/>
        </w:rPr>
        <w:t>UG</w:t>
      </w:r>
      <w:r>
        <w:rPr>
          <w:rStyle w:val="Nenhum"/>
          <w:rFonts w:ascii="Times New Roman" w:hAnsi="Times New Roman"/>
          <w:lang w:val="pt-PT"/>
        </w:rPr>
        <w:t>, se integró al taller porque el teatro es una de las ramas artísticas que le encantaba, "u</w:t>
      </w:r>
      <w:r>
        <w:rPr>
          <w:rStyle w:val="Nenhum"/>
          <w:rFonts w:ascii="Times New Roman" w:hAnsi="Times New Roman"/>
          <w:lang w:val="es-ES_tradnl"/>
        </w:rPr>
        <w:t xml:space="preserve">no de mis sueños cuando </w:t>
      </w:r>
      <w:r>
        <w:rPr>
          <w:rStyle w:val="Nenhum"/>
          <w:rFonts w:ascii="Times New Roman" w:hAnsi="Times New Roman"/>
          <w:lang w:val="pt-PT"/>
        </w:rPr>
        <w:t>de ni</w:t>
      </w:r>
      <w:r>
        <w:rPr>
          <w:rStyle w:val="Nenhum"/>
          <w:rFonts w:ascii="Times New Roman" w:hAnsi="Times New Roman"/>
          <w:lang w:val="es-ES_tradnl"/>
        </w:rPr>
        <w:t xml:space="preserve">ña era ser actriz”, </w:t>
      </w:r>
      <w:r>
        <w:rPr>
          <w:rStyle w:val="Nenhum"/>
          <w:rFonts w:ascii="Times New Roman" w:hAnsi="Times New Roman"/>
          <w:lang w:val="pt-PT"/>
        </w:rPr>
        <w:t xml:space="preserve">anhelaba </w:t>
      </w:r>
      <w:r>
        <w:rPr>
          <w:rStyle w:val="Nenhum"/>
          <w:rFonts w:ascii="Times New Roman" w:hAnsi="Times New Roman"/>
          <w:lang w:val="es-ES_tradnl"/>
        </w:rPr>
        <w:t>aprender tanto lo teórico como lo práctico para desarrollar</w:t>
      </w:r>
      <w:r>
        <w:rPr>
          <w:rStyle w:val="Nenhum"/>
          <w:rFonts w:ascii="Times New Roman" w:hAnsi="Times New Roman"/>
          <w:lang w:val="pt-PT"/>
        </w:rPr>
        <w:t>s</w:t>
      </w:r>
      <w:r>
        <w:rPr>
          <w:rStyle w:val="Nenhum"/>
          <w:rFonts w:ascii="Times New Roman" w:hAnsi="Times New Roman"/>
          <w:lang w:val="es-ES_tradnl"/>
        </w:rPr>
        <w:t>e como ser humano. Según explicó ha mejorado</w:t>
      </w:r>
      <w:r>
        <w:rPr>
          <w:rStyle w:val="Nenhum"/>
          <w:rFonts w:ascii="Times New Roman" w:hAnsi="Times New Roman"/>
          <w:lang w:val="pt-PT"/>
        </w:rPr>
        <w:t xml:space="preserve"> su c</w:t>
      </w:r>
      <w:r>
        <w:rPr>
          <w:rStyle w:val="Nenhum"/>
          <w:rFonts w:ascii="Times New Roman" w:hAnsi="Times New Roman"/>
          <w:lang w:val="es-ES_tradnl"/>
        </w:rPr>
        <w:t>oncentració</w:t>
      </w:r>
      <w:r>
        <w:rPr>
          <w:rStyle w:val="Nenhum"/>
          <w:rFonts w:ascii="Times New Roman" w:hAnsi="Times New Roman"/>
          <w:lang w:val="pt-PT"/>
        </w:rPr>
        <w:t>n, v</w:t>
      </w:r>
      <w:r>
        <w:rPr>
          <w:rStyle w:val="Nenhum"/>
          <w:rFonts w:ascii="Times New Roman" w:hAnsi="Times New Roman"/>
          <w:lang w:val="es-ES_tradnl"/>
        </w:rPr>
        <w:t>ocalizació</w:t>
      </w:r>
      <w:r>
        <w:rPr>
          <w:rStyle w:val="Nenhum"/>
          <w:rFonts w:ascii="Times New Roman" w:hAnsi="Times New Roman"/>
          <w:lang w:val="pt-PT"/>
        </w:rPr>
        <w:t>n, d</w:t>
      </w:r>
      <w:r>
        <w:rPr>
          <w:rStyle w:val="Nenhum"/>
          <w:rFonts w:ascii="Times New Roman" w:hAnsi="Times New Roman"/>
          <w:lang w:val="es-ES_tradnl"/>
        </w:rPr>
        <w:t>esenvolvimiento esc</w:t>
      </w:r>
      <w:r>
        <w:rPr>
          <w:rStyle w:val="Nenhum"/>
          <w:rFonts w:ascii="Times New Roman" w:hAnsi="Times New Roman"/>
          <w:lang w:val="fr-FR"/>
        </w:rPr>
        <w:t>é</w:t>
      </w:r>
      <w:r>
        <w:rPr>
          <w:rStyle w:val="Nenhum"/>
          <w:rFonts w:ascii="Times New Roman" w:hAnsi="Times New Roman"/>
          <w:lang w:val="it-IT"/>
        </w:rPr>
        <w:t>nico</w:t>
      </w:r>
      <w:r>
        <w:rPr>
          <w:rStyle w:val="Nenhum"/>
          <w:rFonts w:ascii="Times New Roman" w:hAnsi="Times New Roman"/>
          <w:lang w:val="pt-PT"/>
        </w:rPr>
        <w:t>, v</w:t>
      </w:r>
      <w:r>
        <w:rPr>
          <w:rStyle w:val="Nenhum"/>
          <w:rFonts w:ascii="Times New Roman" w:hAnsi="Times New Roman"/>
          <w:lang w:val="es-ES_tradnl"/>
        </w:rPr>
        <w:t>olumen en la voz</w:t>
      </w:r>
      <w:r>
        <w:rPr>
          <w:rStyle w:val="Nenhum"/>
          <w:rFonts w:ascii="Times New Roman" w:hAnsi="Times New Roman"/>
          <w:lang w:val="pt-PT"/>
        </w:rPr>
        <w:t>, p</w:t>
      </w:r>
      <w:r>
        <w:rPr>
          <w:rStyle w:val="Nenhum"/>
          <w:rFonts w:ascii="Times New Roman" w:hAnsi="Times New Roman"/>
          <w:lang w:val="es-ES_tradnl"/>
        </w:rPr>
        <w:t>ercepció</w:t>
      </w:r>
      <w:r>
        <w:rPr>
          <w:rStyle w:val="Nenhum"/>
          <w:rFonts w:ascii="Times New Roman" w:hAnsi="Times New Roman"/>
          <w:lang w:val="pt-PT"/>
        </w:rPr>
        <w:t>n, c</w:t>
      </w:r>
      <w:r>
        <w:rPr>
          <w:rStyle w:val="Nenhum"/>
          <w:rFonts w:ascii="Times New Roman" w:hAnsi="Times New Roman"/>
          <w:lang w:val="es-ES_tradnl"/>
        </w:rPr>
        <w:t xml:space="preserve">ontrol en movimientos y emociones. </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es-ES_tradnl"/>
        </w:rPr>
        <w:t>Presentó el ejercicio esc</w:t>
      </w:r>
      <w:r>
        <w:rPr>
          <w:rStyle w:val="Nenhum"/>
          <w:rFonts w:ascii="Times New Roman" w:hAnsi="Times New Roman"/>
          <w:lang w:val="fr-FR"/>
        </w:rPr>
        <w:t>é</w:t>
      </w:r>
      <w:r>
        <w:rPr>
          <w:rStyle w:val="Nenhum"/>
          <w:rFonts w:ascii="Times New Roman" w:hAnsi="Times New Roman"/>
          <w:lang w:val="it-IT"/>
        </w:rPr>
        <w:t xml:space="preserve">nico </w:t>
      </w:r>
      <w:r>
        <w:rPr>
          <w:rStyle w:val="Nenhum"/>
          <w:rFonts w:ascii="Times New Roman" w:hAnsi="Times New Roman"/>
          <w:lang w:val="pt-PT"/>
        </w:rPr>
        <w:t>"</w:t>
      </w:r>
      <w:r>
        <w:rPr>
          <w:rStyle w:val="Nenhum"/>
          <w:rFonts w:ascii="Times New Roman" w:hAnsi="Times New Roman"/>
          <w:lang w:val="es-ES_tradnl"/>
        </w:rPr>
        <w:t>Olas de una memoria a la deriva</w:t>
      </w:r>
      <w:r>
        <w:rPr>
          <w:rStyle w:val="Nenhum"/>
          <w:rFonts w:ascii="Times New Roman" w:hAnsi="Times New Roman"/>
          <w:lang w:val="pt-PT"/>
        </w:rPr>
        <w:t>”, en la sinopsis de la obra se explicaba que eran t</w:t>
      </w:r>
      <w:r>
        <w:rPr>
          <w:rStyle w:val="Nenhum"/>
          <w:rFonts w:ascii="Times New Roman" w:hAnsi="Times New Roman"/>
          <w:lang w:val="es-ES_tradnl"/>
        </w:rPr>
        <w:t>ripulantes de un barco a la deriva, a la muerte que les ronda en medio de una pol</w:t>
      </w:r>
      <w:r>
        <w:rPr>
          <w:rStyle w:val="Nenhum"/>
          <w:rFonts w:ascii="Times New Roman" w:hAnsi="Times New Roman"/>
          <w:lang w:val="pt-PT"/>
        </w:rPr>
        <w:t xml:space="preserve">ítica de intereses. </w:t>
      </w:r>
      <w:r>
        <w:rPr>
          <w:rStyle w:val="Nenhum"/>
          <w:rFonts w:ascii="Times New Roman" w:hAnsi="Times New Roman"/>
          <w:lang w:val="es-ES_tradnl"/>
        </w:rPr>
        <w:t>¿</w:t>
      </w:r>
      <w:r>
        <w:rPr>
          <w:rStyle w:val="Nenhum"/>
          <w:rFonts w:ascii="Times New Roman" w:hAnsi="Times New Roman"/>
          <w:lang w:val="it-IT"/>
        </w:rPr>
        <w:t>Qui</w:t>
      </w:r>
      <w:r>
        <w:rPr>
          <w:rStyle w:val="Nenhum"/>
          <w:rFonts w:ascii="Times New Roman" w:hAnsi="Times New Roman"/>
          <w:lang w:val="fr-FR"/>
        </w:rPr>
        <w:t>é</w:t>
      </w:r>
      <w:r>
        <w:rPr>
          <w:rStyle w:val="Nenhum"/>
          <w:rFonts w:ascii="Times New Roman" w:hAnsi="Times New Roman"/>
          <w:lang w:val="es-ES_tradnl"/>
        </w:rPr>
        <w:t>n soy/somos/seremos?, m</w:t>
      </w:r>
      <w:r>
        <w:rPr>
          <w:rStyle w:val="Nenhum"/>
          <w:rFonts w:ascii="Times New Roman" w:hAnsi="Times New Roman"/>
          <w:lang w:val="pt-PT"/>
        </w:rPr>
        <w:t>á</w:t>
      </w:r>
      <w:r>
        <w:rPr>
          <w:rStyle w:val="Nenhum"/>
          <w:rFonts w:ascii="Times New Roman" w:hAnsi="Times New Roman"/>
          <w:lang w:val="es-ES_tradnl"/>
        </w:rPr>
        <w:t>quinas de oficina que despu</w:t>
      </w:r>
      <w:r>
        <w:rPr>
          <w:rStyle w:val="Nenhum"/>
          <w:rFonts w:ascii="Times New Roman" w:hAnsi="Times New Roman"/>
          <w:lang w:val="fr-FR"/>
        </w:rPr>
        <w:t>é</w:t>
      </w:r>
      <w:r>
        <w:rPr>
          <w:rStyle w:val="Nenhum"/>
          <w:rFonts w:ascii="Times New Roman" w:hAnsi="Times New Roman"/>
          <w:lang w:val="es-ES_tradnl"/>
        </w:rPr>
        <w:t>s de la tormenta vuelven a la realidad</w:t>
      </w:r>
      <w:r>
        <w:rPr>
          <w:rStyle w:val="Nenhum"/>
          <w:rFonts w:ascii="Times New Roman" w:hAnsi="Times New Roman"/>
          <w:lang w:val="pt-PT"/>
        </w:rPr>
        <w:t xml:space="preserve"> (Coba, 2020: 44). </w:t>
      </w:r>
      <w:r>
        <w:rPr>
          <w:rStyle w:val="Nenhum"/>
          <w:rFonts w:ascii="Times New Roman" w:hAnsi="Times New Roman"/>
          <w:lang w:val="es-ES_tradnl"/>
        </w:rPr>
        <w:t xml:space="preserve">Dijo que la práctica teatral le llevó </w:t>
      </w:r>
      <w:r>
        <w:rPr>
          <w:rStyle w:val="Nenhum"/>
          <w:rFonts w:ascii="Times New Roman" w:hAnsi="Times New Roman"/>
          <w:lang w:val="pt-PT"/>
        </w:rPr>
        <w:t>"</w:t>
      </w:r>
      <w:r>
        <w:rPr>
          <w:rStyle w:val="Nenhum"/>
          <w:rFonts w:ascii="Times New Roman" w:hAnsi="Times New Roman"/>
          <w:lang w:val="es-ES_tradnl"/>
        </w:rPr>
        <w:t>a vencer mis l</w:t>
      </w:r>
      <w:r>
        <w:rPr>
          <w:rStyle w:val="Nenhum"/>
          <w:rFonts w:ascii="Times New Roman" w:hAnsi="Times New Roman"/>
          <w:lang w:val="pt-PT"/>
        </w:rPr>
        <w:t>í</w:t>
      </w:r>
      <w:r>
        <w:rPr>
          <w:rStyle w:val="Nenhum"/>
          <w:rFonts w:ascii="Times New Roman" w:hAnsi="Times New Roman"/>
          <w:lang w:val="fr-FR"/>
        </w:rPr>
        <w:t>mites</w:t>
      </w:r>
      <w:r>
        <w:rPr>
          <w:rStyle w:val="Nenhum"/>
          <w:rFonts w:ascii="Times New Roman" w:hAnsi="Times New Roman"/>
          <w:lang w:val="pt-PT"/>
        </w:rPr>
        <w:t>,</w:t>
      </w:r>
      <w:r>
        <w:rPr>
          <w:rStyle w:val="Nenhum"/>
          <w:rFonts w:ascii="Times New Roman" w:hAnsi="Times New Roman"/>
          <w:lang w:val="es-ES_tradnl"/>
        </w:rPr>
        <w:t xml:space="preserve"> a conocer m</w:t>
      </w:r>
      <w:r>
        <w:rPr>
          <w:rStyle w:val="Nenhum"/>
          <w:rFonts w:ascii="Times New Roman" w:hAnsi="Times New Roman"/>
          <w:lang w:val="pt-PT"/>
        </w:rPr>
        <w:t>á</w:t>
      </w:r>
      <w:r>
        <w:rPr>
          <w:rStyle w:val="Nenhum"/>
          <w:rFonts w:ascii="Times New Roman" w:hAnsi="Times New Roman"/>
          <w:lang w:val="fr-FR"/>
        </w:rPr>
        <w:t>s de m</w:t>
      </w:r>
      <w:r>
        <w:rPr>
          <w:rStyle w:val="Nenhum"/>
          <w:rFonts w:ascii="Times New Roman" w:hAnsi="Times New Roman"/>
          <w:lang w:val="pt-PT"/>
        </w:rPr>
        <w:t>í</w:t>
      </w:r>
      <w:r>
        <w:rPr>
          <w:rStyle w:val="Nenhum"/>
          <w:rFonts w:ascii="Times New Roman" w:hAnsi="Times New Roman"/>
          <w:lang w:val="es-ES_tradnl"/>
        </w:rPr>
        <w:t>” porque es de aquellas personas perseverantes que se esf</w:t>
      </w:r>
      <w:r>
        <w:rPr>
          <w:rStyle w:val="Nenhum"/>
          <w:rFonts w:ascii="Times New Roman" w:hAnsi="Times New Roman"/>
          <w:lang w:val="pt-PT"/>
        </w:rPr>
        <w:t>orzaban</w:t>
      </w:r>
      <w:r>
        <w:rPr>
          <w:rStyle w:val="Nenhum"/>
          <w:rFonts w:ascii="Times New Roman" w:hAnsi="Times New Roman"/>
          <w:lang w:val="es-ES_tradnl"/>
        </w:rPr>
        <w:t xml:space="preserve"> para cumplir sus objetivos. En </w:t>
      </w:r>
      <w:r>
        <w:rPr>
          <w:rStyle w:val="Nenhum"/>
          <w:rFonts w:ascii="Times New Roman" w:hAnsi="Times New Roman"/>
          <w:lang w:val="pt-PT"/>
        </w:rPr>
        <w:t xml:space="preserve">Teatro </w:t>
      </w:r>
      <w:r>
        <w:rPr>
          <w:rStyle w:val="Nenhum"/>
          <w:rFonts w:ascii="Times New Roman" w:hAnsi="Times New Roman"/>
          <w:lang w:val="es-ES_tradnl"/>
        </w:rPr>
        <w:t>Arawa, "nuestro compromiso, organización y expectativas en relación al trabajo colectivo ser</w:t>
      </w:r>
      <w:r>
        <w:rPr>
          <w:rStyle w:val="Nenhum"/>
          <w:rFonts w:ascii="Times New Roman" w:hAnsi="Times New Roman"/>
          <w:lang w:val="pt-PT"/>
        </w:rPr>
        <w:t>á</w:t>
      </w:r>
      <w:r>
        <w:rPr>
          <w:rStyle w:val="Nenhum"/>
          <w:rFonts w:ascii="Times New Roman" w:hAnsi="Times New Roman"/>
          <w:lang w:val="es-ES_tradnl"/>
        </w:rPr>
        <w:t>n parte fundamental</w:t>
      </w:r>
      <w:r>
        <w:rPr>
          <w:rStyle w:val="Nenhum"/>
          <w:rFonts w:ascii="Times New Roman" w:hAnsi="Times New Roman"/>
          <w:lang w:val="pt-PT"/>
        </w:rPr>
        <w:t xml:space="preserve"> </w:t>
      </w:r>
      <w:r>
        <w:rPr>
          <w:rStyle w:val="Nenhum"/>
          <w:rFonts w:ascii="Times New Roman" w:hAnsi="Times New Roman"/>
          <w:lang w:val="es-ES_tradnl"/>
        </w:rPr>
        <w:t>en la creación de la obra y en el escenario”, apuntó</w:t>
      </w:r>
      <w:r>
        <w:rPr>
          <w:rStyle w:val="Nenhum"/>
          <w:rFonts w:ascii="Times New Roman" w:hAnsi="Times New Roman"/>
          <w:lang w:val="pt-PT"/>
        </w:rPr>
        <w:t xml:space="preserve"> la </w:t>
      </w:r>
      <w:r>
        <w:rPr>
          <w:rStyle w:val="Nenhum"/>
          <w:rFonts w:ascii="Times New Roman" w:hAnsi="Times New Roman"/>
          <w:lang w:val="es-ES_tradnl"/>
        </w:rPr>
        <w:t>Entrevistada D</w:t>
      </w:r>
      <w:r>
        <w:rPr>
          <w:rStyle w:val="Nenhum"/>
          <w:rFonts w:ascii="Times New Roman" w:hAnsi="Times New Roman"/>
          <w:lang w:val="pt-PT"/>
        </w:rPr>
        <w:t>4</w:t>
      </w:r>
      <w:r>
        <w:rPr>
          <w:rStyle w:val="Nenhum"/>
          <w:rFonts w:ascii="Times New Roman" w:hAnsi="Times New Roman"/>
          <w:lang w:val="es-ES_tradnl"/>
        </w:rPr>
        <w:t>.</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La Entrevistada D5, 26 a</w:t>
      </w:r>
      <w:r>
        <w:rPr>
          <w:rStyle w:val="Nenhum"/>
          <w:rFonts w:ascii="Times New Roman" w:hAnsi="Times New Roman"/>
          <w:lang w:val="es-ES_tradnl"/>
        </w:rPr>
        <w:t>ñ</w:t>
      </w:r>
      <w:r>
        <w:rPr>
          <w:rStyle w:val="Nenhum"/>
          <w:rFonts w:ascii="Times New Roman" w:hAnsi="Times New Roman"/>
          <w:lang w:val="pt-PT"/>
        </w:rPr>
        <w:t xml:space="preserve">os, psicóloga, se dio cuenta que </w:t>
      </w:r>
      <w:r>
        <w:rPr>
          <w:rStyle w:val="Nenhum"/>
          <w:rFonts w:ascii="Times New Roman" w:hAnsi="Times New Roman"/>
          <w:lang w:val="it-IT"/>
        </w:rPr>
        <w:t xml:space="preserve">el teatro </w:t>
      </w:r>
      <w:r>
        <w:rPr>
          <w:rStyle w:val="Nenhum"/>
          <w:rFonts w:ascii="Times New Roman" w:hAnsi="Times New Roman"/>
          <w:lang w:val="pt-PT"/>
        </w:rPr>
        <w:t xml:space="preserve">serviría </w:t>
      </w:r>
      <w:r>
        <w:rPr>
          <w:rStyle w:val="Nenhum"/>
          <w:rFonts w:ascii="Times New Roman" w:hAnsi="Times New Roman"/>
          <w:lang w:val="es-ES_tradnl"/>
        </w:rPr>
        <w:t xml:space="preserve">como una herramienta </w:t>
      </w:r>
      <w:r>
        <w:rPr>
          <w:rStyle w:val="Nenhum"/>
          <w:rFonts w:ascii="Times New Roman" w:hAnsi="Times New Roman"/>
          <w:lang w:val="pt-PT"/>
        </w:rPr>
        <w:t>par</w:t>
      </w:r>
      <w:r>
        <w:rPr>
          <w:rStyle w:val="Nenhum"/>
          <w:rFonts w:ascii="Times New Roman" w:hAnsi="Times New Roman"/>
          <w:lang w:val="es-ES_tradnl"/>
        </w:rPr>
        <w:t>a ejercitar s</w:t>
      </w:r>
      <w:r>
        <w:rPr>
          <w:rStyle w:val="Nenhum"/>
          <w:rFonts w:ascii="Times New Roman" w:hAnsi="Times New Roman"/>
          <w:lang w:val="pt-PT"/>
        </w:rPr>
        <w:t>us</w:t>
      </w:r>
      <w:r>
        <w:rPr>
          <w:rStyle w:val="Nenhum"/>
          <w:rFonts w:ascii="Times New Roman" w:hAnsi="Times New Roman"/>
          <w:lang w:val="es-ES_tradnl"/>
        </w:rPr>
        <w:t xml:space="preserve"> habilidades sociales</w:t>
      </w:r>
      <w:r>
        <w:rPr>
          <w:rStyle w:val="Nenhum"/>
          <w:rFonts w:ascii="Times New Roman" w:hAnsi="Times New Roman"/>
          <w:lang w:val="pt-PT"/>
        </w:rPr>
        <w:t xml:space="preserve"> </w:t>
      </w:r>
      <w:r>
        <w:rPr>
          <w:rStyle w:val="Nenhum"/>
          <w:rFonts w:ascii="Times New Roman" w:hAnsi="Times New Roman"/>
          <w:lang w:val="es-ES_tradnl"/>
        </w:rPr>
        <w:t>al aprender a observar la realidad</w:t>
      </w:r>
      <w:r>
        <w:rPr>
          <w:rStyle w:val="Nenhum"/>
          <w:rFonts w:ascii="Times New Roman" w:hAnsi="Times New Roman"/>
          <w:lang w:val="pt-PT"/>
        </w:rPr>
        <w:t xml:space="preserve"> y al exteriorizar sus </w:t>
      </w:r>
      <w:r>
        <w:rPr>
          <w:rStyle w:val="Nenhum"/>
          <w:rFonts w:ascii="Times New Roman" w:hAnsi="Times New Roman"/>
          <w:lang w:val="es-ES_tradnl"/>
        </w:rPr>
        <w:t>propias emociones</w:t>
      </w:r>
      <w:r>
        <w:rPr>
          <w:rStyle w:val="Nenhum"/>
          <w:rFonts w:ascii="Times New Roman" w:hAnsi="Times New Roman"/>
          <w:lang w:val="pt-PT"/>
        </w:rPr>
        <w:t xml:space="preserve"> siendo una persona tímida. Además del aprendizaje de pautas sobre</w:t>
      </w:r>
      <w:r>
        <w:rPr>
          <w:rStyle w:val="Nenhum"/>
          <w:rFonts w:ascii="Times New Roman" w:hAnsi="Times New Roman"/>
          <w:lang w:val="es-ES_tradnl"/>
        </w:rPr>
        <w:t xml:space="preserve"> la puesta en escena, </w:t>
      </w:r>
      <w:r>
        <w:rPr>
          <w:rStyle w:val="Nenhum"/>
          <w:rFonts w:ascii="Times New Roman" w:hAnsi="Times New Roman"/>
          <w:lang w:val="pt-PT"/>
        </w:rPr>
        <w:t>lo que se producía detrá</w:t>
      </w:r>
      <w:r>
        <w:rPr>
          <w:rStyle w:val="Nenhum"/>
          <w:rFonts w:ascii="Times New Roman" w:hAnsi="Times New Roman"/>
          <w:lang w:val="es-ES_tradnl"/>
        </w:rPr>
        <w:t>s del teló</w:t>
      </w:r>
      <w:r>
        <w:rPr>
          <w:rStyle w:val="Nenhum"/>
          <w:rFonts w:ascii="Times New Roman" w:hAnsi="Times New Roman"/>
          <w:lang w:val="pt-PT"/>
        </w:rPr>
        <w:t>n, es decir,</w:t>
      </w:r>
      <w:r>
        <w:rPr>
          <w:rStyle w:val="Nenhum"/>
          <w:rFonts w:ascii="Times New Roman" w:hAnsi="Times New Roman"/>
          <w:lang w:val="es-ES_tradnl"/>
        </w:rPr>
        <w:t xml:space="preserve"> ensayos, luces, vestuario, gui</w:t>
      </w:r>
      <w:r>
        <w:rPr>
          <w:rStyle w:val="Nenhum"/>
          <w:rFonts w:ascii="Times New Roman" w:hAnsi="Times New Roman"/>
          <w:lang w:val="pt-PT"/>
        </w:rPr>
        <w:t>o</w:t>
      </w:r>
      <w:r>
        <w:rPr>
          <w:rStyle w:val="Nenhum"/>
          <w:rFonts w:ascii="Times New Roman" w:hAnsi="Times New Roman"/>
          <w:lang w:val="es-ES_tradnl"/>
        </w:rPr>
        <w:t>n, acciones, dominio de objetos y trabajo en equipo</w:t>
      </w:r>
      <w:r>
        <w:rPr>
          <w:rStyle w:val="Nenhum"/>
          <w:rFonts w:ascii="Times New Roman" w:hAnsi="Times New Roman"/>
          <w:lang w:val="pt-PT"/>
        </w:rPr>
        <w:t>. "</w:t>
      </w:r>
      <w:r>
        <w:rPr>
          <w:rStyle w:val="Nenhum"/>
          <w:rFonts w:ascii="Times New Roman" w:hAnsi="Times New Roman"/>
          <w:lang w:val="es-ES_tradnl"/>
        </w:rPr>
        <w:t>He encontrado un ambiente de familia</w:t>
      </w:r>
      <w:r>
        <w:rPr>
          <w:rStyle w:val="Nenhum"/>
          <w:rFonts w:ascii="Times New Roman" w:hAnsi="Times New Roman"/>
          <w:lang w:val="pt-PT"/>
        </w:rPr>
        <w:t xml:space="preserve">”, aseveró. Sin embargo, su replanteamiento de permanecer en el taller surgió </w:t>
      </w:r>
      <w:r>
        <w:rPr>
          <w:rStyle w:val="Nenhum"/>
          <w:rFonts w:ascii="Times New Roman" w:hAnsi="Times New Roman"/>
          <w:lang w:val="es-ES_tradnl"/>
        </w:rPr>
        <w:t>en el proceso de elaboració</w:t>
      </w:r>
      <w:r>
        <w:rPr>
          <w:rStyle w:val="Nenhum"/>
          <w:rFonts w:ascii="Times New Roman" w:hAnsi="Times New Roman"/>
          <w:lang w:val="it-IT"/>
        </w:rPr>
        <w:t>n del gui</w:t>
      </w:r>
      <w:r>
        <w:rPr>
          <w:rStyle w:val="Nenhum"/>
          <w:rFonts w:ascii="Times New Roman" w:hAnsi="Times New Roman"/>
          <w:lang w:val="pt-PT"/>
        </w:rPr>
        <w:t>on cuando le pidieron que exponga un conflicto que emergiera de situaciones personales.</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Lo que nunca fue de mi agrado.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it-IT"/>
          <w14:textOutline w14:w="12700" w14:cap="flat" w14:cmpd="sng" w14:algn="ctr">
            <w14:noFill/>
            <w14:prstDash w14:val="solid"/>
            <w14:miter w14:lim="400000"/>
          </w14:textOutline>
        </w:rPr>
        <w:t>Me cost</w:t>
      </w:r>
      <w:r>
        <w:rPr>
          <w:rStyle w:val="Nenhum"/>
          <w:rFonts w:cs="Arial Unicode MS"/>
          <w:color w:val="000000"/>
          <w:sz w:val="20"/>
          <w:szCs w:val="20"/>
          <w:u w:color="000000"/>
          <w:lang w:val="pt-PT"/>
          <w14:textOutline w14:w="12700" w14:cap="flat" w14:cmpd="sng" w14:algn="ctr">
            <w14:noFill/>
            <w14:prstDash w14:val="solid"/>
            <w14:miter w14:lim="400000"/>
          </w14:textOutline>
        </w:rPr>
        <w:t>ó dí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as resolver ese caos, porque deb</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presentar propuestas y no quer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porque sent</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que mis problemas no deben ser parte del show</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Finalmente, lo acept</w:t>
      </w:r>
      <w:r>
        <w:rPr>
          <w:rStyle w:val="Nenhum"/>
          <w:rFonts w:cs="Arial Unicode MS"/>
          <w:color w:val="000000"/>
          <w:sz w:val="20"/>
          <w:szCs w:val="20"/>
          <w:u w:color="000000"/>
          <w:lang w:val="fr-FR"/>
          <w14:textOutline w14:w="12700" w14:cap="flat" w14:cmpd="sng" w14:algn="ctr">
            <w14:noFill/>
            <w14:prstDash w14:val="solid"/>
            <w14:miter w14:lim="400000"/>
          </w14:textOutline>
        </w:rPr>
        <w:t xml:space="preserve">é </w:t>
      </w:r>
      <w:r>
        <w:rPr>
          <w:rStyle w:val="Nenhum"/>
          <w:rFonts w:cs="Arial Unicode MS"/>
          <w:color w:val="000000"/>
          <w:sz w:val="20"/>
          <w:szCs w:val="20"/>
          <w:u w:color="000000"/>
          <w:lang w:val="es-ES_tradnl"/>
          <w14:textOutline w14:w="12700" w14:cap="flat" w14:cmpd="sng" w14:algn="ctr">
            <w14:noFill/>
            <w14:prstDash w14:val="solid"/>
            <w14:miter w14:lim="400000"/>
          </w14:textOutline>
        </w:rPr>
        <w:t>y estoy conciente que por ahora ese no es mi fuerte y que prefiero ser espectadora de este bonito modo de hacer arte</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Ese proceso de producir ideas, desde las referencias previas me gener</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ó </w:t>
      </w:r>
      <w:r>
        <w:rPr>
          <w:rStyle w:val="Nenhum"/>
          <w:rFonts w:cs="Arial Unicode MS"/>
          <w:color w:val="000000"/>
          <w:sz w:val="20"/>
          <w:szCs w:val="20"/>
          <w:u w:color="000000"/>
          <w:lang w:val="es-ES_tradnl"/>
          <w14:textOutline w14:w="12700" w14:cap="flat" w14:cmpd="sng" w14:algn="ctr">
            <w14:noFill/>
            <w14:prstDash w14:val="solid"/>
            <w14:miter w14:lim="400000"/>
          </w14:textOutline>
        </w:rPr>
        <w:t>frustración porque me record</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ó </w:t>
      </w:r>
      <w:r>
        <w:rPr>
          <w:rStyle w:val="Nenhum"/>
          <w:rFonts w:cs="Arial Unicode MS"/>
          <w:color w:val="000000"/>
          <w:sz w:val="20"/>
          <w:szCs w:val="20"/>
          <w:u w:color="000000"/>
          <w:lang w:val="es-ES_tradnl"/>
          <w14:textOutline w14:w="12700" w14:cap="flat" w14:cmpd="sng" w14:algn="ctr">
            <w14:noFill/>
            <w14:prstDash w14:val="solid"/>
            <w14:miter w14:lim="400000"/>
          </w14:textOutline>
        </w:rPr>
        <w:t>lo que no sab</w:t>
      </w:r>
      <w:r>
        <w:rPr>
          <w:rStyle w:val="Nenhum"/>
          <w:rFonts w:cs="Arial Unicode MS"/>
          <w:color w:val="000000"/>
          <w:sz w:val="20"/>
          <w:szCs w:val="20"/>
          <w:u w:color="000000"/>
          <w:lang w:val="pt-PT"/>
          <w14:textOutline w14:w="12700" w14:cap="flat" w14:cmpd="sng" w14:algn="ctr">
            <w14:noFill/>
            <w14:prstDash w14:val="solid"/>
            <w14:miter w14:lim="400000"/>
          </w14:textOutline>
        </w:rPr>
        <w:t>ía. Habí</w:t>
      </w:r>
      <w:r>
        <w:rPr>
          <w:rStyle w:val="Nenhum"/>
          <w:rFonts w:cs="Arial Unicode MS"/>
          <w:color w:val="000000"/>
          <w:sz w:val="20"/>
          <w:szCs w:val="20"/>
          <w:u w:color="000000"/>
          <w:lang w:val="nl-NL"/>
          <w14:textOutline w14:w="12700" w14:cap="flat" w14:cmpd="sng" w14:algn="ctr">
            <w14:noFill/>
            <w14:prstDash w14:val="solid"/>
            <w14:miter w14:lim="400000"/>
          </w14:textOutline>
        </w:rPr>
        <w:t>an d</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as donde ten</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que sacar una acción o un di</w:t>
      </w:r>
      <w:r>
        <w:rPr>
          <w:rStyle w:val="Nenhum"/>
          <w:rFonts w:cs="Arial Unicode MS"/>
          <w:color w:val="000000"/>
          <w:sz w:val="20"/>
          <w:szCs w:val="20"/>
          <w:u w:color="000000"/>
          <w:lang w:val="pt-PT"/>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logo y no se me ocurr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nada. Hasta me sent</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tonta e inculta, en ocasiones.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Entrevistada D5 (2017) tallerista de Arawa. Guayaquil: 27 de octubre</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Fonts w:ascii="Times New Roman" w:hAnsi="Times New Roman"/>
          <w:lang w:val="pt-PT"/>
        </w:rPr>
        <w:t>Para ilustrar la fase de Iniciación lo ocurrido d</w:t>
      </w:r>
      <w:r>
        <w:rPr>
          <w:rStyle w:val="Nenhum"/>
          <w:rFonts w:ascii="Times New Roman" w:hAnsi="Times New Roman"/>
          <w:lang w:val="pt-PT"/>
        </w:rPr>
        <w:t xml:space="preserve">urante el </w:t>
      </w:r>
      <w:r>
        <w:rPr>
          <w:rFonts w:ascii="Times New Roman" w:hAnsi="Times New Roman"/>
        </w:rPr>
        <w:t>a</w:t>
      </w:r>
      <w:r>
        <w:rPr>
          <w:rStyle w:val="Nenhum"/>
          <w:rFonts w:ascii="Times New Roman" w:hAnsi="Times New Roman"/>
          <w:lang w:val="es-ES_tradnl"/>
        </w:rPr>
        <w:t>ño y medio</w:t>
      </w:r>
      <w:r>
        <w:rPr>
          <w:rStyle w:val="Nenhum"/>
          <w:rFonts w:ascii="Times New Roman" w:hAnsi="Times New Roman"/>
          <w:lang w:val="pt-PT"/>
        </w:rPr>
        <w:t xml:space="preserve"> de creación del elenco de Teatro Studio en la ULVR, el estudiantado realizó </w:t>
      </w:r>
      <w:r>
        <w:rPr>
          <w:rStyle w:val="Nenhum"/>
          <w:rFonts w:ascii="Times New Roman" w:hAnsi="Times New Roman"/>
          <w:lang w:val="es-ES_tradnl"/>
        </w:rPr>
        <w:t>ejercicios corporales y emocionales</w:t>
      </w:r>
      <w:r>
        <w:rPr>
          <w:rStyle w:val="Nenhum"/>
          <w:rFonts w:ascii="Times New Roman" w:hAnsi="Times New Roman"/>
          <w:lang w:val="pt-PT"/>
        </w:rPr>
        <w:t>, también aprendieron improvisación bajo la tutela de Mario Vera. Inicialmente las personas interesadas harían parte del semillero y luego profundizarían lo teórico, experimentando la técnica de Meisner, Stanislavski y Grotowski.</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La Entrevistada D6</w:t>
      </w:r>
      <w:r>
        <w:rPr>
          <w:rStyle w:val="Nenhum"/>
          <w:rFonts w:ascii="Times New Roman" w:hAnsi="Times New Roman"/>
          <w:lang w:val="it-IT"/>
        </w:rPr>
        <w:t xml:space="preserve">, </w:t>
      </w:r>
      <w:r>
        <w:rPr>
          <w:rStyle w:val="Nenhum"/>
          <w:rFonts w:ascii="Times New Roman" w:hAnsi="Times New Roman"/>
          <w:lang w:val="pt-PT"/>
        </w:rPr>
        <w:t xml:space="preserve">de </w:t>
      </w:r>
      <w:r>
        <w:rPr>
          <w:rStyle w:val="Nenhum"/>
          <w:rFonts w:ascii="Times New Roman" w:hAnsi="Times New Roman"/>
        </w:rPr>
        <w:t>20 a</w:t>
      </w:r>
      <w:r>
        <w:rPr>
          <w:rStyle w:val="Nenhum"/>
          <w:rFonts w:ascii="Times New Roman" w:hAnsi="Times New Roman"/>
          <w:lang w:val="es-ES_tradnl"/>
        </w:rPr>
        <w:t>ñ</w:t>
      </w:r>
      <w:r>
        <w:rPr>
          <w:rStyle w:val="Nenhum"/>
          <w:rFonts w:ascii="Times New Roman" w:hAnsi="Times New Roman"/>
          <w:lang w:val="pt-PT"/>
        </w:rPr>
        <w:t>os, estudiante</w:t>
      </w:r>
      <w:r>
        <w:rPr>
          <w:rStyle w:val="Nenhum"/>
          <w:rFonts w:ascii="Times New Roman" w:hAnsi="Times New Roman"/>
          <w:lang w:val="es-ES_tradnl"/>
        </w:rPr>
        <w:t xml:space="preserve"> en la carrera de </w:t>
      </w:r>
      <w:r>
        <w:rPr>
          <w:rStyle w:val="Nenhum"/>
          <w:rFonts w:ascii="Times New Roman" w:hAnsi="Times New Roman"/>
          <w:lang w:val="pt-PT"/>
        </w:rPr>
        <w:t>E</w:t>
      </w:r>
      <w:r>
        <w:rPr>
          <w:rStyle w:val="Nenhum"/>
          <w:rFonts w:ascii="Times New Roman" w:hAnsi="Times New Roman"/>
          <w:lang w:val="es-ES_tradnl"/>
        </w:rPr>
        <w:t>ducació</w:t>
      </w:r>
      <w:r>
        <w:rPr>
          <w:rStyle w:val="Nenhum"/>
          <w:rFonts w:ascii="Times New Roman" w:hAnsi="Times New Roman"/>
        </w:rPr>
        <w:t xml:space="preserve">n </w:t>
      </w:r>
      <w:r>
        <w:rPr>
          <w:rStyle w:val="Nenhum"/>
          <w:rFonts w:ascii="Times New Roman" w:hAnsi="Times New Roman"/>
          <w:lang w:val="pt-PT"/>
        </w:rPr>
        <w:t>Parvularia, comentó: "n</w:t>
      </w:r>
      <w:r>
        <w:rPr>
          <w:rStyle w:val="Nenhum"/>
          <w:rFonts w:ascii="Times New Roman" w:hAnsi="Times New Roman"/>
          <w:lang w:val="es-ES_tradnl"/>
        </w:rPr>
        <w:t>unca cre</w:t>
      </w:r>
      <w:r>
        <w:rPr>
          <w:rStyle w:val="Nenhum"/>
          <w:rFonts w:ascii="Times New Roman" w:hAnsi="Times New Roman"/>
        </w:rPr>
        <w:t xml:space="preserve">í </w:t>
      </w:r>
      <w:r>
        <w:rPr>
          <w:rStyle w:val="Nenhum"/>
          <w:rFonts w:ascii="Times New Roman" w:hAnsi="Times New Roman"/>
          <w:lang w:val="es-ES_tradnl"/>
        </w:rPr>
        <w:t>involucrarme tanto al mundo del teatro, del hecho que me iba a gustar tanto</w:t>
      </w:r>
      <w:r>
        <w:rPr>
          <w:rStyle w:val="Nenhum"/>
          <w:rFonts w:ascii="Times New Roman" w:hAnsi="Times New Roman"/>
          <w:lang w:val="pt-PT"/>
        </w:rPr>
        <w:t xml:space="preserve">. </w:t>
      </w:r>
      <w:r>
        <w:rPr>
          <w:rStyle w:val="Nenhum"/>
          <w:rFonts w:ascii="Times New Roman" w:hAnsi="Times New Roman"/>
          <w:lang w:val="es-ES_tradnl"/>
        </w:rPr>
        <w:t>Por el momento estoy pasando por una crisis por lo que amo hacer y por lo que tengo que hacer, mi balance tiene m</w:t>
      </w:r>
      <w:r>
        <w:rPr>
          <w:rStyle w:val="Nenhum"/>
          <w:rFonts w:ascii="Times New Roman" w:hAnsi="Times New Roman"/>
        </w:rPr>
        <w:t>á</w:t>
      </w:r>
      <w:r>
        <w:rPr>
          <w:rStyle w:val="Nenhum"/>
          <w:rFonts w:ascii="Times New Roman" w:hAnsi="Times New Roman"/>
          <w:lang w:val="es-ES_tradnl"/>
        </w:rPr>
        <w:t>s peso por el arte</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Tuvo la oportunidad de ser la </w:t>
      </w:r>
      <w:r>
        <w:rPr>
          <w:rStyle w:val="Nenhum"/>
          <w:rFonts w:ascii="Times New Roman" w:hAnsi="Times New Roman"/>
          <w:lang w:val="es-ES_tradnl"/>
        </w:rPr>
        <w:t>actriz antagó</w:t>
      </w:r>
      <w:r>
        <w:rPr>
          <w:rStyle w:val="Nenhum"/>
          <w:rFonts w:ascii="Times New Roman" w:hAnsi="Times New Roman"/>
        </w:rPr>
        <w:t xml:space="preserve">nica </w:t>
      </w:r>
      <w:r>
        <w:rPr>
          <w:rStyle w:val="Nenhum"/>
          <w:rFonts w:ascii="Times New Roman" w:hAnsi="Times New Roman"/>
          <w:lang w:val="pt-PT"/>
        </w:rPr>
        <w:t>-</w:t>
      </w:r>
      <w:r>
        <w:rPr>
          <w:rStyle w:val="Nenhum"/>
          <w:rFonts w:ascii="Times New Roman" w:hAnsi="Times New Roman"/>
          <w:lang w:val="it-IT"/>
        </w:rPr>
        <w:t xml:space="preserve">La </w:t>
      </w:r>
      <w:r>
        <w:rPr>
          <w:rStyle w:val="Nenhum"/>
          <w:rFonts w:ascii="Times New Roman" w:hAnsi="Times New Roman"/>
          <w:lang w:val="pt-PT"/>
        </w:rPr>
        <w:t>G</w:t>
      </w:r>
      <w:r>
        <w:rPr>
          <w:rStyle w:val="Nenhum"/>
          <w:rFonts w:ascii="Times New Roman" w:hAnsi="Times New Roman"/>
          <w:lang w:val="it-IT"/>
        </w:rPr>
        <w:t>ata Bellaca</w:t>
      </w:r>
      <w:r>
        <w:rPr>
          <w:rStyle w:val="Nenhum"/>
          <w:rFonts w:ascii="Times New Roman" w:hAnsi="Times New Roman"/>
          <w:lang w:val="pt-PT"/>
        </w:rPr>
        <w:t>-</w:t>
      </w:r>
      <w:r>
        <w:rPr>
          <w:rStyle w:val="Nenhum"/>
          <w:rFonts w:ascii="Times New Roman" w:hAnsi="Times New Roman"/>
          <w:lang w:val="es-ES_tradnl"/>
        </w:rPr>
        <w:t xml:space="preserve"> en la obra infantil, Aventuras de Papel</w:t>
      </w:r>
      <w:r>
        <w:rPr>
          <w:rStyle w:val="Nenhum"/>
          <w:rFonts w:ascii="Times New Roman" w:hAnsi="Times New Roman"/>
          <w:lang w:val="pt-PT"/>
        </w:rPr>
        <w:t>. Su segunda experiencia se dio durante el ENTU, sin embargo esa vez "</w:t>
      </w:r>
      <w:r>
        <w:rPr>
          <w:rStyle w:val="Nenhum"/>
          <w:rFonts w:ascii="Times New Roman" w:hAnsi="Times New Roman"/>
          <w:lang w:val="es-ES_tradnl"/>
        </w:rPr>
        <w:t>trabaj</w:t>
      </w:r>
      <w:r>
        <w:rPr>
          <w:rStyle w:val="Nenhum"/>
          <w:rFonts w:ascii="Times New Roman" w:hAnsi="Times New Roman"/>
          <w:lang w:val="fr-FR"/>
        </w:rPr>
        <w:t xml:space="preserve">é </w:t>
      </w:r>
      <w:r>
        <w:rPr>
          <w:rStyle w:val="Nenhum"/>
          <w:rFonts w:ascii="Times New Roman" w:hAnsi="Times New Roman"/>
          <w:lang w:val="es-ES_tradnl"/>
        </w:rPr>
        <w:t>con otro docente</w:t>
      </w:r>
      <w:r>
        <w:rPr>
          <w:rStyle w:val="Nenhum"/>
          <w:rFonts w:ascii="Times New Roman" w:hAnsi="Times New Roman"/>
          <w:lang w:val="pt-PT"/>
        </w:rPr>
        <w:t>,</w:t>
      </w:r>
      <w:r>
        <w:rPr>
          <w:rStyle w:val="Nenhum"/>
          <w:rFonts w:ascii="Times New Roman" w:hAnsi="Times New Roman"/>
          <w:lang w:val="es-ES_tradnl"/>
        </w:rPr>
        <w:t xml:space="preserve"> fue muy complicado el cambio dr</w:t>
      </w:r>
      <w:r>
        <w:rPr>
          <w:rStyle w:val="Nenhum"/>
          <w:rFonts w:ascii="Times New Roman" w:hAnsi="Times New Roman"/>
        </w:rPr>
        <w:t>á</w:t>
      </w:r>
      <w:r>
        <w:rPr>
          <w:rStyle w:val="Nenhum"/>
          <w:rFonts w:ascii="Times New Roman" w:hAnsi="Times New Roman"/>
          <w:lang w:val="es-ES_tradnl"/>
        </w:rPr>
        <w:t>stico en los momentos de ensayo, ya que dicho docente ten</w:t>
      </w:r>
      <w:r>
        <w:rPr>
          <w:rStyle w:val="Nenhum"/>
          <w:rFonts w:ascii="Times New Roman" w:hAnsi="Times New Roman"/>
        </w:rPr>
        <w:t>í</w:t>
      </w:r>
      <w:r>
        <w:rPr>
          <w:rStyle w:val="Nenhum"/>
          <w:rFonts w:ascii="Times New Roman" w:hAnsi="Times New Roman"/>
          <w:lang w:val="es-ES_tradnl"/>
        </w:rPr>
        <w:t>a en claro có</w:t>
      </w:r>
      <w:r>
        <w:rPr>
          <w:rStyle w:val="Nenhum"/>
          <w:rFonts w:ascii="Times New Roman" w:hAnsi="Times New Roman"/>
          <w:lang w:val="pt-PT"/>
        </w:rPr>
        <w:t>mo quer</w:t>
      </w:r>
      <w:r>
        <w:rPr>
          <w:rStyle w:val="Nenhum"/>
          <w:rFonts w:ascii="Times New Roman" w:hAnsi="Times New Roman"/>
        </w:rPr>
        <w:t>í</w:t>
      </w:r>
      <w:r>
        <w:rPr>
          <w:rStyle w:val="Nenhum"/>
          <w:rFonts w:ascii="Times New Roman" w:hAnsi="Times New Roman"/>
          <w:lang w:val="es-ES_tradnl"/>
        </w:rPr>
        <w:t>a que fuese la puesta en escena, no hubo muchas contribuciones por parte de mi compañera y mi persona</w:t>
      </w:r>
      <w:r>
        <w:rPr>
          <w:rStyle w:val="Nenhum"/>
          <w:rFonts w:ascii="Times New Roman" w:hAnsi="Times New Roman"/>
          <w:lang w:val="pt-PT"/>
        </w:rPr>
        <w:t>” (Entrevistada D6,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Otro colega de ese elenco era el Entrevistado D7, de 21 a</w:t>
      </w:r>
      <w:r>
        <w:rPr>
          <w:rStyle w:val="Nenhum"/>
          <w:rFonts w:ascii="Times New Roman" w:hAnsi="Times New Roman"/>
          <w:lang w:val="es-ES_tradnl"/>
        </w:rPr>
        <w:t>ñ</w:t>
      </w:r>
      <w:r>
        <w:rPr>
          <w:rStyle w:val="Nenhum"/>
          <w:rFonts w:ascii="Times New Roman" w:hAnsi="Times New Roman"/>
          <w:lang w:val="pt-PT"/>
        </w:rPr>
        <w:t>os, estudiante de la carrera Periodismo, quien estaba más familiarizado con la práctica teatral pues a los 17 a</w:t>
      </w:r>
      <w:r>
        <w:rPr>
          <w:rStyle w:val="Nenhum"/>
          <w:rFonts w:ascii="Times New Roman" w:hAnsi="Times New Roman"/>
          <w:lang w:val="es-ES_tradnl"/>
        </w:rPr>
        <w:t>ñ</w:t>
      </w:r>
      <w:r>
        <w:rPr>
          <w:rStyle w:val="Nenhum"/>
          <w:rFonts w:ascii="Times New Roman" w:hAnsi="Times New Roman"/>
          <w:lang w:val="pt-PT"/>
        </w:rPr>
        <w:t>os realizó un curso con el actor Augusto Enríquez, director de Teatro Kurombos. Explicó que el proceso creativo para realizar una obra en Teatro Studio se basaba en el trabajo de mesa, identificando varios rasgos del texto, desde la intención hasta la interpretación de cada palabra y la emocionalidad de los personajes; "de ahí la puesta en escena en los ensayos, fusionando el yo del personaje con el yo del actor antes de coger el contexto de toda la historia, luego se hace el trabajo de pre y post producción" (Entrevistado D7, 2017).</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Complementariamente, a partir de </w:t>
      </w:r>
      <w:r>
        <w:rPr>
          <w:rStyle w:val="Nenhum"/>
          <w:rFonts w:ascii="Times New Roman" w:hAnsi="Times New Roman"/>
          <w:i/>
          <w:iCs/>
          <w:lang w:val="pt-PT"/>
        </w:rPr>
        <w:t>Un Pie en las Tablas</w:t>
      </w:r>
      <w:r>
        <w:rPr>
          <w:rStyle w:val="Nenhum"/>
          <w:rFonts w:ascii="Times New Roman" w:hAnsi="Times New Roman"/>
          <w:lang w:val="pt-PT"/>
        </w:rPr>
        <w:t xml:space="preserve"> podemos enlistar las motivaciones que llevaron a que el estudiantado se inscribiera en un taller de teatro universitario tuvieron relación con el conocimiento del teatro, con la necesidad de mantenerse ocupado y por ende aprovechar el tiempo libre y porque las convocatorias en las universidades eran una ocasión perfecta para empezar con “cosas fuera de lo común” (Entrevistada U1,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Para el caso de estudiantes que no tenían conocimientos previos del teatro su estímulo era</w:t>
      </w:r>
      <w:r>
        <w:rPr>
          <w:rStyle w:val="Nenhum"/>
          <w:rFonts w:ascii="Times New Roman" w:hAnsi="Times New Roman"/>
          <w:lang w:val="es-ES_tradnl"/>
        </w:rPr>
        <w:t xml:space="preserve"> perder el miedo </w:t>
      </w:r>
      <w:r>
        <w:rPr>
          <w:rStyle w:val="Nenhum"/>
          <w:rFonts w:ascii="Times New Roman" w:hAnsi="Times New Roman"/>
          <w:lang w:val="pt-PT"/>
        </w:rPr>
        <w:t>con el</w:t>
      </w:r>
      <w:r>
        <w:rPr>
          <w:rFonts w:ascii="Times New Roman" w:hAnsi="Times New Roman"/>
        </w:rPr>
        <w:t xml:space="preserve"> pú</w:t>
      </w:r>
      <w:r>
        <w:rPr>
          <w:rStyle w:val="Nenhum"/>
          <w:rFonts w:ascii="Times New Roman" w:hAnsi="Times New Roman"/>
          <w:lang w:val="it-IT"/>
        </w:rPr>
        <w:t>blico</w:t>
      </w:r>
      <w:r>
        <w:rPr>
          <w:rStyle w:val="Nenhum"/>
          <w:rFonts w:ascii="Times New Roman" w:hAnsi="Times New Roman"/>
          <w:lang w:val="pt-PT"/>
        </w:rPr>
        <w:t xml:space="preserve">, las personas sabían que era posible enfrentar el </w:t>
      </w:r>
      <w:r>
        <w:rPr>
          <w:rFonts w:ascii="Times New Roman" w:hAnsi="Times New Roman"/>
        </w:rPr>
        <w:t>pá</w:t>
      </w:r>
      <w:r>
        <w:rPr>
          <w:rStyle w:val="Nenhum"/>
          <w:rFonts w:ascii="Times New Roman" w:hAnsi="Times New Roman"/>
          <w:lang w:val="es-ES_tradnl"/>
        </w:rPr>
        <w:t>nico esc</w:t>
      </w:r>
      <w:r>
        <w:rPr>
          <w:rStyle w:val="Nenhum"/>
          <w:rFonts w:ascii="Times New Roman" w:hAnsi="Times New Roman"/>
          <w:lang w:val="fr-FR"/>
        </w:rPr>
        <w:t>é</w:t>
      </w:r>
      <w:r>
        <w:rPr>
          <w:rStyle w:val="Nenhum"/>
          <w:rFonts w:ascii="Times New Roman" w:hAnsi="Times New Roman"/>
          <w:lang w:val="it-IT"/>
        </w:rPr>
        <w:t xml:space="preserve">nico </w:t>
      </w:r>
      <w:r>
        <w:rPr>
          <w:rStyle w:val="Nenhum"/>
          <w:rFonts w:ascii="Times New Roman" w:hAnsi="Times New Roman"/>
          <w:lang w:val="pt-PT"/>
        </w:rPr>
        <w:t xml:space="preserve">con la práctica teatral porque ganarían </w:t>
      </w:r>
      <w:r>
        <w:rPr>
          <w:rStyle w:val="Nenhum"/>
          <w:rFonts w:ascii="Times New Roman" w:hAnsi="Times New Roman"/>
          <w:lang w:val="es-ES_tradnl"/>
        </w:rPr>
        <w:t>confianza e</w:t>
      </w:r>
      <w:r>
        <w:rPr>
          <w:rStyle w:val="Nenhum"/>
          <w:rFonts w:ascii="Times New Roman" w:hAnsi="Times New Roman"/>
          <w:lang w:val="pt-PT"/>
        </w:rPr>
        <w:t xml:space="preserve">n sí mismas, se daría un autodescubrimiento que ayudaría a tener </w:t>
      </w:r>
      <w:r>
        <w:rPr>
          <w:rStyle w:val="Nenhum"/>
          <w:rFonts w:ascii="Times New Roman" w:hAnsi="Times New Roman"/>
          <w:lang w:val="es-ES_tradnl"/>
        </w:rPr>
        <w:t>otra</w:t>
      </w:r>
      <w:r>
        <w:rPr>
          <w:rStyle w:val="Nenhum"/>
          <w:rFonts w:ascii="Times New Roman" w:hAnsi="Times New Roman"/>
          <w:lang w:val="pt-PT"/>
        </w:rPr>
        <w:t>s</w:t>
      </w:r>
      <w:r>
        <w:rPr>
          <w:rStyle w:val="Nenhum"/>
          <w:rFonts w:ascii="Times New Roman" w:hAnsi="Times New Roman"/>
          <w:lang w:val="es-ES_tradnl"/>
        </w:rPr>
        <w:t xml:space="preserve"> perspectiva</w:t>
      </w:r>
      <w:r>
        <w:rPr>
          <w:rStyle w:val="Nenhum"/>
          <w:rFonts w:ascii="Times New Roman" w:hAnsi="Times New Roman"/>
          <w:lang w:val="pt-PT"/>
        </w:rPr>
        <w:t>s</w:t>
      </w:r>
      <w:r>
        <w:rPr>
          <w:rFonts w:ascii="Times New Roman" w:hAnsi="Times New Roman"/>
        </w:rPr>
        <w:t xml:space="preserve"> e</w:t>
      </w:r>
      <w:r>
        <w:rPr>
          <w:rStyle w:val="Nenhum"/>
          <w:rFonts w:ascii="Times New Roman" w:hAnsi="Times New Roman"/>
          <w:lang w:val="pt-PT"/>
        </w:rPr>
        <w:t>n</w:t>
      </w:r>
      <w:r>
        <w:rPr>
          <w:rFonts w:ascii="Times New Roman" w:hAnsi="Times New Roman"/>
        </w:rPr>
        <w:t xml:space="preserve"> </w:t>
      </w:r>
      <w:r>
        <w:rPr>
          <w:rStyle w:val="Nenhum"/>
          <w:rFonts w:ascii="Times New Roman" w:hAnsi="Times New Roman"/>
          <w:lang w:val="pt-PT"/>
        </w:rPr>
        <w:t>su</w:t>
      </w:r>
      <w:r>
        <w:rPr>
          <w:rStyle w:val="Nenhum"/>
          <w:rFonts w:ascii="Times New Roman" w:hAnsi="Times New Roman"/>
          <w:lang w:val="es-ES_tradnl"/>
        </w:rPr>
        <w:t xml:space="preserve"> vida</w:t>
      </w:r>
      <w:r>
        <w:rPr>
          <w:rStyle w:val="Nenhum"/>
          <w:rFonts w:ascii="Times New Roman" w:hAnsi="Times New Roman"/>
          <w:lang w:val="pt-PT"/>
        </w:rPr>
        <w:t xml:space="preserve"> y les</w:t>
      </w:r>
      <w:r>
        <w:rPr>
          <w:rFonts w:ascii="Times New Roman" w:hAnsi="Times New Roman"/>
        </w:rPr>
        <w:t xml:space="preserve"> sa</w:t>
      </w:r>
      <w:r>
        <w:rPr>
          <w:rStyle w:val="Nenhum"/>
          <w:rFonts w:ascii="Times New Roman" w:hAnsi="Times New Roman"/>
          <w:lang w:val="pt-PT"/>
        </w:rPr>
        <w:t>caría</w:t>
      </w:r>
      <w:r>
        <w:rPr>
          <w:rStyle w:val="Nenhum"/>
          <w:rFonts w:ascii="Times New Roman" w:hAnsi="Times New Roman"/>
          <w:lang w:val="es-ES_tradnl"/>
        </w:rPr>
        <w:t xml:space="preserve"> de la rutina</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Se mencionó que “factores externos” les impidieron involucrarse con talleres de teatro pese a sentirse atraídos por ese arte desde la infancia o adolescencia, por lo que esa fascinación avivó el interés por el teatro para no desistir de la idea de inscribirse en un taller. Una estudiante subrayó: "</w:t>
      </w:r>
      <w:r>
        <w:rPr>
          <w:rStyle w:val="Nenhum"/>
          <w:rFonts w:ascii="Times New Roman" w:hAnsi="Times New Roman"/>
          <w:lang w:val="es-ES_tradnl"/>
        </w:rPr>
        <w:t>El teatro desde</w:t>
      </w:r>
      <w:r>
        <w:rPr>
          <w:rFonts w:ascii="Times New Roman" w:hAnsi="Times New Roman"/>
        </w:rPr>
        <w:t xml:space="preserve"> </w:t>
      </w:r>
      <w:r>
        <w:rPr>
          <w:rStyle w:val="Nenhum"/>
          <w:rFonts w:ascii="Times New Roman" w:hAnsi="Times New Roman"/>
          <w:lang w:val="es-ES_tradnl"/>
        </w:rPr>
        <w:t>siempre me atrap</w:t>
      </w:r>
      <w:r>
        <w:rPr>
          <w:rFonts w:ascii="Times New Roman" w:hAnsi="Times New Roman"/>
        </w:rPr>
        <w:t xml:space="preserve">ó </w:t>
      </w:r>
      <w:r>
        <w:rPr>
          <w:rStyle w:val="Nenhum"/>
          <w:rFonts w:ascii="Times New Roman" w:hAnsi="Times New Roman"/>
          <w:lang w:val="es-ES_tradnl"/>
        </w:rPr>
        <w:t>sin querer, esta "m</w:t>
      </w:r>
      <w:r>
        <w:rPr>
          <w:rFonts w:ascii="Times New Roman" w:hAnsi="Times New Roman"/>
        </w:rPr>
        <w:t>í</w:t>
      </w:r>
      <w:r>
        <w:rPr>
          <w:rStyle w:val="Nenhum"/>
          <w:rFonts w:ascii="Times New Roman" w:hAnsi="Times New Roman"/>
          <w:lang w:val="es-ES_tradnl"/>
        </w:rPr>
        <w:t>stica" que tiene</w:t>
      </w:r>
      <w:r>
        <w:rPr>
          <w:rStyle w:val="Nenhum"/>
          <w:rFonts w:ascii="Times New Roman" w:hAnsi="Times New Roman"/>
          <w:lang w:val="pt-PT"/>
        </w:rPr>
        <w:t>,</w:t>
      </w:r>
      <w:r>
        <w:rPr>
          <w:rStyle w:val="Nenhum"/>
          <w:rFonts w:ascii="Times New Roman" w:hAnsi="Times New Roman"/>
          <w:lang w:val="es-ES_tradnl"/>
        </w:rPr>
        <w:t xml:space="preserve"> de poder expresar lo que no te atreves</w:t>
      </w:r>
      <w:r>
        <w:rPr>
          <w:rStyle w:val="Nenhum"/>
          <w:rFonts w:ascii="Times New Roman" w:hAnsi="Times New Roman"/>
          <w:lang w:val="pt-PT"/>
        </w:rPr>
        <w:t>"</w:t>
      </w:r>
      <w:r>
        <w:rPr>
          <w:rFonts w:ascii="Times New Roman" w:hAnsi="Times New Roman"/>
        </w:rPr>
        <w:t xml:space="preserve"> </w:t>
      </w:r>
      <w:r>
        <w:rPr>
          <w:rStyle w:val="Nenhum"/>
          <w:rFonts w:ascii="Times New Roman" w:hAnsi="Times New Roman"/>
          <w:lang w:val="pt-PT"/>
        </w:rPr>
        <w:t>(Entrevistada U2,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Al integrarse a un taller las personas sentían un gusto por </w:t>
      </w:r>
      <w:r>
        <w:rPr>
          <w:rStyle w:val="Nenhum"/>
          <w:rFonts w:ascii="Times New Roman" w:hAnsi="Times New Roman"/>
          <w:lang w:val="es-ES_tradnl"/>
        </w:rPr>
        <w:t>descubrir nuevas maneras de expresar</w:t>
      </w:r>
      <w:r>
        <w:rPr>
          <w:rStyle w:val="Nenhum"/>
          <w:rFonts w:ascii="Times New Roman" w:hAnsi="Times New Roman"/>
          <w:lang w:val="pt-PT"/>
        </w:rPr>
        <w:t xml:space="preserve"> un</w:t>
      </w:r>
      <w:r>
        <w:rPr>
          <w:rStyle w:val="Nenhum"/>
          <w:rFonts w:ascii="Times New Roman" w:hAnsi="Times New Roman"/>
          <w:lang w:val="es-ES_tradnl"/>
        </w:rPr>
        <w:t xml:space="preserve"> arte</w:t>
      </w:r>
      <w:r>
        <w:rPr>
          <w:rStyle w:val="Nenhum"/>
          <w:rFonts w:ascii="Times New Roman" w:hAnsi="Times New Roman"/>
          <w:lang w:val="pt-PT"/>
        </w:rPr>
        <w:t>, así como de adquirir saberes sobre el funcionamiento de la práctica teatral. En este punto distinguimos que para ciertas personas el teatro estaba relacionado con el “mundo de la actuación”, es decir con la televisión y el cine. Se lo consideraba un talento que era innato en algunas personas.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Se creía que en el teatro es importante </w:t>
      </w:r>
      <w:r>
        <w:rPr>
          <w:rStyle w:val="Nenhum"/>
          <w:rFonts w:ascii="Times New Roman" w:hAnsi="Times New Roman"/>
          <w:lang w:val="it-IT"/>
        </w:rPr>
        <w:t xml:space="preserve">el </w:t>
      </w:r>
      <w:r>
        <w:rPr>
          <w:rStyle w:val="Nenhum"/>
          <w:rFonts w:ascii="Times New Roman" w:hAnsi="Times New Roman"/>
          <w:lang w:val="pt-PT"/>
        </w:rPr>
        <w:t xml:space="preserve">trabajo en equipo y el tener “voluntad de trabajar cooperativamente” (Entrevistada U3, 2020). El </w:t>
      </w:r>
      <w:r>
        <w:rPr>
          <w:rStyle w:val="Nenhum"/>
          <w:rFonts w:ascii="Times New Roman" w:hAnsi="Times New Roman"/>
          <w:lang w:val="es-ES_tradnl"/>
        </w:rPr>
        <w:t>teatro llen</w:t>
      </w:r>
      <w:r>
        <w:rPr>
          <w:rStyle w:val="Nenhum"/>
          <w:rFonts w:ascii="Times New Roman" w:hAnsi="Times New Roman"/>
          <w:lang w:val="pt-PT"/>
        </w:rPr>
        <w:t>ó</w:t>
      </w:r>
      <w:r>
        <w:rPr>
          <w:rStyle w:val="Nenhum"/>
          <w:rFonts w:ascii="Times New Roman" w:hAnsi="Times New Roman"/>
          <w:lang w:val="es-ES_tradnl"/>
        </w:rPr>
        <w:t xml:space="preserve"> </w:t>
      </w:r>
      <w:r>
        <w:rPr>
          <w:rStyle w:val="Nenhum"/>
          <w:rFonts w:ascii="Times New Roman" w:hAnsi="Times New Roman"/>
          <w:lang w:val="pt-PT"/>
        </w:rPr>
        <w:t xml:space="preserve">a un persona </w:t>
      </w:r>
      <w:r>
        <w:rPr>
          <w:rStyle w:val="Nenhum"/>
          <w:rFonts w:ascii="Times New Roman" w:hAnsi="Times New Roman"/>
          <w:lang w:val="es-ES_tradnl"/>
        </w:rPr>
        <w:t>de vivencias ajenas</w:t>
      </w:r>
      <w:r>
        <w:rPr>
          <w:rStyle w:val="Nenhum"/>
          <w:rFonts w:ascii="Times New Roman" w:hAnsi="Times New Roman"/>
          <w:lang w:val="pt-PT"/>
        </w:rPr>
        <w:t xml:space="preserve"> de las que podía apropiarse. De la misma forma, el quehacer teatral potenció las emociones y los sentimientos que </w:t>
      </w:r>
      <w:r>
        <w:rPr>
          <w:rStyle w:val="Nenhum"/>
          <w:rFonts w:ascii="Times New Roman" w:hAnsi="Times New Roman"/>
          <w:lang w:val="es-ES_tradnl"/>
        </w:rPr>
        <w:t>una persona llega</w:t>
      </w:r>
      <w:r>
        <w:rPr>
          <w:rStyle w:val="Nenhum"/>
          <w:rFonts w:ascii="Times New Roman" w:hAnsi="Times New Roman"/>
          <w:lang w:val="pt-PT"/>
        </w:rPr>
        <w:t xml:space="preserve">ría a transmitir, a gritar libremente sin ser estereotipado o juzgada de locura, y eso es algo que al estudiantado les gustaría sentirlo para entender </w:t>
      </w:r>
      <w:r>
        <w:rPr>
          <w:rStyle w:val="Nenhum"/>
          <w:rFonts w:ascii="Times New Roman" w:hAnsi="Times New Roman"/>
          <w:lang w:val="es-ES_tradnl"/>
        </w:rPr>
        <w:t>las actitudes</w:t>
      </w:r>
      <w:r>
        <w:rPr>
          <w:rStyle w:val="Nenhum"/>
          <w:rFonts w:ascii="Times New Roman" w:hAnsi="Times New Roman"/>
          <w:lang w:val="pt-PT"/>
        </w:rPr>
        <w:t xml:space="preserve"> y roles</w:t>
      </w:r>
      <w:r>
        <w:rPr>
          <w:rStyle w:val="Nenhum"/>
          <w:rFonts w:ascii="Times New Roman" w:hAnsi="Times New Roman"/>
        </w:rPr>
        <w:t xml:space="preserve"> </w:t>
      </w:r>
      <w:r>
        <w:rPr>
          <w:rStyle w:val="Nenhum"/>
          <w:rFonts w:ascii="Times New Roman" w:hAnsi="Times New Roman"/>
          <w:lang w:val="pt-PT"/>
        </w:rPr>
        <w:t>necesarios en el buen</w:t>
      </w:r>
      <w:r>
        <w:rPr>
          <w:rStyle w:val="Nenhum"/>
          <w:rFonts w:ascii="Times New Roman" w:hAnsi="Times New Roman"/>
          <w:lang w:val="es-ES_tradnl"/>
        </w:rPr>
        <w:t xml:space="preserve"> desarroll</w:t>
      </w:r>
      <w:r>
        <w:rPr>
          <w:rStyle w:val="Nenhum"/>
          <w:rFonts w:ascii="Times New Roman" w:hAnsi="Times New Roman"/>
          <w:lang w:val="pt-PT"/>
        </w:rPr>
        <w:t>o</w:t>
      </w:r>
      <w:r>
        <w:rPr>
          <w:rStyle w:val="Nenhum"/>
          <w:rFonts w:ascii="Times New Roman" w:hAnsi="Times New Roman"/>
          <w:lang w:val="es-ES_tradnl"/>
        </w:rPr>
        <w:t xml:space="preserve"> de una obra teatral</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Se habló de inteligencia social en la medida que el trabajo en los grupos de teatro universitario hace énfasis en la co-creación para una construcción de las propuestas, y también la aspiración por explotar habilidades que se desconocían, que les facilitaría </w:t>
      </w:r>
      <w:r>
        <w:rPr>
          <w:rStyle w:val="Nenhum"/>
          <w:rFonts w:ascii="Times New Roman" w:hAnsi="Times New Roman"/>
        </w:rPr>
        <w:t>explayar</w:t>
      </w:r>
      <w:r>
        <w:rPr>
          <w:rStyle w:val="Nenhum"/>
          <w:rFonts w:ascii="Times New Roman" w:hAnsi="Times New Roman"/>
          <w:lang w:val="pt-PT"/>
        </w:rPr>
        <w:t>s</w:t>
      </w:r>
      <w:r>
        <w:rPr>
          <w:rStyle w:val="Nenhum"/>
          <w:rFonts w:ascii="Times New Roman" w:hAnsi="Times New Roman"/>
          <w:lang w:val="es-ES_tradnl"/>
        </w:rPr>
        <w:t>e, denunciar</w:t>
      </w:r>
      <w:r>
        <w:rPr>
          <w:rStyle w:val="Nenhum"/>
          <w:rFonts w:ascii="Times New Roman" w:hAnsi="Times New Roman"/>
          <w:lang w:val="pt-PT"/>
        </w:rPr>
        <w:t xml:space="preserve"> u</w:t>
      </w:r>
      <w:r>
        <w:rPr>
          <w:rStyle w:val="Nenhum"/>
          <w:rFonts w:ascii="Times New Roman" w:hAnsi="Times New Roman"/>
          <w:lang w:val="es-ES_tradnl"/>
        </w:rPr>
        <w:t xml:space="preserve"> opinar</w:t>
      </w:r>
      <w:r>
        <w:rPr>
          <w:rStyle w:val="Nenhum"/>
          <w:rFonts w:ascii="Times New Roman" w:hAnsi="Times New Roman"/>
          <w:lang w:val="pt-PT"/>
        </w:rPr>
        <w:t>, porque a través del teatro se fomenta el empoderamiento de las personas particularmente tímidas.</w:t>
      </w:r>
    </w:p>
    <w:p w:rsidR="00DF1F3F" w:rsidRDefault="00BE1283">
      <w:pPr>
        <w:pStyle w:val="Corpo"/>
        <w:spacing w:line="360" w:lineRule="auto"/>
        <w:ind w:firstLine="850"/>
        <w:jc w:val="both"/>
        <w:rPr>
          <w:rStyle w:val="Nenhum"/>
          <w:rFonts w:ascii="Times New Roman" w:eastAsia="Times New Roman" w:hAnsi="Times New Roman" w:cs="Times New Roman"/>
          <w:lang w:val="es-ES_tradnl"/>
        </w:rPr>
      </w:pPr>
      <w:r>
        <w:rPr>
          <w:rStyle w:val="Nenhum"/>
          <w:rFonts w:ascii="Times New Roman" w:hAnsi="Times New Roman"/>
          <w:lang w:val="pt-PT"/>
        </w:rPr>
        <w:t>Para el estudiantado que eran conscientes que el teatro era lo que les apasiona, veían al taller como un espacio donde harían aportes, por ejemplo el paso por el taller beneficiaría una idea de mejorar el quehacer fílmico, "</w:t>
      </w:r>
      <w:r>
        <w:rPr>
          <w:rStyle w:val="Nenhum"/>
          <w:rFonts w:ascii="Times New Roman" w:hAnsi="Times New Roman"/>
          <w:lang w:val="es-ES_tradnl"/>
        </w:rPr>
        <w:t xml:space="preserve">porque considero que en el cine se le da poca importancia al trabajo del actor, logrando </w:t>
      </w:r>
      <w:r>
        <w:rPr>
          <w:rStyle w:val="Nenhum"/>
          <w:rFonts w:ascii="Times New Roman" w:hAnsi="Times New Roman"/>
        </w:rPr>
        <w:t>ú</w:t>
      </w:r>
      <w:r>
        <w:rPr>
          <w:rStyle w:val="Nenhum"/>
          <w:rFonts w:ascii="Times New Roman" w:hAnsi="Times New Roman"/>
          <w:lang w:val="es-ES_tradnl"/>
        </w:rPr>
        <w:t>nicamente actuaciones "naturalistas" carentes de psiquis. En este sentido, se terminan escogiendo a cualquier usuario para "actuar" y no logrando una empat</w:t>
      </w:r>
      <w:r>
        <w:rPr>
          <w:rFonts w:ascii="Times New Roman" w:hAnsi="Times New Roman"/>
        </w:rPr>
        <w:t>í</w:t>
      </w:r>
      <w:r>
        <w:rPr>
          <w:rStyle w:val="Nenhum"/>
          <w:rFonts w:ascii="Times New Roman" w:hAnsi="Times New Roman"/>
          <w:lang w:val="es-ES_tradnl"/>
        </w:rPr>
        <w:t>a con el espectador porque se pone a la fotograf</w:t>
      </w:r>
      <w:r>
        <w:rPr>
          <w:rFonts w:ascii="Times New Roman" w:hAnsi="Times New Roman"/>
        </w:rPr>
        <w:t>í</w:t>
      </w:r>
      <w:r>
        <w:rPr>
          <w:rStyle w:val="Nenhum"/>
          <w:rFonts w:ascii="Times New Roman" w:hAnsi="Times New Roman"/>
          <w:lang w:val="es-ES_tradnl"/>
        </w:rPr>
        <w:t>a sobre la interpretació</w:t>
      </w:r>
      <w:r>
        <w:rPr>
          <w:rFonts w:ascii="Times New Roman" w:hAnsi="Times New Roman"/>
        </w:rPr>
        <w:t>n</w:t>
      </w:r>
      <w:r>
        <w:rPr>
          <w:rStyle w:val="Nenhum"/>
          <w:rFonts w:ascii="Times New Roman" w:hAnsi="Times New Roman"/>
          <w:lang w:val="pt-PT"/>
        </w:rPr>
        <w:t>” (Entrevistado U4, 2020). De igual forma, el</w:t>
      </w:r>
      <w:r>
        <w:rPr>
          <w:rFonts w:ascii="Times New Roman" w:hAnsi="Times New Roman"/>
        </w:rPr>
        <w:t xml:space="preserve"> taller </w:t>
      </w:r>
      <w:r>
        <w:rPr>
          <w:rStyle w:val="Nenhum"/>
          <w:rFonts w:ascii="Times New Roman" w:hAnsi="Times New Roman"/>
          <w:lang w:val="pt-PT"/>
        </w:rPr>
        <w:t xml:space="preserve">se volvió </w:t>
      </w:r>
      <w:r>
        <w:rPr>
          <w:rStyle w:val="Nenhum"/>
          <w:rFonts w:ascii="Times New Roman" w:hAnsi="Times New Roman"/>
          <w:lang w:val="es-ES_tradnl"/>
        </w:rPr>
        <w:t xml:space="preserve">una oportunidad </w:t>
      </w:r>
      <w:r>
        <w:rPr>
          <w:rStyle w:val="Nenhum"/>
          <w:rFonts w:ascii="Times New Roman" w:hAnsi="Times New Roman"/>
          <w:lang w:val="pt-PT"/>
        </w:rPr>
        <w:t xml:space="preserve">para </w:t>
      </w:r>
      <w:r>
        <w:rPr>
          <w:rStyle w:val="Nenhum"/>
          <w:rFonts w:ascii="Times New Roman" w:hAnsi="Times New Roman"/>
          <w:lang w:val="es-ES_tradnl"/>
        </w:rPr>
        <w:t xml:space="preserve">el desenvolvimiento </w:t>
      </w:r>
      <w:r>
        <w:rPr>
          <w:rStyle w:val="Nenhum"/>
          <w:rFonts w:ascii="Times New Roman" w:hAnsi="Times New Roman"/>
          <w:lang w:val="pt-PT"/>
        </w:rPr>
        <w:t xml:space="preserve">y reconocimiento </w:t>
      </w:r>
      <w:r>
        <w:rPr>
          <w:rStyle w:val="Nenhum"/>
          <w:rFonts w:ascii="Times New Roman" w:hAnsi="Times New Roman"/>
          <w:lang w:val="es-ES_tradnl"/>
        </w:rPr>
        <w:t>colectivo</w:t>
      </w:r>
      <w:r>
        <w:rPr>
          <w:rStyle w:val="Nenhum"/>
          <w:rFonts w:ascii="Times New Roman" w:hAnsi="Times New Roman"/>
          <w:lang w:val="pt-PT"/>
        </w:rPr>
        <w:t xml:space="preserve">, para obtener información histórica del teatro y para </w:t>
      </w:r>
      <w:r>
        <w:rPr>
          <w:rStyle w:val="Nenhum"/>
          <w:rFonts w:ascii="Times New Roman" w:hAnsi="Times New Roman"/>
          <w:lang w:val="es-ES_tradnl"/>
        </w:rPr>
        <w:t>familiariza</w:t>
      </w:r>
      <w:r>
        <w:rPr>
          <w:rStyle w:val="Nenhum"/>
          <w:rFonts w:ascii="Times New Roman" w:hAnsi="Times New Roman"/>
          <w:lang w:val="pt-PT"/>
        </w:rPr>
        <w:t xml:space="preserve">rse </w:t>
      </w:r>
      <w:r>
        <w:rPr>
          <w:rStyle w:val="Nenhum"/>
          <w:rFonts w:ascii="Times New Roman" w:hAnsi="Times New Roman"/>
          <w:lang w:val="es-ES_tradnl"/>
        </w:rPr>
        <w:t xml:space="preserve">con el ambiente cultural </w:t>
      </w:r>
      <w:r>
        <w:rPr>
          <w:rStyle w:val="Nenhum"/>
          <w:rFonts w:ascii="Times New Roman" w:hAnsi="Times New Roman"/>
          <w:lang w:val="pt-PT"/>
        </w:rPr>
        <w:t>y</w:t>
      </w:r>
      <w:r>
        <w:rPr>
          <w:rStyle w:val="Nenhum"/>
          <w:rFonts w:ascii="Times New Roman" w:hAnsi="Times New Roman"/>
          <w:lang w:val="it-IT"/>
        </w:rPr>
        <w:t xml:space="preserve"> art</w:t>
      </w:r>
      <w:r>
        <w:rPr>
          <w:rFonts w:ascii="Times New Roman" w:hAnsi="Times New Roman"/>
        </w:rPr>
        <w:t>í</w:t>
      </w:r>
      <w:r>
        <w:rPr>
          <w:rStyle w:val="Nenhum"/>
          <w:rFonts w:ascii="Times New Roman" w:hAnsi="Times New Roman"/>
          <w:lang w:val="it-IT"/>
        </w:rPr>
        <w:t xml:space="preserve">stico </w:t>
      </w:r>
      <w:r>
        <w:rPr>
          <w:rStyle w:val="Nenhum"/>
          <w:rFonts w:ascii="Times New Roman" w:hAnsi="Times New Roman"/>
          <w:lang w:val="es-ES_tradnl"/>
        </w:rPr>
        <w:t>guayaquileño.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Resulta estimulante la experimentación con el teatro porque con ello se alcanzaba un crecimiento actoral para quien iniciaba un </w:t>
      </w:r>
      <w:r>
        <w:rPr>
          <w:rStyle w:val="Nenhum"/>
          <w:rFonts w:ascii="Times New Roman" w:hAnsi="Times New Roman"/>
          <w:lang w:val="es-ES_tradnl"/>
        </w:rPr>
        <w:t>carrera universitaria</w:t>
      </w:r>
      <w:r>
        <w:rPr>
          <w:rStyle w:val="Nenhum"/>
          <w:rFonts w:ascii="Times New Roman" w:hAnsi="Times New Roman"/>
          <w:lang w:val="pt-PT"/>
        </w:rPr>
        <w:t xml:space="preserve"> en el ámbito escénico. El crecimiento también se daría en el plano personal porque con </w:t>
      </w:r>
      <w:r>
        <w:rPr>
          <w:rStyle w:val="Nenhum"/>
          <w:rFonts w:ascii="Times New Roman" w:hAnsi="Times New Roman"/>
          <w:lang w:val="es-ES_tradnl"/>
        </w:rPr>
        <w:t>el trabajo de</w:t>
      </w:r>
      <w:r>
        <w:rPr>
          <w:rStyle w:val="Nenhum"/>
          <w:rFonts w:ascii="Times New Roman" w:hAnsi="Times New Roman"/>
          <w:lang w:val="pt-PT"/>
        </w:rPr>
        <w:t xml:space="preserve"> un</w:t>
      </w:r>
      <w:r>
        <w:rPr>
          <w:rStyle w:val="Nenhum"/>
          <w:rFonts w:ascii="Times New Roman" w:hAnsi="Times New Roman"/>
          <w:lang w:val="es-ES_tradnl"/>
        </w:rPr>
        <w:t xml:space="preserve"> actor</w:t>
      </w:r>
      <w:r>
        <w:rPr>
          <w:rStyle w:val="Nenhum"/>
          <w:rFonts w:ascii="Times New Roman" w:hAnsi="Times New Roman"/>
          <w:lang w:val="pt-PT"/>
        </w:rPr>
        <w:t xml:space="preserve"> o actriz conlleva</w:t>
      </w:r>
      <w:r>
        <w:rPr>
          <w:rFonts w:ascii="Times New Roman" w:hAnsi="Times New Roman"/>
        </w:rPr>
        <w:t xml:space="preserve"> </w:t>
      </w:r>
      <w:r>
        <w:rPr>
          <w:rStyle w:val="Nenhum"/>
          <w:rFonts w:ascii="Times New Roman" w:hAnsi="Times New Roman"/>
          <w:lang w:val="pt-PT"/>
        </w:rPr>
        <w:t xml:space="preserve">dedicación en el entrenamiento hasta alcanzar el rigor. </w:t>
      </w:r>
      <w:r>
        <w:rPr>
          <w:rStyle w:val="Nenhum"/>
          <w:rFonts w:ascii="Times New Roman" w:hAnsi="Times New Roman"/>
          <w:lang w:val="es-ES_tradnl"/>
        </w:rPr>
        <w:t>Existen quienes ve</w:t>
      </w:r>
      <w:r>
        <w:rPr>
          <w:rStyle w:val="Nenhum"/>
          <w:rFonts w:ascii="Times New Roman" w:hAnsi="Times New Roman"/>
          <w:lang w:val="pt-PT"/>
        </w:rPr>
        <w:t>ía</w:t>
      </w:r>
      <w:r>
        <w:rPr>
          <w:rStyle w:val="Nenhum"/>
          <w:rFonts w:ascii="Times New Roman" w:hAnsi="Times New Roman"/>
          <w:lang w:val="es-ES_tradnl"/>
        </w:rPr>
        <w:t>n conveniente el aprendizaje de teatro pues s</w:t>
      </w:r>
      <w:r>
        <w:rPr>
          <w:rStyle w:val="Nenhum"/>
          <w:rFonts w:ascii="Times New Roman" w:hAnsi="Times New Roman"/>
          <w:lang w:val="pt-PT"/>
        </w:rPr>
        <w:t>entían</w:t>
      </w:r>
      <w:r>
        <w:rPr>
          <w:rStyle w:val="Nenhum"/>
          <w:rFonts w:ascii="Times New Roman" w:hAnsi="Times New Roman"/>
          <w:lang w:val="es-ES_tradnl"/>
        </w:rPr>
        <w:t xml:space="preserve"> </w:t>
      </w:r>
      <w:r>
        <w:rPr>
          <w:rStyle w:val="Nenhum"/>
          <w:rFonts w:ascii="Times New Roman" w:hAnsi="Times New Roman"/>
          <w:lang w:val="pt-PT"/>
        </w:rPr>
        <w:t xml:space="preserve">que </w:t>
      </w:r>
      <w:r>
        <w:rPr>
          <w:rStyle w:val="Nenhum"/>
          <w:rFonts w:ascii="Times New Roman" w:hAnsi="Times New Roman"/>
          <w:lang w:val="es-ES_tradnl"/>
        </w:rPr>
        <w:t>probablemente las "cosas nuevas y art</w:t>
      </w:r>
      <w:r>
        <w:rPr>
          <w:rFonts w:ascii="Times New Roman" w:hAnsi="Times New Roman"/>
        </w:rPr>
        <w:t>í</w:t>
      </w:r>
      <w:r>
        <w:rPr>
          <w:rStyle w:val="Nenhum"/>
          <w:rFonts w:ascii="Times New Roman" w:hAnsi="Times New Roman"/>
          <w:lang w:val="pt-PT"/>
        </w:rPr>
        <w:t xml:space="preserve">sticas" (Entrevistada U5, 2020) </w:t>
      </w:r>
      <w:r>
        <w:rPr>
          <w:rStyle w:val="Nenhum"/>
          <w:rFonts w:ascii="Times New Roman" w:hAnsi="Times New Roman"/>
          <w:lang w:val="fr-FR"/>
        </w:rPr>
        <w:t>les servir</w:t>
      </w:r>
      <w:r>
        <w:rPr>
          <w:rStyle w:val="Nenhum"/>
          <w:rFonts w:ascii="Times New Roman" w:hAnsi="Times New Roman"/>
          <w:lang w:val="pt-PT"/>
        </w:rPr>
        <w:t>ían</w:t>
      </w:r>
      <w:r>
        <w:rPr>
          <w:rStyle w:val="Nenhum"/>
          <w:rFonts w:ascii="Times New Roman" w:hAnsi="Times New Roman"/>
          <w:lang w:val="es-ES_tradnl"/>
        </w:rPr>
        <w:t xml:space="preserve"> e</w:t>
      </w:r>
      <w:r>
        <w:rPr>
          <w:rStyle w:val="Nenhum"/>
          <w:rFonts w:ascii="Times New Roman" w:hAnsi="Times New Roman"/>
          <w:lang w:val="pt-PT"/>
        </w:rPr>
        <w:t>n</w:t>
      </w:r>
      <w:r>
        <w:rPr>
          <w:rStyle w:val="Nenhum"/>
          <w:rFonts w:ascii="Times New Roman" w:hAnsi="Times New Roman"/>
          <w:lang w:val="es-ES_tradnl"/>
        </w:rPr>
        <w:t xml:space="preserve"> su carrera universitaria</w:t>
      </w:r>
      <w:r>
        <w:rPr>
          <w:rStyle w:val="Nenhum"/>
          <w:rFonts w:ascii="Times New Roman" w:hAnsi="Times New Roman"/>
          <w:lang w:val="pt-PT"/>
        </w:rPr>
        <w:t xml:space="preserve"> para tener un posicionamiento frente a</w:t>
      </w:r>
      <w:r>
        <w:rPr>
          <w:rStyle w:val="Nenhum"/>
          <w:rFonts w:ascii="Times New Roman" w:hAnsi="Times New Roman"/>
          <w:lang w:val="es-ES_tradnl"/>
        </w:rPr>
        <w:t xml:space="preserve"> realidades coyunturales de su entorno</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Con la práctica teatral se posibilitaba</w:t>
      </w:r>
      <w:r>
        <w:rPr>
          <w:rStyle w:val="Nenhum"/>
          <w:rFonts w:ascii="Times New Roman" w:hAnsi="Times New Roman"/>
          <w:lang w:val="es-ES_tradnl"/>
        </w:rPr>
        <w:t xml:space="preserve"> un adecuado manejo corporal</w:t>
      </w:r>
      <w:r>
        <w:rPr>
          <w:rStyle w:val="Nenhum"/>
          <w:rFonts w:ascii="Times New Roman" w:hAnsi="Times New Roman"/>
          <w:lang w:val="pt-PT"/>
        </w:rPr>
        <w:t xml:space="preserve"> y de la voz, </w:t>
      </w:r>
      <w:r>
        <w:rPr>
          <w:rStyle w:val="Nenhum"/>
          <w:rFonts w:ascii="Times New Roman" w:hAnsi="Times New Roman"/>
          <w:lang w:val="es-ES_tradnl"/>
        </w:rPr>
        <w:t>conocer un mundo nuevo y obtener mayor experiencia</w:t>
      </w:r>
      <w:r>
        <w:rPr>
          <w:rStyle w:val="Nenhum"/>
          <w:rFonts w:ascii="Times New Roman" w:hAnsi="Times New Roman"/>
          <w:lang w:val="pt-PT"/>
        </w:rPr>
        <w:t xml:space="preserve"> de narrativas, sobre todo ponerse a prueba en las etapas que comprendía una puesta en escena; de esa manera corroborar un sentido de pertenencia en el arte, “probar si el teatro es mi vocación” (Entrevistada U6, 2020).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Otra motivación es e</w:t>
      </w:r>
      <w:r>
        <w:rPr>
          <w:rStyle w:val="Nenhum"/>
          <w:rFonts w:ascii="Times New Roman" w:hAnsi="Times New Roman"/>
          <w:lang w:val="es-ES_tradnl"/>
        </w:rPr>
        <w:t>l deseo de aprender t</w:t>
      </w:r>
      <w:r>
        <w:rPr>
          <w:rStyle w:val="Nenhum"/>
          <w:rFonts w:ascii="Times New Roman" w:hAnsi="Times New Roman"/>
          <w:lang w:val="fr-FR"/>
        </w:rPr>
        <w:t>é</w:t>
      </w:r>
      <w:r>
        <w:rPr>
          <w:rStyle w:val="Nenhum"/>
          <w:rFonts w:ascii="Times New Roman" w:hAnsi="Times New Roman"/>
          <w:lang w:val="es-ES_tradnl"/>
        </w:rPr>
        <w:t>cnicas ya que se t</w:t>
      </w:r>
      <w:r>
        <w:rPr>
          <w:rStyle w:val="Nenhum"/>
          <w:rFonts w:ascii="Times New Roman" w:hAnsi="Times New Roman"/>
          <w:lang w:val="pt-PT"/>
        </w:rPr>
        <w:t>enia</w:t>
      </w:r>
      <w:r>
        <w:rPr>
          <w:rStyle w:val="Nenhum"/>
          <w:rFonts w:ascii="Times New Roman" w:hAnsi="Times New Roman"/>
          <w:lang w:val="es-ES_tradnl"/>
        </w:rPr>
        <w:t xml:space="preserve"> curiosidad por los m</w:t>
      </w:r>
      <w:r>
        <w:rPr>
          <w:rStyle w:val="Nenhum"/>
          <w:rFonts w:ascii="Times New Roman" w:hAnsi="Times New Roman"/>
          <w:lang w:val="fr-FR"/>
        </w:rPr>
        <w:t>é</w:t>
      </w:r>
      <w:r>
        <w:rPr>
          <w:rStyle w:val="Nenhum"/>
          <w:rFonts w:ascii="Times New Roman" w:hAnsi="Times New Roman"/>
          <w:lang w:val="es-ES_tradnl"/>
        </w:rPr>
        <w:t xml:space="preserve">todos de enseñanza implementados por </w:t>
      </w:r>
      <w:r>
        <w:rPr>
          <w:rStyle w:val="Nenhum"/>
          <w:rFonts w:ascii="Times New Roman" w:hAnsi="Times New Roman"/>
          <w:lang w:val="pt-PT"/>
        </w:rPr>
        <w:t>los</w:t>
      </w:r>
      <w:r>
        <w:rPr>
          <w:rStyle w:val="Nenhum"/>
          <w:rFonts w:ascii="Times New Roman" w:hAnsi="Times New Roman"/>
          <w:lang w:val="es-ES_tradnl"/>
        </w:rPr>
        <w:t xml:space="preserve"> director</w:t>
      </w:r>
      <w:r>
        <w:rPr>
          <w:rStyle w:val="Nenhum"/>
          <w:rFonts w:ascii="Times New Roman" w:hAnsi="Times New Roman"/>
          <w:lang w:val="pt-PT"/>
        </w:rPr>
        <w:t>es; esa observación directa les permitiría emular lo aplicado con equipos de trabajo en otras circunstancias, especialmente para quienes aspiraban una fuente laboral vinculada con la pedagogía.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Con la participación en talleres, el estudiantado veía mayor proximidad con su interés de vivir del teatro en el futuro, “saber como me iría con teatro” (Entrevistada U7, 2020), siendo capaces de cristalizar el</w:t>
      </w:r>
      <w:r>
        <w:rPr>
          <w:rStyle w:val="Nenhum"/>
          <w:rFonts w:ascii="Times New Roman" w:hAnsi="Times New Roman"/>
          <w:lang w:val="es-ES_tradnl"/>
        </w:rPr>
        <w:t xml:space="preserve"> sueñ</w:t>
      </w:r>
      <w:r>
        <w:rPr>
          <w:rFonts w:ascii="Times New Roman" w:hAnsi="Times New Roman"/>
        </w:rPr>
        <w:t>o</w:t>
      </w:r>
      <w:r>
        <w:rPr>
          <w:rStyle w:val="Nenhum"/>
          <w:rFonts w:ascii="Times New Roman" w:hAnsi="Times New Roman"/>
          <w:lang w:val="pt-PT"/>
        </w:rPr>
        <w:t xml:space="preserve"> de llevar a cabo un montaje y ganar experticia, y quizás estar en condiciones de iniciarse en la dramaturgia, creando historias y personajes para representarlos, “convertirme, ser alguien más” (Entrevistada U8, 2020). La expectativa surgía porque se estaba apostando por una profesión que en el mercado laboral no tenía mucha cabida y que ha pasado por </w:t>
      </w:r>
      <w:r>
        <w:rPr>
          <w:rStyle w:val="Nenhum"/>
          <w:rFonts w:ascii="Times New Roman" w:hAnsi="Times New Roman"/>
          <w:lang w:val="es-ES_tradnl"/>
        </w:rPr>
        <w:t xml:space="preserve">vicisitudes para </w:t>
      </w:r>
      <w:r>
        <w:rPr>
          <w:rStyle w:val="Nenhum"/>
          <w:rFonts w:ascii="Times New Roman" w:hAnsi="Times New Roman"/>
          <w:lang w:val="pt-PT"/>
        </w:rPr>
        <w:t xml:space="preserve">ser tomada en cuenta por </w:t>
      </w:r>
      <w:r>
        <w:rPr>
          <w:rStyle w:val="Nenhum"/>
          <w:rFonts w:ascii="Times New Roman" w:hAnsi="Times New Roman"/>
          <w:lang w:val="es-ES_tradnl"/>
        </w:rPr>
        <w:t>los gobiernos de turno.</w:t>
      </w:r>
      <w:r>
        <w:rPr>
          <w:rStyle w:val="Nenhum"/>
          <w:rFonts w:ascii="Times New Roman" w:hAnsi="Times New Roman"/>
          <w:lang w:val="pt-PT"/>
        </w:rPr>
        <w:t xml:space="preserve"> No obstante, se pensaba en salidas laborales como productores audiovisuales o dedicados al doblaje, pues lo aconsejable era que un actor o actriz que quisiera especializarse como doblador “dan el consejo de hacer tablas” (Entrevistado U9,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Retomando la presencia de la familia era determinante por su rol de </w:t>
      </w:r>
      <w:r>
        <w:rPr>
          <w:rStyle w:val="Nenhum"/>
          <w:rFonts w:ascii="Times New Roman" w:hAnsi="Times New Roman"/>
          <w:lang w:val="es-ES_tradnl"/>
        </w:rPr>
        <w:t>soporte econó</w:t>
      </w:r>
      <w:r>
        <w:rPr>
          <w:rStyle w:val="Nenhum"/>
          <w:rFonts w:ascii="Times New Roman" w:hAnsi="Times New Roman"/>
          <w:lang w:val="it-IT"/>
        </w:rPr>
        <w:t xml:space="preserve">mico </w:t>
      </w:r>
      <w:r>
        <w:rPr>
          <w:rStyle w:val="Nenhum"/>
          <w:rFonts w:ascii="Times New Roman" w:hAnsi="Times New Roman"/>
          <w:lang w:val="pt-PT"/>
        </w:rPr>
        <w:t xml:space="preserve">y apoyo </w:t>
      </w:r>
      <w:r>
        <w:rPr>
          <w:rStyle w:val="Nenhum"/>
          <w:rFonts w:ascii="Times New Roman" w:hAnsi="Times New Roman"/>
          <w:lang w:val="es-ES_tradnl"/>
        </w:rPr>
        <w:t>emocional</w:t>
      </w:r>
      <w:r>
        <w:rPr>
          <w:rStyle w:val="Nenhum"/>
          <w:rFonts w:ascii="Times New Roman" w:hAnsi="Times New Roman"/>
          <w:lang w:val="pt-PT"/>
        </w:rPr>
        <w:t xml:space="preserve">, así también </w:t>
      </w:r>
      <w:r>
        <w:rPr>
          <w:rStyle w:val="Nenhum"/>
          <w:rFonts w:ascii="Times New Roman" w:hAnsi="Times New Roman"/>
          <w:lang w:val="es-ES_tradnl"/>
        </w:rPr>
        <w:t xml:space="preserve">entre </w:t>
      </w:r>
      <w:r>
        <w:rPr>
          <w:rStyle w:val="Nenhum"/>
          <w:rFonts w:ascii="Times New Roman" w:hAnsi="Times New Roman"/>
          <w:lang w:val="pt-PT"/>
        </w:rPr>
        <w:t>el</w:t>
      </w:r>
      <w:r>
        <w:rPr>
          <w:rStyle w:val="Nenhum"/>
          <w:rFonts w:ascii="Times New Roman" w:hAnsi="Times New Roman"/>
          <w:lang w:val="es-ES_tradnl"/>
        </w:rPr>
        <w:t xml:space="preserve"> estudiant</w:t>
      </w:r>
      <w:r>
        <w:rPr>
          <w:rStyle w:val="Nenhum"/>
          <w:rFonts w:ascii="Times New Roman" w:hAnsi="Times New Roman"/>
          <w:lang w:val="pt-PT"/>
        </w:rPr>
        <w:t>ado</w:t>
      </w:r>
      <w:r>
        <w:rPr>
          <w:rStyle w:val="Nenhum"/>
          <w:rFonts w:ascii="Times New Roman" w:hAnsi="Times New Roman"/>
          <w:lang w:val="es-ES_tradnl"/>
        </w:rPr>
        <w:t xml:space="preserve"> </w:t>
      </w:r>
      <w:r>
        <w:rPr>
          <w:rStyle w:val="Nenhum"/>
          <w:rFonts w:ascii="Times New Roman" w:hAnsi="Times New Roman"/>
          <w:lang w:val="pt-PT"/>
        </w:rPr>
        <w:t>se tejen vínculos fuertes casi familiares. "</w:t>
      </w:r>
      <w:r>
        <w:rPr>
          <w:rStyle w:val="Nenhum"/>
          <w:rFonts w:ascii="Times New Roman" w:hAnsi="Times New Roman"/>
          <w:lang w:val="es-ES_tradnl"/>
        </w:rPr>
        <w:t>La familia es importante, pero dentro de un grupo, se crea otra</w:t>
      </w:r>
      <w:r>
        <w:rPr>
          <w:rStyle w:val="Nenhum"/>
          <w:rFonts w:ascii="Times New Roman" w:hAnsi="Times New Roman"/>
          <w:lang w:val="pt-PT"/>
        </w:rPr>
        <w:t>” (Entrevistado U20,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Madres y padres solían desestimar la práctica teatral, </w:t>
      </w:r>
      <w:r>
        <w:rPr>
          <w:rStyle w:val="Nenhum"/>
          <w:rFonts w:ascii="Times New Roman" w:hAnsi="Times New Roman"/>
          <w:lang w:val="es-ES_tradnl"/>
        </w:rPr>
        <w:t>no siempre avala</w:t>
      </w:r>
      <w:r>
        <w:rPr>
          <w:rStyle w:val="Nenhum"/>
          <w:rFonts w:ascii="Times New Roman" w:hAnsi="Times New Roman"/>
          <w:lang w:val="pt-PT"/>
        </w:rPr>
        <w:t>ban dicha praxis, ”</w:t>
      </w:r>
      <w:r>
        <w:rPr>
          <w:rStyle w:val="Nenhum"/>
          <w:rFonts w:ascii="Times New Roman" w:hAnsi="Times New Roman"/>
          <w:lang w:val="es-ES_tradnl"/>
        </w:rPr>
        <w:t>pues quiz</w:t>
      </w:r>
      <w:r>
        <w:rPr>
          <w:rStyle w:val="Nenhum"/>
          <w:rFonts w:ascii="Times New Roman" w:hAnsi="Times New Roman"/>
          <w:lang w:val="pt-PT"/>
        </w:rPr>
        <w:t xml:space="preserve">á </w:t>
      </w:r>
      <w:r>
        <w:rPr>
          <w:rStyle w:val="Nenhum"/>
          <w:rFonts w:ascii="Times New Roman" w:hAnsi="Times New Roman"/>
          <w:lang w:val="es-ES_tradnl"/>
        </w:rPr>
        <w:t>tienen un concepto equ</w:t>
      </w:r>
      <w:r>
        <w:rPr>
          <w:rStyle w:val="Nenhum"/>
          <w:rFonts w:ascii="Times New Roman" w:hAnsi="Times New Roman"/>
          <w:lang w:val="pt-PT"/>
        </w:rPr>
        <w:t>í</w:t>
      </w:r>
      <w:r>
        <w:rPr>
          <w:rStyle w:val="Nenhum"/>
          <w:rFonts w:ascii="Times New Roman" w:hAnsi="Times New Roman"/>
          <w:lang w:val="es-ES_tradnl"/>
        </w:rPr>
        <w:t>voco o desconocen del verdadero trabajo de este arte, convirti</w:t>
      </w:r>
      <w:r>
        <w:rPr>
          <w:rStyle w:val="Nenhum"/>
          <w:rFonts w:ascii="Times New Roman" w:hAnsi="Times New Roman"/>
          <w:lang w:val="fr-FR"/>
        </w:rPr>
        <w:t>é</w:t>
      </w:r>
      <w:r>
        <w:rPr>
          <w:rStyle w:val="Nenhum"/>
          <w:rFonts w:ascii="Times New Roman" w:hAnsi="Times New Roman"/>
          <w:lang w:val="es-ES_tradnl"/>
        </w:rPr>
        <w:t xml:space="preserve">ndose en un </w:t>
      </w:r>
      <w:r>
        <w:rPr>
          <w:rStyle w:val="Nenhum"/>
          <w:rFonts w:ascii="Times New Roman" w:hAnsi="Times New Roman"/>
          <w:lang w:val="pt-PT"/>
        </w:rPr>
        <w:t>v</w:t>
      </w:r>
      <w:r>
        <w:rPr>
          <w:rStyle w:val="Nenhum"/>
          <w:rFonts w:ascii="Times New Roman" w:hAnsi="Times New Roman"/>
          <w:lang w:val="es-ES_tradnl"/>
        </w:rPr>
        <w:t>erdugo acechador</w:t>
      </w:r>
      <w:r>
        <w:rPr>
          <w:rStyle w:val="Nenhum"/>
          <w:rFonts w:ascii="Times New Roman" w:hAnsi="Times New Roman"/>
          <w:lang w:val="pt-PT"/>
        </w:rPr>
        <w:t xml:space="preserve"> (Entrevistada U13, 2020). Por tanto cuando un estudiante decide continuar de forma activa con el teatro es debido a que “hay que seguir nuestros deseos, lo que te apasiona” (Entrevistado U4, 2020).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Sin apoyo familiar desenvolverse en e</w:t>
      </w:r>
      <w:r>
        <w:rPr>
          <w:rStyle w:val="Nenhum"/>
          <w:rFonts w:ascii="Times New Roman" w:hAnsi="Times New Roman"/>
          <w:lang w:val="pt-PT"/>
        </w:rPr>
        <w:t>l</w:t>
      </w:r>
      <w:r>
        <w:rPr>
          <w:rStyle w:val="Nenhum"/>
          <w:rFonts w:ascii="Times New Roman" w:hAnsi="Times New Roman"/>
          <w:lang w:val="es-ES_tradnl"/>
        </w:rPr>
        <w:t xml:space="preserve"> medio</w:t>
      </w:r>
      <w:r>
        <w:rPr>
          <w:rStyle w:val="Nenhum"/>
          <w:rFonts w:ascii="Times New Roman" w:hAnsi="Times New Roman"/>
          <w:lang w:val="pt-PT"/>
        </w:rPr>
        <w:t xml:space="preserve"> escénico</w:t>
      </w:r>
      <w:r>
        <w:rPr>
          <w:rStyle w:val="Nenhum"/>
          <w:rFonts w:ascii="Times New Roman" w:hAnsi="Times New Roman"/>
          <w:lang w:val="es-ES_tradnl"/>
        </w:rPr>
        <w:t xml:space="preserve"> resulta desalentador</w:t>
      </w:r>
      <w:r>
        <w:rPr>
          <w:rStyle w:val="Nenhum"/>
          <w:rFonts w:ascii="Times New Roman" w:hAnsi="Times New Roman"/>
          <w:lang w:val="pt-PT"/>
        </w:rPr>
        <w:t>. ”</w:t>
      </w:r>
      <w:r>
        <w:rPr>
          <w:rStyle w:val="Nenhum"/>
          <w:rFonts w:ascii="Times New Roman" w:hAnsi="Times New Roman"/>
          <w:lang w:val="es-ES_tradnl"/>
        </w:rPr>
        <w:t>En mi caso, en estos temas art</w:t>
      </w:r>
      <w:r>
        <w:rPr>
          <w:rStyle w:val="Nenhum"/>
          <w:rFonts w:ascii="Times New Roman" w:hAnsi="Times New Roman"/>
          <w:lang w:val="pt-PT"/>
        </w:rPr>
        <w:t>í</w:t>
      </w:r>
      <w:r>
        <w:rPr>
          <w:rStyle w:val="Nenhum"/>
          <w:rFonts w:ascii="Times New Roman" w:hAnsi="Times New Roman"/>
          <w:lang w:val="es-ES_tradnl"/>
        </w:rPr>
        <w:t>sticos hasta el momento no he recibido respaldo ni apoyo desde mi propia familia. Ellos estar</w:t>
      </w:r>
      <w:r>
        <w:rPr>
          <w:rStyle w:val="Nenhum"/>
          <w:rFonts w:ascii="Times New Roman" w:hAnsi="Times New Roman"/>
          <w:lang w:val="pt-PT"/>
        </w:rPr>
        <w:t>í</w:t>
      </w:r>
      <w:r>
        <w:rPr>
          <w:rStyle w:val="Nenhum"/>
          <w:rFonts w:ascii="Times New Roman" w:hAnsi="Times New Roman"/>
          <w:lang w:val="es-ES_tradnl"/>
        </w:rPr>
        <w:t>an encantados que me dedicara a otra cosa que me genere buenos ingresos económicos, pero hacer teatro es lo que realmente quiero</w:t>
      </w:r>
      <w:r>
        <w:rPr>
          <w:rStyle w:val="Nenhum"/>
          <w:rFonts w:ascii="Times New Roman" w:hAnsi="Times New Roman"/>
          <w:lang w:val="pt-PT"/>
        </w:rPr>
        <w:t>" (Entrevistado U10,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La familia era un</w:t>
      </w:r>
      <w:r>
        <w:rPr>
          <w:rStyle w:val="Nenhum"/>
          <w:rFonts w:ascii="Times New Roman" w:hAnsi="Times New Roman"/>
          <w:lang w:val="it-IT"/>
        </w:rPr>
        <w:t xml:space="preserve"> pilar</w:t>
      </w:r>
      <w:r>
        <w:rPr>
          <w:rStyle w:val="Nenhum"/>
          <w:rFonts w:ascii="Times New Roman" w:hAnsi="Times New Roman"/>
          <w:lang w:val="pt-PT"/>
        </w:rPr>
        <w:t xml:space="preserve"> que brindaba</w:t>
      </w:r>
      <w:r>
        <w:rPr>
          <w:rStyle w:val="Nenhum"/>
          <w:rFonts w:ascii="Times New Roman" w:hAnsi="Times New Roman"/>
          <w:lang w:val="da-DK"/>
        </w:rPr>
        <w:t xml:space="preserve"> fortale</w:t>
      </w:r>
      <w:r>
        <w:rPr>
          <w:rStyle w:val="Nenhum"/>
          <w:rFonts w:ascii="Times New Roman" w:hAnsi="Times New Roman"/>
          <w:lang w:val="pt-PT"/>
        </w:rPr>
        <w:t>za</w:t>
      </w:r>
      <w:r>
        <w:rPr>
          <w:rStyle w:val="Nenhum"/>
          <w:rFonts w:ascii="Times New Roman" w:hAnsi="Times New Roman"/>
          <w:lang w:val="es-ES_tradnl"/>
        </w:rPr>
        <w:t xml:space="preserve"> y </w:t>
      </w:r>
      <w:r>
        <w:rPr>
          <w:rStyle w:val="Nenhum"/>
          <w:rFonts w:ascii="Times New Roman" w:hAnsi="Times New Roman"/>
          <w:lang w:val="pt-PT"/>
        </w:rPr>
        <w:t>de la que</w:t>
      </w:r>
      <w:r>
        <w:rPr>
          <w:rStyle w:val="Nenhum"/>
          <w:rFonts w:ascii="Times New Roman" w:hAnsi="Times New Roman"/>
          <w:lang w:val="es-ES_tradnl"/>
        </w:rPr>
        <w:t xml:space="preserve"> </w:t>
      </w:r>
      <w:r>
        <w:rPr>
          <w:rStyle w:val="Nenhum"/>
          <w:rFonts w:ascii="Times New Roman" w:hAnsi="Times New Roman"/>
          <w:lang w:val="pt-PT"/>
        </w:rPr>
        <w:t xml:space="preserve">se </w:t>
      </w:r>
      <w:r>
        <w:rPr>
          <w:rStyle w:val="Nenhum"/>
          <w:rFonts w:ascii="Times New Roman" w:hAnsi="Times New Roman"/>
          <w:lang w:val="es-ES_tradnl"/>
        </w:rPr>
        <w:t>espera</w:t>
      </w:r>
      <w:r>
        <w:rPr>
          <w:rStyle w:val="Nenhum"/>
          <w:rFonts w:ascii="Times New Roman" w:hAnsi="Times New Roman"/>
          <w:lang w:val="pt-PT"/>
        </w:rPr>
        <w:t xml:space="preserve">ba </w:t>
      </w:r>
      <w:r>
        <w:rPr>
          <w:rStyle w:val="Nenhum"/>
          <w:rFonts w:ascii="Times New Roman" w:hAnsi="Times New Roman"/>
          <w:lang w:val="es-ES_tradnl"/>
        </w:rPr>
        <w:t>apoy</w:t>
      </w:r>
      <w:r>
        <w:rPr>
          <w:rStyle w:val="Nenhum"/>
          <w:rFonts w:ascii="Times New Roman" w:hAnsi="Times New Roman"/>
          <w:lang w:val="pt-PT"/>
        </w:rPr>
        <w:t xml:space="preserve">o frente a cualquier </w:t>
      </w:r>
      <w:r>
        <w:rPr>
          <w:rStyle w:val="Nenhum"/>
          <w:rFonts w:ascii="Times New Roman" w:hAnsi="Times New Roman"/>
          <w:lang w:val="es-ES_tradnl"/>
        </w:rPr>
        <w:t>proyecto que</w:t>
      </w:r>
      <w:r>
        <w:rPr>
          <w:rStyle w:val="Nenhum"/>
          <w:rFonts w:ascii="Times New Roman" w:hAnsi="Times New Roman"/>
          <w:lang w:val="pt-PT"/>
        </w:rPr>
        <w:t xml:space="preserve"> se </w:t>
      </w:r>
      <w:r>
        <w:rPr>
          <w:rStyle w:val="Nenhum"/>
          <w:rFonts w:ascii="Times New Roman" w:hAnsi="Times New Roman"/>
          <w:lang w:val="it-IT"/>
        </w:rPr>
        <w:t>emprend</w:t>
      </w:r>
      <w:r>
        <w:rPr>
          <w:rStyle w:val="Nenhum"/>
          <w:rFonts w:ascii="Times New Roman" w:hAnsi="Times New Roman"/>
          <w:lang w:val="pt-PT"/>
        </w:rPr>
        <w:t>ier</w:t>
      </w:r>
      <w:r>
        <w:rPr>
          <w:rStyle w:val="Nenhum"/>
          <w:rFonts w:ascii="Times New Roman" w:hAnsi="Times New Roman"/>
          <w:lang w:val="it-IT"/>
        </w:rPr>
        <w:t>a</w:t>
      </w:r>
      <w:r>
        <w:rPr>
          <w:rStyle w:val="Nenhum"/>
          <w:rFonts w:ascii="Times New Roman" w:hAnsi="Times New Roman"/>
          <w:lang w:val="pt-PT"/>
        </w:rPr>
        <w:t xml:space="preserve"> (Entrevistada U21, 2020). De igual manera, el estudiantado reconocieron que e</w:t>
      </w:r>
      <w:r>
        <w:rPr>
          <w:rStyle w:val="Nenhum"/>
          <w:rFonts w:ascii="Times New Roman" w:hAnsi="Times New Roman"/>
          <w:lang w:val="es-ES_tradnl"/>
        </w:rPr>
        <w:t>l contexto familiar condiciona</w:t>
      </w:r>
      <w:r>
        <w:rPr>
          <w:rStyle w:val="Nenhum"/>
          <w:rFonts w:ascii="Times New Roman" w:hAnsi="Times New Roman"/>
          <w:lang w:val="pt-PT"/>
        </w:rPr>
        <w:t>ba</w:t>
      </w:r>
      <w:r>
        <w:rPr>
          <w:rStyle w:val="Nenhum"/>
          <w:rFonts w:ascii="Times New Roman" w:hAnsi="Times New Roman"/>
          <w:lang w:val="es-ES_tradnl"/>
        </w:rPr>
        <w:t xml:space="preserve"> </w:t>
      </w:r>
      <w:r>
        <w:rPr>
          <w:rStyle w:val="Nenhum"/>
          <w:rFonts w:ascii="Times New Roman" w:hAnsi="Times New Roman"/>
          <w:lang w:val="pt-PT"/>
        </w:rPr>
        <w:t>su</w:t>
      </w:r>
      <w:r>
        <w:rPr>
          <w:rStyle w:val="Nenhum"/>
          <w:rFonts w:ascii="Times New Roman" w:hAnsi="Times New Roman"/>
          <w:lang w:val="es-ES_tradnl"/>
        </w:rPr>
        <w:t xml:space="preserve"> inter</w:t>
      </w:r>
      <w:r>
        <w:rPr>
          <w:rStyle w:val="Nenhum"/>
          <w:rFonts w:ascii="Times New Roman" w:hAnsi="Times New Roman"/>
          <w:lang w:val="fr-FR"/>
        </w:rPr>
        <w:t>é</w:t>
      </w:r>
      <w:r>
        <w:rPr>
          <w:rStyle w:val="Nenhum"/>
          <w:rFonts w:ascii="Times New Roman" w:hAnsi="Times New Roman"/>
          <w:lang w:val="es-ES_tradnl"/>
        </w:rPr>
        <w:t xml:space="preserve">s por el teatro, </w:t>
      </w:r>
      <w:r>
        <w:rPr>
          <w:rStyle w:val="Nenhum"/>
          <w:rFonts w:ascii="Times New Roman" w:hAnsi="Times New Roman"/>
          <w:lang w:val="pt-PT"/>
        </w:rPr>
        <w:t>aunque esto no se volvía un impedimento para el acceso y disfrute de experiencias artísticas fuera del seno familiar. La reflexión común era que si a sus familiares nos les agradaban las obras teatrales era una cuestión de</w:t>
      </w:r>
      <w:r>
        <w:rPr>
          <w:rStyle w:val="Nenhum"/>
          <w:rFonts w:ascii="Times New Roman" w:hAnsi="Times New Roman"/>
          <w:lang w:val="it-IT"/>
        </w:rPr>
        <w:t xml:space="preserve"> idiosincrasia</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Por eso, algunos estudiantes no dejaban que su familia se entrometiera, "</w:t>
      </w:r>
      <w:r>
        <w:rPr>
          <w:rStyle w:val="Nenhum"/>
          <w:rFonts w:ascii="Times New Roman" w:hAnsi="Times New Roman"/>
          <w:lang w:val="es-ES_tradnl"/>
        </w:rPr>
        <w:t>apoyar pero sin tocar mi trabajo</w:t>
      </w:r>
      <w:r>
        <w:rPr>
          <w:rStyle w:val="Nenhum"/>
          <w:rFonts w:ascii="Times New Roman" w:hAnsi="Times New Roman"/>
          <w:lang w:val="pt-PT"/>
        </w:rPr>
        <w:t>” (Entrevistada U22, 2020); "</w:t>
      </w:r>
      <w:r>
        <w:rPr>
          <w:rStyle w:val="Nenhum"/>
          <w:rFonts w:ascii="Times New Roman" w:hAnsi="Times New Roman"/>
          <w:lang w:val="es-ES_tradnl"/>
        </w:rPr>
        <w:t>debe entender que el arte tambi</w:t>
      </w:r>
      <w:r>
        <w:rPr>
          <w:rStyle w:val="Nenhum"/>
          <w:rFonts w:ascii="Times New Roman" w:hAnsi="Times New Roman"/>
          <w:lang w:val="fr-FR"/>
        </w:rPr>
        <w:t>é</w:t>
      </w:r>
      <w:r>
        <w:rPr>
          <w:rStyle w:val="Nenhum"/>
          <w:rFonts w:ascii="Times New Roman" w:hAnsi="Times New Roman"/>
          <w:lang w:val="es-ES_tradnl"/>
        </w:rPr>
        <w:t>n es un trabajo</w:t>
      </w:r>
      <w:r>
        <w:rPr>
          <w:rStyle w:val="Nenhum"/>
          <w:rFonts w:ascii="Times New Roman" w:hAnsi="Times New Roman"/>
          <w:lang w:val="pt-PT"/>
        </w:rPr>
        <w:t>” (Entrevistada U23, 2020). Más bien les reclamaban tolerancia, "mi mamá decí</w:t>
      </w:r>
      <w:r>
        <w:rPr>
          <w:rStyle w:val="Nenhum"/>
          <w:rFonts w:ascii="Times New Roman" w:hAnsi="Times New Roman"/>
          <w:lang w:val="es-ES_tradnl"/>
        </w:rPr>
        <w:t>a que el teatro es solo un pasatiempo que no necesitaba ser estudiado, no puedes exigirle a tu familia que comparta esto pero puedes pedir que lo respete y no lo desvalorice</w:t>
      </w:r>
      <w:r>
        <w:rPr>
          <w:rStyle w:val="Nenhum"/>
          <w:rFonts w:ascii="Times New Roman" w:hAnsi="Times New Roman"/>
          <w:lang w:val="pt-PT"/>
        </w:rPr>
        <w:t>” (Entrevistada U2, 2020). Curiosamente, el estudiantado fue sorprendido por sus padres cuando les apoyaron incondicionalmente en el descubrimiento de las artes, a sabiendas que era muy difícil vivir de esa práctica artística.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otras ocasiones el estudiantado buscaban demostrarles a sus familias que estaban en un error cuando recriminaban que el teatro era una pérdida de dinero y </w:t>
      </w:r>
      <w:r>
        <w:rPr>
          <w:rStyle w:val="Nenhum"/>
          <w:rFonts w:ascii="Times New Roman" w:hAnsi="Times New Roman"/>
          <w:lang w:val="es-ES_tradnl"/>
        </w:rPr>
        <w:t>de tiempo</w:t>
      </w:r>
      <w:r>
        <w:rPr>
          <w:rStyle w:val="Nenhum"/>
          <w:rFonts w:ascii="Times New Roman" w:hAnsi="Times New Roman"/>
          <w:lang w:val="pt-PT"/>
        </w:rPr>
        <w:t>, “me apoyan con el pasaje para desplazarme pero nada más, estoy solo en esto” (Entrevistado U24, 2020), ante ese panorama un/a estudiante se "</w:t>
      </w:r>
      <w:r>
        <w:rPr>
          <w:rStyle w:val="Nenhum"/>
          <w:rFonts w:ascii="Times New Roman" w:hAnsi="Times New Roman"/>
          <w:lang w:val="es-ES_tradnl"/>
        </w:rPr>
        <w:t>pone a pensar si lo que hago aun vale la pena seguir en esto</w:t>
      </w:r>
      <w:r>
        <w:rPr>
          <w:rStyle w:val="Nenhum"/>
          <w:rFonts w:ascii="Times New Roman" w:hAnsi="Times New Roman"/>
          <w:lang w:val="pt-PT"/>
        </w:rPr>
        <w:t>” (Entrevistado U18,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Contrariamente, para un estudiante generaba alegría que sus familiares les acompa</w:t>
      </w:r>
      <w:r>
        <w:rPr>
          <w:rStyle w:val="Nenhum"/>
          <w:rFonts w:ascii="Times New Roman" w:hAnsi="Times New Roman"/>
          <w:lang w:val="es-ES_tradnl"/>
        </w:rPr>
        <w:t>ñ</w:t>
      </w:r>
      <w:r>
        <w:rPr>
          <w:rStyle w:val="Nenhum"/>
          <w:rFonts w:ascii="Times New Roman" w:hAnsi="Times New Roman"/>
          <w:lang w:val="pt-PT"/>
        </w:rPr>
        <w:t>aran</w:t>
      </w:r>
      <w:r>
        <w:rPr>
          <w:rStyle w:val="Nenhum"/>
          <w:rFonts w:ascii="Times New Roman" w:hAnsi="Times New Roman"/>
          <w:lang w:val="es-ES_tradnl"/>
        </w:rPr>
        <w:t xml:space="preserve"> como p</w:t>
      </w:r>
      <w:r>
        <w:rPr>
          <w:rStyle w:val="Nenhum"/>
          <w:rFonts w:ascii="Times New Roman" w:hAnsi="Times New Roman"/>
          <w:lang w:val="pt-PT"/>
        </w:rPr>
        <w:t>úblico, "e</w:t>
      </w:r>
      <w:r>
        <w:rPr>
          <w:rStyle w:val="Nenhum"/>
          <w:rFonts w:ascii="Times New Roman" w:hAnsi="Times New Roman"/>
          <w:lang w:val="es-ES_tradnl"/>
        </w:rPr>
        <w:t>s como la hinchada que decides tener o no para tu equipo. Si se queda en tu vida puede animar momentos de tensión o tristeza como nadie m</w:t>
      </w:r>
      <w:r>
        <w:rPr>
          <w:rStyle w:val="Nenhum"/>
          <w:rFonts w:ascii="Times New Roman" w:hAnsi="Times New Roman"/>
          <w:lang w:val="pt-PT"/>
        </w:rPr>
        <w:t>á</w:t>
      </w:r>
      <w:r>
        <w:rPr>
          <w:rStyle w:val="Nenhum"/>
          <w:rFonts w:ascii="Times New Roman" w:hAnsi="Times New Roman"/>
          <w:lang w:val="es-ES_tradnl"/>
        </w:rPr>
        <w:t>s lo har</w:t>
      </w:r>
      <w:r>
        <w:rPr>
          <w:rStyle w:val="Nenhum"/>
          <w:rFonts w:ascii="Times New Roman" w:hAnsi="Times New Roman"/>
          <w:lang w:val="pt-PT"/>
        </w:rPr>
        <w:t>ía” (Entrevistada U25,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Estas acciones corroboraban su aceptación con la práctica artística amateur y les otorgaba un rol protagónico en su historia personal, saber que un vínculo estrecho con los suyos era se</w:t>
      </w:r>
      <w:r>
        <w:rPr>
          <w:rStyle w:val="Nenhum"/>
          <w:rFonts w:ascii="Times New Roman" w:hAnsi="Times New Roman"/>
          <w:lang w:val="es-ES_tradnl"/>
        </w:rPr>
        <w:t>ña</w:t>
      </w:r>
      <w:r>
        <w:rPr>
          <w:rStyle w:val="Nenhum"/>
          <w:rFonts w:ascii="Times New Roman" w:hAnsi="Times New Roman"/>
          <w:lang w:val="pt-PT"/>
        </w:rPr>
        <w:t xml:space="preserve">l de “tener </w:t>
      </w:r>
      <w:r>
        <w:rPr>
          <w:rStyle w:val="Nenhum"/>
          <w:rFonts w:ascii="Times New Roman" w:hAnsi="Times New Roman"/>
          <w:lang w:val="es-ES_tradnl"/>
        </w:rPr>
        <w:t>una familia comprensiva que me aceptan tal y como soy, aceptan que soy distinta, que lo m</w:t>
      </w:r>
      <w:r>
        <w:rPr>
          <w:rStyle w:val="Nenhum"/>
          <w:rFonts w:ascii="Times New Roman" w:hAnsi="Times New Roman"/>
          <w:lang w:val="pt-PT"/>
        </w:rPr>
        <w:t>í</w:t>
      </w:r>
      <w:r>
        <w:rPr>
          <w:rStyle w:val="Nenhum"/>
          <w:rFonts w:ascii="Times New Roman" w:hAnsi="Times New Roman"/>
          <w:lang w:val="es-ES_tradnl"/>
        </w:rPr>
        <w:t>o es el arte</w:t>
      </w:r>
      <w:r>
        <w:rPr>
          <w:rStyle w:val="Nenhum"/>
          <w:rFonts w:ascii="Times New Roman" w:hAnsi="Times New Roman"/>
          <w:lang w:val="pt-PT"/>
        </w:rPr>
        <w:t>” (Entrevistada U16,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La motivación de la familia permitiría que "</w:t>
      </w:r>
      <w:r>
        <w:rPr>
          <w:rStyle w:val="Nenhum"/>
          <w:rFonts w:ascii="Times New Roman" w:hAnsi="Times New Roman"/>
          <w:lang w:val="es-ES_tradnl"/>
        </w:rPr>
        <w:t>la persona pueda destacarse sin ning</w:t>
      </w:r>
      <w:r>
        <w:rPr>
          <w:rStyle w:val="Nenhum"/>
          <w:rFonts w:ascii="Times New Roman" w:hAnsi="Times New Roman"/>
          <w:lang w:val="pt-PT"/>
        </w:rPr>
        <w:t>ú</w:t>
      </w:r>
      <w:r>
        <w:rPr>
          <w:rStyle w:val="Nenhum"/>
          <w:rFonts w:ascii="Times New Roman" w:hAnsi="Times New Roman"/>
          <w:lang w:val="es-ES_tradnl"/>
        </w:rPr>
        <w:t>n contratiempo</w:t>
      </w:r>
      <w:r>
        <w:rPr>
          <w:rStyle w:val="Nenhum"/>
          <w:rFonts w:ascii="Times New Roman" w:hAnsi="Times New Roman"/>
          <w:lang w:val="pt-PT"/>
        </w:rPr>
        <w:t xml:space="preserve">” (Entrevistada U5, 2020), al igual que </w:t>
      </w:r>
      <w:r>
        <w:rPr>
          <w:rStyle w:val="Nenhum"/>
          <w:rFonts w:ascii="Times New Roman" w:hAnsi="Times New Roman"/>
          <w:lang w:val="es-ES_tradnl"/>
        </w:rPr>
        <w:t>la confianza</w:t>
      </w:r>
      <w:r>
        <w:rPr>
          <w:rStyle w:val="Nenhum"/>
          <w:rFonts w:ascii="Times New Roman" w:hAnsi="Times New Roman"/>
          <w:lang w:val="pt-PT"/>
        </w:rPr>
        <w:t xml:space="preserve"> que mostraban los familiares con sus hijos en la elección de estudios universitarios, “en </w:t>
      </w:r>
      <w:r>
        <w:rPr>
          <w:rStyle w:val="Nenhum"/>
          <w:rFonts w:ascii="Times New Roman" w:hAnsi="Times New Roman"/>
          <w:lang w:val="es-ES_tradnl"/>
        </w:rPr>
        <w:t>lo que estoy escogiendo para mi futuro de vida como cualquier otra carrera</w:t>
      </w:r>
      <w:r>
        <w:rPr>
          <w:rStyle w:val="Nenhum"/>
          <w:rFonts w:ascii="Times New Roman" w:hAnsi="Times New Roman"/>
          <w:lang w:val="pt-PT"/>
        </w:rPr>
        <w:t>” (Entrevistada U26, 2020).</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Dicha confianza posibilitaba un entorno seguro donde la persona sabía</w:t>
      </w:r>
      <w:r>
        <w:rPr>
          <w:rStyle w:val="Nenhum"/>
          <w:rFonts w:ascii="Times New Roman" w:hAnsi="Times New Roman"/>
          <w:lang w:val="es-ES_tradnl"/>
        </w:rPr>
        <w:t xml:space="preserve"> que </w:t>
      </w:r>
      <w:r>
        <w:rPr>
          <w:rStyle w:val="Nenhum"/>
          <w:rFonts w:ascii="Times New Roman" w:hAnsi="Times New Roman"/>
          <w:lang w:val="pt-PT"/>
        </w:rPr>
        <w:t>iba</w:t>
      </w:r>
      <w:r>
        <w:rPr>
          <w:rStyle w:val="Nenhum"/>
          <w:rFonts w:ascii="Times New Roman" w:hAnsi="Times New Roman"/>
          <w:lang w:val="es-ES_tradnl"/>
        </w:rPr>
        <w:t xml:space="preserve"> a estar bien</w:t>
      </w:r>
      <w:r>
        <w:rPr>
          <w:rStyle w:val="Nenhum"/>
          <w:rFonts w:ascii="Times New Roman" w:hAnsi="Times New Roman"/>
          <w:lang w:val="pt-PT"/>
        </w:rPr>
        <w:t xml:space="preserve"> y que podría comunicarse fluidamente ante dificultades de la práctica artística amateur, "</w:t>
      </w:r>
      <w:r>
        <w:rPr>
          <w:rStyle w:val="Nenhum"/>
          <w:rFonts w:ascii="Times New Roman" w:hAnsi="Times New Roman"/>
          <w:lang w:val="es-ES_tradnl"/>
        </w:rPr>
        <w:t>siempre hay quien cree en ti y en lo que haces, ¿</w:t>
      </w:r>
      <w:r>
        <w:rPr>
          <w:rStyle w:val="Nenhum"/>
          <w:rFonts w:ascii="Times New Roman" w:hAnsi="Times New Roman"/>
          <w:lang w:val="pt-PT"/>
        </w:rPr>
        <w:t>qu</w:t>
      </w:r>
      <w:r>
        <w:rPr>
          <w:rStyle w:val="Nenhum"/>
          <w:rFonts w:ascii="Times New Roman" w:hAnsi="Times New Roman"/>
          <w:lang w:val="fr-FR"/>
        </w:rPr>
        <w:t xml:space="preserve">é </w:t>
      </w:r>
      <w:r>
        <w:rPr>
          <w:rStyle w:val="Nenhum"/>
          <w:rFonts w:ascii="Times New Roman" w:hAnsi="Times New Roman"/>
          <w:lang w:val="pt-PT"/>
        </w:rPr>
        <w:t>serí</w:t>
      </w:r>
      <w:r>
        <w:rPr>
          <w:rStyle w:val="Nenhum"/>
          <w:rFonts w:ascii="Times New Roman" w:hAnsi="Times New Roman"/>
          <w:lang w:val="es-ES_tradnl"/>
        </w:rPr>
        <w:t xml:space="preserve">amos sin </w:t>
      </w:r>
      <w:r>
        <w:rPr>
          <w:rStyle w:val="Nenhum"/>
          <w:rFonts w:ascii="Times New Roman" w:hAnsi="Times New Roman"/>
          <w:lang w:val="pt-PT"/>
        </w:rPr>
        <w:t>la familia</w:t>
      </w:r>
      <w:r>
        <w:rPr>
          <w:rStyle w:val="Nenhum"/>
          <w:rFonts w:ascii="Times New Roman" w:hAnsi="Times New Roman"/>
          <w:lang w:val="zh-TW" w:eastAsia="zh-TW"/>
        </w:rPr>
        <w:t>?</w:t>
      </w:r>
      <w:r>
        <w:rPr>
          <w:rStyle w:val="Nenhum"/>
          <w:rFonts w:ascii="Times New Roman" w:hAnsi="Times New Roman"/>
          <w:lang w:val="pt-PT"/>
        </w:rPr>
        <w:t xml:space="preserve">” </w:t>
      </w:r>
      <w:r>
        <w:rPr>
          <w:rStyle w:val="Nenhum"/>
          <w:rFonts w:ascii="Times New Roman" w:hAnsi="Times New Roman"/>
          <w:lang w:val="pt-PT"/>
        </w:rPr>
        <w:lastRenderedPageBreak/>
        <w:t>(Entrevistada U27, 2020). Recibir ánimos, especialmente de las madres, reconfortaba a cada estudiante e instaba su vocación sobre todo en momentos de crisis que es cuando habían barreras en el camino.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Al pensar en el contenido de las obras, el estudiantado refería que las vivencias familiares podían ser una inspiración para personajes y situaciones porque "</w:t>
      </w:r>
      <w:r>
        <w:rPr>
          <w:rStyle w:val="Nenhum"/>
          <w:rFonts w:ascii="Times New Roman" w:hAnsi="Times New Roman"/>
          <w:lang w:val="es-ES_tradnl"/>
        </w:rPr>
        <w:t>el teatro es el espejo donde se refleja la realidad</w:t>
      </w:r>
      <w:r>
        <w:rPr>
          <w:rStyle w:val="Nenhum"/>
          <w:rFonts w:ascii="Times New Roman" w:hAnsi="Times New Roman"/>
          <w:lang w:val="pt-PT"/>
        </w:rPr>
        <w:t>” (Entrevistada U11, 2020). Incluso hablaban con recelo de interpretar algún rol que pudiera causar molestia a sus familias, sabían que habría que negociar ciertos lí</w:t>
      </w:r>
      <w:r>
        <w:rPr>
          <w:rStyle w:val="Nenhum"/>
          <w:rFonts w:ascii="Times New Roman" w:hAnsi="Times New Roman"/>
          <w:lang w:val="fr-FR"/>
        </w:rPr>
        <w:t>mites</w:t>
      </w:r>
      <w:r>
        <w:rPr>
          <w:rStyle w:val="Nenhum"/>
          <w:rFonts w:ascii="Times New Roman" w:hAnsi="Times New Roman"/>
          <w:lang w:val="pt-PT"/>
        </w:rPr>
        <w:t xml:space="preserve"> con sus madres y padres porque el choque generacional no llevaría a que asientan determinadas actuaciones, a pesar que el estudiantado tenía criterio formado sostenían una dependencia emocional con sus progenitores.</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Pr="0005461F" w:rsidRDefault="00BE1283" w:rsidP="00805262">
      <w:pPr>
        <w:pStyle w:val="Ttulo3"/>
        <w:rPr>
          <w:rStyle w:val="Nenhum"/>
          <w:rFonts w:ascii="Times New Roman" w:eastAsia="Times New Roman" w:hAnsi="Times New Roman" w:cs="Times New Roman"/>
          <w:b/>
          <w:bCs/>
          <w:color w:val="auto"/>
          <w:lang w:val="es-EC"/>
        </w:rPr>
      </w:pPr>
      <w:bookmarkStart w:id="44" w:name="_Toc90929325"/>
      <w:r w:rsidRPr="00805262">
        <w:rPr>
          <w:rStyle w:val="Nenhum"/>
          <w:rFonts w:ascii="Times New Roman" w:hAnsi="Times New Roman"/>
          <w:b/>
          <w:bCs/>
          <w:color w:val="auto"/>
          <w:lang w:val="pt-PT"/>
        </w:rPr>
        <w:t>5</w:t>
      </w:r>
      <w:r w:rsidRPr="0005461F">
        <w:rPr>
          <w:rStyle w:val="Nenhum"/>
          <w:rFonts w:ascii="Times New Roman" w:hAnsi="Times New Roman"/>
          <w:b/>
          <w:bCs/>
          <w:color w:val="auto"/>
          <w:lang w:val="es-EC"/>
        </w:rPr>
        <w:t>.</w:t>
      </w:r>
      <w:r w:rsidRPr="00805262">
        <w:rPr>
          <w:rStyle w:val="Nenhum"/>
          <w:rFonts w:ascii="Times New Roman" w:hAnsi="Times New Roman"/>
          <w:b/>
          <w:bCs/>
          <w:color w:val="auto"/>
          <w:lang w:val="pt-PT"/>
        </w:rPr>
        <w:t>3</w:t>
      </w:r>
      <w:r w:rsidRPr="00805262">
        <w:rPr>
          <w:rStyle w:val="Nenhum"/>
          <w:rFonts w:ascii="Times New Roman" w:hAnsi="Times New Roman"/>
          <w:b/>
          <w:bCs/>
          <w:color w:val="auto"/>
          <w:lang w:val="es-ES_tradnl"/>
        </w:rPr>
        <w:t xml:space="preserve">.2 Fase de </w:t>
      </w:r>
      <w:r w:rsidRPr="00805262">
        <w:rPr>
          <w:rStyle w:val="Nenhum"/>
          <w:rFonts w:ascii="Times New Roman" w:hAnsi="Times New Roman"/>
          <w:b/>
          <w:bCs/>
          <w:color w:val="auto"/>
          <w:lang w:val="pt-PT"/>
        </w:rPr>
        <w:t>Pe</w:t>
      </w:r>
      <w:r w:rsidRPr="00805262">
        <w:rPr>
          <w:rStyle w:val="Nenhum"/>
          <w:rFonts w:ascii="Times New Roman" w:hAnsi="Times New Roman"/>
          <w:b/>
          <w:bCs/>
          <w:color w:val="auto"/>
          <w:lang w:val="es-ES_tradnl"/>
        </w:rPr>
        <w:t>rmanencia</w:t>
      </w:r>
      <w:r w:rsidRPr="0005461F">
        <w:rPr>
          <w:rStyle w:val="Nenhum"/>
          <w:rFonts w:ascii="Times New Roman" w:hAnsi="Times New Roman"/>
          <w:b/>
          <w:bCs/>
          <w:color w:val="auto"/>
          <w:lang w:val="es-EC"/>
        </w:rPr>
        <w:t xml:space="preserve"> </w:t>
      </w:r>
      <w:r w:rsidRPr="00805262">
        <w:rPr>
          <w:rStyle w:val="Nenhum"/>
          <w:rFonts w:ascii="Times New Roman" w:hAnsi="Times New Roman"/>
          <w:b/>
          <w:bCs/>
          <w:color w:val="auto"/>
          <w:lang w:val="pt-PT"/>
        </w:rPr>
        <w:t>del estudiante-actor</w:t>
      </w:r>
      <w:bookmarkEnd w:id="44"/>
    </w:p>
    <w:p w:rsidR="00805262" w:rsidRDefault="00805262">
      <w:pPr>
        <w:pStyle w:val="Corpo"/>
        <w:spacing w:line="360" w:lineRule="auto"/>
        <w:ind w:firstLine="850"/>
        <w:jc w:val="both"/>
        <w:rPr>
          <w:rFonts w:ascii="Times New Roman" w:hAnsi="Times New Roman"/>
          <w:lang w:val="es-ES_tradnl"/>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Fonts w:ascii="Times New Roman" w:hAnsi="Times New Roman"/>
          <w:lang w:val="es-ES_tradnl"/>
        </w:rPr>
        <w:t>Al hablar de la permanencia en los grupos de teatro universitario</w:t>
      </w:r>
      <w:r>
        <w:rPr>
          <w:rFonts w:ascii="Times New Roman" w:hAnsi="Times New Roman"/>
          <w:lang w:val="pt-PT"/>
        </w:rPr>
        <w:t xml:space="preserve"> </w:t>
      </w:r>
      <w:r>
        <w:rPr>
          <w:rFonts w:ascii="Times New Roman" w:hAnsi="Times New Roman"/>
          <w:lang w:val="es-ES_tradnl"/>
        </w:rPr>
        <w:t>fueron sugeridos</w:t>
      </w:r>
      <w:r>
        <w:rPr>
          <w:rFonts w:ascii="Times New Roman" w:hAnsi="Times New Roman"/>
          <w:lang w:val="pt-PT"/>
        </w:rPr>
        <w:t xml:space="preserve"> </w:t>
      </w:r>
      <w:r>
        <w:rPr>
          <w:rFonts w:ascii="Times New Roman" w:hAnsi="Times New Roman"/>
          <w:lang w:val="es-ES_tradnl"/>
        </w:rPr>
        <w:t>tres factores</w:t>
      </w:r>
      <w:r>
        <w:rPr>
          <w:rFonts w:ascii="Times New Roman" w:hAnsi="Times New Roman"/>
          <w:lang w:val="pt-PT"/>
        </w:rPr>
        <w:t xml:space="preserve">: </w:t>
      </w:r>
      <w:r>
        <w:rPr>
          <w:rStyle w:val="Nenhum"/>
          <w:rFonts w:ascii="Times New Roman" w:hAnsi="Times New Roman"/>
          <w:lang w:val="es-ES_tradnl"/>
        </w:rPr>
        <w:t>entrega entendida como pasió</w:t>
      </w:r>
      <w:r>
        <w:rPr>
          <w:rStyle w:val="Nenhum"/>
          <w:rFonts w:ascii="Times New Roman" w:hAnsi="Times New Roman"/>
        </w:rPr>
        <w:t xml:space="preserve">n, </w:t>
      </w:r>
      <w:r>
        <w:rPr>
          <w:rStyle w:val="Nenhum"/>
          <w:rFonts w:ascii="Times New Roman" w:hAnsi="Times New Roman"/>
          <w:lang w:val="es-ES_tradnl"/>
        </w:rPr>
        <w:t>compromiso y familia</w:t>
      </w:r>
      <w:r>
        <w:rPr>
          <w:rStyle w:val="Nenhum"/>
          <w:rFonts w:ascii="Times New Roman" w:hAnsi="Times New Roman"/>
          <w:lang w:val="pt-PT"/>
        </w:rPr>
        <w:t>. Dichos factores</w:t>
      </w:r>
      <w:r>
        <w:rPr>
          <w:rFonts w:ascii="Times New Roman" w:hAnsi="Times New Roman"/>
        </w:rPr>
        <w:t xml:space="preserve"> c</w:t>
      </w:r>
      <w:r>
        <w:rPr>
          <w:rFonts w:ascii="Times New Roman" w:hAnsi="Times New Roman"/>
          <w:lang w:val="pt-PT"/>
        </w:rPr>
        <w:t>omunes</w:t>
      </w:r>
      <w:r>
        <w:rPr>
          <w:rFonts w:ascii="Times New Roman" w:hAnsi="Times New Roman"/>
          <w:lang w:val="es-ES_tradnl"/>
        </w:rPr>
        <w:t xml:space="preserve"> en los testimonios recolectados</w:t>
      </w:r>
      <w:r>
        <w:rPr>
          <w:rFonts w:ascii="Times New Roman" w:hAnsi="Times New Roman"/>
          <w:lang w:val="pt-PT"/>
        </w:rPr>
        <w:t xml:space="preserve"> en el trabajo de campo en la voz de la Entrevistada D9 y Entrevistada D10</w:t>
      </w:r>
      <w:r>
        <w:rPr>
          <w:rStyle w:val="Nenhum"/>
          <w:rFonts w:ascii="Times New Roman" w:hAnsi="Times New Roman"/>
          <w:b/>
          <w:bCs/>
          <w:color w:val="941100"/>
          <w:lang w:val="pt-PT"/>
        </w:rPr>
        <w:t xml:space="preserve">. </w:t>
      </w:r>
      <w:r>
        <w:rPr>
          <w:rStyle w:val="Nenhum"/>
          <w:rFonts w:ascii="Times New Roman" w:hAnsi="Times New Roman"/>
          <w:lang w:val="pt-PT"/>
        </w:rPr>
        <w:t xml:space="preserve">Todos estos testimonios nos permitieron ilustrar el </w:t>
      </w:r>
      <w:r>
        <w:rPr>
          <w:rStyle w:val="Nenhum"/>
          <w:rFonts w:ascii="Times New Roman" w:hAnsi="Times New Roman"/>
          <w:i/>
          <w:iCs/>
          <w:lang w:val="pt-PT"/>
        </w:rPr>
        <w:t xml:space="preserve">Ciclo de Implicación del Estudiante-Actor: Fase Permanencia </w:t>
      </w:r>
      <w:r>
        <w:rPr>
          <w:rStyle w:val="Nenhum"/>
          <w:rFonts w:ascii="Times New Roman" w:hAnsi="Times New Roman"/>
          <w:lang w:val="pt-PT"/>
        </w:rPr>
        <w:t>(Ver Anexo II).</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Al referirnos a la entrega debía asumirse como total y comprenderse como un descubrimiento del yo en armonía con otros seres al permanecer en el grupo, donde se experimentaban roles diversos, en una metodología de trabajo que podía llevar a la creación colectiva. Era en la grupalidad que se </w:t>
      </w:r>
      <w:r>
        <w:rPr>
          <w:rStyle w:val="Nenhum"/>
          <w:rFonts w:ascii="Times New Roman" w:hAnsi="Times New Roman"/>
          <w:lang w:val="es-ES_tradnl"/>
        </w:rPr>
        <w:t>aprend</w:t>
      </w:r>
      <w:r>
        <w:rPr>
          <w:rStyle w:val="Nenhum"/>
          <w:rFonts w:ascii="Times New Roman" w:hAnsi="Times New Roman"/>
          <w:lang w:val="pt-PT"/>
        </w:rPr>
        <w:t xml:space="preserve">ía intuitivamente a compartir, a amar, a entregar, a cuidar de los detalles. El teatro no era visto como una actividad extracurricular ni como un </w:t>
      </w:r>
      <w:r>
        <w:rPr>
          <w:rStyle w:val="Nenhum"/>
          <w:rFonts w:ascii="Times New Roman" w:hAnsi="Times New Roman"/>
          <w:i/>
          <w:iCs/>
          <w:lang w:val="pt-PT"/>
        </w:rPr>
        <w:t>hobbie</w:t>
      </w:r>
      <w:r>
        <w:rPr>
          <w:rStyle w:val="Nenhum"/>
          <w:rFonts w:ascii="Times New Roman" w:hAnsi="Times New Roman"/>
          <w:lang w:val="pt-PT"/>
        </w:rPr>
        <w:t xml:space="preserve"> o pasatiempo, sería como un escape para de alguna manera liberar tensiones o conflictos reprimidos, para llenar un vacío existencial o para </w:t>
      </w:r>
      <w:r>
        <w:rPr>
          <w:rStyle w:val="Nenhum"/>
          <w:rFonts w:ascii="Times New Roman" w:hAnsi="Times New Roman"/>
          <w:lang w:val="fr-FR"/>
        </w:rPr>
        <w:t>complement</w:t>
      </w:r>
      <w:r>
        <w:rPr>
          <w:rStyle w:val="Nenhum"/>
          <w:rFonts w:ascii="Times New Roman" w:hAnsi="Times New Roman"/>
          <w:lang w:val="pt-PT"/>
        </w:rPr>
        <w:t>arse</w:t>
      </w:r>
      <w:r>
        <w:rPr>
          <w:rStyle w:val="Nenhum"/>
          <w:rFonts w:ascii="Times New Roman" w:hAnsi="Times New Roman"/>
          <w:lang w:val="es-ES_tradnl"/>
        </w:rPr>
        <w:t xml:space="preserve"> espiritual</w:t>
      </w:r>
      <w:r>
        <w:rPr>
          <w:rStyle w:val="Nenhum"/>
          <w:rFonts w:ascii="Times New Roman" w:hAnsi="Times New Roman"/>
          <w:lang w:val="pt-PT"/>
        </w:rPr>
        <w:t>mente. La experiencia de pertenecer y ser compatible con un grupo se traducía en que algunas personas se darían cuenta inmediatamente que harían del teatro una opción de vida. Aunque sonaba como una utopía dichas personas habían sentido una inclinación por el teatro desde la infancia o adolescencia.</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 xml:space="preserve">Sobre el </w:t>
      </w:r>
      <w:r>
        <w:rPr>
          <w:rStyle w:val="Nenhum"/>
          <w:rFonts w:ascii="Times New Roman" w:hAnsi="Times New Roman"/>
          <w:lang w:val="es-ES_tradnl"/>
        </w:rPr>
        <w:t>compromiso</w:t>
      </w:r>
      <w:r>
        <w:rPr>
          <w:rFonts w:ascii="Times New Roman" w:hAnsi="Times New Roman"/>
        </w:rPr>
        <w:t xml:space="preserve"> </w:t>
      </w:r>
      <w:r>
        <w:rPr>
          <w:rFonts w:ascii="Times New Roman" w:hAnsi="Times New Roman"/>
          <w:lang w:val="pt-PT"/>
        </w:rPr>
        <w:t>era asumir</w:t>
      </w:r>
      <w:r>
        <w:rPr>
          <w:rFonts w:ascii="Times New Roman" w:hAnsi="Times New Roman"/>
        </w:rPr>
        <w:t xml:space="preserve"> u</w:t>
      </w:r>
      <w:r>
        <w:rPr>
          <w:rFonts w:ascii="Times New Roman" w:hAnsi="Times New Roman"/>
          <w:lang w:val="pt-PT"/>
        </w:rPr>
        <w:t>na</w:t>
      </w:r>
      <w:r>
        <w:rPr>
          <w:rFonts w:ascii="Times New Roman" w:hAnsi="Times New Roman"/>
          <w:lang w:val="es-ES_tradnl"/>
        </w:rPr>
        <w:t xml:space="preserve"> posición, adopta</w:t>
      </w:r>
      <w:r>
        <w:rPr>
          <w:rFonts w:ascii="Times New Roman" w:hAnsi="Times New Roman"/>
          <w:lang w:val="pt-PT"/>
        </w:rPr>
        <w:t>r unos</w:t>
      </w:r>
      <w:r>
        <w:rPr>
          <w:rFonts w:ascii="Times New Roman" w:hAnsi="Times New Roman"/>
          <w:lang w:val="es-ES_tradnl"/>
        </w:rPr>
        <w:t xml:space="preserve"> principios </w:t>
      </w:r>
      <w:r>
        <w:rPr>
          <w:rFonts w:ascii="Times New Roman" w:hAnsi="Times New Roman"/>
          <w:lang w:val="pt-PT"/>
        </w:rPr>
        <w:t xml:space="preserve">para </w:t>
      </w:r>
      <w:r>
        <w:rPr>
          <w:rFonts w:ascii="Times New Roman" w:hAnsi="Times New Roman"/>
          <w:lang w:val="es-ES_tradnl"/>
        </w:rPr>
        <w:t>la aceptación con el p</w:t>
      </w:r>
      <w:r>
        <w:rPr>
          <w:rFonts w:ascii="Times New Roman" w:hAnsi="Times New Roman"/>
        </w:rPr>
        <w:t>ú</w:t>
      </w:r>
      <w:r>
        <w:rPr>
          <w:rFonts w:ascii="Times New Roman" w:hAnsi="Times New Roman"/>
          <w:lang w:val="es-ES_tradnl"/>
        </w:rPr>
        <w:t xml:space="preserve">blico. Se dieron casos en los que </w:t>
      </w:r>
      <w:r>
        <w:rPr>
          <w:rFonts w:ascii="Times New Roman" w:hAnsi="Times New Roman"/>
          <w:lang w:val="pt-PT"/>
        </w:rPr>
        <w:t>el</w:t>
      </w:r>
      <w:r>
        <w:rPr>
          <w:rFonts w:ascii="Times New Roman" w:hAnsi="Times New Roman"/>
          <w:lang w:val="es-ES_tradnl"/>
        </w:rPr>
        <w:t xml:space="preserve"> estudiant</w:t>
      </w:r>
      <w:r>
        <w:rPr>
          <w:rFonts w:ascii="Times New Roman" w:hAnsi="Times New Roman"/>
          <w:lang w:val="pt-PT"/>
        </w:rPr>
        <w:t>ado</w:t>
      </w:r>
      <w:r>
        <w:rPr>
          <w:rFonts w:ascii="Times New Roman" w:hAnsi="Times New Roman"/>
          <w:lang w:val="es-ES_tradnl"/>
        </w:rPr>
        <w:t xml:space="preserve"> se queda</w:t>
      </w:r>
      <w:r>
        <w:rPr>
          <w:rFonts w:ascii="Times New Roman" w:hAnsi="Times New Roman"/>
          <w:lang w:val="pt-PT"/>
        </w:rPr>
        <w:t>ba</w:t>
      </w:r>
      <w:r>
        <w:rPr>
          <w:rFonts w:ascii="Times New Roman" w:hAnsi="Times New Roman"/>
          <w:lang w:val="es-ES_tradnl"/>
        </w:rPr>
        <w:t xml:space="preserve"> y otros </w:t>
      </w:r>
      <w:r>
        <w:rPr>
          <w:rFonts w:ascii="Times New Roman" w:hAnsi="Times New Roman"/>
          <w:lang w:val="pt-PT"/>
        </w:rPr>
        <w:t xml:space="preserve">en que </w:t>
      </w:r>
      <w:r>
        <w:rPr>
          <w:rFonts w:ascii="Times New Roman" w:hAnsi="Times New Roman"/>
          <w:lang w:val="es-ES_tradnl"/>
        </w:rPr>
        <w:t>no se sent</w:t>
      </w:r>
      <w:r>
        <w:rPr>
          <w:rFonts w:ascii="Times New Roman" w:hAnsi="Times New Roman"/>
          <w:lang w:val="pt-PT"/>
        </w:rPr>
        <w:t>ía</w:t>
      </w:r>
      <w:r>
        <w:rPr>
          <w:rFonts w:ascii="Times New Roman" w:hAnsi="Times New Roman"/>
          <w:lang w:val="es-ES_tradnl"/>
        </w:rPr>
        <w:t xml:space="preserve"> identificado con el grupo</w:t>
      </w:r>
      <w:r>
        <w:rPr>
          <w:rFonts w:ascii="Times New Roman" w:hAnsi="Times New Roman"/>
          <w:lang w:val="pt-PT"/>
        </w:rPr>
        <w:t xml:space="preserve"> de teatro universitario</w:t>
      </w:r>
      <w:r>
        <w:rPr>
          <w:rFonts w:ascii="Times New Roman" w:hAnsi="Times New Roman"/>
          <w:lang w:val="es-ES_tradnl"/>
        </w:rPr>
        <w:t>, o bien su carrera</w:t>
      </w:r>
      <w:r>
        <w:rPr>
          <w:rFonts w:ascii="Times New Roman" w:hAnsi="Times New Roman"/>
          <w:lang w:val="pt-PT"/>
        </w:rPr>
        <w:t xml:space="preserve"> de pregrado</w:t>
      </w:r>
      <w:r>
        <w:rPr>
          <w:rFonts w:ascii="Times New Roman" w:hAnsi="Times New Roman"/>
          <w:lang w:val="es-ES_tradnl"/>
        </w:rPr>
        <w:t xml:space="preserve"> no les permit</w:t>
      </w:r>
      <w:r>
        <w:rPr>
          <w:rFonts w:ascii="Times New Roman" w:hAnsi="Times New Roman"/>
          <w:lang w:val="pt-PT"/>
        </w:rPr>
        <w:t>ía</w:t>
      </w:r>
      <w:r>
        <w:rPr>
          <w:rFonts w:ascii="Times New Roman" w:hAnsi="Times New Roman"/>
          <w:lang w:val="es-ES_tradnl"/>
        </w:rPr>
        <w:t xml:space="preserve"> destinar tiempo y esfuerzo para participar diariamente de los ensayos y montajes, lo que imp</w:t>
      </w:r>
      <w:r>
        <w:rPr>
          <w:rFonts w:ascii="Times New Roman" w:hAnsi="Times New Roman"/>
          <w:lang w:val="pt-PT"/>
        </w:rPr>
        <w:t>edía</w:t>
      </w:r>
      <w:r>
        <w:rPr>
          <w:rFonts w:ascii="Times New Roman" w:hAnsi="Times New Roman"/>
          <w:lang w:val="es-ES_tradnl"/>
        </w:rPr>
        <w:t xml:space="preserve"> su dedicación y el logro colectivo.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Quienes desistieron del grupo de teatro era porque sus expectativas y motivaciones iniciales eran mera curiosidad, exhibicionismo o snobismo. </w:t>
      </w:r>
      <w:r>
        <w:rPr>
          <w:rStyle w:val="Nenhum"/>
          <w:rFonts w:ascii="Times New Roman" w:hAnsi="Times New Roman"/>
          <w:lang w:val="es-ES_tradnl"/>
        </w:rPr>
        <w:t>Por el contrario,</w:t>
      </w:r>
      <w:r>
        <w:rPr>
          <w:rStyle w:val="Nenhum"/>
          <w:rFonts w:ascii="Times New Roman" w:hAnsi="Times New Roman"/>
          <w:lang w:val="pt-PT"/>
        </w:rPr>
        <w:t xml:space="preserve"> quienes permanecieron se veían obligadas a rendir al máximo en su carrera universitaria, tener flexibilidad e ímpetu para recuperar clases perdidas, sobre todo disposición para asumir funciones extras. De igual forma a comprender que el teatro no era solo actuación sino una experiencia que demandaba apertura en el aprendizaje de nociones técnicas, musicales o de iluminación para la realización de una puesta en escena.</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La periodicidad de las obras e</w:t>
      </w:r>
      <w:r>
        <w:rPr>
          <w:rFonts w:ascii="Times New Roman" w:hAnsi="Times New Roman"/>
          <w:lang w:val="pt-PT"/>
        </w:rPr>
        <w:t>ra</w:t>
      </w:r>
      <w:r>
        <w:rPr>
          <w:rFonts w:ascii="Times New Roman" w:hAnsi="Times New Roman"/>
          <w:lang w:val="es-ES_tradnl"/>
        </w:rPr>
        <w:t xml:space="preserve"> un factor determinante y en cierta medida su tendencia hacia lo experimental, ya que el desarrollo de los talleres ocurr</w:t>
      </w:r>
      <w:r>
        <w:rPr>
          <w:rFonts w:ascii="Times New Roman" w:hAnsi="Times New Roman"/>
          <w:lang w:val="pt-PT"/>
        </w:rPr>
        <w:t>ía</w:t>
      </w:r>
      <w:r>
        <w:rPr>
          <w:rFonts w:ascii="Times New Roman" w:hAnsi="Times New Roman"/>
          <w:lang w:val="es-ES_tradnl"/>
        </w:rPr>
        <w:t xml:space="preserve"> una vez al año y el repertorio de las din</w:t>
      </w:r>
      <w:r>
        <w:rPr>
          <w:rFonts w:ascii="Times New Roman" w:hAnsi="Times New Roman"/>
        </w:rPr>
        <w:t>á</w:t>
      </w:r>
      <w:r>
        <w:rPr>
          <w:rFonts w:ascii="Times New Roman" w:hAnsi="Times New Roman"/>
          <w:lang w:val="es-ES_tradnl"/>
        </w:rPr>
        <w:t>micas de trabajo se adec</w:t>
      </w:r>
      <w:r>
        <w:rPr>
          <w:rFonts w:ascii="Times New Roman" w:hAnsi="Times New Roman"/>
          <w:lang w:val="pt-PT"/>
        </w:rPr>
        <w:t>uaba</w:t>
      </w:r>
      <w:r>
        <w:rPr>
          <w:rFonts w:ascii="Times New Roman" w:hAnsi="Times New Roman"/>
        </w:rPr>
        <w:t xml:space="preserve"> a</w:t>
      </w:r>
      <w:r>
        <w:rPr>
          <w:rFonts w:ascii="Times New Roman" w:hAnsi="Times New Roman"/>
          <w:lang w:val="pt-PT"/>
        </w:rPr>
        <w:t>l</w:t>
      </w:r>
      <w:r>
        <w:rPr>
          <w:rFonts w:ascii="Times New Roman" w:hAnsi="Times New Roman"/>
          <w:lang w:val="es-ES_tradnl"/>
        </w:rPr>
        <w:t xml:space="preserve"> estudiant</w:t>
      </w:r>
      <w:r>
        <w:rPr>
          <w:rFonts w:ascii="Times New Roman" w:hAnsi="Times New Roman"/>
          <w:lang w:val="pt-PT"/>
        </w:rPr>
        <w:t>ado</w:t>
      </w:r>
      <w:r>
        <w:rPr>
          <w:rFonts w:ascii="Times New Roman" w:hAnsi="Times New Roman"/>
          <w:lang w:val="es-ES_tradnl"/>
        </w:rPr>
        <w:t>. En el mejor de los casos exhib</w:t>
      </w:r>
      <w:r>
        <w:rPr>
          <w:rFonts w:ascii="Times New Roman" w:hAnsi="Times New Roman"/>
          <w:lang w:val="pt-PT"/>
        </w:rPr>
        <w:t>ían obras de teatro</w:t>
      </w:r>
      <w:r>
        <w:rPr>
          <w:rFonts w:ascii="Times New Roman" w:hAnsi="Times New Roman"/>
          <w:lang w:val="es-ES_tradnl"/>
        </w:rPr>
        <w:t xml:space="preserve"> fuera de su institución acad</w:t>
      </w:r>
      <w:r>
        <w:rPr>
          <w:rFonts w:ascii="Times New Roman" w:hAnsi="Times New Roman"/>
          <w:lang w:val="fr-FR"/>
        </w:rPr>
        <w:t>é</w:t>
      </w:r>
      <w:r>
        <w:rPr>
          <w:rFonts w:ascii="Times New Roman" w:hAnsi="Times New Roman"/>
          <w:lang w:val="es-ES_tradnl"/>
        </w:rPr>
        <w:t>mica, teniendo el apoyo de la universidad para soportar vi</w:t>
      </w:r>
      <w:r>
        <w:rPr>
          <w:rFonts w:ascii="Times New Roman" w:hAnsi="Times New Roman"/>
        </w:rPr>
        <w:t>á</w:t>
      </w:r>
      <w:r>
        <w:rPr>
          <w:rFonts w:ascii="Times New Roman" w:hAnsi="Times New Roman"/>
          <w:lang w:val="pt-PT"/>
        </w:rPr>
        <w:t xml:space="preserve">ticos. </w:t>
      </w:r>
    </w:p>
    <w:p w:rsidR="00DF1F3F" w:rsidRDefault="00BE1283">
      <w:pPr>
        <w:pStyle w:val="Corpo"/>
        <w:spacing w:line="360" w:lineRule="auto"/>
        <w:ind w:firstLine="850"/>
        <w:jc w:val="both"/>
        <w:rPr>
          <w:rStyle w:val="Nenhum"/>
          <w:rFonts w:ascii="Times New Roman" w:eastAsia="Times New Roman" w:hAnsi="Times New Roman" w:cs="Times New Roman"/>
          <w:shd w:val="clear" w:color="auto" w:fill="FFFFFF"/>
        </w:rPr>
      </w:pPr>
      <w:r>
        <w:rPr>
          <w:rFonts w:ascii="Times New Roman" w:hAnsi="Times New Roman"/>
          <w:lang w:val="es-ES_tradnl"/>
        </w:rPr>
        <w:t xml:space="preserve">En dicha gira </w:t>
      </w:r>
      <w:r>
        <w:rPr>
          <w:rFonts w:ascii="Times New Roman" w:hAnsi="Times New Roman"/>
          <w:lang w:val="pt-PT"/>
        </w:rPr>
        <w:t>el</w:t>
      </w:r>
      <w:r>
        <w:rPr>
          <w:rFonts w:ascii="Times New Roman" w:hAnsi="Times New Roman"/>
          <w:lang w:val="es-ES_tradnl"/>
        </w:rPr>
        <w:t xml:space="preserve"> estudiant</w:t>
      </w:r>
      <w:r>
        <w:rPr>
          <w:rFonts w:ascii="Times New Roman" w:hAnsi="Times New Roman"/>
          <w:lang w:val="pt-PT"/>
        </w:rPr>
        <w:t>ado</w:t>
      </w:r>
      <w:r>
        <w:rPr>
          <w:rFonts w:ascii="Times New Roman" w:hAnsi="Times New Roman"/>
        </w:rPr>
        <w:t xml:space="preserve"> p</w:t>
      </w:r>
      <w:r>
        <w:rPr>
          <w:rFonts w:ascii="Times New Roman" w:hAnsi="Times New Roman"/>
          <w:lang w:val="pt-PT"/>
        </w:rPr>
        <w:t>odía</w:t>
      </w:r>
      <w:r>
        <w:rPr>
          <w:rFonts w:ascii="Times New Roman" w:hAnsi="Times New Roman"/>
          <w:lang w:val="es-ES_tradnl"/>
        </w:rPr>
        <w:t xml:space="preserve"> priorizar contenidos en un lenguaje accesible sin desvirtuar que cada encuentro con el p</w:t>
      </w:r>
      <w:r>
        <w:rPr>
          <w:rFonts w:ascii="Times New Roman" w:hAnsi="Times New Roman"/>
        </w:rPr>
        <w:t>ú</w:t>
      </w:r>
      <w:r>
        <w:rPr>
          <w:rFonts w:ascii="Times New Roman" w:hAnsi="Times New Roman"/>
          <w:lang w:val="es-ES_tradnl"/>
        </w:rPr>
        <w:t xml:space="preserve">blico sea entretenido. Sin </w:t>
      </w:r>
      <w:r w:rsidR="00805262">
        <w:rPr>
          <w:rFonts w:ascii="Times New Roman" w:hAnsi="Times New Roman"/>
          <w:lang w:val="es-ES_tradnl"/>
        </w:rPr>
        <w:t>embargo,</w:t>
      </w:r>
      <w:r>
        <w:rPr>
          <w:rFonts w:ascii="Times New Roman" w:hAnsi="Times New Roman"/>
          <w:lang w:val="es-ES_tradnl"/>
        </w:rPr>
        <w:t xml:space="preserve"> el tema presupuestario no siempre e</w:t>
      </w:r>
      <w:r>
        <w:rPr>
          <w:rFonts w:ascii="Times New Roman" w:hAnsi="Times New Roman"/>
          <w:lang w:val="pt-PT"/>
        </w:rPr>
        <w:t>ra</w:t>
      </w:r>
      <w:r>
        <w:rPr>
          <w:rFonts w:ascii="Times New Roman" w:hAnsi="Times New Roman"/>
          <w:lang w:val="es-ES_tradnl"/>
        </w:rPr>
        <w:t xml:space="preserve"> favorable, incluso la infraestructura destinada para los grupos de teatro universitario es m</w:t>
      </w:r>
      <w:r>
        <w:rPr>
          <w:rFonts w:ascii="Times New Roman" w:hAnsi="Times New Roman"/>
        </w:rPr>
        <w:t>í</w:t>
      </w:r>
      <w:r>
        <w:rPr>
          <w:rFonts w:ascii="Times New Roman" w:hAnsi="Times New Roman"/>
          <w:lang w:val="es-ES_tradnl"/>
        </w:rPr>
        <w:t>nima, algunos c</w:t>
      </w:r>
      <w:r>
        <w:rPr>
          <w:rFonts w:ascii="Times New Roman" w:hAnsi="Times New Roman"/>
          <w:lang w:val="pt-PT"/>
        </w:rPr>
        <w:t>ontaba</w:t>
      </w:r>
      <w:r>
        <w:rPr>
          <w:rFonts w:ascii="Times New Roman" w:hAnsi="Times New Roman"/>
          <w:lang w:val="es-ES_tradnl"/>
        </w:rPr>
        <w:t>n con una sala equipada, otros usan el auditorio de la institución educativa, pero en general no dispon</w:t>
      </w:r>
      <w:r>
        <w:rPr>
          <w:rFonts w:ascii="Times New Roman" w:hAnsi="Times New Roman"/>
          <w:lang w:val="pt-PT"/>
        </w:rPr>
        <w:t>ían</w:t>
      </w:r>
      <w:r>
        <w:rPr>
          <w:rFonts w:ascii="Times New Roman" w:hAnsi="Times New Roman"/>
          <w:lang w:val="es-ES_tradnl"/>
        </w:rPr>
        <w:t xml:space="preserve"> de tramoya, la escenograf</w:t>
      </w:r>
      <w:r>
        <w:rPr>
          <w:rFonts w:ascii="Times New Roman" w:hAnsi="Times New Roman"/>
        </w:rPr>
        <w:t>í</w:t>
      </w:r>
      <w:r>
        <w:rPr>
          <w:rFonts w:ascii="Times New Roman" w:hAnsi="Times New Roman"/>
          <w:lang w:val="es-ES_tradnl"/>
        </w:rPr>
        <w:t>a e</w:t>
      </w:r>
      <w:r>
        <w:rPr>
          <w:rFonts w:ascii="Times New Roman" w:hAnsi="Times New Roman"/>
          <w:lang w:val="pt-PT"/>
        </w:rPr>
        <w:t>ra</w:t>
      </w:r>
      <w:r>
        <w:rPr>
          <w:rFonts w:ascii="Times New Roman" w:hAnsi="Times New Roman"/>
          <w:lang w:val="es-ES_tradnl"/>
        </w:rPr>
        <w:t xml:space="preserve"> construida o resuelta por el mismo elenco, as</w:t>
      </w:r>
      <w:r>
        <w:rPr>
          <w:rFonts w:ascii="Times New Roman" w:hAnsi="Times New Roman"/>
        </w:rPr>
        <w:t xml:space="preserve">í </w:t>
      </w:r>
      <w:r>
        <w:rPr>
          <w:rFonts w:ascii="Times New Roman" w:hAnsi="Times New Roman"/>
          <w:lang w:val="es-ES_tradnl"/>
        </w:rPr>
        <w:t xml:space="preserve">como el vestuario para velar porque </w:t>
      </w:r>
      <w:r>
        <w:rPr>
          <w:rFonts w:ascii="Times New Roman" w:hAnsi="Times New Roman"/>
          <w:lang w:val="pt-PT"/>
        </w:rPr>
        <w:t>un</w:t>
      </w:r>
      <w:r>
        <w:rPr>
          <w:rFonts w:ascii="Times New Roman" w:hAnsi="Times New Roman"/>
          <w:lang w:val="es-ES_tradnl"/>
        </w:rPr>
        <w:t xml:space="preserve"> espect</w:t>
      </w:r>
      <w:r>
        <w:rPr>
          <w:rFonts w:ascii="Times New Roman" w:hAnsi="Times New Roman"/>
        </w:rPr>
        <w:t>á</w:t>
      </w:r>
      <w:r>
        <w:rPr>
          <w:rFonts w:ascii="Times New Roman" w:hAnsi="Times New Roman"/>
          <w:lang w:val="es-ES_tradnl"/>
        </w:rPr>
        <w:t>culo no pierda su nivel ni el rigor.</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Finalmente, el grupo de teatro era visto como una familia donde cada uno </w:t>
      </w:r>
      <w:r>
        <w:rPr>
          <w:rStyle w:val="Nenhum"/>
          <w:rFonts w:ascii="Times New Roman" w:hAnsi="Times New Roman"/>
          <w:lang w:val="es-ES_tradnl"/>
        </w:rPr>
        <w:t xml:space="preserve">se </w:t>
      </w:r>
      <w:r>
        <w:rPr>
          <w:rStyle w:val="Nenhum"/>
          <w:rFonts w:ascii="Times New Roman" w:hAnsi="Times New Roman"/>
          <w:lang w:val="pt-PT"/>
        </w:rPr>
        <w:t>sentía</w:t>
      </w:r>
      <w:r>
        <w:rPr>
          <w:rStyle w:val="Nenhum"/>
          <w:rFonts w:ascii="Times New Roman" w:hAnsi="Times New Roman"/>
          <w:lang w:val="es-ES_tradnl"/>
        </w:rPr>
        <w:t xml:space="preserve"> satisfecho </w:t>
      </w:r>
      <w:r>
        <w:rPr>
          <w:rStyle w:val="Nenhum"/>
          <w:rFonts w:ascii="Times New Roman" w:hAnsi="Times New Roman"/>
          <w:lang w:val="pt-PT"/>
        </w:rPr>
        <w:t>porque era parte de un lugar vital, los integrantes daban sus aportes y se retroalimentaban para que fluyera el trabajo, sin rutinas tediosas ni obligaciones laborales, su escucha era sincera al igual que las manifestaciones de afecto, de cariño y de trato, se fomentaba la hermandad en cada sesión. El grupo de teatro no formaba estrellas ni divas sino seres humanos con una aguda conciencia social que asumían una posición en el entramado social aun siendo relativamente jóvenes, el promedio de edad no superaba los 25 a</w:t>
      </w:r>
      <w:r>
        <w:rPr>
          <w:rStyle w:val="Nenhum"/>
          <w:rFonts w:ascii="Times New Roman" w:hAnsi="Times New Roman"/>
          <w:lang w:val="es-ES_tradnl"/>
        </w:rPr>
        <w:t>ños</w:t>
      </w:r>
      <w:r>
        <w:rPr>
          <w:rStyle w:val="Nenhum"/>
          <w:rFonts w:ascii="Times New Roman" w:hAnsi="Times New Roman"/>
          <w:lang w:val="pt-PT"/>
        </w:rPr>
        <w:t xml:space="preserve">.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Cada persona tenía como valor agregado una sensibilidad y talento solo posible con la adquisición de conocimientos de cultura general, informaciones, convivencias y experiencias enriquecedoras, </w:t>
      </w:r>
      <w:r>
        <w:rPr>
          <w:rStyle w:val="Nenhum"/>
          <w:rFonts w:ascii="Times New Roman" w:hAnsi="Times New Roman"/>
          <w:lang w:val="es-ES_tradnl"/>
        </w:rPr>
        <w:t>en contacto directo</w:t>
      </w:r>
      <w:r>
        <w:rPr>
          <w:rStyle w:val="Nenhum"/>
          <w:rFonts w:ascii="Times New Roman" w:hAnsi="Times New Roman"/>
          <w:lang w:val="pt-PT"/>
        </w:rPr>
        <w:t xml:space="preserve"> con</w:t>
      </w:r>
      <w:r>
        <w:rPr>
          <w:rStyle w:val="Nenhum"/>
          <w:rFonts w:ascii="Times New Roman" w:hAnsi="Times New Roman"/>
          <w:lang w:val="es-ES_tradnl"/>
        </w:rPr>
        <w:t xml:space="preserve"> la realidad universitari</w:t>
      </w:r>
      <w:r>
        <w:rPr>
          <w:rStyle w:val="Nenhum"/>
          <w:rFonts w:ascii="Times New Roman" w:hAnsi="Times New Roman"/>
          <w:lang w:val="pt-PT"/>
        </w:rPr>
        <w:t>a</w:t>
      </w:r>
      <w:r>
        <w:rPr>
          <w:rStyle w:val="Nenhum"/>
          <w:rFonts w:ascii="Times New Roman" w:hAnsi="Times New Roman"/>
          <w:lang w:val="es-ES_tradnl"/>
        </w:rPr>
        <w:t xml:space="preserve"> y </w:t>
      </w:r>
      <w:r>
        <w:rPr>
          <w:rStyle w:val="Nenhum"/>
          <w:rFonts w:ascii="Times New Roman" w:hAnsi="Times New Roman"/>
          <w:lang w:val="pt-PT"/>
        </w:rPr>
        <w:t xml:space="preserve">glocal, lo que redundaba en el crecimiento integral del estudiantado que permanecía en el grupo de teatro, a pesar que en el hogar no siempre aprobaban su práctica artística amateur. </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El ambiente universitario no deja</w:t>
      </w:r>
      <w:r>
        <w:rPr>
          <w:rFonts w:ascii="Times New Roman" w:hAnsi="Times New Roman"/>
          <w:lang w:val="pt-PT"/>
        </w:rPr>
        <w:t>ba</w:t>
      </w:r>
      <w:r>
        <w:rPr>
          <w:rFonts w:ascii="Times New Roman" w:hAnsi="Times New Roman"/>
          <w:lang w:val="es-ES_tradnl"/>
        </w:rPr>
        <w:t xml:space="preserve"> de mostrarse como competitivo y hasta individualista en la medida que cada quien t</w:t>
      </w:r>
      <w:r>
        <w:rPr>
          <w:rFonts w:ascii="Times New Roman" w:hAnsi="Times New Roman"/>
          <w:lang w:val="pt-PT"/>
        </w:rPr>
        <w:t>enía</w:t>
      </w:r>
      <w:r>
        <w:rPr>
          <w:rFonts w:ascii="Times New Roman" w:hAnsi="Times New Roman"/>
          <w:lang w:val="it-IT"/>
        </w:rPr>
        <w:t xml:space="preserve"> una visi</w:t>
      </w:r>
      <w:r>
        <w:rPr>
          <w:rFonts w:ascii="Times New Roman" w:hAnsi="Times New Roman"/>
          <w:lang w:val="es-ES_tradnl"/>
        </w:rPr>
        <w:t xml:space="preserve">ón, intereses, percepciones y </w:t>
      </w:r>
      <w:r>
        <w:rPr>
          <w:rFonts w:ascii="Times New Roman" w:hAnsi="Times New Roman"/>
          <w:lang w:val="es-ES_tradnl"/>
        </w:rPr>
        <w:lastRenderedPageBreak/>
        <w:t>exigencias determinadas. De ah</w:t>
      </w:r>
      <w:r>
        <w:rPr>
          <w:rFonts w:ascii="Times New Roman" w:hAnsi="Times New Roman"/>
        </w:rPr>
        <w:t xml:space="preserve">í </w:t>
      </w:r>
      <w:r>
        <w:rPr>
          <w:rFonts w:ascii="Times New Roman" w:hAnsi="Times New Roman"/>
          <w:lang w:val="es-ES_tradnl"/>
        </w:rPr>
        <w:t xml:space="preserve">la importancia de las </w:t>
      </w:r>
      <w:r>
        <w:rPr>
          <w:rFonts w:ascii="Times New Roman" w:hAnsi="Times New Roman"/>
        </w:rPr>
        <w:t>á</w:t>
      </w:r>
      <w:r>
        <w:rPr>
          <w:rFonts w:ascii="Times New Roman" w:hAnsi="Times New Roman"/>
          <w:lang w:val="es-ES_tradnl"/>
        </w:rPr>
        <w:t>reas de bienestar estudiantil al abrir una oferta art</w:t>
      </w:r>
      <w:r>
        <w:rPr>
          <w:rFonts w:ascii="Times New Roman" w:hAnsi="Times New Roman"/>
        </w:rPr>
        <w:t>í</w:t>
      </w:r>
      <w:r>
        <w:rPr>
          <w:rFonts w:ascii="Times New Roman" w:hAnsi="Times New Roman"/>
          <w:lang w:val="es-ES_tradnl"/>
        </w:rPr>
        <w:t>stica (o deportiva) al alcance del estudiantado, por su gratuidad y accesibilidad en el campus. Esta ventaja en la vida universitaria permit</w:t>
      </w:r>
      <w:r>
        <w:rPr>
          <w:rFonts w:ascii="Times New Roman" w:hAnsi="Times New Roman"/>
          <w:lang w:val="pt-PT"/>
        </w:rPr>
        <w:t>ía</w:t>
      </w:r>
      <w:r>
        <w:rPr>
          <w:rFonts w:ascii="Times New Roman" w:hAnsi="Times New Roman"/>
          <w:lang w:val="es-ES_tradnl"/>
        </w:rPr>
        <w:t xml:space="preserve"> que cada estudiante p</w:t>
      </w:r>
      <w:r>
        <w:rPr>
          <w:rFonts w:ascii="Times New Roman" w:hAnsi="Times New Roman"/>
          <w:lang w:val="pt-PT"/>
        </w:rPr>
        <w:t>usiera</w:t>
      </w:r>
      <w:r>
        <w:rPr>
          <w:rFonts w:ascii="Times New Roman" w:hAnsi="Times New Roman"/>
          <w:lang w:val="es-ES_tradnl"/>
        </w:rPr>
        <w:t xml:space="preserve"> a prueba sus potencialidades sin perder de vista sus prioridades acad</w:t>
      </w:r>
      <w:r>
        <w:rPr>
          <w:rFonts w:ascii="Times New Roman" w:hAnsi="Times New Roman"/>
          <w:lang w:val="fr-FR"/>
        </w:rPr>
        <w:t>é</w:t>
      </w:r>
      <w:r>
        <w:rPr>
          <w:rFonts w:ascii="Times New Roman" w:hAnsi="Times New Roman"/>
          <w:lang w:val="pt-PT"/>
        </w:rPr>
        <w:t xml:space="preserve">micas.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En varios testimonios se defendió que el </w:t>
      </w:r>
      <w:r>
        <w:rPr>
          <w:rStyle w:val="Nenhum"/>
          <w:rFonts w:ascii="Times New Roman" w:hAnsi="Times New Roman"/>
          <w:lang w:val="es-ES_tradnl"/>
        </w:rPr>
        <w:t>entrenamiento teatral</w:t>
      </w:r>
      <w:r>
        <w:rPr>
          <w:rStyle w:val="Nenhum"/>
          <w:rFonts w:ascii="Times New Roman" w:hAnsi="Times New Roman"/>
          <w:lang w:val="pt-PT"/>
        </w:rPr>
        <w:t xml:space="preserve"> despertaba las capacidades del estudiante en su gestión organizada y responsable así como en el rendimiento de aula, por ejemplo los cambios personales que se evidenciaban en la extroversión y fluidez (el teatro era un medio de expresión por excelencia), el trabajo solidario y en equipo pues se consolidaba la amistad y el </w:t>
      </w:r>
      <w:r>
        <w:rPr>
          <w:rStyle w:val="Nenhum"/>
          <w:rFonts w:ascii="Times New Roman" w:hAnsi="Times New Roman"/>
          <w:lang w:val="it-IT"/>
        </w:rPr>
        <w:t>compa</w:t>
      </w:r>
      <w:r>
        <w:rPr>
          <w:rStyle w:val="Nenhum"/>
          <w:rFonts w:ascii="Times New Roman" w:hAnsi="Times New Roman"/>
          <w:lang w:val="es-ES_tradnl"/>
        </w:rPr>
        <w:t>ñ</w:t>
      </w:r>
      <w:r>
        <w:rPr>
          <w:rStyle w:val="Nenhum"/>
          <w:rFonts w:ascii="Times New Roman" w:hAnsi="Times New Roman"/>
          <w:lang w:val="pt-PT"/>
        </w:rPr>
        <w:t>erismo, y se expandían los horizontes de vida, se hablaba de personas con madurez psicológica.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Es importante destacar que en los grupos de teatro universitario sus directores tenían un rol central y de guía para las personas. El grupo era una escuela para quienes en la actualidad se dedicaron al teatro porque no se podían desprender del arte, lo vieron como una necesidad y les interesó que el teatro siga formando parte de su vida, sea desde la ense</w:t>
      </w:r>
      <w:r>
        <w:rPr>
          <w:rStyle w:val="Nenhum"/>
          <w:rFonts w:ascii="Times New Roman" w:hAnsi="Times New Roman"/>
          <w:lang w:val="es-ES_tradnl"/>
        </w:rPr>
        <w:t>ñanza</w:t>
      </w:r>
      <w:r>
        <w:rPr>
          <w:rStyle w:val="Nenhum"/>
          <w:rFonts w:ascii="Times New Roman" w:hAnsi="Times New Roman"/>
          <w:lang w:val="pt-PT"/>
        </w:rPr>
        <w:t xml:space="preserve"> o desde el montaje de obras en circuitos no tradicionales o probando suerte en el microteatro, este fogueo iba solventando un nombre desde la crítica en redes sociales puesto que las secciones culturales de los medios de comunicación cada vez eran más limitadas, y por otro lado, se sostenía a pulmón, no era una profesión rentable debido a que los subsidios o ayudas a la creación independiente son inexistentes a nivel gubernamental.</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El cuestionamiento e</w:t>
      </w:r>
      <w:r>
        <w:rPr>
          <w:rFonts w:ascii="Times New Roman" w:hAnsi="Times New Roman"/>
          <w:lang w:val="pt-PT"/>
        </w:rPr>
        <w:t>ra</w:t>
      </w:r>
      <w:r>
        <w:rPr>
          <w:rFonts w:ascii="Times New Roman" w:hAnsi="Times New Roman"/>
          <w:lang w:val="it-IT"/>
        </w:rPr>
        <w:t xml:space="preserve"> si l</w:t>
      </w:r>
      <w:r>
        <w:rPr>
          <w:rFonts w:ascii="Times New Roman" w:hAnsi="Times New Roman"/>
          <w:lang w:val="pt-PT"/>
        </w:rPr>
        <w:t>os grupos</w:t>
      </w:r>
      <w:r>
        <w:rPr>
          <w:rFonts w:ascii="Times New Roman" w:hAnsi="Times New Roman"/>
          <w:lang w:val="es-ES_tradnl"/>
        </w:rPr>
        <w:t xml:space="preserve"> con larga trayectoria deb</w:t>
      </w:r>
      <w:r>
        <w:rPr>
          <w:rFonts w:ascii="Times New Roman" w:hAnsi="Times New Roman"/>
          <w:lang w:val="pt-PT"/>
        </w:rPr>
        <w:t>ía</w:t>
      </w:r>
      <w:r>
        <w:rPr>
          <w:rFonts w:ascii="Times New Roman" w:hAnsi="Times New Roman"/>
          <w:lang w:val="es-ES_tradnl"/>
        </w:rPr>
        <w:t xml:space="preserve">n seguir </w:t>
      </w:r>
      <w:r>
        <w:rPr>
          <w:rFonts w:ascii="Times New Roman" w:hAnsi="Times New Roman"/>
          <w:lang w:val="pt-PT"/>
        </w:rPr>
        <w:t xml:space="preserve">con </w:t>
      </w:r>
      <w:r>
        <w:rPr>
          <w:rFonts w:ascii="Times New Roman" w:hAnsi="Times New Roman"/>
          <w:lang w:val="it-IT"/>
        </w:rPr>
        <w:t>el sost</w:t>
      </w:r>
      <w:r>
        <w:rPr>
          <w:rFonts w:ascii="Times New Roman" w:hAnsi="Times New Roman"/>
          <w:lang w:val="fr-FR"/>
        </w:rPr>
        <w:t>é</w:t>
      </w:r>
      <w:r>
        <w:rPr>
          <w:rFonts w:ascii="Times New Roman" w:hAnsi="Times New Roman"/>
          <w:lang w:val="it-IT"/>
        </w:rPr>
        <w:t>n estatal</w:t>
      </w:r>
      <w:r>
        <w:rPr>
          <w:rFonts w:ascii="Times New Roman" w:hAnsi="Times New Roman"/>
          <w:lang w:val="pt-PT"/>
        </w:rPr>
        <w:t>. E</w:t>
      </w:r>
      <w:r>
        <w:rPr>
          <w:rFonts w:ascii="Times New Roman" w:hAnsi="Times New Roman"/>
          <w:lang w:val="es-ES_tradnl"/>
        </w:rPr>
        <w:t xml:space="preserve">n los concursos anuales </w:t>
      </w:r>
      <w:r>
        <w:rPr>
          <w:rFonts w:ascii="Times New Roman" w:hAnsi="Times New Roman"/>
          <w:lang w:val="pt-PT"/>
        </w:rPr>
        <w:t>se acostumbrara a distribuirles</w:t>
      </w:r>
      <w:r>
        <w:rPr>
          <w:rFonts w:ascii="Times New Roman" w:hAnsi="Times New Roman"/>
          <w:lang w:val="it-IT"/>
        </w:rPr>
        <w:t xml:space="preserve"> fondos</w:t>
      </w:r>
      <w:r>
        <w:rPr>
          <w:rFonts w:ascii="Times New Roman" w:hAnsi="Times New Roman"/>
          <w:lang w:val="pt-PT"/>
        </w:rPr>
        <w:t xml:space="preserve"> y con esa catapulta</w:t>
      </w:r>
      <w:r>
        <w:rPr>
          <w:rFonts w:ascii="Times New Roman" w:hAnsi="Times New Roman"/>
          <w:lang w:val="es-ES_tradnl"/>
        </w:rPr>
        <w:t xml:space="preserve"> capta</w:t>
      </w:r>
      <w:r>
        <w:rPr>
          <w:rFonts w:ascii="Times New Roman" w:hAnsi="Times New Roman"/>
          <w:lang w:val="pt-PT"/>
        </w:rPr>
        <w:t>ba</w:t>
      </w:r>
      <w:r>
        <w:rPr>
          <w:rFonts w:ascii="Times New Roman" w:hAnsi="Times New Roman"/>
          <w:lang w:val="es-ES_tradnl"/>
        </w:rPr>
        <w:t>n la atención en la p</w:t>
      </w:r>
      <w:r>
        <w:rPr>
          <w:rFonts w:ascii="Times New Roman" w:hAnsi="Times New Roman"/>
          <w:lang w:val="pt-PT"/>
        </w:rPr>
        <w:t>ropaganda oficial.</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Por ejemplo, la Entrevistada D9, 29 a</w:t>
      </w:r>
      <w:r>
        <w:rPr>
          <w:rStyle w:val="Nenhum"/>
          <w:rFonts w:ascii="Times New Roman" w:hAnsi="Times New Roman"/>
          <w:lang w:val="es-ES_tradnl"/>
        </w:rPr>
        <w:t>ñ</w:t>
      </w:r>
      <w:r>
        <w:rPr>
          <w:rStyle w:val="Nenhum"/>
          <w:rFonts w:ascii="Times New Roman" w:hAnsi="Times New Roman"/>
          <w:lang w:val="pt-PT"/>
        </w:rPr>
        <w:t>os, licenciada en Sistemas de Información, es reincidente en el taller de Teatro Arawa. La primera vez se inscribió porque tenía curiosidad de cómo el teatro podría contribuir para su desenvolvimiento en público pues solía perder la concentración por causa de los nervios. Mientras que en la segunda ocasión lo hizo para obtener mayor dominio de la t</w:t>
      </w:r>
      <w:r>
        <w:rPr>
          <w:rStyle w:val="Nenhum"/>
          <w:rFonts w:ascii="Times New Roman" w:hAnsi="Times New Roman"/>
          <w:lang w:val="fr-FR"/>
        </w:rPr>
        <w:t>é</w:t>
      </w:r>
      <w:r>
        <w:rPr>
          <w:rStyle w:val="Nenhum"/>
          <w:rFonts w:ascii="Times New Roman" w:hAnsi="Times New Roman"/>
          <w:lang w:val="it-IT"/>
        </w:rPr>
        <w:t>cnica a</w:t>
      </w:r>
      <w:r>
        <w:rPr>
          <w:rStyle w:val="Nenhum"/>
          <w:rFonts w:ascii="Times New Roman" w:hAnsi="Times New Roman"/>
          <w:lang w:val="pt-PT"/>
        </w:rPr>
        <w:t>l</w:t>
      </w:r>
      <w:r>
        <w:rPr>
          <w:rStyle w:val="Nenhum"/>
          <w:rFonts w:ascii="Times New Roman" w:hAnsi="Times New Roman"/>
          <w:lang w:val="es-ES_tradnl"/>
        </w:rPr>
        <w:t xml:space="preserve"> interpretar un personaje</w:t>
      </w:r>
      <w:r>
        <w:rPr>
          <w:rStyle w:val="Nenhum"/>
          <w:rFonts w:ascii="Times New Roman" w:hAnsi="Times New Roman"/>
          <w:lang w:val="pt-PT"/>
        </w:rPr>
        <w:t xml:space="preserve"> y en el manejo de su cuerpo.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Al ir ganando experiencia cultivó el hábito de la lectura, la investigación y argumentación de ideas. En este punto recordó que en el grupo se enfrentaba a una diversidad de criterios por eso "</w:t>
      </w:r>
      <w:r>
        <w:rPr>
          <w:rStyle w:val="Nenhum"/>
          <w:rFonts w:ascii="Times New Roman" w:hAnsi="Times New Roman"/>
          <w:lang w:val="es-ES_tradnl"/>
        </w:rPr>
        <w:t>hay que tener la capacidad de discernir y encontrar el camino adecuado para</w:t>
      </w:r>
      <w:r>
        <w:rPr>
          <w:rStyle w:val="Nenhum"/>
          <w:rFonts w:ascii="Times New Roman" w:hAnsi="Times New Roman"/>
          <w:lang w:val="pt-PT"/>
        </w:rPr>
        <w:t xml:space="preserve"> que no existan rupturas" y </w:t>
      </w:r>
      <w:r>
        <w:rPr>
          <w:rStyle w:val="Nenhum"/>
          <w:rFonts w:ascii="Times New Roman" w:hAnsi="Times New Roman"/>
          <w:lang w:val="es-ES_tradnl"/>
        </w:rPr>
        <w:t>poder realizar un buen trabajo</w:t>
      </w:r>
      <w:r>
        <w:rPr>
          <w:rStyle w:val="Nenhum"/>
          <w:rFonts w:ascii="Times New Roman" w:hAnsi="Times New Roman"/>
          <w:lang w:val="pt-PT"/>
        </w:rPr>
        <w:t xml:space="preserve">. Tamayo sabía de la importancia de mantenerse integrados.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De otro lado, sobre la creación colectiva de los contenidos, hizo énfasis en que los temas podían ser </w:t>
      </w:r>
      <w:r>
        <w:rPr>
          <w:rStyle w:val="Nenhum"/>
          <w:rFonts w:ascii="Times New Roman" w:hAnsi="Times New Roman"/>
          <w:lang w:val="es-ES_tradnl"/>
        </w:rPr>
        <w:t>de tipo social, pol</w:t>
      </w:r>
      <w:r>
        <w:rPr>
          <w:rStyle w:val="Nenhum"/>
          <w:rFonts w:ascii="Times New Roman" w:hAnsi="Times New Roman"/>
          <w:lang w:val="pt-PT"/>
        </w:rPr>
        <w:t>í</w:t>
      </w:r>
      <w:r>
        <w:rPr>
          <w:rStyle w:val="Nenhum"/>
          <w:rFonts w:ascii="Times New Roman" w:hAnsi="Times New Roman"/>
          <w:lang w:val="it-IT"/>
        </w:rPr>
        <w:t>tico, religioso o personales</w:t>
      </w:r>
      <w:r>
        <w:rPr>
          <w:rStyle w:val="Nenhum"/>
          <w:rFonts w:ascii="Times New Roman" w:hAnsi="Times New Roman"/>
          <w:lang w:val="pt-PT"/>
        </w:rPr>
        <w:t>, los directores les daban esa libertad de elección solo les recomendaban que debía generar dudas e interrogantes en el púbico, "</w:t>
      </w:r>
      <w:r>
        <w:rPr>
          <w:rStyle w:val="Nenhum"/>
          <w:rFonts w:ascii="Times New Roman" w:hAnsi="Times New Roman"/>
          <w:lang w:val="es-ES_tradnl"/>
        </w:rPr>
        <w:t>lo que se quiere decir no puede ser muy cerrado</w:t>
      </w:r>
      <w:r>
        <w:rPr>
          <w:rStyle w:val="Nenhum"/>
          <w:rFonts w:ascii="Times New Roman" w:hAnsi="Times New Roman"/>
          <w:lang w:val="pt-PT"/>
        </w:rPr>
        <w:t>” sino de</w:t>
      </w:r>
      <w:r>
        <w:rPr>
          <w:rStyle w:val="Nenhum"/>
          <w:rFonts w:ascii="Times New Roman" w:hAnsi="Times New Roman"/>
          <w:lang w:val="es-ES_tradnl"/>
        </w:rPr>
        <w:t xml:space="preserve"> libre interpretación respecto a lo que vio en escena</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2015 como resultado del taller presentó</w:t>
      </w:r>
      <w:r>
        <w:rPr>
          <w:rStyle w:val="Nenhum"/>
          <w:rFonts w:ascii="Times New Roman" w:hAnsi="Times New Roman"/>
          <w:lang w:val="es-ES_tradnl"/>
        </w:rPr>
        <w:t xml:space="preserve"> El c</w:t>
      </w:r>
      <w:r>
        <w:rPr>
          <w:rStyle w:val="Nenhum"/>
          <w:rFonts w:ascii="Times New Roman" w:hAnsi="Times New Roman"/>
          <w:lang w:val="pt-PT"/>
        </w:rPr>
        <w:t>í</w:t>
      </w:r>
      <w:r>
        <w:rPr>
          <w:rStyle w:val="Nenhum"/>
          <w:rFonts w:ascii="Times New Roman" w:hAnsi="Times New Roman"/>
          <w:lang w:val="es-ES_tradnl"/>
        </w:rPr>
        <w:t>rculo del ahogo (Cercanamente distante)</w:t>
      </w:r>
      <w:r>
        <w:rPr>
          <w:rStyle w:val="Nenhum"/>
          <w:rFonts w:ascii="Times New Roman" w:hAnsi="Times New Roman"/>
          <w:lang w:val="pt-PT"/>
        </w:rPr>
        <w:t xml:space="preserve">. La sinopsis de la obra decía: </w:t>
      </w:r>
      <w:r>
        <w:rPr>
          <w:rStyle w:val="Nenhum"/>
          <w:rFonts w:ascii="Times New Roman" w:hAnsi="Times New Roman"/>
          <w:lang w:val="es-ES_tradnl"/>
        </w:rPr>
        <w:t>Un recorrido por los estados del ser, su postura ante lo que tolera y rechaza, gracias al sistema que pretende invadir su cerebro diariamente, un reconocimiento de cu</w:t>
      </w:r>
      <w:r>
        <w:rPr>
          <w:rStyle w:val="Nenhum"/>
          <w:rFonts w:ascii="Times New Roman" w:hAnsi="Times New Roman"/>
          <w:lang w:val="pt-PT"/>
        </w:rPr>
        <w:t>á</w:t>
      </w:r>
      <w:r>
        <w:rPr>
          <w:rStyle w:val="Nenhum"/>
          <w:rFonts w:ascii="Times New Roman" w:hAnsi="Times New Roman"/>
          <w:lang w:val="es-ES_tradnl"/>
        </w:rPr>
        <w:t>nto puede el consumo dominar para transformarlos en un retrato aceptable, haci</w:t>
      </w:r>
      <w:r>
        <w:rPr>
          <w:rStyle w:val="Nenhum"/>
          <w:rFonts w:ascii="Times New Roman" w:hAnsi="Times New Roman"/>
          <w:lang w:val="fr-FR"/>
        </w:rPr>
        <w:t>é</w:t>
      </w:r>
      <w:r>
        <w:rPr>
          <w:rStyle w:val="Nenhum"/>
          <w:rFonts w:ascii="Times New Roman" w:hAnsi="Times New Roman"/>
          <w:lang w:val="es-ES_tradnl"/>
        </w:rPr>
        <w:t>ndolos dependientes del sistema y la tecnolog</w:t>
      </w:r>
      <w:r>
        <w:rPr>
          <w:rStyle w:val="Nenhum"/>
          <w:rFonts w:ascii="Times New Roman" w:hAnsi="Times New Roman"/>
          <w:lang w:val="pt-PT"/>
        </w:rPr>
        <w:t>í</w:t>
      </w:r>
      <w:r>
        <w:rPr>
          <w:rStyle w:val="Nenhum"/>
          <w:rFonts w:ascii="Times New Roman" w:hAnsi="Times New Roman"/>
          <w:lang w:val="es-ES_tradnl"/>
        </w:rPr>
        <w:t>a, convirtiendo las relaciones y los afectos en una comunicación cercanamente distante, con antenas parabó</w:t>
      </w:r>
      <w:r>
        <w:rPr>
          <w:rStyle w:val="Nenhum"/>
          <w:rFonts w:ascii="Times New Roman" w:hAnsi="Times New Roman"/>
          <w:lang w:val="pt-PT"/>
        </w:rPr>
        <w:t xml:space="preserve">licas. </w:t>
      </w:r>
      <w:r>
        <w:rPr>
          <w:rStyle w:val="Nenhum"/>
          <w:rFonts w:ascii="Times New Roman" w:hAnsi="Times New Roman"/>
          <w:lang w:val="es-ES_tradnl"/>
        </w:rPr>
        <w:t>¿El hacer consciencia permitir</w:t>
      </w:r>
      <w:r>
        <w:rPr>
          <w:rStyle w:val="Nenhum"/>
          <w:rFonts w:ascii="Times New Roman" w:hAnsi="Times New Roman"/>
          <w:lang w:val="pt-PT"/>
        </w:rPr>
        <w:t xml:space="preserve">á </w:t>
      </w:r>
      <w:r>
        <w:rPr>
          <w:rStyle w:val="Nenhum"/>
          <w:rFonts w:ascii="Times New Roman" w:hAnsi="Times New Roman"/>
          <w:lang w:val="es-ES_tradnl"/>
        </w:rPr>
        <w:t>no seguir al rebañ</w:t>
      </w:r>
      <w:r>
        <w:rPr>
          <w:rStyle w:val="Nenhum"/>
          <w:rFonts w:ascii="Times New Roman" w:hAnsi="Times New Roman"/>
          <w:lang w:val="zh-TW" w:eastAsia="zh-TW"/>
        </w:rPr>
        <w:t xml:space="preserve">o? </w:t>
      </w:r>
      <w:r>
        <w:rPr>
          <w:rStyle w:val="Nenhum"/>
          <w:rFonts w:ascii="Times New Roman" w:hAnsi="Times New Roman"/>
          <w:lang w:val="pt-PT"/>
        </w:rPr>
        <w:t>(Coba, 2020: 40).</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Destacamos lo dicho por la Entrevistada D10, una </w:t>
      </w:r>
      <w:r>
        <w:rPr>
          <w:rStyle w:val="Nenhum"/>
          <w:rFonts w:ascii="Times New Roman" w:hAnsi="Times New Roman"/>
          <w:lang w:val="it-IT"/>
        </w:rPr>
        <w:t xml:space="preserve">tallerista de </w:t>
      </w:r>
      <w:r>
        <w:rPr>
          <w:rStyle w:val="Nenhum"/>
          <w:rFonts w:ascii="Times New Roman" w:hAnsi="Times New Roman"/>
          <w:lang w:val="pt-PT"/>
        </w:rPr>
        <w:t xml:space="preserve">Teatro </w:t>
      </w:r>
      <w:r>
        <w:rPr>
          <w:rStyle w:val="Nenhum"/>
          <w:rFonts w:ascii="Times New Roman" w:hAnsi="Times New Roman"/>
          <w:lang w:val="it-IT"/>
        </w:rPr>
        <w:t>Arawa</w:t>
      </w:r>
      <w:r>
        <w:rPr>
          <w:rStyle w:val="Nenhum"/>
          <w:rFonts w:ascii="Times New Roman" w:hAnsi="Times New Roman"/>
          <w:lang w:val="pt-PT"/>
        </w:rPr>
        <w:t xml:space="preserve"> en la edición 2018, quien escribió en su perfil de Facebook a propósito de la presentación del ejercicio escénico titulado “El ba</w:t>
      </w:r>
      <w:r>
        <w:rPr>
          <w:rStyle w:val="Nenhum"/>
          <w:rFonts w:ascii="Times New Roman" w:hAnsi="Times New Roman"/>
          <w:lang w:val="es-ES_tradnl"/>
        </w:rPr>
        <w:t>ñ</w:t>
      </w:r>
      <w:r>
        <w:rPr>
          <w:rStyle w:val="Nenhum"/>
          <w:rFonts w:ascii="Times New Roman" w:hAnsi="Times New Roman"/>
          <w:lang w:val="pt-PT"/>
        </w:rPr>
        <w:t>o: florilegio de historias sin nombres”, en un barrio periférico de Guayaquil:</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val="single" w:color="000000"/>
          <w:lang w:val="es-EC"/>
          <w14:textOutline w14:w="12700" w14:cap="flat" w14:cmpd="sng" w14:algn="ctr">
            <w14:noFill/>
            <w14:prstDash w14:val="solid"/>
            <w14:miter w14:lim="400000"/>
          </w14:textOutline>
        </w:rPr>
      </w:pPr>
      <w:r>
        <w:rPr>
          <w:rStyle w:val="Nenhum"/>
          <w:rFonts w:cs="Arial Unicode MS"/>
          <w:color w:val="000000"/>
          <w:sz w:val="20"/>
          <w:szCs w:val="20"/>
          <w:u w:color="FF2600"/>
          <w:lang w:val="pt-PT"/>
          <w14:textOutline w14:w="12700" w14:cap="flat" w14:cmpd="sng" w14:algn="ctr">
            <w14:noFill/>
            <w14:prstDash w14:val="solid"/>
            <w14:miter w14:lim="400000"/>
          </w14:textOutline>
        </w:rPr>
        <w:t>Cada vez que actú</w:t>
      </w:r>
      <w:r>
        <w:rPr>
          <w:rStyle w:val="Nenhum"/>
          <w:rFonts w:cs="Arial Unicode MS"/>
          <w:color w:val="000000"/>
          <w:sz w:val="20"/>
          <w:szCs w:val="20"/>
          <w:u w:color="FF2600"/>
          <w:lang w:val="es-ES_tradnl"/>
          <w14:textOutline w14:w="12700" w14:cap="flat" w14:cmpd="sng" w14:algn="ctr">
            <w14:noFill/>
            <w14:prstDash w14:val="solid"/>
            <w14:miter w14:lim="400000"/>
          </w14:textOutline>
        </w:rPr>
        <w:t>o siento que encuentro mi lugar en el mundo</w:t>
      </w:r>
      <w:r>
        <w:rPr>
          <w:rStyle w:val="Nenhum"/>
          <w:rFonts w:cs="Arial Unicode MS"/>
          <w:color w:val="000000"/>
          <w:sz w:val="20"/>
          <w:szCs w:val="20"/>
          <w:u w:color="000000"/>
          <w:lang w:val="pt-PT"/>
          <w14:textOutline w14:w="12700" w14:cap="flat" w14:cmpd="sng" w14:algn="ctr">
            <w14:noFill/>
            <w14:prstDash w14:val="solid"/>
            <w14:miter w14:lim="400000"/>
          </w14:textOutline>
        </w:rPr>
        <w:t>. Y</w:t>
      </w:r>
      <w:r>
        <w:rPr>
          <w:rStyle w:val="Nenhum"/>
          <w:rFonts w:cs="Arial Unicode MS"/>
          <w:color w:val="000000"/>
          <w:sz w:val="20"/>
          <w:szCs w:val="20"/>
          <w:u w:color="000000"/>
          <w:lang w:val="es-ES_tradnl"/>
          <w14:textOutline w14:w="12700" w14:cap="flat" w14:cmpd="sng" w14:algn="ctr">
            <w14:noFill/>
            <w14:prstDash w14:val="solid"/>
            <w14:miter w14:lim="400000"/>
          </w14:textOutline>
        </w:rPr>
        <w:t>o no espero estar en grandes teatros, ni tener una enorme cantidad de p</w:t>
      </w:r>
      <w:r>
        <w:rPr>
          <w:rStyle w:val="Nenhum"/>
          <w:rFonts w:cs="Arial Unicode MS"/>
          <w:color w:val="000000"/>
          <w:sz w:val="20"/>
          <w:szCs w:val="20"/>
          <w:u w:color="000000"/>
          <w:lang w:val="pt-PT"/>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blico que se siente culto por poder pagar elevadas cantidades de dinero por obras que no les despiertan el cerebro, creo que el teatro fue hecho para sacudir conciencias, para transformar, para acuchillar a lo cotidiano, el teatro para mi fue hecho para ir a esos lugares donde los pol</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ticos no llegan, donde quiz</w:t>
      </w:r>
      <w:r>
        <w:rPr>
          <w:rStyle w:val="Nenhum"/>
          <w:rFonts w:cs="Arial Unicode MS"/>
          <w:color w:val="000000"/>
          <w:sz w:val="20"/>
          <w:szCs w:val="20"/>
          <w:u w:color="000000"/>
          <w:lang w:val="pt-PT"/>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no tenemos los lujosos telones, las butacas de terciopelo, pero 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í </w:t>
      </w:r>
      <w:r>
        <w:rPr>
          <w:rStyle w:val="Nenhum"/>
          <w:rFonts w:cs="Arial Unicode MS"/>
          <w:color w:val="000000"/>
          <w:sz w:val="20"/>
          <w:szCs w:val="20"/>
          <w:u w:color="000000"/>
          <w:lang w:val="es-ES_tradnl"/>
          <w14:textOutline w14:w="12700" w14:cap="flat" w14:cmpd="sng" w14:algn="ctr">
            <w14:noFill/>
            <w14:prstDash w14:val="solid"/>
            <w14:miter w14:lim="400000"/>
          </w14:textOutline>
        </w:rPr>
        <w:t>a nuestra gente, para que entren y conozcan a este mundo maravilloso del arte, que sean parte de el</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Esta presentación fue realizada en la cooperativa "Hogar para los pobres" en el Guasmo central y sin duda ha sido la mejor que he tenido</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me siento feliz y emocionada de poder compartir lo que </w:t>
      </w:r>
      <w:r>
        <w:rPr>
          <w:rStyle w:val="Nenhum"/>
          <w:rFonts w:cs="Arial Unicode MS"/>
          <w:color w:val="000000"/>
          <w:sz w:val="20"/>
          <w:szCs w:val="20"/>
          <w:u w:color="0432FF"/>
          <w:lang w:val="pt-PT"/>
          <w14:textOutline w14:w="12700" w14:cap="flat" w14:cmpd="sng" w14:algn="ctr">
            <w14:noFill/>
            <w14:prstDash w14:val="solid"/>
            <w14:miter w14:lim="400000"/>
          </w14:textOutline>
        </w:rPr>
        <w:t>amo</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con las dem</w:t>
      </w:r>
      <w:r>
        <w:rPr>
          <w:rStyle w:val="Nenhum"/>
          <w:rFonts w:cs="Arial Unicode MS"/>
          <w:color w:val="000000"/>
          <w:sz w:val="20"/>
          <w:szCs w:val="20"/>
          <w:u w:color="000000"/>
          <w:lang w:val="pt-PT"/>
          <w14:textOutline w14:w="12700" w14:cap="flat" w14:cmpd="sng" w14:algn="ctr">
            <w14:noFill/>
            <w14:prstDash w14:val="solid"/>
            <w14:miter w14:lim="400000"/>
          </w14:textOutline>
        </w:rPr>
        <w:t>ás personas. Entrevistada D10 (2019) tallerista de Arawa edici</w:t>
      </w:r>
      <w:r>
        <w:rPr>
          <w:rStyle w:val="Nenhum"/>
          <w:rFonts w:cs="Arial Unicode MS"/>
          <w:color w:val="000000"/>
          <w:sz w:val="20"/>
          <w:szCs w:val="20"/>
          <w:u w:color="000000"/>
          <w:lang w:val="es-ES_tradnl"/>
          <w14:textOutline w14:w="12700" w14:cap="flat" w14:cmpd="sng" w14:algn="ctr">
            <w14:noFill/>
            <w14:prstDash w14:val="solid"/>
            <w14:miter w14:lim="400000"/>
          </w14:textOutline>
        </w:rPr>
        <w:t>ó</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n 2018.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Facebook personal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val="single"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 sinopsis de la obra mencionaba: </w:t>
      </w:r>
      <w:r>
        <w:rPr>
          <w:rStyle w:val="Nenhum"/>
          <w:rFonts w:ascii="Times New Roman" w:hAnsi="Times New Roman"/>
          <w:lang w:val="es-ES_tradnl"/>
        </w:rPr>
        <w:t>La sociedad desde el origen conduce y reprime la infancia y va determinando a recibir</w:t>
      </w:r>
      <w:r>
        <w:rPr>
          <w:rStyle w:val="Nenhum"/>
          <w:rFonts w:ascii="Times New Roman" w:hAnsi="Times New Roman"/>
          <w:lang w:val="pt-PT"/>
        </w:rPr>
        <w:t xml:space="preserve"> tan </w:t>
      </w:r>
      <w:r>
        <w:rPr>
          <w:rStyle w:val="Nenhum"/>
          <w:rFonts w:ascii="Times New Roman" w:hAnsi="Times New Roman"/>
          <w:lang w:val="it-IT"/>
        </w:rPr>
        <w:t>solo</w:t>
      </w:r>
      <w:r>
        <w:rPr>
          <w:rStyle w:val="Nenhum"/>
          <w:rFonts w:ascii="Times New Roman" w:hAnsi="Times New Roman"/>
          <w:lang w:val="pt-PT"/>
        </w:rPr>
        <w:t xml:space="preserve"> </w:t>
      </w:r>
      <w:r>
        <w:rPr>
          <w:rStyle w:val="Nenhum"/>
          <w:rFonts w:ascii="Times New Roman" w:hAnsi="Times New Roman"/>
          <w:lang w:val="es-ES_tradnl"/>
        </w:rPr>
        <w:t>migajas</w:t>
      </w:r>
      <w:r>
        <w:rPr>
          <w:rStyle w:val="Nenhum"/>
          <w:rFonts w:ascii="Times New Roman" w:hAnsi="Times New Roman"/>
          <w:lang w:val="pt-PT"/>
        </w:rPr>
        <w:t xml:space="preserve"> de ternura de </w:t>
      </w:r>
      <w:r>
        <w:rPr>
          <w:rStyle w:val="Nenhum"/>
          <w:rFonts w:ascii="Times New Roman" w:hAnsi="Times New Roman"/>
          <w:lang w:val="es-ES_tradnl"/>
        </w:rPr>
        <w:t>los</w:t>
      </w:r>
      <w:r>
        <w:rPr>
          <w:rStyle w:val="Nenhum"/>
          <w:rFonts w:ascii="Times New Roman" w:hAnsi="Times New Roman"/>
          <w:lang w:val="pt-PT"/>
        </w:rPr>
        <w:t xml:space="preserve"> adultos. Apenas </w:t>
      </w:r>
      <w:r>
        <w:rPr>
          <w:rStyle w:val="Nenhum"/>
          <w:rFonts w:ascii="Times New Roman" w:hAnsi="Times New Roman"/>
          <w:lang w:val="es-ES_tradnl"/>
        </w:rPr>
        <w:t>aprendiendo a</w:t>
      </w:r>
      <w:r>
        <w:rPr>
          <w:rStyle w:val="Nenhum"/>
          <w:rFonts w:ascii="Times New Roman" w:hAnsi="Times New Roman"/>
          <w:lang w:val="pt-PT"/>
        </w:rPr>
        <w:t xml:space="preserve"> dar </w:t>
      </w:r>
      <w:r>
        <w:rPr>
          <w:rStyle w:val="Nenhum"/>
          <w:rFonts w:ascii="Times New Roman" w:hAnsi="Times New Roman"/>
          <w:lang w:val="es-ES_tradnl"/>
        </w:rPr>
        <w:t>los</w:t>
      </w:r>
      <w:r>
        <w:rPr>
          <w:rStyle w:val="Nenhum"/>
          <w:rFonts w:ascii="Times New Roman" w:hAnsi="Times New Roman"/>
          <w:lang w:val="pt-PT"/>
        </w:rPr>
        <w:t xml:space="preserve"> </w:t>
      </w:r>
      <w:r>
        <w:rPr>
          <w:rStyle w:val="Nenhum"/>
          <w:rFonts w:ascii="Times New Roman" w:hAnsi="Times New Roman"/>
          <w:lang w:val="es-ES_tradnl"/>
        </w:rPr>
        <w:t xml:space="preserve">primeros pasos y ya se es lanzado al duro aprendizaje de convertirse en hombres y mujeres </w:t>
      </w:r>
      <w:r>
        <w:rPr>
          <w:rStyle w:val="Nenhum"/>
          <w:rFonts w:ascii="Times New Roman" w:hAnsi="Times New Roman"/>
          <w:rtl/>
          <w:lang w:val="ar-SA"/>
        </w:rPr>
        <w:t>“</w:t>
      </w:r>
      <w:r>
        <w:rPr>
          <w:rStyle w:val="Nenhum"/>
          <w:rFonts w:ascii="Times New Roman" w:hAnsi="Times New Roman"/>
          <w:lang w:val="es-ES_tradnl"/>
        </w:rPr>
        <w:t>hechos y derechos</w:t>
      </w:r>
      <w:r>
        <w:rPr>
          <w:rStyle w:val="Nenhum"/>
          <w:rFonts w:ascii="Times New Roman" w:hAnsi="Times New Roman"/>
          <w:lang w:val="pt-PT"/>
        </w:rPr>
        <w:t xml:space="preserve">”. </w:t>
      </w:r>
      <w:r>
        <w:rPr>
          <w:rStyle w:val="Nenhum"/>
          <w:rFonts w:ascii="Times New Roman" w:hAnsi="Times New Roman"/>
          <w:lang w:val="es-ES_tradnl"/>
        </w:rPr>
        <w:t>Las grandes potencias, no gustan de firmar acuerdos de paz, bienestar, nuclear, cambio clim</w:t>
      </w:r>
      <w:r>
        <w:rPr>
          <w:rStyle w:val="Nenhum"/>
          <w:rFonts w:ascii="Times New Roman" w:hAnsi="Times New Roman"/>
          <w:lang w:val="pt-PT"/>
        </w:rPr>
        <w:t>á</w:t>
      </w:r>
      <w:r>
        <w:rPr>
          <w:rStyle w:val="Nenhum"/>
          <w:rFonts w:ascii="Times New Roman" w:hAnsi="Times New Roman"/>
          <w:lang w:val="it-IT"/>
        </w:rPr>
        <w:t>tico, conduci</w:t>
      </w:r>
      <w:r>
        <w:rPr>
          <w:rStyle w:val="Nenhum"/>
          <w:rFonts w:ascii="Times New Roman" w:hAnsi="Times New Roman"/>
          <w:lang w:val="fr-FR"/>
        </w:rPr>
        <w:t>é</w:t>
      </w:r>
      <w:r>
        <w:rPr>
          <w:rStyle w:val="Nenhum"/>
          <w:rFonts w:ascii="Times New Roman" w:hAnsi="Times New Roman"/>
          <w:lang w:val="es-ES_tradnl"/>
        </w:rPr>
        <w:t>ndonos a una debacle, como se ha manifestado el capitalismo y la avaricia precipitan el apocalipsis de la humanidad. Ante este espejo y realidad, los hombres y mujeres nunca deben perder su corazó</w:t>
      </w:r>
      <w:r>
        <w:rPr>
          <w:rStyle w:val="Nenhum"/>
          <w:rFonts w:ascii="Times New Roman" w:hAnsi="Times New Roman"/>
          <w:lang w:val="nl-NL"/>
        </w:rPr>
        <w:t>n de ni</w:t>
      </w:r>
      <w:r>
        <w:rPr>
          <w:rStyle w:val="Nenhum"/>
          <w:rFonts w:ascii="Times New Roman" w:hAnsi="Times New Roman"/>
          <w:lang w:val="es-ES_tradnl"/>
        </w:rPr>
        <w:t>ñ</w:t>
      </w:r>
      <w:r>
        <w:rPr>
          <w:rStyle w:val="Nenhum"/>
          <w:rFonts w:ascii="Times New Roman" w:hAnsi="Times New Roman"/>
          <w:lang w:val="pt-PT"/>
        </w:rPr>
        <w:t>o (Coba, 2020: 46).</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Pr="0005461F" w:rsidRDefault="00BE1283" w:rsidP="00805262">
      <w:pPr>
        <w:pStyle w:val="Ttulo3"/>
        <w:rPr>
          <w:rStyle w:val="Nenhum"/>
          <w:rFonts w:ascii="Times New Roman" w:hAnsi="Times New Roman" w:cs="Times New Roman"/>
          <w:b/>
          <w:color w:val="auto"/>
          <w:lang w:val="es-EC"/>
        </w:rPr>
      </w:pPr>
      <w:bookmarkStart w:id="45" w:name="_Toc90929326"/>
      <w:r w:rsidRPr="0005461F">
        <w:rPr>
          <w:rStyle w:val="Nenhum"/>
          <w:rFonts w:ascii="Times New Roman" w:hAnsi="Times New Roman" w:cs="Times New Roman"/>
          <w:b/>
          <w:color w:val="auto"/>
          <w:lang w:val="es-EC"/>
        </w:rPr>
        <w:t>5.3.3 Fase de Profesionalización del estudiante-actor</w:t>
      </w:r>
      <w:bookmarkEnd w:id="45"/>
    </w:p>
    <w:p w:rsidR="00805262" w:rsidRDefault="00805262">
      <w:pPr>
        <w:pStyle w:val="Corpo"/>
        <w:spacing w:line="360" w:lineRule="auto"/>
        <w:ind w:firstLine="850"/>
        <w:jc w:val="both"/>
        <w:rPr>
          <w:rStyle w:val="Nenhum"/>
          <w:rFonts w:ascii="Times New Roman" w:hAnsi="Times New Roman"/>
          <w:lang w:val="pt-PT"/>
        </w:rPr>
      </w:pPr>
    </w:p>
    <w:p w:rsidR="00DF1F3F" w:rsidRDefault="00BE1283">
      <w:pPr>
        <w:pStyle w:val="Corpo"/>
        <w:spacing w:line="360" w:lineRule="auto"/>
        <w:ind w:firstLine="850"/>
        <w:jc w:val="both"/>
        <w:rPr>
          <w:rStyle w:val="Nenhum"/>
          <w:rFonts w:ascii="Times New Roman" w:eastAsia="Times New Roman" w:hAnsi="Times New Roman" w:cs="Times New Roman"/>
          <w:b/>
          <w:bCs/>
        </w:rPr>
      </w:pPr>
      <w:r>
        <w:rPr>
          <w:rStyle w:val="Nenhum"/>
          <w:rFonts w:ascii="Times New Roman" w:hAnsi="Times New Roman"/>
          <w:lang w:val="pt-PT"/>
        </w:rPr>
        <w:lastRenderedPageBreak/>
        <w:t xml:space="preserve">Todos estos testimonios nos permitieron ilustrar el </w:t>
      </w:r>
      <w:r>
        <w:rPr>
          <w:rStyle w:val="Nenhum"/>
          <w:rFonts w:ascii="Times New Roman" w:hAnsi="Times New Roman"/>
          <w:i/>
          <w:iCs/>
          <w:lang w:val="pt-PT"/>
        </w:rPr>
        <w:t xml:space="preserve">Ciclo de Implicación del Estudiante-Actor: Fase Profesionalización </w:t>
      </w:r>
      <w:r>
        <w:rPr>
          <w:rStyle w:val="Nenhum"/>
          <w:rFonts w:ascii="Times New Roman" w:hAnsi="Times New Roman"/>
          <w:lang w:val="pt-PT"/>
        </w:rPr>
        <w:t>(Ver Anexo III).</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es-ES_tradnl"/>
        </w:rPr>
        <w:t>E</w:t>
      </w:r>
      <w:r>
        <w:rPr>
          <w:rStyle w:val="Nenhum"/>
          <w:rFonts w:ascii="Times New Roman" w:hAnsi="Times New Roman"/>
          <w:lang w:val="pt-PT"/>
        </w:rPr>
        <w:t>n</w:t>
      </w:r>
      <w:r>
        <w:rPr>
          <w:rStyle w:val="Nenhum"/>
          <w:rFonts w:ascii="Times New Roman" w:hAnsi="Times New Roman"/>
          <w:lang w:val="es-ES_tradnl"/>
        </w:rPr>
        <w:t xml:space="preserve"> </w:t>
      </w:r>
      <w:r>
        <w:rPr>
          <w:rStyle w:val="Nenhum"/>
          <w:rFonts w:ascii="Times New Roman" w:hAnsi="Times New Roman"/>
          <w:lang w:val="pt-PT"/>
        </w:rPr>
        <w:t>el</w:t>
      </w:r>
      <w:r>
        <w:rPr>
          <w:rStyle w:val="Nenhum"/>
          <w:rFonts w:ascii="Times New Roman" w:hAnsi="Times New Roman"/>
          <w:lang w:val="es-ES_tradnl"/>
        </w:rPr>
        <w:t xml:space="preserve"> trabajo de campo</w:t>
      </w:r>
      <w:r>
        <w:rPr>
          <w:rStyle w:val="Nenhum"/>
          <w:rFonts w:ascii="Times New Roman" w:hAnsi="Times New Roman"/>
          <w:lang w:val="pt-PT"/>
        </w:rPr>
        <w:t xml:space="preserve"> durante las entrevistas exploratorias</w:t>
      </w:r>
      <w:r>
        <w:rPr>
          <w:rStyle w:val="Nenhum"/>
          <w:rFonts w:ascii="Times New Roman" w:hAnsi="Times New Roman"/>
          <w:color w:val="FF2F92"/>
          <w:lang w:val="pt-PT"/>
        </w:rPr>
        <w:t xml:space="preserve"> </w:t>
      </w:r>
      <w:r>
        <w:rPr>
          <w:rStyle w:val="Nenhum"/>
          <w:rFonts w:ascii="Times New Roman" w:hAnsi="Times New Roman"/>
          <w:lang w:val="pt-PT"/>
        </w:rPr>
        <w:t>dimos con dos actores guayaqui</w:t>
      </w:r>
      <w:r>
        <w:rPr>
          <w:rStyle w:val="Nenhum"/>
          <w:rFonts w:ascii="Times New Roman" w:hAnsi="Times New Roman"/>
          <w:lang w:val="es-ES_tradnl"/>
        </w:rPr>
        <w:t>leños</w:t>
      </w:r>
      <w:r>
        <w:rPr>
          <w:rStyle w:val="Nenhum"/>
          <w:rFonts w:ascii="Times New Roman" w:hAnsi="Times New Roman"/>
          <w:lang w:val="pt-PT"/>
        </w:rPr>
        <w:t xml:space="preserve"> que se iniciaron en los talleres de Teatro Arawa y un actor bonaerense que estuvo como tallerista de Teatro del Cielo y pasó a integrarse a su elenco. Mientras duró l</w:t>
      </w:r>
      <w:r>
        <w:rPr>
          <w:rStyle w:val="Nenhum"/>
          <w:rFonts w:ascii="Times New Roman" w:hAnsi="Times New Roman"/>
          <w:lang w:val="es-ES_tradnl"/>
        </w:rPr>
        <w:t>a investigaci</w:t>
      </w:r>
      <w:r>
        <w:rPr>
          <w:rStyle w:val="Nenhum"/>
          <w:rFonts w:ascii="Times New Roman" w:hAnsi="Times New Roman"/>
          <w:lang w:val="pt-PT"/>
        </w:rPr>
        <w:t>ón</w:t>
      </w:r>
      <w:r>
        <w:rPr>
          <w:rStyle w:val="Nenhum"/>
          <w:rFonts w:ascii="Times New Roman" w:hAnsi="Times New Roman"/>
          <w:lang w:val="es-ES_tradnl"/>
        </w:rPr>
        <w:t>,</w:t>
      </w:r>
      <w:r>
        <w:rPr>
          <w:rStyle w:val="Nenhum"/>
          <w:rFonts w:ascii="Times New Roman" w:hAnsi="Times New Roman"/>
          <w:lang w:val="pt-PT"/>
        </w:rPr>
        <w:t xml:space="preserve"> las tres personas evidenciaban una práctica profesional en las artes escénicas.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El Entrevistado E7, actor y bailarín, de 24 a</w:t>
      </w:r>
      <w:r>
        <w:rPr>
          <w:rStyle w:val="Nenhum"/>
          <w:rFonts w:ascii="Times New Roman" w:hAnsi="Times New Roman"/>
          <w:lang w:val="es-ES_tradnl"/>
        </w:rPr>
        <w:t>ñ</w:t>
      </w:r>
      <w:r>
        <w:rPr>
          <w:rStyle w:val="Nenhum"/>
          <w:rFonts w:ascii="Times New Roman" w:hAnsi="Times New Roman"/>
          <w:lang w:val="pt-PT"/>
        </w:rPr>
        <w:t>os de edad, bachiller eléctrico que estudió  Ingeniería Industrial hasta el tercer a</w:t>
      </w:r>
      <w:r>
        <w:rPr>
          <w:rStyle w:val="Nenhum"/>
          <w:rFonts w:ascii="Times New Roman" w:hAnsi="Times New Roman"/>
          <w:lang w:val="es-ES_tradnl"/>
        </w:rPr>
        <w:t>ñ</w:t>
      </w:r>
      <w:r>
        <w:rPr>
          <w:rStyle w:val="Nenhum"/>
          <w:rFonts w:ascii="Times New Roman" w:hAnsi="Times New Roman"/>
          <w:lang w:val="pt-PT"/>
        </w:rPr>
        <w:t>o de la carrera. Luego en el a</w:t>
      </w:r>
      <w:r>
        <w:rPr>
          <w:rStyle w:val="Nenhum"/>
          <w:rFonts w:ascii="Times New Roman" w:hAnsi="Times New Roman"/>
          <w:lang w:val="es-ES_tradnl"/>
        </w:rPr>
        <w:t>ñ</w:t>
      </w:r>
      <w:r>
        <w:rPr>
          <w:rStyle w:val="Nenhum"/>
          <w:rFonts w:ascii="Times New Roman" w:hAnsi="Times New Roman"/>
          <w:lang w:val="pt-PT"/>
        </w:rPr>
        <w:t>o 2013, hizo</w:t>
      </w:r>
      <w:r>
        <w:rPr>
          <w:rStyle w:val="Nenhum"/>
          <w:rFonts w:ascii="Times New Roman" w:hAnsi="Times New Roman"/>
          <w:lang w:val="es-ES_tradnl"/>
        </w:rPr>
        <w:t xml:space="preserve"> el </w:t>
      </w:r>
      <w:r>
        <w:rPr>
          <w:rStyle w:val="Nenhum"/>
          <w:rFonts w:ascii="Times New Roman" w:hAnsi="Times New Roman"/>
          <w:lang w:val="pt-PT"/>
        </w:rPr>
        <w:t>taller de Teatro Arawa donde presentó un ejercicio escénico llamado "Ausencia al cubo"; posteriormente se unió al elenco de Teatro Arawa durante tres a</w:t>
      </w:r>
      <w:r>
        <w:rPr>
          <w:rStyle w:val="Nenhum"/>
          <w:rFonts w:ascii="Times New Roman" w:hAnsi="Times New Roman"/>
          <w:lang w:val="es-ES_tradnl"/>
        </w:rPr>
        <w:t>ñ</w:t>
      </w:r>
      <w:r>
        <w:rPr>
          <w:rStyle w:val="Nenhum"/>
          <w:rFonts w:ascii="Times New Roman" w:hAnsi="Times New Roman"/>
          <w:lang w:val="pt-PT"/>
        </w:rPr>
        <w:t>os donde participó del montaje de la obra Celeste, estrenada en el a</w:t>
      </w:r>
      <w:r>
        <w:rPr>
          <w:rStyle w:val="Nenhum"/>
          <w:rFonts w:ascii="Times New Roman" w:hAnsi="Times New Roman"/>
          <w:lang w:val="es-ES_tradnl"/>
        </w:rPr>
        <w:t>ñ</w:t>
      </w:r>
      <w:r>
        <w:rPr>
          <w:rStyle w:val="Nenhum"/>
          <w:rFonts w:ascii="Times New Roman" w:hAnsi="Times New Roman"/>
          <w:lang w:val="pt-PT"/>
        </w:rPr>
        <w:t xml:space="preserve">o 2014.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Durante su proceso como estudiante-actor en Teatro Arawa solía ir en compa</w:t>
      </w:r>
      <w:r>
        <w:rPr>
          <w:rStyle w:val="Nenhum"/>
          <w:rFonts w:ascii="Times New Roman" w:hAnsi="Times New Roman"/>
          <w:lang w:val="es-ES_tradnl"/>
        </w:rPr>
        <w:t>ñ</w:t>
      </w:r>
      <w:r>
        <w:rPr>
          <w:rStyle w:val="Nenhum"/>
          <w:rFonts w:ascii="Times New Roman" w:hAnsi="Times New Roman"/>
          <w:lang w:val="pt-PT"/>
        </w:rPr>
        <w:t>ía de su director a ver obras en cartelera, generalmente por lo abstracto de la dramaturgia no le resultaban comprensible. Para él era penoso que en las plenarias del taller tuviera que exponer sobre la obra, decía que ante la duda imitaba los comentarios de otras personas que daban explicacione</w:t>
      </w:r>
      <w:r>
        <w:rPr>
          <w:rStyle w:val="Nenhum"/>
          <w:rFonts w:ascii="Times New Roman" w:hAnsi="Times New Roman"/>
          <w:lang w:val="es-ES_tradnl"/>
        </w:rPr>
        <w:t>s</w:t>
      </w:r>
      <w:r>
        <w:rPr>
          <w:rStyle w:val="Nenhum"/>
          <w:rFonts w:ascii="Times New Roman" w:hAnsi="Times New Roman"/>
          <w:lang w:val="pt-PT"/>
        </w:rPr>
        <w:t xml:space="preserve"> intelectuales "que les tocó, que entraron por la </w:t>
      </w:r>
      <w:r>
        <w:rPr>
          <w:rStyle w:val="Nenhum"/>
          <w:rFonts w:ascii="Times New Roman" w:hAnsi="Times New Roman"/>
          <w:lang w:val="it-IT"/>
        </w:rPr>
        <w:t>ambig</w:t>
      </w:r>
      <w:r>
        <w:rPr>
          <w:rStyle w:val="Nenhum"/>
          <w:rFonts w:ascii="Times New Roman" w:hAnsi="Times New Roman"/>
          <w:lang w:val="pt-PT"/>
        </w:rPr>
        <w:t>ü</w:t>
      </w:r>
      <w:r>
        <w:rPr>
          <w:rStyle w:val="Nenhum"/>
          <w:rFonts w:ascii="Times New Roman" w:hAnsi="Times New Roman"/>
          <w:lang w:val="es-ES_tradnl"/>
        </w:rPr>
        <w:t>edad</w:t>
      </w:r>
      <w:r>
        <w:rPr>
          <w:rStyle w:val="Nenhum"/>
          <w:rFonts w:ascii="Times New Roman" w:hAnsi="Times New Roman"/>
          <w:lang w:val="pt-PT"/>
        </w:rPr>
        <w:t>”, agregó el Entrevistado E7. Esta actitud le permitía no sentirse opacado porque no tenía referencias de dónde partir. Eran obras que para decodificarla tenía que sacarle las cosas con cuchara para obtener información del trasfondo del montaje, algo recurrente en las creaciones locales.</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fr-FR"/>
        </w:rPr>
        <w:t>En</w:t>
      </w:r>
      <w:r>
        <w:rPr>
          <w:rStyle w:val="Nenhum"/>
          <w:rFonts w:ascii="Times New Roman" w:hAnsi="Times New Roman"/>
          <w:lang w:val="pt-PT"/>
        </w:rPr>
        <w:t xml:space="preserve"> el a</w:t>
      </w:r>
      <w:r>
        <w:rPr>
          <w:rStyle w:val="Nenhum"/>
          <w:rFonts w:ascii="Times New Roman" w:hAnsi="Times New Roman"/>
          <w:lang w:val="es-ES_tradnl"/>
        </w:rPr>
        <w:t>ñ</w:t>
      </w:r>
      <w:r>
        <w:rPr>
          <w:rStyle w:val="Nenhum"/>
          <w:rFonts w:ascii="Times New Roman" w:hAnsi="Times New Roman"/>
          <w:lang w:val="pt-PT"/>
        </w:rPr>
        <w:t>o</w:t>
      </w:r>
      <w:r>
        <w:rPr>
          <w:rStyle w:val="Nenhum"/>
          <w:rFonts w:ascii="Times New Roman" w:hAnsi="Times New Roman"/>
          <w:lang w:val="fr-FR"/>
        </w:rPr>
        <w:t xml:space="preserve"> 2016</w:t>
      </w:r>
      <w:r>
        <w:rPr>
          <w:rStyle w:val="Nenhum"/>
          <w:rFonts w:ascii="Times New Roman" w:hAnsi="Times New Roman"/>
          <w:lang w:val="pt-PT"/>
        </w:rPr>
        <w:t xml:space="preserve">, el Entrevistado E7 ganó la Maratón de Teatro del TSA con el grupo Monotemáticos, estuvo junto a </w:t>
      </w:r>
      <w:r>
        <w:rPr>
          <w:rStyle w:val="Nenhum"/>
          <w:rFonts w:ascii="Times New Roman" w:hAnsi="Times New Roman"/>
          <w:lang w:val="es-ES_tradnl"/>
        </w:rPr>
        <w:t xml:space="preserve">Omar Aguirre y </w:t>
      </w:r>
      <w:r>
        <w:rPr>
          <w:rStyle w:val="Nenhum"/>
          <w:rFonts w:ascii="Times New Roman" w:hAnsi="Times New Roman"/>
          <w:lang w:val="pt-PT"/>
        </w:rPr>
        <w:t>Á</w:t>
      </w:r>
      <w:r>
        <w:rPr>
          <w:rStyle w:val="Nenhum"/>
          <w:rFonts w:ascii="Times New Roman" w:hAnsi="Times New Roman"/>
          <w:lang w:val="es-ES_tradnl"/>
        </w:rPr>
        <w:t>ngel Garc</w:t>
      </w:r>
      <w:r>
        <w:rPr>
          <w:rStyle w:val="Nenhum"/>
          <w:rFonts w:ascii="Times New Roman" w:hAnsi="Times New Roman"/>
          <w:lang w:val="pt-PT"/>
        </w:rPr>
        <w:t xml:space="preserve">ía por un lapso de 18 meses para crear la obra </w:t>
      </w:r>
      <w:r w:rsidRPr="00800E1A">
        <w:rPr>
          <w:rStyle w:val="Nenhum"/>
          <w:rFonts w:ascii="Times New Roman" w:hAnsi="Times New Roman"/>
          <w:i/>
          <w:iCs/>
        </w:rPr>
        <w:t>Ratas</w:t>
      </w:r>
      <w:r>
        <w:rPr>
          <w:rStyle w:val="Nenhum"/>
          <w:rFonts w:ascii="Times New Roman" w:eastAsia="Times New Roman" w:hAnsi="Times New Roman" w:cs="Times New Roman"/>
          <w:i/>
          <w:iCs/>
          <w:vertAlign w:val="superscript"/>
          <w:lang w:val="pt-PT"/>
        </w:rPr>
        <w:footnoteReference w:id="16"/>
      </w:r>
      <w:r>
        <w:rPr>
          <w:rStyle w:val="Nenhum"/>
          <w:rFonts w:ascii="Times New Roman" w:hAnsi="Times New Roman"/>
          <w:lang w:val="pt-PT"/>
        </w:rPr>
        <w:t xml:space="preserve">. </w:t>
      </w:r>
      <w:r>
        <w:rPr>
          <w:rStyle w:val="Nenhum"/>
          <w:rFonts w:ascii="Times New Roman" w:hAnsi="Times New Roman"/>
          <w:lang w:val="es-ES_tradnl"/>
        </w:rPr>
        <w:t>Ese año tambi</w:t>
      </w:r>
      <w:r>
        <w:rPr>
          <w:rStyle w:val="Nenhum"/>
          <w:rFonts w:ascii="Times New Roman" w:hAnsi="Times New Roman"/>
          <w:lang w:val="pt-PT"/>
        </w:rPr>
        <w:t xml:space="preserve">én </w:t>
      </w:r>
      <w:r>
        <w:rPr>
          <w:rStyle w:val="Nenhum"/>
          <w:rFonts w:ascii="Times New Roman" w:hAnsi="Times New Roman"/>
          <w:lang w:val="it-IT"/>
        </w:rPr>
        <w:t>realiz</w:t>
      </w:r>
      <w:r>
        <w:rPr>
          <w:rStyle w:val="Nenhum"/>
          <w:rFonts w:ascii="Times New Roman" w:hAnsi="Times New Roman"/>
          <w:lang w:val="pt-PT"/>
        </w:rPr>
        <w:t>ó</w:t>
      </w:r>
      <w:r>
        <w:rPr>
          <w:rStyle w:val="Nenhum"/>
          <w:rFonts w:ascii="Times New Roman" w:hAnsi="Times New Roman"/>
          <w:lang w:val="es-ES_tradnl"/>
        </w:rPr>
        <w:t xml:space="preserve"> el taller </w:t>
      </w:r>
      <w:r>
        <w:rPr>
          <w:rStyle w:val="Nenhum"/>
          <w:rFonts w:ascii="Times New Roman" w:hAnsi="Times New Roman"/>
          <w:lang w:val="pt-PT"/>
        </w:rPr>
        <w:t>de mimo corporal de T</w:t>
      </w:r>
      <w:r>
        <w:rPr>
          <w:rStyle w:val="Nenhum"/>
          <w:rFonts w:ascii="Times New Roman" w:hAnsi="Times New Roman"/>
          <w:lang w:val="it-IT"/>
        </w:rPr>
        <w:t xml:space="preserve">eatro del </w:t>
      </w:r>
      <w:r>
        <w:rPr>
          <w:rStyle w:val="Nenhum"/>
          <w:rFonts w:ascii="Times New Roman" w:hAnsi="Times New Roman"/>
          <w:lang w:val="pt-PT"/>
        </w:rPr>
        <w:t>Cielo, como resultado crearon la obra "El circo de los sentimientos"; tras esa intervención fue invitado a ese elenco para preparar la puesta en escena de "Contra la Ley de Isaac”, la cual se estrenó en el a</w:t>
      </w:r>
      <w:r>
        <w:rPr>
          <w:rStyle w:val="Nenhum"/>
          <w:rFonts w:ascii="Times New Roman" w:hAnsi="Times New Roman"/>
          <w:lang w:val="es-ES_tradnl"/>
        </w:rPr>
        <w:t>ñ</w:t>
      </w:r>
      <w:r>
        <w:rPr>
          <w:rStyle w:val="Nenhum"/>
          <w:rFonts w:ascii="Times New Roman" w:hAnsi="Times New Roman"/>
          <w:lang w:val="pt-PT"/>
        </w:rPr>
        <w:t>o 2017. Sus siguientes actuaciones las haría con las productoras Daemon y Elefante Rojo.</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es-ES_tradnl"/>
        </w:rPr>
        <w:t>En una entrevista</w:t>
      </w:r>
      <w:r>
        <w:rPr>
          <w:rFonts w:ascii="Times New Roman" w:hAnsi="Times New Roman"/>
          <w:lang w:val="pt-PT"/>
        </w:rPr>
        <w:t xml:space="preserve"> exploratoria</w:t>
      </w:r>
      <w:r>
        <w:rPr>
          <w:rFonts w:ascii="Times New Roman" w:hAnsi="Times New Roman"/>
          <w:lang w:val="fr-FR"/>
        </w:rPr>
        <w:t xml:space="preserve"> a travé</w:t>
      </w:r>
      <w:r w:rsidRPr="00800E1A">
        <w:rPr>
          <w:rFonts w:ascii="Times New Roman" w:hAnsi="Times New Roman"/>
        </w:rPr>
        <w:t>s de WhatsApp</w:t>
      </w:r>
      <w:r>
        <w:rPr>
          <w:rFonts w:ascii="Times New Roman" w:hAnsi="Times New Roman"/>
          <w:lang w:val="pt-PT"/>
        </w:rPr>
        <w:t>,</w:t>
      </w:r>
      <w:r>
        <w:rPr>
          <w:rFonts w:ascii="Times New Roman" w:hAnsi="Times New Roman"/>
          <w:lang w:val="es-ES_tradnl"/>
        </w:rPr>
        <w:t xml:space="preserve"> ocurrida en agosto de 2017, </w:t>
      </w:r>
      <w:r>
        <w:rPr>
          <w:rFonts w:ascii="Times New Roman" w:hAnsi="Times New Roman"/>
          <w:lang w:val="pt-PT"/>
        </w:rPr>
        <w:t xml:space="preserve">el </w:t>
      </w:r>
      <w:r>
        <w:rPr>
          <w:rStyle w:val="Nenhum"/>
          <w:rFonts w:ascii="Times New Roman" w:hAnsi="Times New Roman"/>
          <w:lang w:val="pt-PT"/>
        </w:rPr>
        <w:t>Entrevistado E7</w:t>
      </w:r>
      <w:r>
        <w:rPr>
          <w:rFonts w:ascii="Times New Roman" w:hAnsi="Times New Roman"/>
          <w:lang w:val="pt-PT"/>
        </w:rPr>
        <w:t xml:space="preserve"> nos explic</w:t>
      </w:r>
      <w:r>
        <w:rPr>
          <w:rFonts w:ascii="Times New Roman" w:hAnsi="Times New Roman"/>
        </w:rPr>
        <w:t xml:space="preserve">ó </w:t>
      </w:r>
      <w:r>
        <w:rPr>
          <w:rFonts w:ascii="Times New Roman" w:hAnsi="Times New Roman"/>
          <w:lang w:val="es-ES_tradnl"/>
        </w:rPr>
        <w:t>su camino a la profesionalizació</w:t>
      </w:r>
      <w:r>
        <w:rPr>
          <w:rFonts w:ascii="Times New Roman" w:hAnsi="Times New Roman"/>
        </w:rPr>
        <w:t>n</w:t>
      </w:r>
      <w:r>
        <w:rPr>
          <w:rFonts w:ascii="Times New Roman" w:hAnsi="Times New Roman"/>
          <w:lang w:val="pt-PT"/>
        </w:rPr>
        <w:t xml:space="preserve"> en las artes vivas. Seg</w:t>
      </w:r>
      <w:r>
        <w:rPr>
          <w:rFonts w:ascii="Times New Roman" w:hAnsi="Times New Roman"/>
        </w:rPr>
        <w:t>ú</w:t>
      </w:r>
      <w:r>
        <w:rPr>
          <w:rFonts w:ascii="Times New Roman" w:hAnsi="Times New Roman"/>
          <w:lang w:val="es-ES_tradnl"/>
        </w:rPr>
        <w:t>n dijo cuando una obra es org</w:t>
      </w:r>
      <w:r>
        <w:rPr>
          <w:rFonts w:ascii="Times New Roman" w:hAnsi="Times New Roman"/>
        </w:rPr>
        <w:t>á</w:t>
      </w:r>
      <w:r>
        <w:rPr>
          <w:rFonts w:ascii="Times New Roman" w:hAnsi="Times New Roman"/>
          <w:lang w:val="es-ES_tradnl"/>
        </w:rPr>
        <w:t>nica y el artista verdadero el p</w:t>
      </w:r>
      <w:r>
        <w:rPr>
          <w:rFonts w:ascii="Times New Roman" w:hAnsi="Times New Roman"/>
        </w:rPr>
        <w:t>ú</w:t>
      </w:r>
      <w:r>
        <w:rPr>
          <w:rFonts w:ascii="Times New Roman" w:hAnsi="Times New Roman"/>
          <w:lang w:val="es-ES_tradnl"/>
        </w:rPr>
        <w:t xml:space="preserve">blico va a sentir apego, logrando </w:t>
      </w:r>
      <w:r>
        <w:rPr>
          <w:rFonts w:ascii="Times New Roman" w:hAnsi="Times New Roman"/>
          <w:lang w:val="es-ES_tradnl"/>
        </w:rPr>
        <w:lastRenderedPageBreak/>
        <w:t>un entendimiento de la identidad del actor, de sus convicciones y esencia. "He tenido muchos amigos que han ido a ver mis obras porque logran sentir algo</w:t>
      </w:r>
      <w:r>
        <w:rPr>
          <w:rFonts w:ascii="Times New Roman" w:hAnsi="Times New Roman"/>
          <w:lang w:val="pt-PT"/>
        </w:rPr>
        <w:t>,</w:t>
      </w:r>
      <w:r>
        <w:rPr>
          <w:rFonts w:ascii="Times New Roman" w:hAnsi="Times New Roman"/>
          <w:lang w:val="es-ES_tradnl"/>
        </w:rPr>
        <w:t xml:space="preserve"> por eso se vuelven fans", agregó</w:t>
      </w:r>
      <w:r>
        <w:rPr>
          <w:rFonts w:ascii="Times New Roman" w:hAnsi="Times New Roman"/>
        </w:rPr>
        <w:t>.</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El consumo y la práctica teatral sería</w:t>
      </w:r>
      <w:r>
        <w:rPr>
          <w:rStyle w:val="Nenhum"/>
          <w:rFonts w:ascii="Times New Roman" w:hAnsi="Times New Roman"/>
          <w:lang w:val="es-ES_tradnl"/>
        </w:rPr>
        <w:t xml:space="preserve"> como una cadena de favores</w:t>
      </w:r>
      <w:r>
        <w:rPr>
          <w:rStyle w:val="Nenhum"/>
          <w:rFonts w:ascii="Times New Roman" w:hAnsi="Times New Roman"/>
          <w:lang w:val="pt-PT"/>
        </w:rPr>
        <w:t xml:space="preserve"> en la que </w:t>
      </w:r>
      <w:r>
        <w:rPr>
          <w:rStyle w:val="Nenhum"/>
          <w:rFonts w:ascii="Times New Roman" w:hAnsi="Times New Roman"/>
          <w:lang w:val="es-ES_tradnl"/>
        </w:rPr>
        <w:t>se generan lazos</w:t>
      </w:r>
      <w:r>
        <w:rPr>
          <w:rStyle w:val="Nenhum"/>
          <w:rFonts w:ascii="Times New Roman" w:hAnsi="Times New Roman"/>
          <w:lang w:val="pt-PT"/>
        </w:rPr>
        <w:t xml:space="preserve"> con el público, una vez que las personas le encuentran el gusto a la obra </w:t>
      </w:r>
      <w:r>
        <w:rPr>
          <w:rStyle w:val="Nenhum"/>
          <w:rFonts w:ascii="Times New Roman" w:hAnsi="Times New Roman"/>
          <w:lang w:val="es-ES_tradnl"/>
        </w:rPr>
        <w:t>se ha</w:t>
      </w:r>
      <w:r>
        <w:rPr>
          <w:rStyle w:val="Nenhum"/>
          <w:rFonts w:ascii="Times New Roman" w:hAnsi="Times New Roman"/>
          <w:lang w:val="pt-PT"/>
        </w:rPr>
        <w:t>rían</w:t>
      </w:r>
      <w:r w:rsidRPr="00800E1A">
        <w:rPr>
          <w:rStyle w:val="Nenhum"/>
          <w:rFonts w:ascii="Times New Roman" w:hAnsi="Times New Roman"/>
        </w:rPr>
        <w:t xml:space="preserve"> fiel</w:t>
      </w:r>
      <w:r>
        <w:rPr>
          <w:rStyle w:val="Nenhum"/>
          <w:rFonts w:ascii="Times New Roman" w:hAnsi="Times New Roman"/>
          <w:lang w:val="pt-PT"/>
        </w:rPr>
        <w:t>es al</w:t>
      </w:r>
      <w:r>
        <w:rPr>
          <w:rStyle w:val="Nenhum"/>
          <w:rFonts w:ascii="Times New Roman" w:hAnsi="Times New Roman"/>
          <w:lang w:val="es-ES_tradnl"/>
        </w:rPr>
        <w:t xml:space="preserve"> estilo</w:t>
      </w:r>
      <w:r>
        <w:rPr>
          <w:rStyle w:val="Nenhum"/>
          <w:rFonts w:ascii="Times New Roman" w:hAnsi="Times New Roman"/>
          <w:lang w:val="pt-PT"/>
        </w:rPr>
        <w:t xml:space="preserve"> del actor. Una vez que alguien corría el rumor de la propuesta escénica otras personas interesadas irían a ver la función, estarían dispuestas a pagar una entrada y esperar hasta la finalización de la función para entablar un diálogo con el elenco. </w:t>
      </w:r>
      <w:r>
        <w:rPr>
          <w:rFonts w:ascii="Times New Roman" w:hAnsi="Times New Roman"/>
          <w:lang w:val="es-ES_tradnl"/>
        </w:rPr>
        <w:t>Este espacio es necesario para que el artista o el director</w:t>
      </w:r>
      <w:r>
        <w:rPr>
          <w:rFonts w:ascii="Times New Roman" w:hAnsi="Times New Roman"/>
          <w:lang w:val="pt-PT"/>
        </w:rPr>
        <w:t xml:space="preserve"> del grupo</w:t>
      </w:r>
      <w:r>
        <w:rPr>
          <w:rFonts w:ascii="Times New Roman" w:hAnsi="Times New Roman"/>
          <w:lang w:val="es-ES_tradnl"/>
        </w:rPr>
        <w:t xml:space="preserve"> </w:t>
      </w:r>
      <w:r w:rsidR="00A319C4">
        <w:rPr>
          <w:rFonts w:ascii="Times New Roman" w:hAnsi="Times New Roman"/>
          <w:lang w:val="es-ES_tradnl"/>
        </w:rPr>
        <w:t>sean</w:t>
      </w:r>
      <w:r>
        <w:rPr>
          <w:rFonts w:ascii="Times New Roman" w:hAnsi="Times New Roman"/>
          <w:lang w:val="es-ES_tradnl"/>
        </w:rPr>
        <w:t xml:space="preserve"> </w:t>
      </w:r>
      <w:r w:rsidR="00A319C4">
        <w:rPr>
          <w:rFonts w:ascii="Times New Roman" w:hAnsi="Times New Roman"/>
          <w:lang w:val="es-ES_tradnl"/>
        </w:rPr>
        <w:t>vistos</w:t>
      </w:r>
      <w:r>
        <w:rPr>
          <w:rFonts w:ascii="Times New Roman" w:hAnsi="Times New Roman"/>
          <w:lang w:val="es-ES_tradnl"/>
        </w:rPr>
        <w:t xml:space="preserve"> como alguien cercano a la gente </w:t>
      </w:r>
      <w:r>
        <w:rPr>
          <w:rFonts w:ascii="Times New Roman" w:hAnsi="Times New Roman"/>
          <w:lang w:val="pt-PT"/>
        </w:rPr>
        <w:t xml:space="preserve">que les hablará coloquialmente </w:t>
      </w:r>
      <w:r>
        <w:rPr>
          <w:rFonts w:ascii="Times New Roman" w:hAnsi="Times New Roman"/>
          <w:lang w:val="es-ES_tradnl"/>
        </w:rPr>
        <w:t>sobre la elaboració</w:t>
      </w:r>
      <w:r>
        <w:rPr>
          <w:rFonts w:ascii="Times New Roman" w:hAnsi="Times New Roman"/>
          <w:lang w:val="nl-NL"/>
        </w:rPr>
        <w:t xml:space="preserve">n de </w:t>
      </w:r>
      <w:r>
        <w:rPr>
          <w:rFonts w:ascii="Times New Roman" w:hAnsi="Times New Roman"/>
          <w:lang w:val="pt-PT"/>
        </w:rPr>
        <w:t>su</w:t>
      </w:r>
      <w:r>
        <w:rPr>
          <w:rFonts w:ascii="Times New Roman" w:hAnsi="Times New Roman"/>
          <w:lang w:val="es-ES_tradnl"/>
        </w:rPr>
        <w:t xml:space="preserve"> obra y los caminos elegidos en su montaje.</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En Guayaquil </w:t>
      </w:r>
      <w:r>
        <w:rPr>
          <w:rStyle w:val="Nenhum"/>
          <w:rFonts w:cs="Arial Unicode MS"/>
          <w:color w:val="000000"/>
          <w:sz w:val="20"/>
          <w:szCs w:val="20"/>
          <w:u w:color="000000"/>
          <w:lang w:val="pt-PT"/>
          <w14:textOutline w14:w="12700" w14:cap="flat" w14:cmpd="sng" w14:algn="ctr">
            <w14:noFill/>
            <w14:prstDash w14:val="solid"/>
            <w14:miter w14:lim="400000"/>
          </w14:textOutline>
        </w:rPr>
        <w:t>las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personas van a la obra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ás fá</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cil porque saben que se van a divertir. </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Al público se le hace muy difícil opinar, deja que las cosas pasen sin hacer nada, no han seguido un curso de dramaturgia, de teatro, de danza, no están muy implicados, ellos van a pasar un buen rato, por eso las obras que son para entretener son las más escogidas. Hay muchos tipos de públicos, por ejemplo hay los que van solo a criticar una obra, intelectualmente son muy capaces de ver los subtextos, es un público lector, que sabe lo que está viendo, lo ha aprendido; hay otro público que no logra entender lo que estás diciendo. </w:t>
      </w:r>
      <w:r>
        <w:rPr>
          <w:rStyle w:val="Nenhum"/>
          <w:rFonts w:cs="Arial Unicode MS"/>
          <w:color w:val="000000"/>
          <w:sz w:val="20"/>
          <w:szCs w:val="20"/>
          <w:u w:color="000000"/>
          <w:lang w:val="es-ES_tradnl"/>
          <w14:textOutline w14:w="12700" w14:cap="flat" w14:cmpd="sng" w14:algn="ctr">
            <w14:noFill/>
            <w14:prstDash w14:val="solid"/>
            <w14:miter w14:lim="400000"/>
          </w14:textOutline>
        </w:rPr>
        <w:t>Mientras m</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 obras buenas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no vacías, de diferentes f</w:t>
      </w:r>
      <w:r>
        <w:rPr>
          <w:rStyle w:val="Nenhum"/>
          <w:rFonts w:cs="Arial Unicode MS"/>
          <w:color w:val="000000"/>
          <w:sz w:val="20"/>
          <w:szCs w:val="20"/>
          <w:u w:color="000000"/>
          <w:lang w:val="es-ES_tradnl"/>
          <w14:textOutline w14:w="12700" w14:cap="flat" w14:cmpd="sng" w14:algn="ctr">
            <w14:noFill/>
            <w14:prstDash w14:val="solid"/>
            <w14:miter w14:lim="400000"/>
          </w14:textOutline>
        </w:rPr>
        <w:t>órmulas, formato, estilos existan, no importa que sean marketeras,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abstractas, intelectuales</w:t>
      </w:r>
      <w:r>
        <w:rPr>
          <w:rStyle w:val="Nenhum"/>
          <w:rFonts w:cs="Arial Unicode MS"/>
          <w:color w:val="000000"/>
          <w:sz w:val="20"/>
          <w:szCs w:val="20"/>
          <w:u w:color="000000"/>
          <w:lang w:val="pt-PT"/>
          <w14:textOutline w14:w="12700" w14:cap="flat" w14:cmpd="sng" w14:algn="ctr">
            <w14:noFill/>
            <w14:prstDash w14:val="solid"/>
            <w14:miter w14:lim="400000"/>
          </w14:textOutline>
        </w:rPr>
        <w:t>,</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se puedan ver el p</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blico tendr</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 xml:space="preserve">á </w:t>
      </w:r>
      <w:r>
        <w:rPr>
          <w:rStyle w:val="Nenhum"/>
          <w:rFonts w:cs="Arial Unicode MS"/>
          <w:color w:val="000000"/>
          <w:sz w:val="20"/>
          <w:szCs w:val="20"/>
          <w:u w:color="000000"/>
          <w:lang w:val="es-ES_tradnl"/>
          <w14:textOutline w14:w="12700" w14:cap="flat" w14:cmpd="sng" w14:algn="ctr">
            <w14:noFill/>
            <w14:prstDash w14:val="solid"/>
            <w14:miter w14:lim="400000"/>
          </w14:textOutline>
        </w:rPr>
        <w:t>puntos de referencia</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se va familiarizand</w:t>
      </w:r>
      <w:r>
        <w:rPr>
          <w:rStyle w:val="Nenhum"/>
          <w:rFonts w:cs="Arial Unicode MS"/>
          <w:color w:val="000000"/>
          <w:sz w:val="20"/>
          <w:szCs w:val="20"/>
          <w:u w:color="000000"/>
          <w:lang w:val="pt-PT"/>
          <w14:textOutline w14:w="12700" w14:cap="flat" w14:cmpd="sng" w14:algn="ctr">
            <w14:noFill/>
            <w14:prstDash w14:val="solid"/>
            <w14:miter w14:lim="400000"/>
          </w14:textOutline>
        </w:rPr>
        <w:t>o. Entrevistado E7</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(2017) integrante de Teatro del Cielo. Guayaquil: 29 de agosto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Como artista independiente el Entrevistado E7 se mostró desconfiado de las organizaciones culturales de Guayaquil porque pese a sus expectativas para elaborar una obra de teatro no ha logrado apoyo ni informativo ni publicitario, "ya no me da ganas de darle mi trabajo”, dijo en referencia a la alternativa de realizar una presentación gratuita o alguna activación con ensayos abiertos. Lo común en la escena local era la impuntualidad de los pagos, para el momento de la entrevista él llevaba esperando casi cuatro meses la cancelación de sus haberes, "</w:t>
      </w:r>
      <w:r>
        <w:rPr>
          <w:rStyle w:val="Nenhum"/>
          <w:rFonts w:ascii="Times New Roman" w:hAnsi="Times New Roman"/>
          <w:lang w:val="es-ES_tradnl"/>
        </w:rPr>
        <w:t>eso de estar yendo atr</w:t>
      </w:r>
      <w:r>
        <w:rPr>
          <w:rFonts w:ascii="Times New Roman" w:hAnsi="Times New Roman"/>
        </w:rPr>
        <w:t>ás</w:t>
      </w:r>
      <w:r>
        <w:rPr>
          <w:rStyle w:val="Nenhum"/>
          <w:rFonts w:ascii="Times New Roman" w:hAnsi="Times New Roman"/>
          <w:lang w:val="pt-PT"/>
        </w:rPr>
        <w:t xml:space="preserve"> hace que</w:t>
      </w:r>
      <w:r>
        <w:rPr>
          <w:rStyle w:val="Nenhum"/>
          <w:rFonts w:ascii="Times New Roman" w:hAnsi="Times New Roman"/>
          <w:lang w:val="es-ES_tradnl"/>
        </w:rPr>
        <w:t xml:space="preserve"> no quiera trabajar con esa organización para presentar nuevas obras</w:t>
      </w:r>
      <w:r>
        <w:rPr>
          <w:rStyle w:val="Nenhum"/>
          <w:rFonts w:ascii="Times New Roman" w:hAnsi="Times New Roman"/>
          <w:lang w:val="pt-PT"/>
        </w:rPr>
        <w:t>”, aclaró.</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Al preguntarle acerca del involucramiento de los públicos en las artes escénicas, Pérez nos comentó que cuando le ha tocado trabajar con personas nuevas él intenta que se adentren en el grupo para que vayan conociendo las </w:t>
      </w:r>
      <w:r>
        <w:rPr>
          <w:rStyle w:val="Nenhum"/>
          <w:rFonts w:ascii="Times New Roman" w:hAnsi="Times New Roman"/>
          <w:lang w:val="es-ES_tradnl"/>
        </w:rPr>
        <w:t>cualidades</w:t>
      </w:r>
      <w:r>
        <w:rPr>
          <w:rStyle w:val="Nenhum"/>
          <w:rFonts w:ascii="Times New Roman" w:hAnsi="Times New Roman"/>
          <w:lang w:val="pt-PT"/>
        </w:rPr>
        <w:t xml:space="preserve"> y el potencial de las personas sin que se lastimen física o emocional, "hay propuestas duras que pueden hacer da</w:t>
      </w:r>
      <w:r>
        <w:rPr>
          <w:rStyle w:val="Nenhum"/>
          <w:rFonts w:ascii="Times New Roman" w:hAnsi="Times New Roman"/>
          <w:lang w:val="es-ES_tradnl"/>
        </w:rPr>
        <w:t>ñ</w:t>
      </w:r>
      <w:r>
        <w:rPr>
          <w:rStyle w:val="Nenhum"/>
          <w:rFonts w:ascii="Times New Roman" w:hAnsi="Times New Roman"/>
          <w:lang w:val="pt-PT"/>
        </w:rPr>
        <w:t xml:space="preserve">o vocal o mental. He tenido problemas porque hay muchas personas que no han podido embocar”, concluyó. </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Otro caso es el del Entrevistado D8</w:t>
      </w:r>
      <w:r>
        <w:rPr>
          <w:rStyle w:val="Nenhum"/>
          <w:rFonts w:ascii="Times New Roman" w:hAnsi="Times New Roman"/>
        </w:rPr>
        <w:t>, t</w:t>
      </w:r>
      <w:r>
        <w:rPr>
          <w:rStyle w:val="Nenhum"/>
          <w:rFonts w:ascii="Times New Roman" w:hAnsi="Times New Roman"/>
          <w:lang w:val="fr-FR"/>
        </w:rPr>
        <w:t>é</w:t>
      </w:r>
      <w:r>
        <w:rPr>
          <w:rStyle w:val="Nenhum"/>
          <w:rFonts w:ascii="Times New Roman" w:hAnsi="Times New Roman"/>
          <w:lang w:val="es-ES_tradnl"/>
        </w:rPr>
        <w:t>cnico electró</w:t>
      </w:r>
      <w:r>
        <w:rPr>
          <w:rStyle w:val="Nenhum"/>
          <w:rFonts w:ascii="Times New Roman" w:hAnsi="Times New Roman"/>
          <w:lang w:val="pt-PT"/>
        </w:rPr>
        <w:t>nico de 30 a</w:t>
      </w:r>
      <w:r>
        <w:rPr>
          <w:rStyle w:val="Nenhum"/>
          <w:rFonts w:ascii="Times New Roman" w:hAnsi="Times New Roman"/>
          <w:lang w:val="es-ES_tradnl"/>
        </w:rPr>
        <w:t>ñ</w:t>
      </w:r>
      <w:r>
        <w:rPr>
          <w:rStyle w:val="Nenhum"/>
          <w:rFonts w:ascii="Times New Roman" w:hAnsi="Times New Roman"/>
          <w:lang w:val="pt-PT"/>
        </w:rPr>
        <w:t xml:space="preserve">os, fue parte del taller de Teatro Arawa y participó de otros espacios escénicos como La Fábrica, Corporación </w:t>
      </w:r>
      <w:r>
        <w:rPr>
          <w:rStyle w:val="Nenhum"/>
          <w:rFonts w:ascii="Times New Roman" w:hAnsi="Times New Roman"/>
          <w:lang w:val="pt-PT"/>
        </w:rPr>
        <w:lastRenderedPageBreak/>
        <w:t xml:space="preserve">Zona Escena y </w:t>
      </w:r>
      <w:r>
        <w:rPr>
          <w:rStyle w:val="Nenhum"/>
          <w:rFonts w:ascii="Times New Roman" w:hAnsi="Times New Roman"/>
          <w:lang w:val="it-IT"/>
        </w:rPr>
        <w:t>Teatro del Cielo</w:t>
      </w:r>
      <w:r>
        <w:rPr>
          <w:rStyle w:val="Nenhum"/>
          <w:rFonts w:ascii="Times New Roman" w:hAnsi="Times New Roman"/>
          <w:lang w:val="pt-PT"/>
        </w:rPr>
        <w:t>, en este último</w:t>
      </w:r>
      <w:r>
        <w:rPr>
          <w:rStyle w:val="Nenhum"/>
          <w:rFonts w:ascii="Times New Roman" w:hAnsi="Times New Roman"/>
        </w:rPr>
        <w:t xml:space="preserve"> </w:t>
      </w:r>
      <w:r>
        <w:rPr>
          <w:rStyle w:val="Nenhum"/>
          <w:rFonts w:ascii="Times New Roman" w:hAnsi="Times New Roman"/>
          <w:lang w:val="pt-PT"/>
        </w:rPr>
        <w:t xml:space="preserve">hizo parte de </w:t>
      </w:r>
      <w:r>
        <w:rPr>
          <w:rStyle w:val="Nenhum"/>
          <w:rFonts w:ascii="Times New Roman" w:hAnsi="Times New Roman"/>
          <w:lang w:val="es-ES_tradnl"/>
        </w:rPr>
        <w:t>talleres de mimo corporal dram</w:t>
      </w:r>
      <w:r>
        <w:rPr>
          <w:rStyle w:val="Nenhum"/>
          <w:rFonts w:ascii="Times New Roman" w:hAnsi="Times New Roman"/>
        </w:rPr>
        <w:t>á</w:t>
      </w:r>
      <w:r>
        <w:rPr>
          <w:rStyle w:val="Nenhum"/>
          <w:rFonts w:ascii="Times New Roman" w:hAnsi="Times New Roman"/>
          <w:lang w:val="it-IT"/>
        </w:rPr>
        <w:t>tico</w:t>
      </w:r>
      <w:r>
        <w:rPr>
          <w:rStyle w:val="Nenhum"/>
          <w:rFonts w:ascii="Times New Roman" w:hAnsi="Times New Roman"/>
          <w:lang w:val="pt-PT"/>
        </w:rPr>
        <w:t xml:space="preserve"> por dos ocasiones en </w:t>
      </w:r>
      <w:r>
        <w:rPr>
          <w:rStyle w:val="Nenhum"/>
          <w:rFonts w:ascii="Times New Roman" w:hAnsi="Times New Roman"/>
          <w:lang w:val="es-ES_tradnl"/>
        </w:rPr>
        <w:t xml:space="preserve">los años </w:t>
      </w:r>
      <w:r>
        <w:rPr>
          <w:rStyle w:val="Nenhum"/>
          <w:rFonts w:ascii="Times New Roman" w:hAnsi="Times New Roman"/>
          <w:lang w:val="pt-PT"/>
        </w:rPr>
        <w:t>2015 y 2017 donde estrenaron las obras Lautaro y Utopía, respectivamente.</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rPr>
        <w:t>Utopí</w:t>
      </w:r>
      <w:r>
        <w:rPr>
          <w:rStyle w:val="Nenhum"/>
          <w:rFonts w:ascii="Times New Roman" w:hAnsi="Times New Roman"/>
          <w:lang w:val="es-ES_tradnl"/>
        </w:rPr>
        <w:t>a habla</w:t>
      </w:r>
      <w:r>
        <w:rPr>
          <w:rStyle w:val="Nenhum"/>
          <w:rFonts w:ascii="Times New Roman" w:hAnsi="Times New Roman"/>
          <w:lang w:val="pt-PT"/>
        </w:rPr>
        <w:t>ba</w:t>
      </w:r>
      <w:r>
        <w:rPr>
          <w:rStyle w:val="Nenhum"/>
          <w:rFonts w:ascii="Times New Roman" w:hAnsi="Times New Roman"/>
          <w:lang w:val="es-ES_tradnl"/>
        </w:rPr>
        <w:t xml:space="preserve"> sobre el pueblo que se ha</w:t>
      </w:r>
      <w:r>
        <w:rPr>
          <w:rStyle w:val="Nenhum"/>
          <w:rFonts w:ascii="Times New Roman" w:hAnsi="Times New Roman"/>
          <w:lang w:val="pt-PT"/>
        </w:rPr>
        <w:t>bía</w:t>
      </w:r>
      <w:r>
        <w:rPr>
          <w:rStyle w:val="Nenhum"/>
          <w:rFonts w:ascii="Times New Roman" w:hAnsi="Times New Roman"/>
          <w:lang w:val="es-ES_tradnl"/>
        </w:rPr>
        <w:t xml:space="preserve"> cansado del abuso de poder de sus gobernantes y demanda</w:t>
      </w:r>
      <w:r>
        <w:rPr>
          <w:rStyle w:val="Nenhum"/>
          <w:rFonts w:ascii="Times New Roman" w:hAnsi="Times New Roman"/>
          <w:lang w:val="pt-PT"/>
        </w:rPr>
        <w:t>ba</w:t>
      </w:r>
      <w:r>
        <w:rPr>
          <w:rStyle w:val="Nenhum"/>
          <w:rFonts w:ascii="Times New Roman" w:hAnsi="Times New Roman"/>
        </w:rPr>
        <w:t xml:space="preserve"> </w:t>
      </w:r>
      <w:r>
        <w:rPr>
          <w:rStyle w:val="Nenhum"/>
          <w:rFonts w:ascii="Times New Roman" w:hAnsi="Times New Roman"/>
          <w:lang w:val="es-ES_tradnl"/>
        </w:rPr>
        <w:t>un cambio de leyes para el bienestar colectivo. Sin embargo, un grupo de burócratas corruptos boicotear</w:t>
      </w:r>
      <w:r>
        <w:rPr>
          <w:rStyle w:val="Nenhum"/>
          <w:rFonts w:ascii="Times New Roman" w:hAnsi="Times New Roman"/>
          <w:lang w:val="pt-PT"/>
        </w:rPr>
        <w:t>ían</w:t>
      </w:r>
      <w:r>
        <w:rPr>
          <w:rStyle w:val="Nenhum"/>
          <w:rFonts w:ascii="Times New Roman" w:hAnsi="Times New Roman"/>
          <w:lang w:val="es-ES_tradnl"/>
        </w:rPr>
        <w:t xml:space="preserve"> su plan a toda costa. </w:t>
      </w:r>
      <w:r>
        <w:rPr>
          <w:rStyle w:val="Nenhum"/>
          <w:rFonts w:ascii="Times New Roman" w:hAnsi="Times New Roman"/>
          <w:lang w:val="pt-PT"/>
        </w:rPr>
        <w:t xml:space="preserve">Con la idea germinal de Utopía, </w:t>
      </w:r>
      <w:r>
        <w:rPr>
          <w:rStyle w:val="Nenhum"/>
          <w:rFonts w:ascii="Times New Roman" w:hAnsi="Times New Roman"/>
          <w:lang w:val="es-ES_tradnl"/>
        </w:rPr>
        <w:t>un sketch de nueve minutos que no ten</w:t>
      </w:r>
      <w:r>
        <w:rPr>
          <w:rStyle w:val="Nenhum"/>
          <w:rFonts w:ascii="Times New Roman" w:hAnsi="Times New Roman"/>
        </w:rPr>
        <w:t>í</w:t>
      </w:r>
      <w:r>
        <w:rPr>
          <w:rStyle w:val="Nenhum"/>
          <w:rFonts w:ascii="Times New Roman" w:hAnsi="Times New Roman"/>
          <w:lang w:val="fr-FR"/>
        </w:rPr>
        <w:t>a libreto</w:t>
      </w:r>
      <w:r>
        <w:rPr>
          <w:rStyle w:val="Nenhum"/>
          <w:rFonts w:ascii="Times New Roman" w:hAnsi="Times New Roman"/>
          <w:lang w:val="pt-PT"/>
        </w:rPr>
        <w:t>,</w:t>
      </w:r>
      <w:r>
        <w:rPr>
          <w:rStyle w:val="Nenhum"/>
          <w:rFonts w:ascii="Times New Roman" w:hAnsi="Times New Roman"/>
          <w:lang w:val="nl-NL"/>
        </w:rPr>
        <w:t xml:space="preserve"> convoc</w:t>
      </w:r>
      <w:r>
        <w:rPr>
          <w:rStyle w:val="Nenhum"/>
          <w:rFonts w:ascii="Times New Roman" w:hAnsi="Times New Roman"/>
        </w:rPr>
        <w:t xml:space="preserve">ó </w:t>
      </w:r>
      <w:r>
        <w:rPr>
          <w:rStyle w:val="Nenhum"/>
          <w:rFonts w:ascii="Times New Roman" w:hAnsi="Times New Roman"/>
          <w:lang w:val="pt-PT"/>
        </w:rPr>
        <w:t xml:space="preserve">y convenció </w:t>
      </w:r>
      <w:r>
        <w:rPr>
          <w:rStyle w:val="Nenhum"/>
          <w:rFonts w:ascii="Times New Roman" w:hAnsi="Times New Roman"/>
          <w:lang w:val="es-ES_tradnl"/>
        </w:rPr>
        <w:t xml:space="preserve">a </w:t>
      </w:r>
      <w:r>
        <w:rPr>
          <w:rStyle w:val="Nenhum"/>
          <w:rFonts w:ascii="Times New Roman" w:hAnsi="Times New Roman"/>
          <w:lang w:val="pt-PT"/>
        </w:rPr>
        <w:t>seis</w:t>
      </w:r>
      <w:r>
        <w:rPr>
          <w:rStyle w:val="Nenhum"/>
          <w:rFonts w:ascii="Times New Roman" w:hAnsi="Times New Roman"/>
          <w:lang w:val="es-ES_tradnl"/>
        </w:rPr>
        <w:t xml:space="preserve"> colegas</w:t>
      </w:r>
      <w:r>
        <w:rPr>
          <w:rStyle w:val="Nenhum"/>
          <w:rFonts w:ascii="Times New Roman" w:hAnsi="Times New Roman"/>
          <w:lang w:val="pt-PT"/>
        </w:rPr>
        <w:t xml:space="preserve"> (George, </w:t>
      </w:r>
      <w:r>
        <w:rPr>
          <w:rStyle w:val="Nenhum"/>
          <w:rFonts w:ascii="Times New Roman" w:hAnsi="Times New Roman"/>
          <w:lang w:val="es-ES_tradnl"/>
        </w:rPr>
        <w:t>Andrea</w:t>
      </w:r>
      <w:r>
        <w:rPr>
          <w:rStyle w:val="Nenhum"/>
          <w:rFonts w:ascii="Times New Roman" w:hAnsi="Times New Roman"/>
          <w:lang w:val="pt-PT"/>
        </w:rPr>
        <w:t xml:space="preserve">, </w:t>
      </w:r>
      <w:r>
        <w:rPr>
          <w:rStyle w:val="Nenhum"/>
          <w:rFonts w:ascii="Times New Roman" w:hAnsi="Times New Roman"/>
          <w:lang w:val="da-DK"/>
        </w:rPr>
        <w:t>Malena</w:t>
      </w:r>
      <w:r>
        <w:rPr>
          <w:rStyle w:val="Nenhum"/>
          <w:rFonts w:ascii="Times New Roman" w:hAnsi="Times New Roman"/>
          <w:lang w:val="pt-PT"/>
        </w:rPr>
        <w:t xml:space="preserve">, </w:t>
      </w:r>
      <w:r>
        <w:rPr>
          <w:rStyle w:val="Nenhum"/>
          <w:rFonts w:ascii="Times New Roman" w:hAnsi="Times New Roman"/>
          <w:lang w:val="es-ES_tradnl"/>
        </w:rPr>
        <w:t>Daniel</w:t>
      </w:r>
      <w:r>
        <w:rPr>
          <w:rStyle w:val="Nenhum"/>
          <w:rFonts w:ascii="Times New Roman" w:hAnsi="Times New Roman"/>
          <w:lang w:val="pt-PT"/>
        </w:rPr>
        <w:t xml:space="preserve">, </w:t>
      </w:r>
      <w:r>
        <w:rPr>
          <w:rStyle w:val="Nenhum"/>
          <w:rFonts w:ascii="Times New Roman" w:hAnsi="Times New Roman"/>
          <w:lang w:val="es-ES_tradnl"/>
        </w:rPr>
        <w:t>Mariuxi y Katerina</w:t>
      </w:r>
      <w:r>
        <w:rPr>
          <w:rStyle w:val="Nenhum"/>
          <w:rFonts w:ascii="Times New Roman" w:hAnsi="Times New Roman"/>
          <w:lang w:val="pt-PT"/>
        </w:rPr>
        <w:t>)</w:t>
      </w:r>
      <w:r>
        <w:rPr>
          <w:rStyle w:val="Nenhum"/>
          <w:rFonts w:ascii="Times New Roman" w:hAnsi="Times New Roman"/>
          <w:lang w:val="es-ES_tradnl"/>
        </w:rPr>
        <w:t xml:space="preserve"> para participar de la Marató</w:t>
      </w:r>
      <w:r>
        <w:rPr>
          <w:rStyle w:val="Nenhum"/>
          <w:rFonts w:ascii="Times New Roman" w:hAnsi="Times New Roman"/>
          <w:lang w:val="it-IT"/>
        </w:rPr>
        <w:t>n del Teatro 2017</w:t>
      </w:r>
      <w:r>
        <w:rPr>
          <w:rStyle w:val="Nenhum"/>
          <w:rFonts w:ascii="Times New Roman" w:hAnsi="Times New Roman"/>
          <w:lang w:val="pt-PT"/>
        </w:rPr>
        <w:t xml:space="preserve"> del TSA</w:t>
      </w:r>
      <w:r>
        <w:rPr>
          <w:rStyle w:val="Nenhum"/>
          <w:rFonts w:ascii="Times New Roman" w:hAnsi="Times New Roman"/>
          <w:lang w:val="it-IT"/>
        </w:rPr>
        <w:t>.</w:t>
      </w:r>
      <w:r>
        <w:rPr>
          <w:rStyle w:val="Nenhum"/>
          <w:rFonts w:ascii="Times New Roman" w:hAnsi="Times New Roman"/>
          <w:lang w:val="pt-PT"/>
        </w:rPr>
        <w:t xml:space="preserve"> </w:t>
      </w:r>
      <w:r>
        <w:rPr>
          <w:rStyle w:val="Nenhum"/>
          <w:rFonts w:ascii="Times New Roman" w:hAnsi="Times New Roman"/>
          <w:lang w:val="es-ES_tradnl"/>
        </w:rPr>
        <w:t>"</w:t>
      </w:r>
      <w:r>
        <w:rPr>
          <w:rStyle w:val="Nenhum"/>
          <w:rFonts w:ascii="Times New Roman" w:hAnsi="Times New Roman"/>
          <w:lang w:val="pt-PT"/>
        </w:rPr>
        <w:t>Y</w:t>
      </w:r>
      <w:r>
        <w:rPr>
          <w:rStyle w:val="Nenhum"/>
          <w:rFonts w:ascii="Times New Roman" w:hAnsi="Times New Roman"/>
          <w:lang w:val="es-ES_tradnl"/>
        </w:rPr>
        <w:t>o me compromet</w:t>
      </w:r>
      <w:r>
        <w:rPr>
          <w:rStyle w:val="Nenhum"/>
          <w:rFonts w:ascii="Times New Roman" w:hAnsi="Times New Roman"/>
        </w:rPr>
        <w:t xml:space="preserve">í </w:t>
      </w:r>
      <w:r>
        <w:rPr>
          <w:rStyle w:val="Nenhum"/>
          <w:rFonts w:ascii="Times New Roman" w:hAnsi="Times New Roman"/>
          <w:lang w:val="es-ES_tradnl"/>
        </w:rPr>
        <w:t>a terminar el libreto final ya que me sent</w:t>
      </w:r>
      <w:r>
        <w:rPr>
          <w:rStyle w:val="Nenhum"/>
          <w:rFonts w:ascii="Times New Roman" w:hAnsi="Times New Roman"/>
        </w:rPr>
        <w:t xml:space="preserve">í </w:t>
      </w:r>
      <w:r>
        <w:rPr>
          <w:rStyle w:val="Nenhum"/>
          <w:rFonts w:ascii="Times New Roman" w:hAnsi="Times New Roman"/>
          <w:lang w:val="es-ES_tradnl"/>
        </w:rPr>
        <w:t>identificado con la idea de la obra. El esfuerzo vali</w:t>
      </w:r>
      <w:r>
        <w:rPr>
          <w:rStyle w:val="Nenhum"/>
          <w:rFonts w:ascii="Times New Roman" w:hAnsi="Times New Roman"/>
        </w:rPr>
        <w:t xml:space="preserve">ó </w:t>
      </w:r>
      <w:r>
        <w:rPr>
          <w:rStyle w:val="Nenhum"/>
          <w:rFonts w:ascii="Times New Roman" w:hAnsi="Times New Roman"/>
          <w:lang w:val="es-ES_tradnl"/>
        </w:rPr>
        <w:t>cada segundo que pasamos entrenando, ganamos</w:t>
      </w:r>
      <w:r>
        <w:rPr>
          <w:rStyle w:val="Nenhum"/>
          <w:rFonts w:ascii="Times New Roman" w:hAnsi="Times New Roman"/>
          <w:lang w:val="pt-PT"/>
        </w:rPr>
        <w:t xml:space="preserve">, </w:t>
      </w:r>
      <w:r>
        <w:rPr>
          <w:rStyle w:val="Nenhum"/>
          <w:rFonts w:ascii="Times New Roman" w:hAnsi="Times New Roman"/>
          <w:lang w:val="es-ES_tradnl"/>
        </w:rPr>
        <w:t>desde ese momento sab</w:t>
      </w:r>
      <w:r>
        <w:rPr>
          <w:rStyle w:val="Nenhum"/>
          <w:rFonts w:ascii="Times New Roman" w:hAnsi="Times New Roman"/>
        </w:rPr>
        <w:t>í</w:t>
      </w:r>
      <w:r>
        <w:rPr>
          <w:rStyle w:val="Nenhum"/>
          <w:rFonts w:ascii="Times New Roman" w:hAnsi="Times New Roman"/>
          <w:lang w:val="es-ES_tradnl"/>
        </w:rPr>
        <w:t>amos que est</w:t>
      </w:r>
      <w:r>
        <w:rPr>
          <w:rStyle w:val="Nenhum"/>
          <w:rFonts w:ascii="Times New Roman" w:hAnsi="Times New Roman"/>
        </w:rPr>
        <w:t>á</w:t>
      </w:r>
      <w:r>
        <w:rPr>
          <w:rStyle w:val="Nenhum"/>
          <w:rFonts w:ascii="Times New Roman" w:hAnsi="Times New Roman"/>
          <w:lang w:val="es-ES_tradnl"/>
        </w:rPr>
        <w:t>bamos en un buen camino para lograr nuestros objetivos</w:t>
      </w:r>
      <w:r>
        <w:rPr>
          <w:rStyle w:val="Nenhum"/>
          <w:rFonts w:ascii="Times New Roman" w:hAnsi="Times New Roman"/>
          <w:lang w:val="pt-PT"/>
        </w:rPr>
        <w:t>"</w:t>
      </w:r>
      <w:r>
        <w:rPr>
          <w:rStyle w:val="Nenhum"/>
          <w:rFonts w:ascii="Times New Roman" w:hAnsi="Times New Roman"/>
          <w:lang w:val="es-ES_tradnl"/>
        </w:rPr>
        <w:t>, aseveró</w:t>
      </w:r>
      <w:r>
        <w:rPr>
          <w:rStyle w:val="Nenhum"/>
          <w:rFonts w:ascii="Times New Roman" w:hAnsi="Times New Roman"/>
          <w:lang w:val="pt-PT"/>
        </w:rPr>
        <w:t xml:space="preserve"> el Entrevistado D8</w:t>
      </w:r>
      <w:r>
        <w:rPr>
          <w:rStyle w:val="Nenhum"/>
          <w:rFonts w:ascii="Times New Roman" w:hAnsi="Times New Roman"/>
        </w:rPr>
        <w:t>.</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Consciente que </w:t>
      </w:r>
      <w:r>
        <w:rPr>
          <w:rStyle w:val="Nenhum"/>
          <w:rFonts w:ascii="Times New Roman" w:hAnsi="Times New Roman"/>
          <w:lang w:val="es-ES_tradnl"/>
        </w:rPr>
        <w:t>un actor siempre debe estar aprendi</w:t>
      </w:r>
      <w:r>
        <w:rPr>
          <w:rStyle w:val="Nenhum"/>
          <w:rFonts w:ascii="Times New Roman" w:hAnsi="Times New Roman"/>
          <w:lang w:val="pt-PT"/>
        </w:rPr>
        <w:t xml:space="preserve">endo y que su factor motivante era la pasión, su </w:t>
      </w:r>
      <w:r>
        <w:rPr>
          <w:rStyle w:val="Nenhum"/>
          <w:rFonts w:ascii="Times New Roman" w:hAnsi="Times New Roman"/>
          <w:lang w:val="es-ES_tradnl"/>
        </w:rPr>
        <w:t xml:space="preserve">proceso </w:t>
      </w:r>
      <w:r>
        <w:rPr>
          <w:rStyle w:val="Nenhum"/>
          <w:rFonts w:ascii="Times New Roman" w:hAnsi="Times New Roman"/>
          <w:lang w:val="pt-PT"/>
        </w:rPr>
        <w:t xml:space="preserve">surgió desde el </w:t>
      </w:r>
      <w:r>
        <w:rPr>
          <w:rStyle w:val="Nenhum"/>
          <w:rFonts w:ascii="Times New Roman" w:hAnsi="Times New Roman"/>
          <w:lang w:val="es-ES_tradnl"/>
        </w:rPr>
        <w:t>año</w:t>
      </w:r>
      <w:r>
        <w:rPr>
          <w:rStyle w:val="Nenhum"/>
          <w:rFonts w:ascii="Times New Roman" w:hAnsi="Times New Roman"/>
          <w:lang w:val="pt-PT"/>
        </w:rPr>
        <w:t xml:space="preserve"> 2008. En el ámbito de la actuación tiene experiencia asociada con la televisión.</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es-ES_tradnl"/>
          <w14:textOutline w14:w="12700" w14:cap="flat" w14:cmpd="sng" w14:algn="ctr">
            <w14:noFill/>
            <w14:prstDash w14:val="solid"/>
            <w14:miter w14:lim="400000"/>
          </w14:textOutline>
        </w:rPr>
        <w:t>Me involucre con Teatro del Cielo despu</w:t>
      </w:r>
      <w:r>
        <w:rPr>
          <w:rStyle w:val="Nenhum"/>
          <w:rFonts w:cs="Arial Unicode MS"/>
          <w:color w:val="000000"/>
          <w:sz w:val="20"/>
          <w:szCs w:val="20"/>
          <w:u w:color="000000"/>
          <w:lang w:val="fr-FR"/>
          <w14:textOutline w14:w="12700" w14:cap="flat" w14:cmpd="sng" w14:algn="ctr">
            <w14:noFill/>
            <w14:prstDash w14:val="solid"/>
            <w14:miter w14:lim="400000"/>
          </w14:textOutline>
        </w:rPr>
        <w:t>é</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s de haber pasado por una etapa critica de </w:t>
      </w:r>
      <w:r>
        <w:rPr>
          <w:rStyle w:val="Nenhum"/>
          <w:rFonts w:cs="Arial Unicode MS"/>
          <w:color w:val="000000"/>
          <w:sz w:val="20"/>
          <w:szCs w:val="20"/>
          <w:u w:color="000000"/>
          <w:lang w:val="pt-PT"/>
          <w14:textOutline w14:w="12700" w14:cap="flat" w14:cmpd="sng" w14:algn="ctr">
            <w14:noFill/>
            <w14:prstDash w14:val="solid"/>
            <w14:miter w14:lim="400000"/>
          </w14:textOutline>
        </w:rPr>
        <w:t>un 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ño, por fuerza mayor hab</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 dejado de hacer </w:t>
      </w:r>
      <w:r>
        <w:rPr>
          <w:rStyle w:val="Nenhum"/>
          <w:rFonts w:cs="Arial Unicode MS"/>
          <w:color w:val="000000"/>
          <w:sz w:val="20"/>
          <w:szCs w:val="20"/>
          <w:u w:color="000000"/>
          <w:lang w:val="pt-PT"/>
          <w14:textOutline w14:w="12700" w14:cap="flat" w14:cmpd="sng" w14:algn="ctr">
            <w14:noFill/>
            <w14:prstDash w14:val="solid"/>
            <w14:miter w14:lim="400000"/>
          </w14:textOutline>
        </w:rPr>
        <w:t>t</w:t>
      </w:r>
      <w:r>
        <w:rPr>
          <w:rStyle w:val="Nenhum"/>
          <w:rFonts w:cs="Arial Unicode MS"/>
          <w:color w:val="000000"/>
          <w:sz w:val="20"/>
          <w:szCs w:val="20"/>
          <w:u w:color="000000"/>
          <w:lang w:val="es-ES_tradnl"/>
          <w14:textOutline w14:w="12700" w14:cap="flat" w14:cmpd="sng" w14:algn="ctr">
            <w14:noFill/>
            <w14:prstDash w14:val="solid"/>
            <w14:miter w14:lim="400000"/>
          </w14:textOutline>
        </w:rPr>
        <w:t>eatro en el año 2014 que es lo que me apasiona</w:t>
      </w:r>
      <w:r>
        <w:rPr>
          <w:rStyle w:val="Nenhum"/>
          <w:rFonts w:cs="Arial Unicode MS"/>
          <w:color w:val="000000"/>
          <w:sz w:val="20"/>
          <w:szCs w:val="20"/>
          <w:u w:color="000000"/>
          <w:lang w:val="pt-PT"/>
          <w14:textOutline w14:w="12700" w14:cap="flat" w14:cmpd="sng" w14:algn="ctr">
            <w14:noFill/>
            <w14:prstDash w14:val="solid"/>
            <w14:miter w14:lim="400000"/>
          </w14:textOutline>
        </w:rPr>
        <w:t>, al</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haber logrado superar esta crisis, me entere por medio de un amigo que un grupo de teatro iba a dictar un taller en enero del 2015 y esta era mi oportunidad de regresar, me informe bien y tome mi primer taller de composición con una duració</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n de 15 horas. La </w:t>
      </w:r>
      <w:r>
        <w:rPr>
          <w:rStyle w:val="Nenhum"/>
          <w:rFonts w:cs="Arial Unicode MS"/>
          <w:color w:val="000000"/>
          <w:sz w:val="20"/>
          <w:szCs w:val="20"/>
          <w:u w:color="2D2D2D"/>
          <w:lang w:val="es-ES_tradnl"/>
          <w14:textOutline w14:w="12700" w14:cap="flat" w14:cmpd="sng" w14:algn="ctr">
            <w14:noFill/>
            <w14:prstDash w14:val="solid"/>
            <w14:miter w14:lim="400000"/>
          </w14:textOutline>
        </w:rPr>
        <w:t>metodolog</w:t>
      </w:r>
      <w:r>
        <w:rPr>
          <w:rStyle w:val="Nenhum"/>
          <w:rFonts w:cs="Arial Unicode MS"/>
          <w:color w:val="000000"/>
          <w:sz w:val="20"/>
          <w:szCs w:val="20"/>
          <w:u w:color="2D2D2D"/>
          <w:lang w:val="pt-PT"/>
          <w14:textOutline w14:w="12700" w14:cap="flat" w14:cmpd="sng" w14:algn="ctr">
            <w14:noFill/>
            <w14:prstDash w14:val="solid"/>
            <w14:miter w14:lim="400000"/>
          </w14:textOutline>
        </w:rPr>
        <w:t>í</w:t>
      </w:r>
      <w:r>
        <w:rPr>
          <w:rStyle w:val="Nenhum"/>
          <w:rFonts w:cs="Arial Unicode MS"/>
          <w:color w:val="000000"/>
          <w:sz w:val="20"/>
          <w:szCs w:val="20"/>
          <w:u w:color="2D2D2D"/>
          <w:lang w:val="es-ES_tradnl"/>
          <w14:textOutline w14:w="12700" w14:cap="flat" w14:cmpd="sng" w14:algn="ctr">
            <w14:noFill/>
            <w14:prstDash w14:val="solid"/>
            <w14:miter w14:lim="400000"/>
          </w14:textOutline>
        </w:rPr>
        <w:t>a de enseñ</w:t>
      </w:r>
      <w:r>
        <w:rPr>
          <w:rStyle w:val="Nenhum"/>
          <w:rFonts w:cs="Arial Unicode MS"/>
          <w:color w:val="000000"/>
          <w:sz w:val="20"/>
          <w:szCs w:val="20"/>
          <w:u w:color="2D2D2D"/>
          <w:lang w:val="it-IT"/>
          <w14:textOutline w14:w="12700" w14:cap="flat" w14:cmpd="sng" w14:algn="ctr">
            <w14:noFill/>
            <w14:prstDash w14:val="solid"/>
            <w14:miter w14:lim="400000"/>
          </w14:textOutline>
        </w:rPr>
        <w:t xml:space="preserve">anza </w:t>
      </w:r>
      <w:r>
        <w:rPr>
          <w:rStyle w:val="Nenhum"/>
          <w:rFonts w:cs="Arial Unicode MS"/>
          <w:color w:val="000000"/>
          <w:sz w:val="20"/>
          <w:szCs w:val="20"/>
          <w:u w:color="2D2D2D"/>
          <w:lang w:val="es-ES_tradnl"/>
          <w14:textOutline w14:w="12700" w14:cap="flat" w14:cmpd="sng" w14:algn="ctr">
            <w14:noFill/>
            <w14:prstDash w14:val="solid"/>
            <w14:miter w14:lim="400000"/>
          </w14:textOutline>
        </w:rPr>
        <w:t>ayuda al actor a ser m</w:t>
      </w:r>
      <w:r>
        <w:rPr>
          <w:rStyle w:val="Nenhum"/>
          <w:rFonts w:cs="Arial Unicode MS"/>
          <w:color w:val="000000"/>
          <w:sz w:val="20"/>
          <w:szCs w:val="20"/>
          <w:u w:color="2D2D2D"/>
          <w:lang w:val="pt-PT"/>
          <w14:textOutline w14:w="12700" w14:cap="flat" w14:cmpd="sng" w14:algn="ctr">
            <w14:noFill/>
            <w14:prstDash w14:val="solid"/>
            <w14:miter w14:lim="400000"/>
          </w14:textOutline>
        </w:rPr>
        <w:t>á</w:t>
      </w:r>
      <w:r>
        <w:rPr>
          <w:rStyle w:val="Nenhum"/>
          <w:rFonts w:cs="Arial Unicode MS"/>
          <w:color w:val="000000"/>
          <w:sz w:val="20"/>
          <w:szCs w:val="20"/>
          <w:u w:color="2D2D2D"/>
          <w:lang w:val="es-ES_tradnl"/>
          <w14:textOutline w14:w="12700" w14:cap="flat" w14:cmpd="sng" w14:algn="ctr">
            <w14:noFill/>
            <w14:prstDash w14:val="solid"/>
            <w14:miter w14:lim="400000"/>
          </w14:textOutline>
        </w:rPr>
        <w:t>s sensible en el momento de la creación de un personaje, la calidez humana es excelente, ayuda a ser m</w:t>
      </w:r>
      <w:r>
        <w:rPr>
          <w:rStyle w:val="Nenhum"/>
          <w:rFonts w:cs="Arial Unicode MS"/>
          <w:color w:val="000000"/>
          <w:sz w:val="20"/>
          <w:szCs w:val="20"/>
          <w:u w:color="2D2D2D"/>
          <w:lang w:val="pt-PT"/>
          <w14:textOutline w14:w="12700" w14:cap="flat" w14:cmpd="sng" w14:algn="ctr">
            <w14:noFill/>
            <w14:prstDash w14:val="solid"/>
            <w14:miter w14:lim="400000"/>
          </w14:textOutline>
        </w:rPr>
        <w:t>á</w:t>
      </w:r>
      <w:r>
        <w:rPr>
          <w:rStyle w:val="Nenhum"/>
          <w:rFonts w:cs="Arial Unicode MS"/>
          <w:color w:val="000000"/>
          <w:sz w:val="20"/>
          <w:szCs w:val="20"/>
          <w:u w:color="2D2D2D"/>
          <w:lang w:val="es-ES_tradnl"/>
          <w14:textOutline w14:w="12700" w14:cap="flat" w14:cmpd="sng" w14:algn="ctr">
            <w14:noFill/>
            <w14:prstDash w14:val="solid"/>
            <w14:miter w14:lim="400000"/>
          </w14:textOutline>
        </w:rPr>
        <w:t>s creativo y sobre todo la</w:t>
      </w:r>
      <w:r>
        <w:rPr>
          <w:rStyle w:val="Nenhum"/>
          <w:rFonts w:cs="Arial Unicode MS"/>
          <w:color w:val="000000"/>
          <w:spacing w:val="11"/>
          <w:sz w:val="20"/>
          <w:szCs w:val="20"/>
          <w:u w:color="2D2D2D"/>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2D2D2D"/>
          <w:lang w:val="it-IT"/>
          <w14:textOutline w14:w="12700" w14:cap="flat" w14:cmpd="sng" w14:algn="ctr">
            <w14:noFill/>
            <w14:prstDash w14:val="solid"/>
            <w14:miter w14:lim="400000"/>
          </w14:textOutline>
        </w:rPr>
        <w:t>disciplina</w:t>
      </w:r>
      <w:r>
        <w:rPr>
          <w:rStyle w:val="Nenhum"/>
          <w:rFonts w:cs="Arial Unicode MS"/>
          <w:color w:val="000000"/>
          <w:sz w:val="20"/>
          <w:szCs w:val="20"/>
          <w:u w:color="2D2D2D"/>
          <w:lang w:val="pt-PT"/>
          <w14:textOutline w14:w="12700" w14:cap="flat" w14:cmpd="sng" w14:algn="ctr">
            <w14:noFill/>
            <w14:prstDash w14:val="solid"/>
            <w14:miter w14:lim="400000"/>
          </w14:textOutline>
        </w:rPr>
        <w:t>. C</w:t>
      </w:r>
      <w:r>
        <w:rPr>
          <w:rStyle w:val="Nenhum"/>
          <w:rFonts w:cs="Arial Unicode MS"/>
          <w:color w:val="000000"/>
          <w:sz w:val="20"/>
          <w:szCs w:val="20"/>
          <w:u w:color="000000"/>
          <w:lang w:val="es-ES_tradnl"/>
          <w14:textOutline w14:w="12700" w14:cap="flat" w14:cmpd="sng" w14:algn="ctr">
            <w14:noFill/>
            <w14:prstDash w14:val="solid"/>
            <w14:miter w14:lim="400000"/>
          </w14:textOutline>
        </w:rPr>
        <w:t>ada vez que iba a clases me sent</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 lleno y feliz de </w:t>
      </w:r>
      <w:r>
        <w:rPr>
          <w:rStyle w:val="Nenhum"/>
          <w:rFonts w:cs="Arial Unicode MS"/>
          <w:color w:val="000000"/>
          <w:sz w:val="20"/>
          <w:szCs w:val="20"/>
          <w:u w:color="000000"/>
          <w:lang w:val="it-IT"/>
          <w14:textOutline w14:w="12700" w14:cap="flat" w14:cmpd="sng" w14:algn="ctr">
            <w14:noFill/>
            <w14:prstDash w14:val="solid"/>
            <w14:miter w14:lim="400000"/>
          </w14:textOutline>
        </w:rPr>
        <w:t>aprender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este nuevo lenguaje </w:t>
      </w:r>
      <w:r>
        <w:rPr>
          <w:rStyle w:val="Nenhum"/>
          <w:rFonts w:cs="Arial Unicode MS"/>
          <w:color w:val="000000"/>
          <w:sz w:val="20"/>
          <w:szCs w:val="20"/>
          <w:u w:color="000000"/>
          <w:lang w:val="pt-PT"/>
          <w14:textOutline w14:w="12700" w14:cap="flat" w14:cmpd="sng" w14:algn="ctr">
            <w14:noFill/>
            <w14:prstDash w14:val="solid"/>
            <w14:miter w14:lim="400000"/>
          </w14:textOutline>
        </w:rPr>
        <w:t>teatral. Entrevistado D8 (2018) Grupo de teatro Kronos. Guayaquil: 16 de julio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Hasta el </w:t>
      </w:r>
      <w:r>
        <w:rPr>
          <w:rStyle w:val="Nenhum"/>
          <w:rFonts w:ascii="Times New Roman" w:hAnsi="Times New Roman"/>
          <w:lang w:val="es-ES_tradnl"/>
        </w:rPr>
        <w:t xml:space="preserve">año </w:t>
      </w:r>
      <w:r>
        <w:rPr>
          <w:rStyle w:val="Nenhum"/>
          <w:rFonts w:ascii="Times New Roman" w:hAnsi="Times New Roman"/>
          <w:lang w:val="pt-PT"/>
        </w:rPr>
        <w:t xml:space="preserve">2019 lideró un grupo denominado Kronos, lo que implicaba profesar desde el ejemplo, siendo perseverantes y disciplinados como sus mentores </w:t>
      </w:r>
      <w:r>
        <w:rPr>
          <w:rStyle w:val="Nenhum"/>
          <w:rFonts w:ascii="Times New Roman" w:hAnsi="Times New Roman"/>
          <w:lang w:val="fr-FR"/>
        </w:rPr>
        <w:t>Martin Pe</w:t>
      </w:r>
      <w:r>
        <w:rPr>
          <w:rStyle w:val="Nenhum"/>
          <w:rFonts w:ascii="Times New Roman" w:hAnsi="Times New Roman"/>
          <w:lang w:val="es-ES_tradnl"/>
        </w:rPr>
        <w:t xml:space="preserve">ña y </w:t>
      </w:r>
      <w:r>
        <w:rPr>
          <w:rStyle w:val="Nenhum"/>
          <w:rFonts w:ascii="Times New Roman" w:hAnsi="Times New Roman"/>
          <w:lang w:val="pt-PT"/>
        </w:rPr>
        <w:t xml:space="preserve">Yanet </w:t>
      </w:r>
      <w:r>
        <w:rPr>
          <w:rStyle w:val="Nenhum"/>
          <w:rFonts w:ascii="Times New Roman" w:hAnsi="Times New Roman"/>
          <w:lang w:val="it-IT"/>
        </w:rPr>
        <w:t>Gomez</w:t>
      </w:r>
      <w:r>
        <w:rPr>
          <w:rStyle w:val="Nenhum"/>
          <w:rFonts w:ascii="Times New Roman" w:hAnsi="Times New Roman"/>
          <w:lang w:val="pt-PT"/>
        </w:rPr>
        <w:t xml:space="preserve">, fundadores de Teatro del Cielo. A veces dejaba a un lado viajes para dar prioridad al </w:t>
      </w:r>
      <w:r>
        <w:rPr>
          <w:rStyle w:val="Nenhum"/>
          <w:rFonts w:ascii="Times New Roman" w:hAnsi="Times New Roman"/>
          <w:lang w:val="es-ES_tradnl"/>
        </w:rPr>
        <w:t>grupo</w:t>
      </w:r>
      <w:r>
        <w:rPr>
          <w:rStyle w:val="Nenhum"/>
          <w:rFonts w:ascii="Times New Roman" w:hAnsi="Times New Roman"/>
          <w:lang w:val="pt-PT"/>
        </w:rPr>
        <w:t xml:space="preserve"> independiente</w:t>
      </w:r>
      <w:r>
        <w:rPr>
          <w:rStyle w:val="Nenhum"/>
          <w:rFonts w:ascii="Times New Roman" w:hAnsi="Times New Roman"/>
          <w:lang w:val="es-ES_tradnl"/>
        </w:rPr>
        <w:t xml:space="preserve"> y </w:t>
      </w:r>
      <w:r>
        <w:rPr>
          <w:rStyle w:val="Nenhum"/>
          <w:rFonts w:ascii="Times New Roman" w:hAnsi="Times New Roman"/>
          <w:lang w:val="pt-PT"/>
        </w:rPr>
        <w:t>a los objetivos trazados, dando el hombro el uno con el otro, escuchándose para hacer frente a las dificultades como por ejemplo la búsqueda de un espacio de ensayo, por ello usaban la casa de uno de los integrantes.</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D</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urante el tiempo que llevamos como grupo que ya es mas de </w:t>
      </w:r>
      <w:r>
        <w:rPr>
          <w:rStyle w:val="Nenhum"/>
          <w:rFonts w:cs="Arial Unicode MS"/>
          <w:color w:val="000000"/>
          <w:sz w:val="20"/>
          <w:szCs w:val="20"/>
          <w:u w:color="000000"/>
          <w:lang w:val="pt-PT"/>
          <w14:textOutline w14:w="12700" w14:cap="flat" w14:cmpd="sng" w14:algn="ctr">
            <w14:noFill/>
            <w14:prstDash w14:val="solid"/>
            <w14:miter w14:lim="400000"/>
          </w14:textOutline>
        </w:rPr>
        <w:t>un 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ño he aprendido de cada integrante las herramientas necesarias para poder tratar a cada persona, por ejemplo a ser un poco flexible en momentos que el grupo necesita un descanso para poder trabajar mejor en la próxima sesión, no ser tan dr</w:t>
      </w:r>
      <w:r>
        <w:rPr>
          <w:rStyle w:val="Nenhum"/>
          <w:rFonts w:cs="Arial Unicode MS"/>
          <w:color w:val="000000"/>
          <w:sz w:val="20"/>
          <w:szCs w:val="20"/>
          <w:u w:color="000000"/>
          <w:lang w:val="pt-PT"/>
          <w14:textOutline w14:w="12700" w14:cap="flat" w14:cmpd="sng" w14:algn="ctr">
            <w14:noFill/>
            <w14:prstDash w14:val="solid"/>
            <w14:miter w14:lim="400000"/>
          </w14:textOutline>
        </w:rPr>
        <w:t>á</w:t>
      </w:r>
      <w:r>
        <w:rPr>
          <w:rStyle w:val="Nenhum"/>
          <w:rFonts w:cs="Arial Unicode MS"/>
          <w:color w:val="000000"/>
          <w:sz w:val="20"/>
          <w:szCs w:val="20"/>
          <w:u w:color="000000"/>
          <w:lang w:val="es-ES_tradnl"/>
          <w14:textOutline w14:w="12700" w14:cap="flat" w14:cmpd="sng" w14:algn="ctr">
            <w14:noFill/>
            <w14:prstDash w14:val="solid"/>
            <w14:miter w14:lim="400000"/>
          </w14:textOutline>
        </w:rPr>
        <w:t>stico, como poder calmar la situación cuando algo no esta saliendo bien dentro del</w:t>
      </w:r>
      <w:r>
        <w:rPr>
          <w:rStyle w:val="Nenhum"/>
          <w:rFonts w:cs="Arial Unicode MS"/>
          <w:color w:val="000000"/>
          <w:spacing w:val="5"/>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es-ES_tradnl"/>
          <w14:textOutline w14:w="12700" w14:cap="flat" w14:cmpd="sng" w14:algn="ctr">
            <w14:noFill/>
            <w14:prstDash w14:val="solid"/>
            <w14:miter w14:lim="400000"/>
          </w14:textOutline>
        </w:rPr>
        <w:t>montaje como unir partituras y darle un sentido dr</w:t>
      </w:r>
      <w:r>
        <w:rPr>
          <w:rStyle w:val="Nenhum"/>
          <w:rFonts w:cs="Arial Unicode MS"/>
          <w:color w:val="000000"/>
          <w:sz w:val="20"/>
          <w:szCs w:val="20"/>
          <w:u w:color="000000"/>
          <w:lang w:val="pt-PT"/>
          <w14:textOutline w14:w="12700" w14:cap="flat" w14:cmpd="sng" w14:algn="ctr">
            <w14:noFill/>
            <w14:prstDash w14:val="solid"/>
            <w14:miter w14:lim="400000"/>
          </w14:textOutline>
        </w:rPr>
        <w:t>a</w:t>
      </w:r>
      <w:r w:rsidRPr="00800E1A">
        <w:rPr>
          <w:rStyle w:val="Nenhum"/>
          <w:rFonts w:cs="Arial Unicode MS"/>
          <w:color w:val="000000"/>
          <w:sz w:val="20"/>
          <w:szCs w:val="20"/>
          <w:u w:color="000000"/>
          <w:lang w:val="es-EC"/>
          <w14:textOutline w14:w="12700" w14:cap="flat" w14:cmpd="sng" w14:algn="ctr">
            <w14:noFill/>
            <w14:prstDash w14:val="solid"/>
            <w14:miter w14:lim="400000"/>
          </w14:textOutline>
        </w:rPr>
        <w:t>mat</w:t>
      </w:r>
      <w:r>
        <w:rPr>
          <w:rStyle w:val="Nenhum"/>
          <w:rFonts w:cs="Arial Unicode MS"/>
          <w:color w:val="000000"/>
          <w:sz w:val="20"/>
          <w:szCs w:val="20"/>
          <w:u w:color="000000"/>
          <w:lang w:val="pt-PT"/>
          <w14:textOutline w14:w="12700" w14:cap="flat" w14:cmpd="sng" w14:algn="ctr">
            <w14:noFill/>
            <w14:prstDash w14:val="solid"/>
            <w14:miter w14:lim="400000"/>
          </w14:textOutline>
        </w:rPr>
        <w:t>ú</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rgico. Para la puesta de escena tenemos </w:t>
      </w:r>
      <w:r>
        <w:rPr>
          <w:rStyle w:val="Nenhum"/>
          <w:rFonts w:cs="Arial Unicode MS"/>
          <w:color w:val="000000"/>
          <w:sz w:val="20"/>
          <w:szCs w:val="20"/>
          <w:u w:color="000000"/>
          <w:lang w:val="pt-PT"/>
          <w14:textOutline w14:w="12700" w14:cap="flat" w14:cmpd="sng" w14:algn="ctr">
            <w14:noFill/>
            <w14:prstDash w14:val="solid"/>
            <w14:miter w14:lim="400000"/>
          </w14:textOutline>
        </w:rPr>
        <w:t>reglas</w:t>
      </w:r>
      <w:r>
        <w:rPr>
          <w:rStyle w:val="Nenhum"/>
          <w:rFonts w:cs="Arial Unicode MS"/>
          <w:color w:val="000000"/>
          <w:sz w:val="20"/>
          <w:szCs w:val="20"/>
          <w:u w:color="000000"/>
          <w:lang w:val="it-IT"/>
          <w14:textOutline w14:w="12700" w14:cap="flat" w14:cmpd="sng" w14:algn="ctr">
            <w14:noFill/>
            <w14:prstDash w14:val="solid"/>
            <w14:miter w14:lim="400000"/>
          </w14:textOutline>
        </w:rPr>
        <w:t xml:space="preserve"> sobre los horarios se permite llegar hasta cierta hora si un integrante </w:t>
      </w:r>
      <w:r>
        <w:rPr>
          <w:rStyle w:val="Nenhum"/>
          <w:rFonts w:cs="Arial Unicode MS"/>
          <w:color w:val="000000"/>
          <w:sz w:val="20"/>
          <w:szCs w:val="20"/>
          <w:u w:color="000000"/>
          <w:lang w:val="es-ES_tradnl"/>
          <w14:textOutline w14:w="12700" w14:cap="flat" w14:cmpd="sng" w14:algn="ctr">
            <w14:noFill/>
            <w14:prstDash w14:val="solid"/>
            <w14:miter w14:lim="400000"/>
          </w14:textOutline>
        </w:rPr>
        <w:t>llega pasado del tiempo que se ha establecido recibir</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á </w:t>
      </w:r>
      <w:r>
        <w:rPr>
          <w:rStyle w:val="Nenhum"/>
          <w:rFonts w:cs="Arial Unicode MS"/>
          <w:color w:val="000000"/>
          <w:sz w:val="20"/>
          <w:szCs w:val="20"/>
          <w:u w:color="000000"/>
          <w:lang w:val="it-IT"/>
          <w14:textOutline w14:w="12700" w14:cap="flat" w14:cmpd="sng" w14:algn="ctr">
            <w14:noFill/>
            <w14:prstDash w14:val="solid"/>
            <w14:miter w14:lim="400000"/>
          </w14:textOutline>
        </w:rPr>
        <w:t>una multa econ</w:t>
      </w:r>
      <w:r>
        <w:rPr>
          <w:rStyle w:val="Nenhum"/>
          <w:rFonts w:cs="Arial Unicode MS"/>
          <w:color w:val="000000"/>
          <w:sz w:val="20"/>
          <w:szCs w:val="20"/>
          <w:u w:color="000000"/>
          <w:lang w:val="es-ES_tradnl"/>
          <w14:textOutline w14:w="12700" w14:cap="flat" w14:cmpd="sng" w14:algn="ctr">
            <w14:noFill/>
            <w14:prstDash w14:val="solid"/>
            <w14:miter w14:lim="400000"/>
          </w14:textOutline>
        </w:rPr>
        <w:t>ó</w:t>
      </w:r>
      <w:r>
        <w:rPr>
          <w:rStyle w:val="Nenhum"/>
          <w:rFonts w:cs="Arial Unicode MS"/>
          <w:color w:val="000000"/>
          <w:sz w:val="20"/>
          <w:szCs w:val="20"/>
          <w:u w:color="000000"/>
          <w:lang w:val="pt-PT"/>
          <w14:textOutline w14:w="12700" w14:cap="flat" w14:cmpd="sng" w14:algn="ctr">
            <w14:noFill/>
            <w14:prstDash w14:val="solid"/>
            <w14:miter w14:lim="400000"/>
          </w14:textOutline>
        </w:rPr>
        <w:t>mica por cada falta, reglas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que </w:t>
      </w:r>
      <w:r>
        <w:rPr>
          <w:rStyle w:val="Nenhum"/>
          <w:rFonts w:cs="Arial Unicode MS"/>
          <w:color w:val="000000"/>
          <w:spacing w:val="-1"/>
          <w:sz w:val="20"/>
          <w:szCs w:val="20"/>
          <w:u w:color="000000"/>
          <w:lang w:val="fr-FR"/>
          <w14:textOutline w14:w="12700" w14:cap="flat" w14:cmpd="sng" w14:algn="ctr">
            <w14:noFill/>
            <w14:prstDash w14:val="solid"/>
            <w14:miter w14:lim="400000"/>
          </w14:textOutline>
        </w:rPr>
        <w:t xml:space="preserve">entre </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todos hemos analizado y la hacemos </w:t>
      </w:r>
      <w:r>
        <w:rPr>
          <w:rStyle w:val="Nenhum"/>
          <w:rFonts w:cs="Arial Unicode MS"/>
          <w:color w:val="000000"/>
          <w:spacing w:val="-2"/>
          <w:sz w:val="20"/>
          <w:szCs w:val="20"/>
          <w:u w:color="000000"/>
          <w:lang w:val="es-ES_tradnl"/>
          <w14:textOutline w14:w="12700" w14:cap="flat" w14:cmpd="sng" w14:algn="ctr">
            <w14:noFill/>
            <w14:prstDash w14:val="solid"/>
            <w14:miter w14:lim="400000"/>
          </w14:textOutline>
        </w:rPr>
        <w:t xml:space="preserve">cumplir, </w:t>
      </w:r>
      <w:r>
        <w:rPr>
          <w:rStyle w:val="Nenhum"/>
          <w:rFonts w:cs="Arial Unicode MS"/>
          <w:color w:val="000000"/>
          <w:sz w:val="20"/>
          <w:szCs w:val="20"/>
          <w:u w:color="000000"/>
          <w:lang w:val="es-ES_tradnl"/>
          <w14:textOutline w14:w="12700" w14:cap="flat" w14:cmpd="sng" w14:algn="ctr">
            <w14:noFill/>
            <w14:prstDash w14:val="solid"/>
            <w14:miter w14:lim="400000"/>
          </w14:textOutline>
        </w:rPr>
        <w:t>este dinero de emplea para adquisición para materiales dentro del</w:t>
      </w:r>
      <w:r>
        <w:rPr>
          <w:rStyle w:val="Nenhum"/>
          <w:rFonts w:cs="Arial Unicode MS"/>
          <w:color w:val="000000"/>
          <w:spacing w:val="7"/>
          <w:sz w:val="20"/>
          <w:szCs w:val="20"/>
          <w:u w:color="000000"/>
          <w:lang w:val="pt-PT"/>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pt-PT"/>
          <w14:textOutline w14:w="12700" w14:cap="flat" w14:cmpd="sng" w14:algn="ctr">
            <w14:noFill/>
            <w14:prstDash w14:val="solid"/>
            <w14:miter w14:lim="400000"/>
          </w14:textOutline>
        </w:rPr>
        <w:t>grupo. Entrevistado D8 (2018) Grupo de teatro Kronos. Guayaquil: 16 de julio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i/>
          <w:iCs/>
          <w:color w:val="000000"/>
          <w:u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i/>
          <w:iCs/>
        </w:rPr>
      </w:pPr>
      <w:r>
        <w:rPr>
          <w:rStyle w:val="Nenhum"/>
          <w:rFonts w:ascii="Times New Roman" w:hAnsi="Times New Roman"/>
          <w:lang w:val="pt-PT"/>
        </w:rPr>
        <w:lastRenderedPageBreak/>
        <w:t xml:space="preserve">En Kronos sus integrantes buscaban una realización personal, así como que su director les mantuviera motivados haciéndoles sentir con el potencial creativo. Su metodología de trabajo estaba basada en el compromiso, donde se acataban </w:t>
      </w:r>
      <w:r>
        <w:rPr>
          <w:rStyle w:val="Nenhum"/>
          <w:rFonts w:ascii="Times New Roman" w:hAnsi="Times New Roman"/>
          <w:u w:color="FF2F92"/>
          <w:lang w:val="pt-PT"/>
        </w:rPr>
        <w:t>reglas</w:t>
      </w:r>
      <w:r>
        <w:rPr>
          <w:rStyle w:val="Nenhum"/>
          <w:rFonts w:ascii="Times New Roman" w:hAnsi="Times New Roman"/>
          <w:lang w:val="pt-PT"/>
        </w:rPr>
        <w:t xml:space="preserve"> para lograr una disciplina y se alternaban roles en el elenco para ampliar sus conocimientos.</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sz w:val="20"/>
          <w:szCs w:val="2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P</w:t>
      </w:r>
      <w:r>
        <w:rPr>
          <w:rStyle w:val="Nenhum"/>
          <w:rFonts w:cs="Arial Unicode MS"/>
          <w:color w:val="000000"/>
          <w:sz w:val="20"/>
          <w:szCs w:val="20"/>
          <w:u w:color="000000"/>
          <w:lang w:val="es-ES_tradnl"/>
          <w14:textOutline w14:w="12700" w14:cap="flat" w14:cmpd="sng" w14:algn="ctr">
            <w14:noFill/>
            <w14:prstDash w14:val="solid"/>
            <w14:miter w14:lim="400000"/>
          </w14:textOutline>
        </w:rPr>
        <w:t>lanificamos horarios de ensayos, viendo siempre no causar estragos en los trabajos de nuestros compañeros, creamos una lista de asistencia, designamos tareas para que cada uno vaya experimentando el trabajo de grupo y 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í </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poder tener una buena comunicación, tenemos </w:t>
      </w:r>
      <w:r>
        <w:rPr>
          <w:rStyle w:val="Nenhum"/>
          <w:rFonts w:cs="Arial Unicode MS"/>
          <w:color w:val="000000"/>
          <w:sz w:val="20"/>
          <w:szCs w:val="20"/>
          <w:u w:color="000000"/>
          <w:lang w:val="pt-PT"/>
          <w14:textOutline w14:w="12700" w14:cap="flat" w14:cmpd="sng" w14:algn="ctr">
            <w14:noFill/>
            <w14:prstDash w14:val="solid"/>
            <w14:miter w14:lim="400000"/>
          </w14:textOutline>
        </w:rPr>
        <w:t>un</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grupo de whatsapp para poder estar en contactos he informados de darse el caso de alg</w:t>
      </w:r>
      <w:r>
        <w:rPr>
          <w:rStyle w:val="Nenhum"/>
          <w:rFonts w:cs="Arial Unicode MS"/>
          <w:color w:val="000000"/>
          <w:sz w:val="20"/>
          <w:szCs w:val="20"/>
          <w:u w:color="000000"/>
          <w:lang w:val="pt-PT"/>
          <w14:textOutline w14:w="12700" w14:cap="flat" w14:cmpd="sng" w14:algn="ctr">
            <w14:noFill/>
            <w14:prstDash w14:val="solid"/>
            <w14:miter w14:lim="400000"/>
          </w14:textOutline>
        </w:rPr>
        <w:t>ún retraso o falta que algú</w:t>
      </w:r>
      <w:r>
        <w:rPr>
          <w:rStyle w:val="Nenhum"/>
          <w:rFonts w:cs="Arial Unicode MS"/>
          <w:color w:val="000000"/>
          <w:sz w:val="20"/>
          <w:szCs w:val="20"/>
          <w:u w:color="000000"/>
          <w:lang w:val="es-ES_tradnl"/>
          <w14:textOutline w14:w="12700" w14:cap="flat" w14:cmpd="sng" w14:algn="ctr">
            <w14:noFill/>
            <w14:prstDash w14:val="solid"/>
            <w14:miter w14:lim="400000"/>
          </w14:textOutline>
        </w:rPr>
        <w:t>n integrante no pueda asistir por fuerza mayo</w:t>
      </w:r>
      <w:r>
        <w:rPr>
          <w:rStyle w:val="Nenhum"/>
          <w:rFonts w:cs="Arial Unicode MS"/>
          <w:color w:val="000000"/>
          <w:sz w:val="20"/>
          <w:szCs w:val="20"/>
          <w:u w:color="000000"/>
          <w:lang w:val="pt-PT"/>
          <w14:textOutline w14:w="12700" w14:cap="flat" w14:cmpd="sng" w14:algn="ctr">
            <w14:noFill/>
            <w14:prstDash w14:val="solid"/>
            <w14:miter w14:lim="400000"/>
          </w14:textOutline>
        </w:rPr>
        <w:t>r</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se da un plazo de </w:t>
      </w:r>
      <w:r>
        <w:rPr>
          <w:rStyle w:val="Nenhum"/>
          <w:rFonts w:cs="Arial Unicode MS"/>
          <w:color w:val="000000"/>
          <w:sz w:val="20"/>
          <w:szCs w:val="20"/>
          <w:u w:color="000000"/>
          <w:lang w:val="pt-PT"/>
          <w14:textOutline w14:w="12700" w14:cap="flat" w14:cmpd="sng" w14:algn="ctr">
            <w14:noFill/>
            <w14:prstDash w14:val="solid"/>
            <w14:miter w14:lim="400000"/>
          </w14:textOutline>
        </w:rPr>
        <w:t>dos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horas de anticipación para poder avisar sobre la falta. </w:t>
      </w:r>
      <w:r>
        <w:rPr>
          <w:rStyle w:val="Nenhum"/>
          <w:rFonts w:cs="Arial Unicode MS"/>
          <w:color w:val="000000"/>
          <w:sz w:val="20"/>
          <w:szCs w:val="20"/>
          <w:u w:color="000000"/>
          <w:lang w:val="pt-PT"/>
          <w14:textOutline w14:w="12700" w14:cap="flat" w14:cmpd="sng" w14:algn="ctr">
            <w14:noFill/>
            <w14:prstDash w14:val="solid"/>
            <w14:miter w14:lim="400000"/>
          </w14:textOutline>
        </w:rPr>
        <w:t>Entrevistado D8 (2018) Grupo de teatro Kronos. Guayaquil: 16 de julio</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0"/>
          <w:szCs w:val="20"/>
          <w:lang w:val="pt-PT"/>
          <w14:textOutline w14:w="12700" w14:cap="flat" w14:cmpd="sng" w14:algn="ctr">
            <w14:noFill/>
            <w14:prstDash w14:val="solid"/>
            <w14:miter w14:lim="400000"/>
          </w14:textOutline>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0"/>
          <w:szCs w:val="2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Finalmente, está el caso del Entrevistado E8, p</w:t>
      </w:r>
      <w:r>
        <w:rPr>
          <w:rStyle w:val="Nenhum"/>
          <w:rFonts w:ascii="Times New Roman" w:hAnsi="Times New Roman"/>
          <w:lang w:val="es-ES_tradnl"/>
        </w:rPr>
        <w:t xml:space="preserve">rofesor de teatro de origen argentino, </w:t>
      </w:r>
      <w:r>
        <w:rPr>
          <w:rStyle w:val="Nenhum"/>
          <w:rFonts w:ascii="Times New Roman" w:hAnsi="Times New Roman"/>
          <w:lang w:val="pt-PT"/>
        </w:rPr>
        <w:t>que se mud</w:t>
      </w:r>
      <w:r>
        <w:rPr>
          <w:rFonts w:ascii="Times New Roman" w:hAnsi="Times New Roman"/>
        </w:rPr>
        <w:t xml:space="preserve">ó </w:t>
      </w:r>
      <w:r>
        <w:rPr>
          <w:rStyle w:val="Nenhum"/>
          <w:rFonts w:ascii="Times New Roman" w:hAnsi="Times New Roman"/>
          <w:lang w:val="es-ES_tradnl"/>
        </w:rPr>
        <w:t>a Guayaquil en</w:t>
      </w:r>
      <w:r>
        <w:rPr>
          <w:rStyle w:val="Nenhum"/>
          <w:rFonts w:ascii="Times New Roman" w:hAnsi="Times New Roman"/>
          <w:lang w:val="pt-PT"/>
        </w:rPr>
        <w:t xml:space="preserve"> el </w:t>
      </w:r>
      <w:r>
        <w:rPr>
          <w:rStyle w:val="Nenhum"/>
          <w:rFonts w:ascii="Times New Roman" w:hAnsi="Times New Roman"/>
          <w:lang w:val="es-ES_tradnl"/>
        </w:rPr>
        <w:t xml:space="preserve">año 2018 para involucrarse </w:t>
      </w:r>
      <w:r>
        <w:rPr>
          <w:rStyle w:val="Nenhum"/>
          <w:rFonts w:ascii="Times New Roman" w:hAnsi="Times New Roman"/>
          <w:lang w:val="pt-PT"/>
        </w:rPr>
        <w:t xml:space="preserve">en un </w:t>
      </w:r>
      <w:r>
        <w:rPr>
          <w:rStyle w:val="Nenhum"/>
          <w:rFonts w:ascii="Times New Roman" w:hAnsi="Times New Roman"/>
          <w:lang w:val="it-IT"/>
        </w:rPr>
        <w:t>taller de Teatro del Cielo</w:t>
      </w:r>
      <w:r>
        <w:rPr>
          <w:rStyle w:val="Nenhum"/>
          <w:rFonts w:ascii="Times New Roman" w:hAnsi="Times New Roman"/>
          <w:lang w:val="pt-PT"/>
        </w:rPr>
        <w:t>, que duraba tres meses, en su interés por profundizar en el teatro corporal, sin embargo su estancia se extendió más tiempo cuando le pidieron que se incorpore al elenco de la obra “Contra la ley de Isaac”, que saldría de gira.</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u w:color="5E5E5E"/>
          <w:lang w:val="pt-PT"/>
        </w:rPr>
        <w:t>Era</w:t>
      </w:r>
      <w:r>
        <w:rPr>
          <w:rStyle w:val="Nenhum"/>
          <w:rFonts w:ascii="Times New Roman" w:hAnsi="Times New Roman"/>
          <w:u w:color="5E5E5E"/>
          <w:lang w:val="es-ES_tradnl"/>
        </w:rPr>
        <w:t xml:space="preserve"> fundamental el est</w:t>
      </w:r>
      <w:r>
        <w:rPr>
          <w:rStyle w:val="Nenhum"/>
          <w:rFonts w:ascii="Times New Roman" w:hAnsi="Times New Roman"/>
          <w:u w:color="5E5E5E"/>
        </w:rPr>
        <w:t>í</w:t>
      </w:r>
      <w:r>
        <w:rPr>
          <w:rStyle w:val="Nenhum"/>
          <w:rFonts w:ascii="Times New Roman" w:hAnsi="Times New Roman"/>
          <w:u w:color="5E5E5E"/>
          <w:lang w:val="es-ES_tradnl"/>
        </w:rPr>
        <w:t>mulo del director</w:t>
      </w:r>
      <w:r>
        <w:rPr>
          <w:rStyle w:val="Nenhum"/>
          <w:rFonts w:ascii="Times New Roman" w:hAnsi="Times New Roman"/>
          <w:u w:color="5E5E5E"/>
          <w:rtl/>
          <w:lang w:val="ar-SA"/>
        </w:rPr>
        <w:t xml:space="preserve"> “</w:t>
      </w:r>
      <w:r>
        <w:rPr>
          <w:rStyle w:val="Nenhum"/>
          <w:rFonts w:ascii="Times New Roman" w:hAnsi="Times New Roman"/>
          <w:u w:color="5E5E5E"/>
          <w:lang w:val="es-ES_tradnl"/>
        </w:rPr>
        <w:t>como creador no nos deja caer en preocupaciones</w:t>
      </w:r>
      <w:r>
        <w:rPr>
          <w:rStyle w:val="Nenhum"/>
          <w:rFonts w:ascii="Times New Roman" w:hAnsi="Times New Roman"/>
          <w:u w:color="5E5E5E"/>
        </w:rPr>
        <w:t>”</w:t>
      </w:r>
      <w:r>
        <w:rPr>
          <w:rStyle w:val="Nenhum"/>
          <w:rFonts w:ascii="Times New Roman" w:hAnsi="Times New Roman"/>
          <w:u w:color="5E5E5E"/>
          <w:lang w:val="pt-PT"/>
        </w:rPr>
        <w:t>. E</w:t>
      </w:r>
      <w:r>
        <w:rPr>
          <w:rStyle w:val="Nenhum"/>
          <w:rFonts w:ascii="Times New Roman" w:hAnsi="Times New Roman"/>
          <w:u w:color="5E5E5E"/>
          <w:lang w:val="es-ES_tradnl"/>
        </w:rPr>
        <w:t>n el taller de mimo corporal dram</w:t>
      </w:r>
      <w:r>
        <w:rPr>
          <w:rStyle w:val="Nenhum"/>
          <w:rFonts w:ascii="Times New Roman" w:hAnsi="Times New Roman"/>
          <w:u w:color="5E5E5E"/>
        </w:rPr>
        <w:t>á</w:t>
      </w:r>
      <w:r>
        <w:rPr>
          <w:rStyle w:val="Nenhum"/>
          <w:rFonts w:ascii="Times New Roman" w:hAnsi="Times New Roman"/>
          <w:u w:color="5E5E5E"/>
          <w:lang w:val="es-ES_tradnl"/>
        </w:rPr>
        <w:t>tico nadie ten</w:t>
      </w:r>
      <w:r>
        <w:rPr>
          <w:rStyle w:val="Nenhum"/>
          <w:rFonts w:ascii="Times New Roman" w:hAnsi="Times New Roman"/>
          <w:u w:color="5E5E5E"/>
          <w:lang w:val="pt-PT"/>
        </w:rPr>
        <w:t>ía</w:t>
      </w:r>
      <w:r>
        <w:rPr>
          <w:rStyle w:val="Nenhum"/>
          <w:rFonts w:ascii="Times New Roman" w:hAnsi="Times New Roman"/>
          <w:u w:color="5E5E5E"/>
          <w:lang w:val="es-ES_tradnl"/>
        </w:rPr>
        <w:t xml:space="preserve"> que apresurar su formación, quienes est</w:t>
      </w:r>
      <w:r>
        <w:rPr>
          <w:rStyle w:val="Nenhum"/>
          <w:rFonts w:ascii="Times New Roman" w:hAnsi="Times New Roman"/>
          <w:u w:color="5E5E5E"/>
          <w:lang w:val="pt-PT"/>
        </w:rPr>
        <w:t>aban</w:t>
      </w:r>
      <w:r>
        <w:rPr>
          <w:rStyle w:val="Nenhum"/>
          <w:rFonts w:ascii="Times New Roman" w:hAnsi="Times New Roman"/>
          <w:u w:color="5E5E5E"/>
          <w:lang w:val="es-ES_tradnl"/>
        </w:rPr>
        <w:t xml:space="preserve"> en un </w:t>
      </w:r>
      <w:r>
        <w:rPr>
          <w:rStyle w:val="Nenhum"/>
          <w:rFonts w:ascii="Times New Roman" w:hAnsi="Times New Roman"/>
          <w:u w:color="5E5E5E"/>
          <w:rtl/>
          <w:lang w:val="ar-SA"/>
        </w:rPr>
        <w:t>“</w:t>
      </w:r>
      <w:r>
        <w:rPr>
          <w:rStyle w:val="Nenhum"/>
          <w:rFonts w:ascii="Times New Roman" w:hAnsi="Times New Roman"/>
          <w:u w:color="5E5E5E"/>
          <w:lang w:val="es-ES_tradnl"/>
        </w:rPr>
        <w:t>nivel gozoso</w:t>
      </w:r>
      <w:r>
        <w:rPr>
          <w:rStyle w:val="Nenhum"/>
          <w:rFonts w:ascii="Times New Roman" w:hAnsi="Times New Roman"/>
          <w:u w:color="5E5E5E"/>
        </w:rPr>
        <w:t xml:space="preserve">” </w:t>
      </w:r>
      <w:r>
        <w:rPr>
          <w:rStyle w:val="Nenhum"/>
          <w:rFonts w:ascii="Times New Roman" w:hAnsi="Times New Roman"/>
          <w:u w:color="5E5E5E"/>
          <w:lang w:val="fr-FR"/>
        </w:rPr>
        <w:t>de la té</w:t>
      </w:r>
      <w:r>
        <w:rPr>
          <w:rStyle w:val="Nenhum"/>
          <w:rFonts w:ascii="Times New Roman" w:hAnsi="Times New Roman"/>
          <w:u w:color="5E5E5E"/>
          <w:lang w:val="es-ES_tradnl"/>
        </w:rPr>
        <w:t>cnica necesita</w:t>
      </w:r>
      <w:r>
        <w:rPr>
          <w:rStyle w:val="Nenhum"/>
          <w:rFonts w:ascii="Times New Roman" w:hAnsi="Times New Roman"/>
          <w:u w:color="5E5E5E"/>
          <w:lang w:val="pt-PT"/>
        </w:rPr>
        <w:t>ba</w:t>
      </w:r>
      <w:r>
        <w:rPr>
          <w:rStyle w:val="Nenhum"/>
          <w:rFonts w:ascii="Times New Roman" w:hAnsi="Times New Roman"/>
          <w:u w:color="5E5E5E"/>
          <w:lang w:val="es-ES_tradnl"/>
        </w:rPr>
        <w:t>n acompañar, de una manera voluntaria y amorosa, a quien</w:t>
      </w:r>
      <w:r>
        <w:rPr>
          <w:rStyle w:val="Nenhum"/>
          <w:rFonts w:ascii="Times New Roman" w:hAnsi="Times New Roman"/>
          <w:u w:color="5E5E5E"/>
        </w:rPr>
        <w:t>es</w:t>
      </w:r>
      <w:r>
        <w:rPr>
          <w:rStyle w:val="Nenhum"/>
          <w:rFonts w:ascii="Times New Roman" w:hAnsi="Times New Roman"/>
          <w:u w:color="5E5E5E"/>
          <w:lang w:val="es-ES_tradnl"/>
        </w:rPr>
        <w:t xml:space="preserve"> reci</w:t>
      </w:r>
      <w:r>
        <w:rPr>
          <w:rStyle w:val="Nenhum"/>
          <w:rFonts w:ascii="Times New Roman" w:hAnsi="Times New Roman"/>
          <w:u w:color="5E5E5E"/>
          <w:lang w:val="fr-FR"/>
        </w:rPr>
        <w:t>é</w:t>
      </w:r>
      <w:r>
        <w:rPr>
          <w:rStyle w:val="Nenhum"/>
          <w:rFonts w:ascii="Times New Roman" w:hAnsi="Times New Roman"/>
          <w:u w:color="5E5E5E"/>
          <w:lang w:val="es-ES_tradnl"/>
        </w:rPr>
        <w:t>n empeza</w:t>
      </w:r>
      <w:r>
        <w:rPr>
          <w:rStyle w:val="Nenhum"/>
          <w:rFonts w:ascii="Times New Roman" w:hAnsi="Times New Roman"/>
          <w:u w:color="5E5E5E"/>
          <w:lang w:val="pt-PT"/>
        </w:rPr>
        <w:t>ba</w:t>
      </w:r>
      <w:r>
        <w:rPr>
          <w:rStyle w:val="Nenhum"/>
          <w:rFonts w:ascii="Times New Roman" w:hAnsi="Times New Roman"/>
          <w:u w:color="5E5E5E"/>
          <w:lang w:val="es-ES_tradnl"/>
        </w:rPr>
        <w:t>n para lograr un trabajo en equipo, porque e</w:t>
      </w:r>
      <w:r>
        <w:rPr>
          <w:rStyle w:val="Nenhum"/>
          <w:rFonts w:ascii="Times New Roman" w:hAnsi="Times New Roman"/>
          <w:u w:color="5E5E5E"/>
          <w:lang w:val="pt-PT"/>
        </w:rPr>
        <w:t>l</w:t>
      </w:r>
      <w:r>
        <w:rPr>
          <w:rStyle w:val="Nenhum"/>
          <w:rFonts w:ascii="Times New Roman" w:hAnsi="Times New Roman"/>
          <w:u w:color="5E5E5E"/>
          <w:lang w:val="es-ES_tradnl"/>
        </w:rPr>
        <w:t xml:space="preserve"> lenguaje </w:t>
      </w:r>
      <w:r>
        <w:rPr>
          <w:rStyle w:val="Nenhum"/>
          <w:rFonts w:ascii="Times New Roman" w:hAnsi="Times New Roman"/>
          <w:u w:color="5E5E5E"/>
          <w:lang w:val="pt-PT"/>
        </w:rPr>
        <w:t xml:space="preserve">teatral </w:t>
      </w:r>
      <w:r>
        <w:rPr>
          <w:rStyle w:val="Nenhum"/>
          <w:rFonts w:ascii="Times New Roman" w:hAnsi="Times New Roman"/>
          <w:u w:color="5E5E5E"/>
          <w:lang w:val="es-ES_tradnl"/>
        </w:rPr>
        <w:t>requer</w:t>
      </w:r>
      <w:r>
        <w:rPr>
          <w:rStyle w:val="Nenhum"/>
          <w:rFonts w:ascii="Times New Roman" w:hAnsi="Times New Roman"/>
          <w:u w:color="5E5E5E"/>
          <w:lang w:val="pt-PT"/>
        </w:rPr>
        <w:t>ía</w:t>
      </w:r>
      <w:r>
        <w:rPr>
          <w:rStyle w:val="Nenhum"/>
          <w:rFonts w:ascii="Times New Roman" w:hAnsi="Times New Roman"/>
          <w:u w:color="5E5E5E"/>
          <w:lang w:val="es-ES_tradnl"/>
        </w:rPr>
        <w:t xml:space="preserve"> de un cuerpo total en escena, donde tod</w:t>
      </w:r>
      <w:r>
        <w:rPr>
          <w:rStyle w:val="Nenhum"/>
          <w:rFonts w:ascii="Times New Roman" w:hAnsi="Times New Roman"/>
          <w:u w:color="5E5E5E"/>
          <w:lang w:val="pt-PT"/>
        </w:rPr>
        <w:t>as las personas</w:t>
      </w:r>
      <w:r>
        <w:rPr>
          <w:rStyle w:val="Nenhum"/>
          <w:rFonts w:ascii="Times New Roman" w:hAnsi="Times New Roman"/>
          <w:u w:color="5E5E5E"/>
          <w:lang w:val="es-ES_tradnl"/>
        </w:rPr>
        <w:t xml:space="preserve"> sean capaces de percibir la situación del grupo</w:t>
      </w:r>
      <w:r>
        <w:rPr>
          <w:rStyle w:val="Nenhum"/>
          <w:rFonts w:ascii="Times New Roman" w:hAnsi="Times New Roman"/>
          <w:u w:color="5E5E5E"/>
          <w:lang w:val="pt-PT"/>
        </w:rPr>
        <w:t>;</w:t>
      </w:r>
      <w:r>
        <w:rPr>
          <w:rStyle w:val="Nenhum"/>
          <w:rFonts w:ascii="Times New Roman" w:hAnsi="Times New Roman"/>
          <w:u w:color="5E5E5E"/>
          <w:lang w:val="es-ES_tradnl"/>
        </w:rPr>
        <w:t xml:space="preserve"> el objetivo e</w:t>
      </w:r>
      <w:r>
        <w:rPr>
          <w:rStyle w:val="Nenhum"/>
          <w:rFonts w:ascii="Times New Roman" w:hAnsi="Times New Roman"/>
          <w:u w:color="5E5E5E"/>
          <w:lang w:val="pt-PT"/>
        </w:rPr>
        <w:t>ra</w:t>
      </w:r>
      <w:r>
        <w:rPr>
          <w:rStyle w:val="Nenhum"/>
          <w:rFonts w:ascii="Times New Roman" w:hAnsi="Times New Roman"/>
          <w:u w:color="5E5E5E"/>
          <w:lang w:val="es-ES_tradnl"/>
        </w:rPr>
        <w:t xml:space="preserve"> una comunió</w:t>
      </w:r>
      <w:r>
        <w:rPr>
          <w:rStyle w:val="Nenhum"/>
          <w:rFonts w:ascii="Times New Roman" w:hAnsi="Times New Roman"/>
          <w:u w:color="5E5E5E"/>
          <w:lang w:val="it-IT"/>
        </w:rPr>
        <w:t xml:space="preserve">n con </w:t>
      </w:r>
      <w:r>
        <w:rPr>
          <w:rStyle w:val="Nenhum"/>
          <w:rFonts w:ascii="Times New Roman" w:hAnsi="Times New Roman"/>
          <w:u w:color="5E5E5E"/>
          <w:rtl/>
          <w:lang w:val="ar-SA"/>
        </w:rPr>
        <w:t>“</w:t>
      </w:r>
      <w:r>
        <w:rPr>
          <w:rStyle w:val="Nenhum"/>
          <w:rFonts w:ascii="Times New Roman" w:hAnsi="Times New Roman"/>
          <w:u w:color="5E5E5E"/>
          <w:lang w:val="es-ES_tradnl"/>
        </w:rPr>
        <w:t>fuertes propó</w:t>
      </w:r>
      <w:r>
        <w:rPr>
          <w:rStyle w:val="Nenhum"/>
          <w:rFonts w:ascii="Times New Roman" w:hAnsi="Times New Roman"/>
          <w:u w:color="5E5E5E"/>
          <w:lang w:val="pt-PT"/>
        </w:rPr>
        <w:t>sitos</w:t>
      </w:r>
      <w:r>
        <w:rPr>
          <w:rStyle w:val="Nenhum"/>
          <w:rFonts w:ascii="Times New Roman" w:hAnsi="Times New Roman"/>
          <w:u w:color="5E5E5E"/>
        </w:rPr>
        <w:t>”</w:t>
      </w:r>
      <w:r>
        <w:rPr>
          <w:rStyle w:val="Nenhum"/>
          <w:rFonts w:ascii="Times New Roman" w:hAnsi="Times New Roman"/>
          <w:u w:color="5E5E5E"/>
          <w:lang w:val="es-ES_tradnl"/>
        </w:rPr>
        <w:t>, sin que resalten individualidades</w:t>
      </w:r>
      <w:r>
        <w:rPr>
          <w:rStyle w:val="Nenhum"/>
          <w:rFonts w:ascii="Times New Roman" w:hAnsi="Times New Roman"/>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 xml:space="preserve">Las clases del taller estaban estructuradas para que primero se diera un calentamiento corporal, luego se hacia una revisión del plano técnico, esto incluía escalas de movimiento, tiempo-ritmo corporal o trabajo en el espacio, y en la última parte de la clase todo </w:t>
      </w:r>
      <w:r>
        <w:rPr>
          <w:rStyle w:val="Nenhum"/>
          <w:rFonts w:ascii="Times New Roman" w:hAnsi="Times New Roman"/>
          <w:lang w:val="it-IT"/>
        </w:rPr>
        <w:t xml:space="preserve">lo </w:t>
      </w:r>
      <w:r>
        <w:rPr>
          <w:rStyle w:val="Nenhum"/>
          <w:rFonts w:ascii="Times New Roman" w:hAnsi="Times New Roman"/>
          <w:lang w:val="pt-PT"/>
        </w:rPr>
        <w:t xml:space="preserve">anterior cobraba sentido cuando se hacían figuras e improvisaciones grupales. </w:t>
      </w:r>
    </w:p>
    <w:p w:rsidR="00DF1F3F" w:rsidRDefault="00BE1283">
      <w:pPr>
        <w:pStyle w:val="Corpo"/>
        <w:spacing w:line="360" w:lineRule="auto"/>
        <w:ind w:firstLine="850"/>
        <w:jc w:val="both"/>
        <w:rPr>
          <w:rStyle w:val="Nenhum"/>
          <w:rFonts w:ascii="Times New Roman" w:eastAsia="Times New Roman" w:hAnsi="Times New Roman" w:cs="Times New Roman"/>
        </w:rPr>
      </w:pPr>
      <w:r>
        <w:rPr>
          <w:rStyle w:val="Nenhum"/>
          <w:rFonts w:ascii="Times New Roman" w:hAnsi="Times New Roman"/>
          <w:lang w:val="pt-PT"/>
        </w:rPr>
        <w:t xml:space="preserve">El Entrevistado E8 recordó que en el taller de Teatro del Cielo compartía con personas de todo nivel artístico ya que no existían requisitos en las convocatorias para iniciarse en el campo del mimo corporal dramático, que tenía cimientos con </w:t>
      </w:r>
      <w:r>
        <w:rPr>
          <w:rStyle w:val="Nenhum"/>
          <w:rFonts w:ascii="Times New Roman" w:hAnsi="Times New Roman"/>
          <w:lang w:val="it-IT"/>
        </w:rPr>
        <w:t>la contribuci</w:t>
      </w:r>
      <w:r>
        <w:rPr>
          <w:rStyle w:val="Nenhum"/>
          <w:rFonts w:ascii="Times New Roman" w:hAnsi="Times New Roman"/>
          <w:lang w:val="es-ES_tradnl"/>
        </w:rPr>
        <w:t>ó</w:t>
      </w:r>
      <w:r>
        <w:rPr>
          <w:rStyle w:val="Nenhum"/>
          <w:rFonts w:ascii="Times New Roman" w:hAnsi="Times New Roman"/>
          <w:lang w:val="pt-PT"/>
        </w:rPr>
        <w:t>n representativa de É</w:t>
      </w:r>
      <w:r>
        <w:rPr>
          <w:rStyle w:val="Nenhum"/>
          <w:rFonts w:ascii="Times New Roman" w:hAnsi="Times New Roman"/>
          <w:lang w:val="nl-NL"/>
        </w:rPr>
        <w:t>tie</w:t>
      </w:r>
      <w:r>
        <w:rPr>
          <w:rStyle w:val="Nenhum"/>
          <w:rFonts w:ascii="Times New Roman" w:hAnsi="Times New Roman"/>
          <w:lang w:val="pt-PT"/>
        </w:rPr>
        <w:t>n</w:t>
      </w:r>
      <w:r>
        <w:rPr>
          <w:rStyle w:val="Nenhum"/>
          <w:rFonts w:ascii="Times New Roman" w:hAnsi="Times New Roman"/>
          <w:lang w:val="fr-FR"/>
        </w:rPr>
        <w:t>ne Decroux</w:t>
      </w:r>
      <w:r>
        <w:rPr>
          <w:rStyle w:val="Nenhum"/>
          <w:rFonts w:ascii="Times New Roman" w:hAnsi="Times New Roman"/>
          <w:lang w:val="pt-PT"/>
        </w:rPr>
        <w:t>. En el primer mes aparecían al menos una docena de personas interesadas, al segundo mes iban abandonando por falta de disposición para resistir o para lograr un tono muscular.</w:t>
      </w:r>
    </w:p>
    <w:p w:rsidR="00DF1F3F" w:rsidRPr="00800E1A" w:rsidRDefault="00BE1283" w:rsidP="00805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jc w:val="both"/>
        <w:rPr>
          <w:rStyle w:val="Nenhum"/>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Sin la confianza no es posible sumirse en la creación colectiva, tampoco sin el </w:t>
      </w:r>
      <w:r>
        <w:rPr>
          <w:rStyle w:val="Nenhum"/>
          <w:rFonts w:cs="Arial Unicode MS"/>
          <w:color w:val="000000"/>
          <w:sz w:val="20"/>
          <w:szCs w:val="20"/>
          <w:u w:color="FF2F92"/>
          <w:lang w:val="pt-PT"/>
          <w14:textOutline w14:w="12700" w14:cap="flat" w14:cmpd="sng" w14:algn="ctr">
            <w14:noFill/>
            <w14:prstDash w14:val="solid"/>
            <w14:miter w14:lim="400000"/>
          </w14:textOutline>
        </w:rPr>
        <w:t>respeto</w:t>
      </w:r>
      <w:r>
        <w:rPr>
          <w:rStyle w:val="Nenhum"/>
          <w:rFonts w:cs="Arial Unicode MS"/>
          <w:color w:val="000000"/>
          <w:sz w:val="20"/>
          <w:szCs w:val="20"/>
          <w:u w:color="000000"/>
          <w:lang w:val="pt-PT"/>
          <w14:textOutline w14:w="12700" w14:cap="flat" w14:cmpd="sng" w14:algn="ctr">
            <w14:noFill/>
            <w14:prstDash w14:val="solid"/>
            <w14:miter w14:lim="400000"/>
          </w14:textOutline>
        </w:rPr>
        <w:t>, en el grupo rápidamente identificamos lo que no está sucediendo de una buena manera, porque cuando no se está atento a los compa</w:t>
      </w:r>
      <w:r>
        <w:rPr>
          <w:rStyle w:val="Nenhum"/>
          <w:rFonts w:cs="Arial Unicode MS"/>
          <w:color w:val="000000"/>
          <w:sz w:val="20"/>
          <w:szCs w:val="20"/>
          <w:u w:color="000000"/>
          <w:lang w:val="es-ES_tradnl"/>
          <w14:textOutline w14:w="12700" w14:cap="flat" w14:cmpd="sng" w14:algn="ctr">
            <w14:noFill/>
            <w14:prstDash w14:val="solid"/>
            <w14:miter w14:lim="400000"/>
          </w14:textOutline>
        </w:rPr>
        <w:t>ñ</w:t>
      </w:r>
      <w:r>
        <w:rPr>
          <w:rStyle w:val="Nenhum"/>
          <w:rFonts w:cs="Arial Unicode MS"/>
          <w:color w:val="000000"/>
          <w:sz w:val="20"/>
          <w:szCs w:val="20"/>
          <w:u w:color="000000"/>
          <w:lang w:val="pt-PT"/>
          <w14:textOutline w14:w="12700" w14:cap="flat" w14:cmpd="sng" w14:algn="ctr">
            <w14:noFill/>
            <w14:prstDash w14:val="solid"/>
            <w14:miter w14:lim="400000"/>
          </w14:textOutline>
        </w:rPr>
        <w:t>eros se descuida la escena. En el taller c</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ada quien hace lo que quiera </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preocupándose de la </w:t>
      </w:r>
      <w:r>
        <w:rPr>
          <w:rStyle w:val="Nenhum"/>
          <w:rFonts w:cs="Arial Unicode MS"/>
          <w:color w:val="000000"/>
          <w:sz w:val="20"/>
          <w:szCs w:val="20"/>
          <w:u w:color="000000"/>
          <w:lang w:val="es-ES_tradnl"/>
          <w14:textOutline w14:w="12700" w14:cap="flat" w14:cmpd="sng" w14:algn="ctr">
            <w14:noFill/>
            <w14:prstDash w14:val="solid"/>
            <w14:miter w14:lim="400000"/>
          </w14:textOutline>
        </w:rPr>
        <w:t>escucha grupa</w:t>
      </w:r>
      <w:r>
        <w:rPr>
          <w:rStyle w:val="Nenhum"/>
          <w:rFonts w:cs="Arial Unicode MS"/>
          <w:color w:val="000000"/>
          <w:sz w:val="20"/>
          <w:szCs w:val="20"/>
          <w:u w:color="000000"/>
          <w:lang w:val="pt-PT"/>
          <w14:textOutline w14:w="12700" w14:cap="flat" w14:cmpd="sng" w14:algn="ctr">
            <w14:noFill/>
            <w14:prstDash w14:val="solid"/>
            <w14:miter w14:lim="400000"/>
          </w14:textOutline>
        </w:rPr>
        <w:t>l y otras reglas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del juego</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determinadas por Martín. Entrevistado E8 (2019) Teatro del Cielo. Guayaquil: 23 de febrero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Los talleristas experimentados perseguían su libertad creativa, entendían que en el plano artístico la calidad va de la mano con el rigor, "en el teatro uno se investiga a sí mismo para interrogar las posibilidades de hacer y de compartir con otros”, dijo. Su apuesta era abrirse un lugar en un arte que no estaba de moda ni en auge. </w:t>
      </w:r>
      <w:r>
        <w:rPr>
          <w:rFonts w:ascii="Times New Roman" w:hAnsi="Times New Roman"/>
          <w:lang w:val="es-ES_tradnl"/>
        </w:rPr>
        <w:t>Pese a esto, en los centros culturales de Guayaquil no encontr</w:t>
      </w:r>
      <w:r>
        <w:rPr>
          <w:rFonts w:ascii="Times New Roman" w:hAnsi="Times New Roman"/>
        </w:rPr>
        <w:t xml:space="preserve">ó </w:t>
      </w:r>
      <w:r>
        <w:rPr>
          <w:rFonts w:ascii="Times New Roman" w:hAnsi="Times New Roman"/>
          <w:lang w:val="es-ES_tradnl"/>
        </w:rPr>
        <w:t>mucha apertura</w:t>
      </w:r>
      <w:r>
        <w:rPr>
          <w:rFonts w:ascii="Times New Roman" w:hAnsi="Times New Roman"/>
          <w:lang w:val="pt-PT"/>
        </w:rPr>
        <w:t xml:space="preserve"> porque el </w:t>
      </w:r>
      <w:r>
        <w:rPr>
          <w:rFonts w:ascii="Times New Roman" w:hAnsi="Times New Roman"/>
          <w:lang w:val="es-ES_tradnl"/>
        </w:rPr>
        <w:t xml:space="preserve">sistema oculta o deja fuera de alcance </w:t>
      </w:r>
      <w:r>
        <w:rPr>
          <w:rFonts w:ascii="Times New Roman" w:hAnsi="Times New Roman"/>
          <w:lang w:val="pt-PT"/>
        </w:rPr>
        <w:t>ciertas manifestaciones</w:t>
      </w:r>
      <w:r>
        <w:rPr>
          <w:rFonts w:ascii="Times New Roman" w:hAnsi="Times New Roman"/>
          <w:lang w:val="es-ES_tradnl"/>
        </w:rPr>
        <w:t>, "para demostrar que el camino para vivir de algo no est</w:t>
      </w:r>
      <w:r>
        <w:rPr>
          <w:rFonts w:ascii="Times New Roman" w:hAnsi="Times New Roman"/>
        </w:rPr>
        <w:t xml:space="preserve">á </w:t>
      </w:r>
      <w:r>
        <w:rPr>
          <w:rFonts w:ascii="Times New Roman" w:hAnsi="Times New Roman"/>
          <w:lang w:val="es-ES_tradnl"/>
        </w:rPr>
        <w:t>en lo art</w:t>
      </w:r>
      <w:r>
        <w:rPr>
          <w:rFonts w:ascii="Times New Roman" w:hAnsi="Times New Roman"/>
        </w:rPr>
        <w:t>í</w:t>
      </w:r>
      <w:r>
        <w:rPr>
          <w:rFonts w:ascii="Times New Roman" w:hAnsi="Times New Roman"/>
          <w:lang w:val="it-IT"/>
        </w:rPr>
        <w:t>stico</w:t>
      </w:r>
      <w:r>
        <w:rPr>
          <w:rFonts w:ascii="Times New Roman" w:hAnsi="Times New Roman"/>
        </w:rPr>
        <w:t>”</w:t>
      </w:r>
      <w:r>
        <w:rPr>
          <w:rFonts w:ascii="Times New Roman" w:hAnsi="Times New Roman"/>
          <w:lang w:val="es-ES_tradnl"/>
        </w:rPr>
        <w:t>, advirti</w:t>
      </w:r>
      <w:r>
        <w:rPr>
          <w:rFonts w:ascii="Times New Roman" w:hAnsi="Times New Roman"/>
        </w:rPr>
        <w:t xml:space="preserve">ó </w:t>
      </w:r>
      <w:r>
        <w:rPr>
          <w:rFonts w:ascii="Times New Roman" w:hAnsi="Times New Roman"/>
          <w:lang w:val="pt-PT"/>
        </w:rPr>
        <w:t xml:space="preserve">el </w:t>
      </w:r>
      <w:r>
        <w:rPr>
          <w:rStyle w:val="Nenhum"/>
          <w:rFonts w:ascii="Times New Roman" w:hAnsi="Times New Roman"/>
          <w:lang w:val="pt-PT"/>
        </w:rPr>
        <w:t>Entrevistado E8</w:t>
      </w:r>
      <w:r>
        <w:rPr>
          <w:rFonts w:ascii="Times New Roman" w:hAnsi="Times New Roman"/>
        </w:rPr>
        <w:t>.</w:t>
      </w:r>
    </w:p>
    <w:p w:rsidR="00DF1F3F" w:rsidRDefault="00BE1283">
      <w:pPr>
        <w:pStyle w:val="Corpo"/>
        <w:spacing w:line="360" w:lineRule="auto"/>
        <w:ind w:firstLine="850"/>
        <w:jc w:val="both"/>
        <w:rPr>
          <w:rStyle w:val="Nenhum"/>
          <w:rFonts w:ascii="Times New Roman" w:eastAsia="Times New Roman" w:hAnsi="Times New Roman" w:cs="Times New Roman"/>
          <w:b/>
          <w:bCs/>
          <w:lang w:val="pt-PT"/>
        </w:rPr>
      </w:pPr>
      <w:r>
        <w:rPr>
          <w:rStyle w:val="Nenhum"/>
          <w:rFonts w:ascii="Times New Roman" w:hAnsi="Times New Roman"/>
          <w:lang w:val="pt-PT"/>
        </w:rPr>
        <w:t>Al respecto de la dinámica del elenco de Teatro del Cielo comentó que estar en un grupo independiente era un viaje en el que se permanecía hasta encontrar un camino. El grupo le reconfortaba, había establecido una amistad, podía hablar de todo aquello que le incomodaba con las personas, podía reconocer sus miedos y valentías, a pesar de las presiones externas porque s</w:t>
      </w:r>
      <w:r>
        <w:rPr>
          <w:rStyle w:val="Nenhum"/>
          <w:rFonts w:ascii="Times New Roman" w:hAnsi="Times New Roman"/>
          <w:lang w:val="es-ES_tradnl"/>
        </w:rPr>
        <w:t>e da</w:t>
      </w:r>
      <w:r>
        <w:rPr>
          <w:rStyle w:val="Nenhum"/>
          <w:rFonts w:ascii="Times New Roman" w:hAnsi="Times New Roman"/>
          <w:lang w:val="pt-PT"/>
        </w:rPr>
        <w:t>ba</w:t>
      </w:r>
      <w:r>
        <w:rPr>
          <w:rStyle w:val="Nenhum"/>
          <w:rFonts w:ascii="Times New Roman" w:hAnsi="Times New Roman"/>
          <w:lang w:val="es-ES_tradnl"/>
        </w:rPr>
        <w:t>n situaciones l</w:t>
      </w:r>
      <w:r>
        <w:rPr>
          <w:rStyle w:val="Nenhum"/>
          <w:rFonts w:ascii="Times New Roman" w:hAnsi="Times New Roman"/>
          <w:lang w:val="pt-PT"/>
        </w:rPr>
        <w:t>í</w:t>
      </w:r>
      <w:r>
        <w:rPr>
          <w:rStyle w:val="Nenhum"/>
          <w:rFonts w:ascii="Times New Roman" w:hAnsi="Times New Roman"/>
          <w:lang w:val="es-ES_tradnl"/>
        </w:rPr>
        <w:t>mite cuando se pregunta</w:t>
      </w:r>
      <w:r>
        <w:rPr>
          <w:rStyle w:val="Nenhum"/>
          <w:rFonts w:ascii="Times New Roman" w:hAnsi="Times New Roman"/>
          <w:lang w:val="pt-PT"/>
        </w:rPr>
        <w:t>ba</w:t>
      </w:r>
      <w:r>
        <w:rPr>
          <w:rStyle w:val="Nenhum"/>
          <w:rFonts w:ascii="Times New Roman" w:hAnsi="Times New Roman"/>
          <w:lang w:val="es-ES_tradnl"/>
        </w:rPr>
        <w:t>n cu</w:t>
      </w:r>
      <w:r>
        <w:rPr>
          <w:rStyle w:val="Nenhum"/>
          <w:rFonts w:ascii="Times New Roman" w:hAnsi="Times New Roman"/>
          <w:lang w:val="pt-PT"/>
        </w:rPr>
        <w:t>á</w:t>
      </w:r>
      <w:r>
        <w:rPr>
          <w:rStyle w:val="Nenhum"/>
          <w:rFonts w:ascii="Times New Roman" w:hAnsi="Times New Roman"/>
          <w:lang w:val="es-ES_tradnl"/>
        </w:rPr>
        <w:t>les s</w:t>
      </w:r>
      <w:r>
        <w:rPr>
          <w:rStyle w:val="Nenhum"/>
          <w:rFonts w:ascii="Times New Roman" w:hAnsi="Times New Roman"/>
          <w:lang w:val="pt-PT"/>
        </w:rPr>
        <w:t>erían</w:t>
      </w:r>
      <w:r>
        <w:rPr>
          <w:rStyle w:val="Nenhum"/>
          <w:rFonts w:ascii="Times New Roman" w:hAnsi="Times New Roman"/>
          <w:lang w:val="es-ES_tradnl"/>
        </w:rPr>
        <w:t xml:space="preserve"> los recursos</w:t>
      </w:r>
      <w:r>
        <w:rPr>
          <w:rStyle w:val="Nenhum"/>
          <w:rFonts w:ascii="Times New Roman" w:hAnsi="Times New Roman"/>
          <w:lang w:val="pt-PT"/>
        </w:rPr>
        <w:t xml:space="preserve"> económicos que se disponían para dar </w:t>
      </w:r>
      <w:r>
        <w:rPr>
          <w:rStyle w:val="Nenhum"/>
          <w:rFonts w:ascii="Times New Roman" w:hAnsi="Times New Roman"/>
          <w:lang w:val="es-ES_tradnl"/>
        </w:rPr>
        <w:t xml:space="preserve">continuidad al </w:t>
      </w:r>
      <w:r>
        <w:rPr>
          <w:rStyle w:val="Nenhum"/>
          <w:rFonts w:ascii="Times New Roman" w:hAnsi="Times New Roman"/>
          <w:lang w:val="pt-PT"/>
        </w:rPr>
        <w:t xml:space="preserve">elenco, </w:t>
      </w:r>
      <w:r>
        <w:rPr>
          <w:rStyle w:val="Nenhum"/>
          <w:rFonts w:ascii="Times New Roman" w:hAnsi="Times New Roman"/>
          <w:lang w:val="es-ES_tradnl"/>
        </w:rPr>
        <w:t>al tener que lidiar con su</w:t>
      </w:r>
      <w:r>
        <w:rPr>
          <w:rStyle w:val="Nenhum"/>
          <w:rFonts w:ascii="Times New Roman" w:hAnsi="Times New Roman"/>
          <w:lang w:val="pt-PT"/>
        </w:rPr>
        <w:t>s</w:t>
      </w:r>
      <w:r>
        <w:rPr>
          <w:rStyle w:val="Nenhum"/>
          <w:rFonts w:ascii="Times New Roman" w:hAnsi="Times New Roman"/>
          <w:lang w:val="es-ES_tradnl"/>
        </w:rPr>
        <w:t xml:space="preserve"> vida</w:t>
      </w:r>
      <w:r>
        <w:rPr>
          <w:rStyle w:val="Nenhum"/>
          <w:rFonts w:ascii="Times New Roman" w:hAnsi="Times New Roman"/>
          <w:lang w:val="pt-PT"/>
        </w:rPr>
        <w:t>s</w:t>
      </w:r>
      <w:r>
        <w:rPr>
          <w:rStyle w:val="Nenhum"/>
          <w:rFonts w:ascii="Times New Roman" w:hAnsi="Times New Roman"/>
          <w:lang w:val="es-ES_tradnl"/>
        </w:rPr>
        <w:t>, horarios, obligaciones y derechos.</w:t>
      </w:r>
      <w:r>
        <w:rPr>
          <w:rStyle w:val="Nenhum"/>
          <w:rFonts w:ascii="Times New Roman" w:hAnsi="Times New Roman"/>
          <w:lang w:val="pt-PT"/>
        </w:rPr>
        <w:t xml:space="preserve"> Estas presiones podían llegar a debilitar o aumentar un proceso creativo artístico</w:t>
      </w:r>
      <w:r>
        <w:rPr>
          <w:rStyle w:val="Nenhum"/>
          <w:rFonts w:ascii="Times New Roman" w:hAnsi="Times New Roman"/>
          <w:b/>
          <w:bCs/>
          <w:lang w:val="pt-PT"/>
        </w:rPr>
        <w:t>.</w:t>
      </w:r>
    </w:p>
    <w:p w:rsidR="00DF1F3F" w:rsidRDefault="00BE1283">
      <w:pPr>
        <w:pStyle w:val="Corpo"/>
        <w:spacing w:line="360" w:lineRule="auto"/>
        <w:ind w:firstLine="850"/>
        <w:jc w:val="both"/>
        <w:rPr>
          <w:rStyle w:val="Nenhum"/>
          <w:rFonts w:ascii="Times New Roman" w:eastAsia="Times New Roman" w:hAnsi="Times New Roman" w:cs="Times New Roman"/>
          <w:b/>
          <w:bCs/>
          <w:lang w:val="es-ES_tradnl"/>
        </w:rPr>
      </w:pPr>
      <w:r>
        <w:rPr>
          <w:rStyle w:val="Nenhum"/>
          <w:rFonts w:ascii="Times New Roman" w:hAnsi="Times New Roman"/>
          <w:lang w:val="pt-PT"/>
        </w:rPr>
        <w:t xml:space="preserve">En definitiva, en la fase de Profesionalización las personas harían teatro mientras fuera una experiencia satisfactoria y tolerable, que no se contrapusiera a actividades prioritarias del sustento diario. Cuando se hacía un montaje todo ocurría vertiginosamente y la predisposición de cada persona era la clave para que se fijarán las partituras en el escenario, lo que suponía cansancio para las personas debido a las repeticiones de las escenas. Para que el grupo de teatro tome riesgos con alguna puesta de escena debía existir una comunión entre las personas pues no se trataba de individualidades sino de </w:t>
      </w:r>
      <w:r>
        <w:rPr>
          <w:rStyle w:val="Nenhum"/>
          <w:rFonts w:ascii="Times New Roman" w:hAnsi="Times New Roman"/>
          <w:lang w:val="es-ES_tradnl"/>
        </w:rPr>
        <w:t xml:space="preserve">alcanzar el bienestar </w:t>
      </w:r>
      <w:r>
        <w:rPr>
          <w:rStyle w:val="Nenhum"/>
          <w:rFonts w:ascii="Times New Roman" w:hAnsi="Times New Roman"/>
          <w:lang w:val="pt-PT"/>
        </w:rPr>
        <w:t>colectivo</w:t>
      </w:r>
      <w:r>
        <w:rPr>
          <w:rStyle w:val="Nenhum"/>
          <w:rFonts w:ascii="Times New Roman" w:hAnsi="Times New Roman"/>
          <w:lang w:val="es-ES_tradnl"/>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El</w:t>
      </w:r>
      <w:r>
        <w:rPr>
          <w:rFonts w:ascii="Times New Roman" w:hAnsi="Times New Roman"/>
          <w:lang w:val="es-ES_tradnl"/>
        </w:rPr>
        <w:t xml:space="preserve"> afianz</w:t>
      </w:r>
      <w:r>
        <w:rPr>
          <w:rFonts w:ascii="Times New Roman" w:hAnsi="Times New Roman"/>
          <w:lang w:val="pt-PT"/>
        </w:rPr>
        <w:t>amiento</w:t>
      </w:r>
      <w:r>
        <w:rPr>
          <w:rFonts w:ascii="Times New Roman" w:hAnsi="Times New Roman"/>
        </w:rPr>
        <w:t xml:space="preserve"> </w:t>
      </w:r>
      <w:r>
        <w:rPr>
          <w:rFonts w:ascii="Times New Roman" w:hAnsi="Times New Roman"/>
          <w:lang w:val="pt-PT"/>
        </w:rPr>
        <w:t>d</w:t>
      </w:r>
      <w:r>
        <w:rPr>
          <w:rFonts w:ascii="Times New Roman" w:hAnsi="Times New Roman"/>
          <w:lang w:val="es-ES_tradnl"/>
        </w:rPr>
        <w:t xml:space="preserve">el deseo de hacer teatro </w:t>
      </w:r>
      <w:r>
        <w:rPr>
          <w:rFonts w:ascii="Times New Roman" w:hAnsi="Times New Roman"/>
          <w:lang w:val="pt-PT"/>
        </w:rPr>
        <w:t xml:space="preserve">coincidía con la finalización de estudios universitarios de cada estudiante-actor. Por tanto </w:t>
      </w:r>
      <w:r>
        <w:rPr>
          <w:rFonts w:ascii="Times New Roman" w:hAnsi="Times New Roman"/>
          <w:lang w:val="es-ES_tradnl"/>
        </w:rPr>
        <w:t>estar</w:t>
      </w:r>
      <w:r>
        <w:rPr>
          <w:rFonts w:ascii="Times New Roman" w:hAnsi="Times New Roman"/>
          <w:lang w:val="pt-PT"/>
        </w:rPr>
        <w:t>ía</w:t>
      </w:r>
      <w:r>
        <w:rPr>
          <w:rFonts w:ascii="Times New Roman" w:hAnsi="Times New Roman"/>
          <w:lang w:val="es-ES_tradnl"/>
        </w:rPr>
        <w:t xml:space="preserve"> con una licenciatura </w:t>
      </w:r>
      <w:r>
        <w:rPr>
          <w:rFonts w:ascii="Times New Roman" w:hAnsi="Times New Roman"/>
          <w:lang w:val="pt-PT"/>
        </w:rPr>
        <w:t>y la necesidad</w:t>
      </w:r>
      <w:r>
        <w:rPr>
          <w:rFonts w:ascii="Times New Roman" w:hAnsi="Times New Roman"/>
        </w:rPr>
        <w:t xml:space="preserve"> </w:t>
      </w:r>
      <w:r>
        <w:rPr>
          <w:rFonts w:ascii="Times New Roman" w:hAnsi="Times New Roman"/>
          <w:lang w:val="pt-PT"/>
        </w:rPr>
        <w:t>de</w:t>
      </w:r>
      <w:r>
        <w:rPr>
          <w:rFonts w:ascii="Times New Roman" w:hAnsi="Times New Roman"/>
          <w:lang w:val="es-ES_tradnl"/>
        </w:rPr>
        <w:t xml:space="preserve"> buscar empleo </w:t>
      </w:r>
      <w:r>
        <w:rPr>
          <w:rFonts w:ascii="Times New Roman" w:hAnsi="Times New Roman"/>
          <w:lang w:val="pt-PT"/>
        </w:rPr>
        <w:t>para</w:t>
      </w:r>
      <w:r>
        <w:rPr>
          <w:rFonts w:ascii="Times New Roman" w:hAnsi="Times New Roman"/>
          <w:lang w:val="es-ES_tradnl"/>
        </w:rPr>
        <w:t xml:space="preserve"> solventar sus gastos</w:t>
      </w:r>
      <w:r>
        <w:rPr>
          <w:rFonts w:ascii="Times New Roman" w:hAnsi="Times New Roman"/>
          <w:lang w:val="pt-PT"/>
        </w:rPr>
        <w:t xml:space="preserve">; ante </w:t>
      </w:r>
      <w:r>
        <w:rPr>
          <w:rFonts w:ascii="Times New Roman" w:hAnsi="Times New Roman"/>
          <w:lang w:val="es-ES_tradnl"/>
        </w:rPr>
        <w:t>esta independencia econó</w:t>
      </w:r>
      <w:r>
        <w:rPr>
          <w:rFonts w:ascii="Times New Roman" w:hAnsi="Times New Roman"/>
          <w:lang w:val="it-IT"/>
        </w:rPr>
        <w:t xml:space="preserve">mica </w:t>
      </w:r>
      <w:r>
        <w:rPr>
          <w:rFonts w:ascii="Times New Roman" w:hAnsi="Times New Roman"/>
          <w:lang w:val="pt-PT"/>
        </w:rPr>
        <w:t>la</w:t>
      </w:r>
      <w:r>
        <w:rPr>
          <w:rFonts w:ascii="Times New Roman" w:hAnsi="Times New Roman"/>
          <w:lang w:val="es-ES_tradnl"/>
        </w:rPr>
        <w:t xml:space="preserve"> trayectoria</w:t>
      </w:r>
      <w:r>
        <w:rPr>
          <w:rFonts w:ascii="Times New Roman" w:hAnsi="Times New Roman"/>
          <w:lang w:val="pt-PT"/>
        </w:rPr>
        <w:t xml:space="preserve"> de un estudiante graduado</w:t>
      </w:r>
      <w:r>
        <w:rPr>
          <w:rFonts w:ascii="Times New Roman" w:hAnsi="Times New Roman"/>
        </w:rPr>
        <w:t xml:space="preserve"> p</w:t>
      </w:r>
      <w:r>
        <w:rPr>
          <w:rFonts w:ascii="Times New Roman" w:hAnsi="Times New Roman"/>
          <w:lang w:val="pt-PT"/>
        </w:rPr>
        <w:t>odría</w:t>
      </w:r>
      <w:r>
        <w:rPr>
          <w:rFonts w:ascii="Times New Roman" w:hAnsi="Times New Roman"/>
          <w:lang w:val="es-ES_tradnl"/>
        </w:rPr>
        <w:t xml:space="preserve"> tomar al menos tres rumbos</w:t>
      </w:r>
      <w:r>
        <w:rPr>
          <w:rFonts w:ascii="Times New Roman" w:hAnsi="Times New Roman"/>
          <w:lang w:val="pt-PT"/>
        </w:rPr>
        <w:t>.</w:t>
      </w:r>
    </w:p>
    <w:p w:rsidR="00DF1F3F" w:rsidRDefault="00BE1283">
      <w:pPr>
        <w:pStyle w:val="Corpo"/>
        <w:spacing w:line="360" w:lineRule="auto"/>
        <w:ind w:firstLine="850"/>
        <w:jc w:val="both"/>
        <w:rPr>
          <w:rFonts w:ascii="Times New Roman" w:eastAsia="Times New Roman" w:hAnsi="Times New Roman" w:cs="Times New Roman"/>
        </w:rPr>
      </w:pPr>
      <w:r>
        <w:rPr>
          <w:rFonts w:ascii="Times New Roman" w:hAnsi="Times New Roman"/>
          <w:lang w:val="pt-PT"/>
        </w:rPr>
        <w:t xml:space="preserve">El primer rumbo de las personas sería </w:t>
      </w:r>
      <w:r>
        <w:rPr>
          <w:rFonts w:ascii="Times New Roman" w:hAnsi="Times New Roman"/>
          <w:lang w:val="es-ES_tradnl"/>
        </w:rPr>
        <w:t>seguir una carrera art</w:t>
      </w:r>
      <w:r>
        <w:rPr>
          <w:rFonts w:ascii="Times New Roman" w:hAnsi="Times New Roman"/>
        </w:rPr>
        <w:t>í</w:t>
      </w:r>
      <w:r>
        <w:rPr>
          <w:rFonts w:ascii="Times New Roman" w:hAnsi="Times New Roman"/>
          <w:lang w:val="it-IT"/>
        </w:rPr>
        <w:t xml:space="preserve">stica </w:t>
      </w:r>
      <w:r>
        <w:rPr>
          <w:rFonts w:ascii="Times New Roman" w:hAnsi="Times New Roman"/>
          <w:lang w:val="pt-PT"/>
        </w:rPr>
        <w:t xml:space="preserve">en la </w:t>
      </w:r>
      <w:r>
        <w:rPr>
          <w:rFonts w:ascii="Times New Roman" w:hAnsi="Times New Roman"/>
          <w:lang w:val="es-ES_tradnl"/>
        </w:rPr>
        <w:t>educació</w:t>
      </w:r>
      <w:r>
        <w:rPr>
          <w:rFonts w:ascii="Times New Roman" w:hAnsi="Times New Roman"/>
        </w:rPr>
        <w:t>n formal</w:t>
      </w:r>
      <w:r>
        <w:rPr>
          <w:rFonts w:ascii="Times New Roman" w:hAnsi="Times New Roman"/>
          <w:lang w:val="pt-PT"/>
        </w:rPr>
        <w:t xml:space="preserve"> por ejemplo ingresando a la UArtes que era la única universidad que otorga un título en Creación Teatral;</w:t>
      </w:r>
      <w:r>
        <w:rPr>
          <w:rFonts w:ascii="Times New Roman" w:hAnsi="Times New Roman"/>
        </w:rPr>
        <w:t xml:space="preserve"> </w:t>
      </w:r>
      <w:r>
        <w:rPr>
          <w:rFonts w:ascii="Times New Roman" w:hAnsi="Times New Roman"/>
          <w:lang w:val="pt-PT"/>
        </w:rPr>
        <w:t>el segundo rumbo</w:t>
      </w:r>
      <w:r>
        <w:rPr>
          <w:rFonts w:ascii="Times New Roman" w:hAnsi="Times New Roman"/>
        </w:rPr>
        <w:t xml:space="preserve"> </w:t>
      </w:r>
      <w:r>
        <w:rPr>
          <w:rFonts w:ascii="Times New Roman" w:hAnsi="Times New Roman"/>
          <w:lang w:val="pt-PT"/>
        </w:rPr>
        <w:t>se daría cuando permanecen</w:t>
      </w:r>
      <w:r>
        <w:rPr>
          <w:rFonts w:ascii="Times New Roman" w:hAnsi="Times New Roman"/>
          <w:lang w:val="es-ES_tradnl"/>
        </w:rPr>
        <w:t xml:space="preserve"> en los grupos de teatro universitario ayudando a </w:t>
      </w:r>
      <w:r>
        <w:rPr>
          <w:rFonts w:ascii="Times New Roman" w:hAnsi="Times New Roman"/>
          <w:lang w:val="pt-PT"/>
        </w:rPr>
        <w:t>los</w:t>
      </w:r>
      <w:r>
        <w:rPr>
          <w:rFonts w:ascii="Times New Roman" w:hAnsi="Times New Roman"/>
          <w:lang w:val="es-ES_tradnl"/>
        </w:rPr>
        <w:t xml:space="preserve"> directores</w:t>
      </w:r>
      <w:r>
        <w:rPr>
          <w:rFonts w:ascii="Times New Roman" w:hAnsi="Times New Roman"/>
          <w:lang w:val="pt-PT"/>
        </w:rPr>
        <w:t xml:space="preserve"> de teatro en el rol de formador de formadores;</w:t>
      </w:r>
      <w:r>
        <w:rPr>
          <w:rFonts w:ascii="Times New Roman" w:hAnsi="Times New Roman"/>
        </w:rPr>
        <w:t xml:space="preserve"> </w:t>
      </w:r>
      <w:r>
        <w:rPr>
          <w:rFonts w:ascii="Times New Roman" w:hAnsi="Times New Roman"/>
          <w:lang w:val="pt-PT"/>
        </w:rPr>
        <w:t>y</w:t>
      </w:r>
      <w:r>
        <w:rPr>
          <w:rFonts w:ascii="Times New Roman" w:hAnsi="Times New Roman"/>
        </w:rPr>
        <w:t xml:space="preserve"> </w:t>
      </w:r>
      <w:r>
        <w:rPr>
          <w:rFonts w:ascii="Times New Roman" w:hAnsi="Times New Roman"/>
          <w:lang w:val="pt-PT"/>
        </w:rPr>
        <w:t>el t</w:t>
      </w:r>
      <w:r>
        <w:rPr>
          <w:rFonts w:ascii="Times New Roman" w:hAnsi="Times New Roman"/>
          <w:lang w:val="es-ES_tradnl"/>
        </w:rPr>
        <w:t>ercer</w:t>
      </w:r>
      <w:r>
        <w:rPr>
          <w:rFonts w:ascii="Times New Roman" w:hAnsi="Times New Roman"/>
          <w:lang w:val="pt-PT"/>
        </w:rPr>
        <w:t xml:space="preserve"> rumbo</w:t>
      </w:r>
      <w:r>
        <w:rPr>
          <w:rFonts w:ascii="Times New Roman" w:hAnsi="Times New Roman"/>
        </w:rPr>
        <w:t xml:space="preserve"> </w:t>
      </w:r>
      <w:r>
        <w:rPr>
          <w:rFonts w:ascii="Times New Roman" w:hAnsi="Times New Roman"/>
          <w:lang w:val="pt-PT"/>
        </w:rPr>
        <w:t>sucedía</w:t>
      </w:r>
      <w:r>
        <w:rPr>
          <w:rFonts w:ascii="Times New Roman" w:hAnsi="Times New Roman"/>
        </w:rPr>
        <w:t xml:space="preserve"> </w:t>
      </w:r>
      <w:r>
        <w:rPr>
          <w:rFonts w:ascii="Times New Roman" w:hAnsi="Times New Roman"/>
          <w:lang w:val="pt-PT"/>
        </w:rPr>
        <w:t>con</w:t>
      </w:r>
      <w:r>
        <w:rPr>
          <w:rFonts w:ascii="Times New Roman" w:hAnsi="Times New Roman"/>
          <w:lang w:val="es-ES_tradnl"/>
        </w:rPr>
        <w:t xml:space="preserve"> quienes asum</w:t>
      </w:r>
      <w:r>
        <w:rPr>
          <w:rFonts w:ascii="Times New Roman" w:hAnsi="Times New Roman"/>
          <w:lang w:val="pt-PT"/>
        </w:rPr>
        <w:t>ía</w:t>
      </w:r>
      <w:r>
        <w:rPr>
          <w:rFonts w:ascii="Times New Roman" w:hAnsi="Times New Roman"/>
        </w:rPr>
        <w:t xml:space="preserve">n </w:t>
      </w:r>
      <w:r>
        <w:rPr>
          <w:rFonts w:ascii="Times New Roman" w:hAnsi="Times New Roman"/>
          <w:lang w:val="pt-PT"/>
        </w:rPr>
        <w:t>un</w:t>
      </w:r>
      <w:r>
        <w:rPr>
          <w:rFonts w:ascii="Times New Roman" w:hAnsi="Times New Roman"/>
          <w:lang w:val="es-ES_tradnl"/>
        </w:rPr>
        <w:t xml:space="preserve"> proyecto personal </w:t>
      </w:r>
      <w:r>
        <w:rPr>
          <w:rFonts w:ascii="Times New Roman" w:hAnsi="Times New Roman"/>
          <w:lang w:val="pt-PT"/>
        </w:rPr>
        <w:t>para la</w:t>
      </w:r>
      <w:r w:rsidRPr="00800E1A">
        <w:rPr>
          <w:rFonts w:ascii="Times New Roman" w:hAnsi="Times New Roman"/>
        </w:rPr>
        <w:t xml:space="preserve"> crea</w:t>
      </w:r>
      <w:r>
        <w:rPr>
          <w:rFonts w:ascii="Times New Roman" w:hAnsi="Times New Roman"/>
          <w:lang w:val="pt-PT"/>
        </w:rPr>
        <w:t>ción de</w:t>
      </w:r>
      <w:r>
        <w:rPr>
          <w:rFonts w:ascii="Times New Roman" w:hAnsi="Times New Roman"/>
          <w:lang w:val="es-ES_tradnl"/>
        </w:rPr>
        <w:t xml:space="preserve"> un grupo</w:t>
      </w:r>
      <w:r>
        <w:rPr>
          <w:rFonts w:ascii="Times New Roman" w:hAnsi="Times New Roman"/>
          <w:lang w:val="pt-PT"/>
        </w:rPr>
        <w:t xml:space="preserve"> </w:t>
      </w:r>
      <w:r>
        <w:rPr>
          <w:rFonts w:ascii="Times New Roman" w:hAnsi="Times New Roman"/>
          <w:lang w:val="pt-PT"/>
        </w:rPr>
        <w:lastRenderedPageBreak/>
        <w:t>independiente teniendo por</w:t>
      </w:r>
      <w:r>
        <w:rPr>
          <w:rFonts w:ascii="Times New Roman" w:hAnsi="Times New Roman"/>
          <w:lang w:val="it-IT"/>
        </w:rPr>
        <w:t xml:space="preserve"> motiva</w:t>
      </w:r>
      <w:r>
        <w:rPr>
          <w:rFonts w:ascii="Times New Roman" w:hAnsi="Times New Roman"/>
          <w:lang w:val="pt-PT"/>
        </w:rPr>
        <w:t>ción las convocatorias</w:t>
      </w:r>
      <w:r>
        <w:rPr>
          <w:rStyle w:val="Nenhum"/>
          <w:rFonts w:ascii="Times New Roman" w:eastAsia="Times New Roman" w:hAnsi="Times New Roman" w:cs="Times New Roman"/>
          <w:vertAlign w:val="superscript"/>
        </w:rPr>
        <w:footnoteReference w:id="17"/>
      </w:r>
      <w:r>
        <w:rPr>
          <w:rFonts w:ascii="Times New Roman" w:hAnsi="Times New Roman"/>
          <w:lang w:val="pt-PT"/>
        </w:rPr>
        <w:t xml:space="preserve"> a concursos o </w:t>
      </w:r>
      <w:r>
        <w:rPr>
          <w:rFonts w:ascii="Times New Roman" w:hAnsi="Times New Roman"/>
          <w:lang w:val="es-ES_tradnl"/>
        </w:rPr>
        <w:t xml:space="preserve">festivales </w:t>
      </w:r>
      <w:r>
        <w:rPr>
          <w:rFonts w:ascii="Times New Roman" w:hAnsi="Times New Roman"/>
          <w:lang w:val="pt-PT"/>
        </w:rPr>
        <w:t xml:space="preserve">de teatro donde podrían mostrar </w:t>
      </w:r>
      <w:r>
        <w:rPr>
          <w:rFonts w:ascii="Times New Roman" w:hAnsi="Times New Roman"/>
        </w:rPr>
        <w:t>obra</w:t>
      </w:r>
      <w:r>
        <w:rPr>
          <w:rFonts w:ascii="Times New Roman" w:hAnsi="Times New Roman"/>
          <w:lang w:val="pt-PT"/>
        </w:rPr>
        <w:t>s</w:t>
      </w:r>
      <w:r>
        <w:rPr>
          <w:rFonts w:ascii="Times New Roman" w:hAnsi="Times New Roman"/>
        </w:rPr>
        <w:t xml:space="preserve"> in</w:t>
      </w:r>
      <w:r>
        <w:rPr>
          <w:rFonts w:ascii="Times New Roman" w:hAnsi="Times New Roman"/>
          <w:lang w:val="fr-FR"/>
        </w:rPr>
        <w:t>é</w:t>
      </w:r>
      <w:r>
        <w:rPr>
          <w:rFonts w:ascii="Times New Roman" w:hAnsi="Times New Roman"/>
          <w:lang w:val="it-IT"/>
        </w:rPr>
        <w:t>dita</w:t>
      </w:r>
      <w:r>
        <w:rPr>
          <w:rFonts w:ascii="Times New Roman" w:hAnsi="Times New Roman"/>
          <w:lang w:val="pt-PT"/>
        </w:rPr>
        <w:t>s</w:t>
      </w:r>
      <w:r>
        <w:rPr>
          <w:rFonts w:ascii="Times New Roman" w:hAnsi="Times New Roman"/>
        </w:rPr>
        <w:t>.</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 xml:space="preserve">Sobre el segundo rumbo, el estudiante graduado </w:t>
      </w:r>
      <w:r>
        <w:rPr>
          <w:rStyle w:val="Nenhum"/>
          <w:rFonts w:ascii="Times New Roman" w:hAnsi="Times New Roman"/>
          <w:lang w:val="es-ES_tradnl"/>
        </w:rPr>
        <w:t xml:space="preserve">logra empatía con </w:t>
      </w:r>
      <w:r>
        <w:rPr>
          <w:rStyle w:val="Nenhum"/>
          <w:rFonts w:ascii="Times New Roman" w:hAnsi="Times New Roman"/>
          <w:lang w:val="pt-PT"/>
        </w:rPr>
        <w:t>estudiantes que se inician en el quehacer teatral y está en capacidad de transmitir sus saberes durante los</w:t>
      </w:r>
      <w:r>
        <w:rPr>
          <w:rStyle w:val="Nenhum"/>
          <w:rFonts w:ascii="Times New Roman" w:hAnsi="Times New Roman"/>
          <w:lang w:val="es-ES_tradnl"/>
        </w:rPr>
        <w:t xml:space="preserve"> ejercicios de expresión corporal, voz y dicción</w:t>
      </w:r>
      <w:r>
        <w:rPr>
          <w:rStyle w:val="Nenhum"/>
          <w:rFonts w:ascii="Times New Roman" w:hAnsi="Times New Roman"/>
          <w:lang w:val="pt-PT"/>
        </w:rPr>
        <w:t xml:space="preserve"> o en el manejo de la</w:t>
      </w:r>
      <w:r>
        <w:rPr>
          <w:rStyle w:val="Nenhum"/>
          <w:rFonts w:ascii="Times New Roman" w:hAnsi="Times New Roman"/>
          <w:lang w:val="es-ES_tradnl"/>
        </w:rPr>
        <w:t xml:space="preserve"> escenografía, </w:t>
      </w:r>
      <w:r>
        <w:rPr>
          <w:rStyle w:val="Nenhum"/>
          <w:rFonts w:ascii="Times New Roman" w:hAnsi="Times New Roman"/>
          <w:lang w:val="pt-PT"/>
        </w:rPr>
        <w:t>sonido e</w:t>
      </w:r>
      <w:r>
        <w:rPr>
          <w:rStyle w:val="Nenhum"/>
          <w:rFonts w:ascii="Times New Roman" w:hAnsi="Times New Roman"/>
          <w:lang w:val="es-ES_tradnl"/>
        </w:rPr>
        <w:t xml:space="preserve"> iluminación</w:t>
      </w:r>
      <w:r>
        <w:rPr>
          <w:rStyle w:val="Nenhum"/>
          <w:rFonts w:ascii="Times New Roman" w:hAnsi="Times New Roman"/>
          <w:lang w:val="pt-PT"/>
        </w:rPr>
        <w:t>. Servían de modelo para demostrar y clarificar un ejercicio, también tenían el co-liderazgo al disponer subequipos en los que trataban de estimular a las personas haciendo preguntas, logrando que</w:t>
      </w:r>
      <w:r>
        <w:rPr>
          <w:rStyle w:val="Nenhum"/>
          <w:rFonts w:ascii="Times New Roman" w:hAnsi="Times New Roman"/>
          <w:lang w:val="es-ES_tradnl"/>
        </w:rPr>
        <w:t xml:space="preserve"> confluy</w:t>
      </w:r>
      <w:r>
        <w:rPr>
          <w:rStyle w:val="Nenhum"/>
          <w:rFonts w:ascii="Times New Roman" w:hAnsi="Times New Roman"/>
          <w:lang w:val="pt-PT"/>
        </w:rPr>
        <w:t xml:space="preserve">an en una obra que identificara al grupo. Cada esbozo respetaba el nivel artístico no se esperaba homogeneidad de ideas sino </w:t>
      </w:r>
      <w:r>
        <w:rPr>
          <w:rStyle w:val="Nenhum"/>
          <w:rFonts w:ascii="Times New Roman" w:hAnsi="Times New Roman"/>
          <w:lang w:val="es-ES_tradnl"/>
        </w:rPr>
        <w:t>llegar a una calidad y amplitud de matices.</w:t>
      </w:r>
      <w:r>
        <w:rPr>
          <w:rStyle w:val="Nenhum"/>
          <w:rFonts w:ascii="Times New Roman" w:hAnsi="Times New Roman"/>
          <w:lang w:val="pt-PT"/>
        </w:rPr>
        <w:t xml:space="preserve"> </w:t>
      </w:r>
      <w:r>
        <w:rPr>
          <w:rFonts w:ascii="Times New Roman" w:hAnsi="Times New Roman"/>
          <w:lang w:val="pt-PT"/>
        </w:rPr>
        <w:t>Quienes permanecían en</w:t>
      </w:r>
      <w:r>
        <w:rPr>
          <w:rFonts w:ascii="Times New Roman" w:hAnsi="Times New Roman"/>
          <w:lang w:val="es-ES_tradnl"/>
        </w:rPr>
        <w:t xml:space="preserve"> los grupos de teatro universitario </w:t>
      </w:r>
      <w:r>
        <w:rPr>
          <w:rFonts w:ascii="Times New Roman" w:hAnsi="Times New Roman"/>
          <w:lang w:val="pt-PT"/>
        </w:rPr>
        <w:t xml:space="preserve">como formador de formadores </w:t>
      </w:r>
      <w:r>
        <w:rPr>
          <w:rFonts w:ascii="Times New Roman" w:hAnsi="Times New Roman"/>
          <w:lang w:val="es-ES_tradnl"/>
        </w:rPr>
        <w:t>busca</w:t>
      </w:r>
      <w:r>
        <w:rPr>
          <w:rFonts w:ascii="Times New Roman" w:hAnsi="Times New Roman"/>
          <w:lang w:val="pt-PT"/>
        </w:rPr>
        <w:t>ro</w:t>
      </w:r>
      <w:r>
        <w:rPr>
          <w:rFonts w:ascii="Times New Roman" w:hAnsi="Times New Roman"/>
        </w:rPr>
        <w:t>n</w:t>
      </w:r>
      <w:r>
        <w:rPr>
          <w:rFonts w:ascii="Times New Roman" w:hAnsi="Times New Roman"/>
          <w:lang w:val="pt-PT"/>
        </w:rPr>
        <w:t xml:space="preserve"> una</w:t>
      </w:r>
      <w:r>
        <w:rPr>
          <w:rFonts w:ascii="Times New Roman" w:hAnsi="Times New Roman"/>
        </w:rPr>
        <w:t xml:space="preserve"> realizaci</w:t>
      </w:r>
      <w:r>
        <w:rPr>
          <w:rFonts w:ascii="Times New Roman" w:hAnsi="Times New Roman"/>
          <w:lang w:val="es-ES_tradnl"/>
        </w:rPr>
        <w:t xml:space="preserve">ón personal en </w:t>
      </w:r>
      <w:r>
        <w:rPr>
          <w:rFonts w:ascii="Times New Roman" w:hAnsi="Times New Roman"/>
          <w:lang w:val="pt-PT"/>
        </w:rPr>
        <w:t>horarios que no comprometieran</w:t>
      </w:r>
      <w:r>
        <w:rPr>
          <w:rFonts w:ascii="Times New Roman" w:hAnsi="Times New Roman"/>
          <w:lang w:val="es-ES_tradnl"/>
        </w:rPr>
        <w:t xml:space="preserve"> sus rutinas laborales. Los triunfos </w:t>
      </w:r>
      <w:r>
        <w:rPr>
          <w:rFonts w:ascii="Times New Roman" w:hAnsi="Times New Roman"/>
          <w:lang w:val="pt-PT"/>
        </w:rPr>
        <w:t xml:space="preserve">en el escenario </w:t>
      </w:r>
      <w:r>
        <w:rPr>
          <w:rFonts w:ascii="Times New Roman" w:hAnsi="Times New Roman"/>
          <w:lang w:val="es-ES_tradnl"/>
        </w:rPr>
        <w:t>le hac</w:t>
      </w:r>
      <w:r>
        <w:rPr>
          <w:rFonts w:ascii="Times New Roman" w:hAnsi="Times New Roman"/>
          <w:lang w:val="pt-PT"/>
        </w:rPr>
        <w:t>ía</w:t>
      </w:r>
      <w:r>
        <w:rPr>
          <w:rFonts w:ascii="Times New Roman" w:hAnsi="Times New Roman"/>
          <w:lang w:val="es-ES_tradnl"/>
        </w:rPr>
        <w:t>n saber que e</w:t>
      </w:r>
      <w:r>
        <w:rPr>
          <w:rFonts w:ascii="Times New Roman" w:hAnsi="Times New Roman"/>
          <w:lang w:val="pt-PT"/>
        </w:rPr>
        <w:t xml:space="preserve">staban en </w:t>
      </w:r>
      <w:r>
        <w:rPr>
          <w:rFonts w:ascii="Times New Roman" w:hAnsi="Times New Roman"/>
          <w:lang w:val="es-ES_tradnl"/>
        </w:rPr>
        <w:t xml:space="preserve">el camino correcto </w:t>
      </w:r>
      <w:r>
        <w:rPr>
          <w:rFonts w:ascii="Times New Roman" w:hAnsi="Times New Roman"/>
          <w:lang w:val="pt-PT"/>
        </w:rPr>
        <w:t>lo que reforzaba su continuidad del quehacer teatral</w:t>
      </w:r>
      <w:r>
        <w:rPr>
          <w:rFonts w:ascii="Times New Roman" w:hAnsi="Times New Roman"/>
        </w:rPr>
        <w:t xml:space="preserve">. </w:t>
      </w:r>
    </w:p>
    <w:p w:rsidR="00DF1F3F" w:rsidRDefault="00BE1283">
      <w:pPr>
        <w:pStyle w:val="Corpo"/>
        <w:spacing w:line="360" w:lineRule="auto"/>
        <w:ind w:firstLine="850"/>
        <w:jc w:val="both"/>
        <w:rPr>
          <w:rFonts w:ascii="Times New Roman" w:eastAsia="Times New Roman" w:hAnsi="Times New Roman" w:cs="Times New Roman"/>
        </w:rPr>
      </w:pPr>
      <w:r>
        <w:rPr>
          <w:rStyle w:val="Nenhum"/>
          <w:rFonts w:ascii="Times New Roman" w:hAnsi="Times New Roman"/>
          <w:lang w:val="pt-PT"/>
        </w:rPr>
        <w:t>Sobre el tercer rumbo se observó que los grupos independientes se sostenían por al menos doce meses, esa efervescencia permitía no soltar ni l</w:t>
      </w:r>
      <w:r>
        <w:rPr>
          <w:rStyle w:val="Nenhum"/>
          <w:rFonts w:ascii="Times New Roman" w:hAnsi="Times New Roman"/>
          <w:lang w:val="es-ES_tradnl"/>
        </w:rPr>
        <w:t>os sueños</w:t>
      </w:r>
      <w:r>
        <w:rPr>
          <w:rStyle w:val="Nenhum"/>
          <w:rFonts w:ascii="Times New Roman" w:hAnsi="Times New Roman"/>
          <w:lang w:val="pt-PT"/>
        </w:rPr>
        <w:t xml:space="preserve"> ni la pasión que les despertaba el teatro. </w:t>
      </w:r>
      <w:r>
        <w:rPr>
          <w:rFonts w:ascii="Times New Roman" w:hAnsi="Times New Roman"/>
          <w:lang w:val="pt-PT"/>
        </w:rPr>
        <w:t xml:space="preserve">Al </w:t>
      </w:r>
      <w:r>
        <w:rPr>
          <w:rFonts w:ascii="Times New Roman" w:hAnsi="Times New Roman"/>
          <w:lang w:val="es-ES_tradnl"/>
        </w:rPr>
        <w:t>asum</w:t>
      </w:r>
      <w:r>
        <w:rPr>
          <w:rFonts w:ascii="Times New Roman" w:hAnsi="Times New Roman"/>
          <w:lang w:val="pt-PT"/>
        </w:rPr>
        <w:t>ir</w:t>
      </w:r>
      <w:r>
        <w:rPr>
          <w:rFonts w:ascii="Times New Roman" w:hAnsi="Times New Roman"/>
        </w:rPr>
        <w:t xml:space="preserve"> </w:t>
      </w:r>
      <w:r>
        <w:rPr>
          <w:rFonts w:ascii="Times New Roman" w:hAnsi="Times New Roman"/>
          <w:lang w:val="pt-PT"/>
        </w:rPr>
        <w:t xml:space="preserve">un </w:t>
      </w:r>
      <w:r>
        <w:rPr>
          <w:rFonts w:ascii="Times New Roman" w:hAnsi="Times New Roman"/>
          <w:lang w:val="es-ES_tradnl"/>
        </w:rPr>
        <w:t xml:space="preserve">proyecto donde su tiempo y talento </w:t>
      </w:r>
      <w:r>
        <w:rPr>
          <w:rFonts w:ascii="Times New Roman" w:hAnsi="Times New Roman"/>
          <w:lang w:val="pt-PT"/>
        </w:rPr>
        <w:t>fueran</w:t>
      </w:r>
      <w:r>
        <w:rPr>
          <w:rFonts w:ascii="Times New Roman" w:hAnsi="Times New Roman"/>
          <w:lang w:val="it-IT"/>
        </w:rPr>
        <w:t xml:space="preserve"> una inversi</w:t>
      </w:r>
      <w:r>
        <w:rPr>
          <w:rFonts w:ascii="Times New Roman" w:hAnsi="Times New Roman"/>
          <w:lang w:val="es-ES_tradnl"/>
        </w:rPr>
        <w:t>ón para tener visibilidad en el medio art</w:t>
      </w:r>
      <w:r>
        <w:rPr>
          <w:rFonts w:ascii="Times New Roman" w:hAnsi="Times New Roman"/>
        </w:rPr>
        <w:t>í</w:t>
      </w:r>
      <w:r>
        <w:rPr>
          <w:rFonts w:ascii="Times New Roman" w:hAnsi="Times New Roman"/>
          <w:lang w:val="it-IT"/>
        </w:rPr>
        <w:t>stico</w:t>
      </w:r>
      <w:r>
        <w:rPr>
          <w:rFonts w:ascii="Times New Roman" w:hAnsi="Times New Roman"/>
          <w:lang w:val="pt-PT"/>
        </w:rPr>
        <w:t xml:space="preserve"> del teatro</w:t>
      </w:r>
      <w:r>
        <w:rPr>
          <w:rFonts w:ascii="Times New Roman" w:hAnsi="Times New Roman"/>
          <w:lang w:val="es-ES_tradnl"/>
        </w:rPr>
        <w:t xml:space="preserve"> y obten</w:t>
      </w:r>
      <w:r>
        <w:rPr>
          <w:rFonts w:ascii="Times New Roman" w:hAnsi="Times New Roman"/>
          <w:lang w:val="pt-PT"/>
        </w:rPr>
        <w:t>er</w:t>
      </w:r>
      <w:r>
        <w:rPr>
          <w:rFonts w:ascii="Times New Roman" w:hAnsi="Times New Roman"/>
          <w:lang w:val="es-ES_tradnl"/>
        </w:rPr>
        <w:t xml:space="preserve"> difusió</w:t>
      </w:r>
      <w:r>
        <w:rPr>
          <w:rFonts w:ascii="Times New Roman" w:hAnsi="Times New Roman"/>
        </w:rPr>
        <w:t>n</w:t>
      </w:r>
      <w:r>
        <w:rPr>
          <w:rFonts w:ascii="Times New Roman" w:hAnsi="Times New Roman"/>
          <w:lang w:val="pt-PT"/>
        </w:rPr>
        <w:t xml:space="preserve"> de sus obras para cautivar</w:t>
      </w:r>
      <w:r>
        <w:rPr>
          <w:rFonts w:ascii="Times New Roman" w:hAnsi="Times New Roman"/>
        </w:rPr>
        <w:t xml:space="preserve"> </w:t>
      </w:r>
      <w:r>
        <w:rPr>
          <w:rFonts w:ascii="Times New Roman" w:hAnsi="Times New Roman"/>
          <w:lang w:val="pt-PT"/>
        </w:rPr>
        <w:t xml:space="preserve">al </w:t>
      </w:r>
      <w:r>
        <w:rPr>
          <w:rFonts w:ascii="Times New Roman" w:hAnsi="Times New Roman"/>
        </w:rPr>
        <w:t>pú</w:t>
      </w:r>
      <w:r>
        <w:rPr>
          <w:rFonts w:ascii="Times New Roman" w:hAnsi="Times New Roman"/>
          <w:lang w:val="it-IT"/>
        </w:rPr>
        <w:t>blico.</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t>En los grupos independientes quien ejercía la dirección tenía que liderar favorablemente socializando unas reglas que mantuvieran activo y en armonía al equipo. Algunas veces su forma de trabajo era una réplica de métodos y técnicas de lo aprendido en los grupos de teatro universitario, se daba cabida a lo colaborativo para que todos los integrantes aportarán al máximo con sus capacidades. De allí la importancia de reclutar personas comprometidas, disciplinadas y dispuestas al autoaprendizaje para no estar desfasados o desarticulados. Dedicarse al teatro</w:t>
      </w:r>
      <w:r>
        <w:rPr>
          <w:rStyle w:val="Nenhum"/>
          <w:rFonts w:ascii="Times New Roman" w:hAnsi="Times New Roman"/>
          <w:lang w:val="es-ES_tradnl"/>
        </w:rPr>
        <w:t xml:space="preserve"> </w:t>
      </w:r>
      <w:r>
        <w:rPr>
          <w:rStyle w:val="Nenhum"/>
          <w:rFonts w:ascii="Times New Roman" w:hAnsi="Times New Roman"/>
          <w:lang w:val="pt-PT"/>
        </w:rPr>
        <w:t>no era una cuestión de una práctica que se abandonaría en un par de meses tampoco era un lenguaje para crear desde la inmediatez.</w:t>
      </w:r>
    </w:p>
    <w:p w:rsidR="00DF1F3F" w:rsidRDefault="00BE1283">
      <w:pPr>
        <w:pStyle w:val="Corpo"/>
        <w:spacing w:line="360" w:lineRule="auto"/>
        <w:ind w:firstLine="850"/>
        <w:jc w:val="both"/>
        <w:rPr>
          <w:rStyle w:val="Nenhum"/>
          <w:rFonts w:ascii="Times New Roman" w:eastAsia="Times New Roman" w:hAnsi="Times New Roman" w:cs="Times New Roman"/>
          <w:lang w:val="pt-PT"/>
        </w:rPr>
      </w:pPr>
      <w:r>
        <w:rPr>
          <w:rStyle w:val="Nenhum"/>
          <w:rFonts w:ascii="Times New Roman" w:hAnsi="Times New Roman"/>
          <w:lang w:val="pt-PT"/>
        </w:rPr>
        <w:lastRenderedPageBreak/>
        <w:t xml:space="preserve">Como en todo proceso quien dirigía al </w:t>
      </w:r>
      <w:r>
        <w:rPr>
          <w:rStyle w:val="Nenhum"/>
          <w:rFonts w:ascii="Times New Roman" w:hAnsi="Times New Roman"/>
          <w:lang w:val="es-ES_tradnl"/>
        </w:rPr>
        <w:t xml:space="preserve">grupo </w:t>
      </w:r>
      <w:r>
        <w:rPr>
          <w:rStyle w:val="Nenhum"/>
          <w:rFonts w:ascii="Times New Roman" w:hAnsi="Times New Roman"/>
          <w:lang w:val="pt-PT"/>
        </w:rPr>
        <w:t xml:space="preserve">independiente haría </w:t>
      </w:r>
      <w:r>
        <w:rPr>
          <w:rStyle w:val="Nenhum"/>
          <w:rFonts w:ascii="Times New Roman" w:hAnsi="Times New Roman"/>
          <w:lang w:val="it-IT"/>
        </w:rPr>
        <w:t>un diagn</w:t>
      </w:r>
      <w:r>
        <w:rPr>
          <w:rStyle w:val="Nenhum"/>
          <w:rFonts w:ascii="Times New Roman" w:hAnsi="Times New Roman"/>
          <w:lang w:val="es-ES_tradnl"/>
        </w:rPr>
        <w:t>ó</w:t>
      </w:r>
      <w:r>
        <w:rPr>
          <w:rStyle w:val="Nenhum"/>
          <w:rFonts w:ascii="Times New Roman" w:hAnsi="Times New Roman"/>
          <w:lang w:val="it-IT"/>
        </w:rPr>
        <w:t xml:space="preserve">stico </w:t>
      </w:r>
      <w:r>
        <w:rPr>
          <w:rStyle w:val="Nenhum"/>
          <w:rFonts w:ascii="Times New Roman" w:hAnsi="Times New Roman"/>
          <w:lang w:val="pt-PT"/>
        </w:rPr>
        <w:t>para sopesar los pros y los contras de las personas con las que se trabajaba, para darse una idea de la complejidad en sus estrategias y del grado de exigencia que podía llegar a tener con su equipo</w:t>
      </w:r>
      <w:r>
        <w:rPr>
          <w:rStyle w:val="Nenhum"/>
          <w:rFonts w:ascii="Times New Roman" w:hAnsi="Times New Roman"/>
          <w:lang w:val="es-ES_tradnl"/>
        </w:rPr>
        <w:t xml:space="preserve">. </w:t>
      </w:r>
      <w:r>
        <w:rPr>
          <w:rStyle w:val="Nenhum"/>
          <w:rFonts w:ascii="Times New Roman" w:hAnsi="Times New Roman"/>
          <w:lang w:val="pt-PT"/>
        </w:rPr>
        <w:t xml:space="preserve">Cada director inducía el deseo y la paciencia en el camino creativo como actor o actriz. En los entrenamientos </w:t>
      </w:r>
      <w:r>
        <w:rPr>
          <w:rStyle w:val="Nenhum"/>
          <w:rFonts w:ascii="Times New Roman" w:hAnsi="Times New Roman"/>
          <w:lang w:val="es-ES_tradnl"/>
        </w:rPr>
        <w:t xml:space="preserve">se </w:t>
      </w:r>
      <w:r>
        <w:rPr>
          <w:rStyle w:val="Nenhum"/>
          <w:rFonts w:ascii="Times New Roman" w:hAnsi="Times New Roman"/>
          <w:lang w:val="pt-PT"/>
        </w:rPr>
        <w:t>iban descubr</w:t>
      </w:r>
      <w:r>
        <w:rPr>
          <w:rStyle w:val="Nenhum"/>
          <w:rFonts w:ascii="Times New Roman" w:hAnsi="Times New Roman"/>
          <w:lang w:val="es-ES_tradnl"/>
        </w:rPr>
        <w:t>iendo</w:t>
      </w:r>
      <w:r>
        <w:rPr>
          <w:rStyle w:val="Nenhum"/>
          <w:rFonts w:ascii="Times New Roman" w:hAnsi="Times New Roman"/>
          <w:lang w:val="pt-PT"/>
        </w:rPr>
        <w:t xml:space="preserve"> nuevas capacidades para alcanzar una empatía con otros cuerpos, </w:t>
      </w:r>
      <w:r>
        <w:rPr>
          <w:rStyle w:val="Nenhum"/>
          <w:rFonts w:ascii="Times New Roman" w:hAnsi="Times New Roman"/>
          <w:lang w:val="es-ES_tradnl"/>
        </w:rPr>
        <w:t>se</w:t>
      </w:r>
      <w:r>
        <w:rPr>
          <w:rStyle w:val="Nenhum"/>
          <w:rFonts w:ascii="Times New Roman" w:hAnsi="Times New Roman"/>
          <w:lang w:val="pt-PT"/>
        </w:rPr>
        <w:t xml:space="preserve"> iba</w:t>
      </w:r>
      <w:r>
        <w:rPr>
          <w:rStyle w:val="Nenhum"/>
          <w:rFonts w:ascii="Times New Roman" w:hAnsi="Times New Roman"/>
          <w:lang w:val="es-ES_tradnl"/>
        </w:rPr>
        <w:t xml:space="preserve"> </w:t>
      </w:r>
      <w:r>
        <w:rPr>
          <w:rStyle w:val="Nenhum"/>
          <w:rFonts w:ascii="Times New Roman" w:hAnsi="Times New Roman"/>
          <w:lang w:val="pt-PT"/>
        </w:rPr>
        <w:t>constru</w:t>
      </w:r>
      <w:r>
        <w:rPr>
          <w:rStyle w:val="Nenhum"/>
          <w:rFonts w:ascii="Times New Roman" w:hAnsi="Times New Roman"/>
          <w:lang w:val="es-ES_tradnl"/>
        </w:rPr>
        <w:t xml:space="preserve">yendo </w:t>
      </w:r>
      <w:r>
        <w:rPr>
          <w:rStyle w:val="Nenhum"/>
          <w:rFonts w:ascii="Times New Roman" w:hAnsi="Times New Roman"/>
          <w:lang w:val="pt-PT"/>
        </w:rPr>
        <w:t>un lenguaje que permitía</w:t>
      </w:r>
      <w:r>
        <w:rPr>
          <w:rStyle w:val="Nenhum"/>
          <w:rFonts w:ascii="Times New Roman" w:hAnsi="Times New Roman"/>
          <w:lang w:val="es-ES_tradnl"/>
        </w:rPr>
        <w:t xml:space="preserve"> </w:t>
      </w:r>
      <w:r>
        <w:rPr>
          <w:rStyle w:val="Nenhum"/>
          <w:rFonts w:ascii="Times New Roman" w:hAnsi="Times New Roman"/>
          <w:lang w:val="pt-PT"/>
        </w:rPr>
        <w:t>ductilidad y competencia para resolver en escena.</w:t>
      </w: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DF1F3F" w:rsidRDefault="00DF1F3F">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805262" w:rsidRDefault="00805262">
      <w:pPr>
        <w:pStyle w:val="Corpo"/>
        <w:spacing w:line="360" w:lineRule="auto"/>
        <w:ind w:firstLine="850"/>
        <w:jc w:val="both"/>
        <w:rPr>
          <w:rStyle w:val="Nenhum"/>
          <w:rFonts w:ascii="Times New Roman" w:eastAsia="Times New Roman" w:hAnsi="Times New Roman" w:cs="Times New Roman"/>
          <w:lang w:val="pt-PT"/>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Pr="00800E1A"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08231E" w:rsidRDefault="00BE1283" w:rsidP="00805262">
      <w:pPr>
        <w:pStyle w:val="Ttulo1"/>
        <w:rPr>
          <w:rFonts w:ascii="Times New Roman" w:eastAsia="Times New Roman" w:hAnsi="Times New Roman" w:cs="Times New Roman"/>
          <w:b/>
          <w:color w:val="auto"/>
          <w:lang w:val="es-EC"/>
        </w:rPr>
      </w:pPr>
      <w:bookmarkStart w:id="46" w:name="_Toc90929327"/>
      <w:r w:rsidRPr="0008231E">
        <w:rPr>
          <w:rFonts w:ascii="Times New Roman" w:hAnsi="Times New Roman" w:cs="Times New Roman"/>
          <w:b/>
          <w:color w:val="auto"/>
          <w:lang w:val="pt-PT"/>
        </w:rPr>
        <w:lastRenderedPageBreak/>
        <w:t>Conclusiones y recomendaciones</w:t>
      </w:r>
      <w:bookmarkEnd w:id="46"/>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805262" w:rsidRDefault="00BE1283" w:rsidP="00805262">
      <w:pPr>
        <w:pStyle w:val="Corpo"/>
        <w:spacing w:after="160" w:line="360" w:lineRule="auto"/>
        <w:ind w:firstLine="708"/>
        <w:jc w:val="both"/>
        <w:rPr>
          <w:rStyle w:val="Nenhum"/>
          <w:rFonts w:ascii="Times New Roman" w:eastAsia="Times New Roman" w:hAnsi="Times New Roman" w:cs="Times New Roman"/>
        </w:rPr>
      </w:pPr>
      <w:r>
        <w:rPr>
          <w:rStyle w:val="Nenhum"/>
          <w:rFonts w:ascii="Times New Roman" w:hAnsi="Times New Roman"/>
          <w:lang w:val="es-ES_tradnl"/>
        </w:rPr>
        <w:t>La investigació</w:t>
      </w:r>
      <w:r>
        <w:rPr>
          <w:rStyle w:val="Nenhum"/>
          <w:rFonts w:ascii="Times New Roman" w:hAnsi="Times New Roman"/>
          <w:lang w:val="pt-PT"/>
        </w:rPr>
        <w:t>n se fundament</w:t>
      </w:r>
      <w:r>
        <w:rPr>
          <w:rStyle w:val="Nenhum"/>
          <w:rFonts w:ascii="Times New Roman" w:hAnsi="Times New Roman"/>
          <w:lang w:val="es-ES_tradnl"/>
        </w:rPr>
        <w:t>ó en las bases teóricas y metodológicas de Creación Colectiva y de los retratos socioló</w:t>
      </w:r>
      <w:r>
        <w:rPr>
          <w:rStyle w:val="Nenhum"/>
          <w:rFonts w:ascii="Times New Roman" w:hAnsi="Times New Roman"/>
          <w:lang w:val="pt-PT"/>
        </w:rPr>
        <w:t xml:space="preserve">gicos de </w:t>
      </w:r>
      <w:r>
        <w:rPr>
          <w:rStyle w:val="Nenhum"/>
          <w:rFonts w:ascii="Times New Roman" w:hAnsi="Times New Roman"/>
          <w:u w:color="FF0000"/>
          <w:lang w:val="es-ES_tradnl"/>
        </w:rPr>
        <w:t>Teresa Marín García, Cecilia Almeida Salles y Bernard Lahire</w:t>
      </w:r>
      <w:r>
        <w:rPr>
          <w:rStyle w:val="Nenhum"/>
          <w:rFonts w:ascii="Times New Roman" w:hAnsi="Times New Roman"/>
          <w:lang w:val="es-ES_tradnl"/>
        </w:rPr>
        <w:t xml:space="preserve"> lo que permitió la implementació</w:t>
      </w:r>
      <w:r>
        <w:rPr>
          <w:rStyle w:val="Nenhum"/>
          <w:rFonts w:ascii="Times New Roman" w:hAnsi="Times New Roman"/>
          <w:lang w:val="nl-NL"/>
        </w:rPr>
        <w:t>n de t</w:t>
      </w:r>
      <w:r>
        <w:rPr>
          <w:rStyle w:val="Nenhum"/>
          <w:rFonts w:ascii="Times New Roman" w:hAnsi="Times New Roman"/>
          <w:lang w:val="es-ES_tradnl"/>
        </w:rPr>
        <w:t>écnicas como la observación participante, encuestas, entrevistas y focus group para derivar en lo que se denominó Ciclo de Implicación del Estudiante-Actor compuesto en tres fases: Iniciación, Permanencia y Profesionalización en donde se hace visible la trayectoria del estudiante hacia su práctica artí</w:t>
      </w:r>
      <w:r>
        <w:rPr>
          <w:rStyle w:val="Nenhum"/>
          <w:rFonts w:ascii="Times New Roman" w:hAnsi="Times New Roman"/>
          <w:lang w:val="it-IT"/>
        </w:rPr>
        <w:t>stica amateur.</w:t>
      </w:r>
    </w:p>
    <w:p w:rsidR="00DF1F3F" w:rsidRDefault="00BE1283" w:rsidP="00805262">
      <w:pPr>
        <w:pStyle w:val="Corpo"/>
        <w:spacing w:after="160" w:line="360" w:lineRule="auto"/>
        <w:ind w:firstLine="708"/>
        <w:jc w:val="both"/>
        <w:rPr>
          <w:rStyle w:val="Nenhum"/>
          <w:rFonts w:ascii="Times New Roman" w:eastAsia="Times New Roman" w:hAnsi="Times New Roman" w:cs="Times New Roman"/>
        </w:rPr>
      </w:pPr>
      <w:r>
        <w:rPr>
          <w:rStyle w:val="Nenhum"/>
          <w:rFonts w:ascii="Times New Roman" w:hAnsi="Times New Roman"/>
          <w:lang w:val="es-ES_tradnl"/>
        </w:rPr>
        <w:t>El punto de partida fue el objetivo mostrar circunstancias y motivaciones del estudiante-actor de los grupos de teatro universitario para comprender porque atribuyen valor y sentido a su práctica. A partir de las historias personales fue notoria la dimensión que tiene el quehacer teatral en la vida de cada estudiante-actor.</w:t>
      </w:r>
    </w:p>
    <w:p w:rsidR="00DF1F3F" w:rsidRDefault="00BE1283">
      <w:pPr>
        <w:pStyle w:val="Corpo"/>
        <w:spacing w:after="160" w:line="360" w:lineRule="auto"/>
        <w:jc w:val="both"/>
        <w:rPr>
          <w:rStyle w:val="Nenhum"/>
          <w:rFonts w:ascii="Times New Roman" w:eastAsia="Times New Roman" w:hAnsi="Times New Roman" w:cs="Times New Roman"/>
          <w:shd w:val="clear" w:color="auto" w:fill="FFFFFF"/>
        </w:rPr>
      </w:pPr>
      <w:r>
        <w:rPr>
          <w:rStyle w:val="Nenhum"/>
          <w:rFonts w:ascii="Times New Roman" w:eastAsia="Times New Roman" w:hAnsi="Times New Roman" w:cs="Times New Roman"/>
        </w:rPr>
        <w:tab/>
      </w:r>
      <w:r>
        <w:rPr>
          <w:rStyle w:val="Nenhum"/>
          <w:rFonts w:ascii="Times New Roman" w:hAnsi="Times New Roman"/>
          <w:lang w:val="es-ES_tradnl"/>
        </w:rPr>
        <w:t>En este contexto, l</w:t>
      </w:r>
      <w:r>
        <w:rPr>
          <w:rStyle w:val="Nenhum"/>
          <w:rFonts w:ascii="Times New Roman" w:hAnsi="Times New Roman"/>
          <w:shd w:val="clear" w:color="auto" w:fill="FFFFFF"/>
          <w:lang w:val="es-ES_tradnl"/>
        </w:rPr>
        <w:t>os grupos de teatro universitario se convierten en generadores de vínculos sociales porque</w:t>
      </w:r>
      <w:r>
        <w:rPr>
          <w:rStyle w:val="Nenhum"/>
          <w:rFonts w:ascii="Times New Roman" w:hAnsi="Times New Roman"/>
        </w:rPr>
        <w:t xml:space="preserve"> </w:t>
      </w:r>
      <w:r>
        <w:rPr>
          <w:rStyle w:val="Nenhum"/>
          <w:rFonts w:ascii="Times New Roman" w:hAnsi="Times New Roman"/>
          <w:shd w:val="clear" w:color="auto" w:fill="FFFFFF"/>
          <w:lang w:val="es-ES_tradnl"/>
        </w:rPr>
        <w:t>son espacios inclusivos que habilitan el acceso a la cultura de jóvenes universitarios, de cualquier procedencia geográfica y etaria. En los grupos de teatro universitario se solidifica un entramado social pues es un espacio afectivo en donde cada estudiante-actor intercambia ideas, valores y aprendizajes. Esto deriva en una participación cultural que se vuelve transformadora en cada persona, nunca se la instrumentaliza. Al grupo de teatro universitario se lo asocia con la familia porque existe un sentido de lo colectivo que en alguna medida lucha contra la fragmentación social. Dichos grupos son un espacio donde se gestan procesos amables, donde existe el autocuidado entre el estudiantado. Allí se construye colaborativamente y se es co-creador de teatralidades y de las producciones escé</w:t>
      </w:r>
      <w:r>
        <w:rPr>
          <w:rStyle w:val="Nenhum"/>
          <w:rFonts w:ascii="Times New Roman" w:hAnsi="Times New Roman"/>
          <w:shd w:val="clear" w:color="auto" w:fill="FFFFFF"/>
          <w:lang w:val="pt-PT"/>
        </w:rPr>
        <w:t>nicas.</w:t>
      </w:r>
    </w:p>
    <w:p w:rsidR="00DF1F3F" w:rsidRDefault="00BE1283">
      <w:pPr>
        <w:pStyle w:val="Corpo"/>
        <w:spacing w:after="160" w:line="360" w:lineRule="auto"/>
        <w:jc w:val="both"/>
        <w:rPr>
          <w:rStyle w:val="Nenhum"/>
          <w:rFonts w:ascii="Times New Roman" w:eastAsia="Times New Roman" w:hAnsi="Times New Roman" w:cs="Times New Roman"/>
          <w:shd w:val="clear" w:color="auto" w:fill="FFFFFF"/>
        </w:rPr>
      </w:pPr>
      <w:r>
        <w:rPr>
          <w:rStyle w:val="Nenhum"/>
          <w:rFonts w:ascii="Times New Roman" w:eastAsia="Times New Roman" w:hAnsi="Times New Roman" w:cs="Times New Roman"/>
          <w:shd w:val="clear" w:color="auto" w:fill="FFFFFF"/>
        </w:rPr>
        <w:tab/>
      </w:r>
      <w:r>
        <w:rPr>
          <w:rStyle w:val="Nenhum"/>
          <w:rFonts w:ascii="Times New Roman" w:hAnsi="Times New Roman"/>
          <w:shd w:val="clear" w:color="auto" w:fill="FFFFFF"/>
          <w:lang w:val="es-ES_tradnl"/>
        </w:rPr>
        <w:t>En el segundo objetivo se demostraron las metodologías aplicadas por los directores de los grupos de teatro universitario para crear y sostener el interés, la participación y el compromiso del estudiantado. Para un estudiante-actor el grupo de teatro universitario se volvió una plataforma de aprendizaje y perfeccionamiento continuo en Guayaquil. El director de teatro es quien transmite saberes y conocimientos para avivar el pensamiento crítico en el estudiante-actor, ademá</w:t>
      </w:r>
      <w:r>
        <w:rPr>
          <w:rStyle w:val="Nenhum"/>
          <w:rFonts w:ascii="Times New Roman" w:hAnsi="Times New Roman"/>
          <w:shd w:val="clear" w:color="auto" w:fill="FFFFFF"/>
          <w:lang w:val="fr-FR"/>
        </w:rPr>
        <w:t>s de</w:t>
      </w:r>
      <w:r>
        <w:rPr>
          <w:rStyle w:val="Nenhum"/>
          <w:rFonts w:ascii="Times New Roman" w:hAnsi="Times New Roman"/>
          <w:shd w:val="clear" w:color="auto" w:fill="FFFFFF"/>
          <w:lang w:val="es-ES_tradnl"/>
        </w:rPr>
        <w:t> </w:t>
      </w:r>
      <w:r>
        <w:rPr>
          <w:rStyle w:val="Nenhum"/>
          <w:rFonts w:ascii="Times New Roman" w:hAnsi="Times New Roman"/>
          <w:lang w:val="es-ES_tradnl"/>
        </w:rPr>
        <w:t>brindar acogida y bienvenida al estudiantado que se inscribió en sus talleres para llegar a una transición favorable entre la etapa de iniciación y la etapa de permanencia en el grupo de teatro universitario.</w:t>
      </w:r>
    </w:p>
    <w:p w:rsidR="00DF1F3F" w:rsidRDefault="00BE1283">
      <w:pPr>
        <w:pStyle w:val="Corpo"/>
        <w:spacing w:after="160"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shd w:val="clear" w:color="auto" w:fill="FFFFFF"/>
        </w:rPr>
        <w:lastRenderedPageBreak/>
        <w:tab/>
      </w:r>
      <w:r>
        <w:rPr>
          <w:rStyle w:val="Nenhum"/>
          <w:rFonts w:ascii="Times New Roman" w:hAnsi="Times New Roman"/>
          <w:lang w:val="es-ES_tradnl"/>
        </w:rPr>
        <w:t>El último objetivo alcanzado fue determinar la relación entre los grupos de teatro universitario en Guayaquil con el abordaje de la formación y desarrollo de público ya que es una experiencia duradera y significativa en el estudiantado, permitié</w:t>
      </w:r>
      <w:r>
        <w:rPr>
          <w:rStyle w:val="Nenhum"/>
          <w:rFonts w:ascii="Times New Roman" w:hAnsi="Times New Roman"/>
          <w:lang w:val="it-IT"/>
        </w:rPr>
        <w:t>ndole una distinci</w:t>
      </w:r>
      <w:r>
        <w:rPr>
          <w:rStyle w:val="Nenhum"/>
          <w:rFonts w:ascii="Times New Roman" w:hAnsi="Times New Roman"/>
          <w:lang w:val="es-ES_tradnl"/>
        </w:rPr>
        <w:t>ón dentro de la comunidad universitaria. El</w:t>
      </w:r>
      <w:r>
        <w:rPr>
          <w:rStyle w:val="Nenhum"/>
          <w:rFonts w:ascii="Times New Roman" w:hAnsi="Times New Roman"/>
          <w:lang w:val="pt-PT"/>
        </w:rPr>
        <w:t xml:space="preserve"> estudiante-actor</w:t>
      </w:r>
      <w:r>
        <w:rPr>
          <w:rStyle w:val="Nenhum"/>
          <w:rFonts w:ascii="Times New Roman" w:hAnsi="Times New Roman"/>
          <w:lang w:val="es-ES_tradnl"/>
        </w:rPr>
        <w:t> valora positivamente el clima de camaradería y familiaridad en que se desenvuelve e</w:t>
      </w:r>
      <w:r>
        <w:rPr>
          <w:rStyle w:val="Nenhum"/>
          <w:rFonts w:ascii="Times New Roman" w:hAnsi="Times New Roman"/>
          <w:shd w:val="clear" w:color="auto" w:fill="FFFFFF"/>
          <w:lang w:val="es-ES_tradnl"/>
        </w:rPr>
        <w:t xml:space="preserve">l grupo de teatro universitario. </w:t>
      </w:r>
      <w:r>
        <w:rPr>
          <w:rStyle w:val="Nenhum"/>
          <w:rFonts w:ascii="Times New Roman" w:hAnsi="Times New Roman"/>
          <w:lang w:val="es-ES_tradnl"/>
        </w:rPr>
        <w:t>La pasión descubierta en esta práctica artística amateur asegura que se de una experiencia duradera y significativa en el estudiante-actor.</w:t>
      </w:r>
      <w:r>
        <w:rPr>
          <w:rStyle w:val="Nenhum"/>
          <w:rFonts w:ascii="Times New Roman" w:hAnsi="Times New Roman"/>
          <w:b/>
          <w:bCs/>
          <w:lang w:val="es-ES_tradnl"/>
        </w:rPr>
        <w:t> </w:t>
      </w:r>
      <w:r>
        <w:rPr>
          <w:rStyle w:val="Nenhum"/>
          <w:rFonts w:ascii="Times New Roman" w:hAnsi="Times New Roman"/>
          <w:lang w:val="es-ES_tradnl"/>
        </w:rPr>
        <w:t xml:space="preserve"> La calidad de las producciones escénicas que fueron programadas y que se ponían en circulación en Guayaquil y en el Ecuador por parte de los grupos de teatro universitario permitió</w:t>
      </w:r>
      <w:r>
        <w:rPr>
          <w:rStyle w:val="Nenhum"/>
          <w:rFonts w:ascii="Times New Roman" w:hAnsi="Times New Roman"/>
          <w:shd w:val="clear" w:color="auto" w:fill="FFFFFF"/>
          <w:lang w:val="es-ES_tradnl"/>
        </w:rPr>
        <w:t> ganar prestigio también en la escena artí</w:t>
      </w:r>
      <w:r>
        <w:rPr>
          <w:rStyle w:val="Nenhum"/>
          <w:rFonts w:ascii="Times New Roman" w:hAnsi="Times New Roman"/>
          <w:shd w:val="clear" w:color="auto" w:fill="FFFFFF"/>
          <w:lang w:val="pt-PT"/>
        </w:rPr>
        <w:t>stica independiente.</w:t>
      </w:r>
      <w:r>
        <w:rPr>
          <w:rStyle w:val="Nenhum"/>
          <w:rFonts w:ascii="Times New Roman" w:hAnsi="Times New Roman"/>
          <w:lang w:val="es-ES_tradnl"/>
        </w:rPr>
        <w:t xml:space="preserve"> Ser parte del grupo de teatro universitario significaba la admiración del maestro que era el director de teatro, alcanzar el reconocimiento dentro del grupo de teatro y con ello reforzar su sentido de pertenencia a la institución de educació</w:t>
      </w:r>
      <w:r>
        <w:rPr>
          <w:rStyle w:val="Nenhum"/>
          <w:rFonts w:ascii="Times New Roman" w:hAnsi="Times New Roman"/>
          <w:lang w:val="pt-PT"/>
        </w:rPr>
        <w:t>n superior.</w:t>
      </w:r>
    </w:p>
    <w:p w:rsidR="00DF1F3F" w:rsidRDefault="00BE1283">
      <w:pPr>
        <w:pStyle w:val="Corpo"/>
        <w:spacing w:after="160"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rPr>
        <w:tab/>
      </w:r>
      <w:r>
        <w:rPr>
          <w:rStyle w:val="Nenhum"/>
          <w:rFonts w:ascii="Times New Roman" w:hAnsi="Times New Roman"/>
          <w:lang w:val="es-ES_tradnl"/>
        </w:rPr>
        <w:t>Se pudo responder a la pregunta principal de investigació</w:t>
      </w:r>
      <w:r>
        <w:rPr>
          <w:rStyle w:val="Nenhum"/>
          <w:rFonts w:ascii="Times New Roman" w:hAnsi="Times New Roman"/>
        </w:rPr>
        <w:t xml:space="preserve">n, </w:t>
      </w:r>
      <w:r>
        <w:rPr>
          <w:rStyle w:val="Nenhum"/>
          <w:rFonts w:ascii="Times New Roman" w:hAnsi="Times New Roman"/>
          <w:lang w:val="es-ES_tradnl"/>
        </w:rPr>
        <w:t>¿</w:t>
      </w:r>
      <w:r>
        <w:rPr>
          <w:rStyle w:val="Nenhum"/>
          <w:rFonts w:ascii="Times New Roman" w:hAnsi="Times New Roman"/>
          <w:lang w:val="it-IT"/>
        </w:rPr>
        <w:t>cu</w:t>
      </w:r>
      <w:r>
        <w:rPr>
          <w:rStyle w:val="Nenhum"/>
          <w:rFonts w:ascii="Times New Roman" w:hAnsi="Times New Roman"/>
          <w:lang w:val="es-ES_tradnl"/>
        </w:rPr>
        <w:t>ál es el rol del estudiante-actor en los proyectos escénicos co-creativos? En el trabajo de campo se determinó que cada estudiante-actor es partícipe en la creación, producción, circulación, difusión y disfrute de las piezas teatrales de los grupos de teatro universitario en Guayaquil. En los cuales se promovió el aprendizaje de diversas técnicas y metodologías relacionadas con el quehacer teatral. Un estudiante-actor perfeccionaba su desempeñ</w:t>
      </w:r>
      <w:r>
        <w:rPr>
          <w:rStyle w:val="Nenhum"/>
          <w:rFonts w:ascii="Times New Roman" w:hAnsi="Times New Roman"/>
          <w:lang w:val="pt-PT"/>
        </w:rPr>
        <w:t>o a trav</w:t>
      </w:r>
      <w:r>
        <w:rPr>
          <w:rStyle w:val="Nenhum"/>
          <w:rFonts w:ascii="Times New Roman" w:hAnsi="Times New Roman"/>
          <w:lang w:val="es-ES_tradnl"/>
        </w:rPr>
        <w:t>és de ensayos permanentes, a lo largo de su carrera universitaria. Desde la concepción de la puesta en escena al montaje escénico que contempla iluminación, vestuario, escenografía, entre otros aspectos, en un trabajo mancomunado con el director y el grupo. Al pulir la propuesta se planifican giras y presentaciones externas al campus.</w:t>
      </w:r>
    </w:p>
    <w:p w:rsidR="00DF1F3F" w:rsidRDefault="00BE1283">
      <w:pPr>
        <w:pStyle w:val="Corpo"/>
        <w:spacing w:after="160"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rPr>
        <w:tab/>
      </w:r>
      <w:r>
        <w:rPr>
          <w:rStyle w:val="Nenhum"/>
          <w:rFonts w:ascii="Times New Roman" w:hAnsi="Times New Roman"/>
          <w:lang w:val="es-ES_tradnl"/>
        </w:rPr>
        <w:t>Al respecto de los retratos socioló</w:t>
      </w:r>
      <w:r>
        <w:rPr>
          <w:rStyle w:val="Nenhum"/>
          <w:rFonts w:ascii="Times New Roman" w:hAnsi="Times New Roman"/>
          <w:lang w:val="pt-PT"/>
        </w:rPr>
        <w:t>gicos se permiti</w:t>
      </w:r>
      <w:r>
        <w:rPr>
          <w:rStyle w:val="Nenhum"/>
          <w:rFonts w:ascii="Times New Roman" w:hAnsi="Times New Roman"/>
          <w:lang w:val="es-ES_tradnl"/>
        </w:rPr>
        <w:t xml:space="preserve">ó conceptualizar el </w:t>
      </w:r>
      <w:r>
        <w:rPr>
          <w:rStyle w:val="Nenhum"/>
          <w:rFonts w:ascii="Times New Roman" w:hAnsi="Times New Roman"/>
          <w:i/>
          <w:iCs/>
          <w:lang w:val="es-ES_tradnl"/>
        </w:rPr>
        <w:t>Ciclo de Implicación del Estudiante-Actor</w:t>
      </w:r>
      <w:r>
        <w:rPr>
          <w:rStyle w:val="Nenhum"/>
          <w:rFonts w:ascii="Times New Roman" w:hAnsi="Times New Roman"/>
          <w:lang w:val="es-ES_tradnl"/>
        </w:rPr>
        <w:t xml:space="preserve"> y sus fases</w:t>
      </w:r>
      <w:r>
        <w:rPr>
          <w:rStyle w:val="Nenhum"/>
          <w:rFonts w:ascii="Times New Roman" w:hAnsi="Times New Roman"/>
          <w:lang w:val="pt-PT"/>
        </w:rPr>
        <w:t>.</w:t>
      </w:r>
    </w:p>
    <w:p w:rsidR="00DF1F3F" w:rsidRDefault="00BE1283">
      <w:pPr>
        <w:pStyle w:val="Corpo"/>
        <w:spacing w:after="160" w:line="360" w:lineRule="auto"/>
        <w:jc w:val="both"/>
        <w:rPr>
          <w:rStyle w:val="Nenhum"/>
          <w:rFonts w:ascii="Times New Roman" w:eastAsia="Times New Roman" w:hAnsi="Times New Roman" w:cs="Times New Roman"/>
          <w:shd w:val="clear" w:color="auto" w:fill="FFFFFF"/>
        </w:rPr>
      </w:pPr>
      <w:r>
        <w:rPr>
          <w:rStyle w:val="Nenhum"/>
          <w:rFonts w:ascii="Times New Roman" w:eastAsia="Times New Roman" w:hAnsi="Times New Roman" w:cs="Times New Roman"/>
        </w:rPr>
        <w:tab/>
      </w:r>
      <w:r>
        <w:rPr>
          <w:rStyle w:val="Nenhum"/>
          <w:rFonts w:ascii="Times New Roman" w:hAnsi="Times New Roman"/>
          <w:lang w:val="es-ES_tradnl"/>
        </w:rPr>
        <w:t xml:space="preserve">En la fase de Iniciación el estudiantado no requiere de nociones sobre teatro y su procedencia no son afines a las artes, su acercamiento al teatro es producto de una motivación personal y curiosidad. Su continuidad en el grupo de teatro universitario depende de factores como el entorno familiar, sus actividades labores y ocio. En esta fase es crucial el rol del director del grupo pues </w:t>
      </w:r>
      <w:r>
        <w:rPr>
          <w:rStyle w:val="Nenhum"/>
          <w:rFonts w:ascii="Times New Roman" w:hAnsi="Times New Roman"/>
          <w:shd w:val="clear" w:color="auto" w:fill="FFFFFF"/>
          <w:lang w:val="es-ES_tradnl"/>
        </w:rPr>
        <w:t xml:space="preserve">sostiene el interés, la participación y el compromiso del estudiantado para la ejecución de ejercicios y </w:t>
      </w:r>
      <w:r w:rsidR="00805262">
        <w:rPr>
          <w:rStyle w:val="Nenhum"/>
          <w:rFonts w:ascii="Times New Roman" w:hAnsi="Times New Roman"/>
          <w:shd w:val="clear" w:color="auto" w:fill="FFFFFF"/>
          <w:lang w:val="es-ES_tradnl"/>
        </w:rPr>
        <w:t>entrenamiento,</w:t>
      </w:r>
      <w:r>
        <w:rPr>
          <w:rStyle w:val="Nenhum"/>
          <w:rFonts w:ascii="Times New Roman" w:hAnsi="Times New Roman"/>
          <w:shd w:val="clear" w:color="auto" w:fill="FFFFFF"/>
          <w:lang w:val="es-ES_tradnl"/>
        </w:rPr>
        <w:t xml:space="preserve"> así como la ejecució</w:t>
      </w:r>
      <w:r>
        <w:rPr>
          <w:rStyle w:val="Nenhum"/>
          <w:rFonts w:ascii="Times New Roman" w:hAnsi="Times New Roman"/>
          <w:shd w:val="clear" w:color="auto" w:fill="FFFFFF"/>
          <w:lang w:val="fr-FR"/>
        </w:rPr>
        <w:t>n de mon</w:t>
      </w:r>
      <w:r>
        <w:rPr>
          <w:rStyle w:val="Nenhum"/>
          <w:rFonts w:ascii="Times New Roman" w:hAnsi="Times New Roman"/>
          <w:shd w:val="clear" w:color="auto" w:fill="FFFFFF"/>
          <w:lang w:val="es-ES_tradnl"/>
        </w:rPr>
        <w:t>ólogos u obras de creación colectiva en la que demuestran saberes y técnicas en su repertorio.</w:t>
      </w:r>
    </w:p>
    <w:p w:rsidR="00DF1F3F" w:rsidRDefault="00BE1283">
      <w:pPr>
        <w:pStyle w:val="Corpo"/>
        <w:spacing w:after="160" w:line="360" w:lineRule="auto"/>
        <w:jc w:val="both"/>
        <w:rPr>
          <w:rStyle w:val="Nenhum"/>
          <w:rFonts w:ascii="Times New Roman" w:eastAsia="Times New Roman" w:hAnsi="Times New Roman" w:cs="Times New Roman"/>
          <w:shd w:val="clear" w:color="auto" w:fill="FFFFFF"/>
          <w:lang w:val="es-ES_tradnl"/>
          <w14:textOutline w14:w="12700" w14:cap="flat" w14:cmpd="sng" w14:algn="ctr">
            <w14:noFill/>
            <w14:prstDash w14:val="solid"/>
            <w14:miter w14:lim="400000"/>
          </w14:textOutline>
        </w:rPr>
      </w:pPr>
      <w:r>
        <w:rPr>
          <w:rStyle w:val="Nenhum"/>
          <w:rFonts w:ascii="Times New Roman" w:eastAsia="Times New Roman" w:hAnsi="Times New Roman" w:cs="Times New Roman"/>
          <w:shd w:val="clear" w:color="auto" w:fill="FFFFFF"/>
        </w:rPr>
        <w:lastRenderedPageBreak/>
        <w:tab/>
      </w:r>
      <w:r>
        <w:rPr>
          <w:rStyle w:val="Nenhum"/>
          <w:rFonts w:ascii="Times New Roman" w:hAnsi="Times New Roman"/>
          <w:lang w:val="pt-PT"/>
          <w14:textOutline w14:w="12700" w14:cap="flat" w14:cmpd="sng" w14:algn="ctr">
            <w14:noFill/>
            <w14:prstDash w14:val="solid"/>
            <w14:miter w14:lim="400000"/>
          </w14:textOutline>
        </w:rPr>
        <w:t xml:space="preserve">La fase de Iniciación tenía como móvil el entusiasmo de </w:t>
      </w:r>
      <w:r>
        <w:rPr>
          <w:rStyle w:val="Nenhum"/>
          <w:rFonts w:ascii="Times New Roman" w:hAnsi="Times New Roman"/>
          <w:lang w:val="it-IT"/>
          <w14:textOutline w14:w="12700" w14:cap="flat" w14:cmpd="sng" w14:algn="ctr">
            <w14:noFill/>
            <w14:prstDash w14:val="solid"/>
            <w14:miter w14:lim="400000"/>
          </w14:textOutline>
        </w:rPr>
        <w:t>una b</w:t>
      </w:r>
      <w:r>
        <w:rPr>
          <w:rStyle w:val="Nenhum"/>
          <w:rFonts w:ascii="Times New Roman" w:hAnsi="Times New Roman"/>
          <w:lang w:val="es-ES_tradnl"/>
          <w14:textOutline w14:w="12700" w14:cap="flat" w14:cmpd="sng" w14:algn="ctr">
            <w14:noFill/>
            <w14:prstDash w14:val="solid"/>
            <w14:miter w14:lim="400000"/>
          </w14:textOutline>
        </w:rPr>
        <w:t>ú</w:t>
      </w:r>
      <w:r>
        <w:rPr>
          <w:rStyle w:val="Nenhum"/>
          <w:rFonts w:ascii="Times New Roman" w:hAnsi="Times New Roman"/>
          <w:lang w:val="pt-PT"/>
          <w14:textOutline w14:w="12700" w14:cap="flat" w14:cmpd="sng" w14:algn="ctr">
            <w14:noFill/>
            <w14:prstDash w14:val="solid"/>
            <w14:miter w14:lim="400000"/>
          </w14:textOutline>
        </w:rPr>
        <w:t xml:space="preserve">squeda personal y la casualidad de la inscripción que pudo darse por la recomendación de </w:t>
      </w:r>
      <w:r>
        <w:rPr>
          <w:rStyle w:val="Nenhum"/>
          <w:rFonts w:ascii="Times New Roman" w:hAnsi="Times New Roman"/>
          <w:lang w:val="es-ES_tradnl"/>
          <w14:textOutline w14:w="12700" w14:cap="flat" w14:cmpd="sng" w14:algn="ctr">
            <w14:noFill/>
            <w14:prstDash w14:val="solid"/>
            <w14:miter w14:lim="400000"/>
          </w14:textOutline>
        </w:rPr>
        <w:t>ami</w:t>
      </w:r>
      <w:r>
        <w:rPr>
          <w:rStyle w:val="Nenhum"/>
          <w:rFonts w:ascii="Times New Roman" w:hAnsi="Times New Roman"/>
          <w:lang w:val="pt-PT"/>
          <w14:textOutline w14:w="12700" w14:cap="flat" w14:cmpd="sng" w14:algn="ctr">
            <w14:noFill/>
            <w14:prstDash w14:val="solid"/>
            <w14:miter w14:lim="400000"/>
          </w14:textOutline>
        </w:rPr>
        <w:t>stades</w:t>
      </w:r>
      <w:r>
        <w:rPr>
          <w:rStyle w:val="Nenhum"/>
          <w:rFonts w:ascii="Times New Roman" w:hAnsi="Times New Roman"/>
          <w:lang w:val="es-ES_tradnl"/>
          <w14:textOutline w14:w="12700" w14:cap="flat" w14:cmpd="sng" w14:algn="ctr">
            <w14:noFill/>
            <w14:prstDash w14:val="solid"/>
            <w14:miter w14:lim="400000"/>
          </w14:textOutline>
        </w:rPr>
        <w:t>, co</w:t>
      </w:r>
      <w:r>
        <w:rPr>
          <w:rStyle w:val="Nenhum"/>
          <w:rFonts w:ascii="Times New Roman" w:hAnsi="Times New Roman"/>
          <w:lang w:val="pt-PT"/>
          <w14:textOutline w14:w="12700" w14:cap="flat" w14:cmpd="sng" w14:algn="ctr">
            <w14:noFill/>
            <w14:prstDash w14:val="solid"/>
            <w14:miter w14:lim="400000"/>
          </w14:textOutline>
        </w:rPr>
        <w:t xml:space="preserve">legas de clase, familiares, por una </w:t>
      </w:r>
      <w:r>
        <w:rPr>
          <w:rStyle w:val="Nenhum"/>
          <w:rFonts w:ascii="Times New Roman" w:hAnsi="Times New Roman"/>
          <w:lang w:val="es-ES_tradnl"/>
          <w14:textOutline w14:w="12700" w14:cap="flat" w14:cmpd="sng" w14:algn="ctr">
            <w14:noFill/>
            <w14:prstDash w14:val="solid"/>
            <w14:miter w14:lim="400000"/>
          </w14:textOutline>
        </w:rPr>
        <w:t xml:space="preserve">publicidad </w:t>
      </w:r>
      <w:r>
        <w:rPr>
          <w:rStyle w:val="Nenhum"/>
          <w:rFonts w:ascii="Times New Roman" w:hAnsi="Times New Roman"/>
          <w:lang w:val="pt-PT"/>
          <w14:textOutline w14:w="12700" w14:cap="flat" w14:cmpd="sng" w14:algn="ctr">
            <w14:noFill/>
            <w14:prstDash w14:val="solid"/>
            <w14:miter w14:lim="400000"/>
          </w14:textOutline>
        </w:rPr>
        <w:t>que ofertaba el taller de teatro, por</w:t>
      </w:r>
      <w:r>
        <w:rPr>
          <w:rStyle w:val="Nenhum"/>
          <w:rFonts w:ascii="Times New Roman" w:hAnsi="Times New Roman"/>
          <w:lang w:val="es-ES_tradnl"/>
          <w14:textOutline w14:w="12700" w14:cap="flat" w14:cmpd="sng" w14:algn="ctr">
            <w14:noFill/>
            <w14:prstDash w14:val="solid"/>
            <w14:miter w14:lim="400000"/>
          </w14:textOutline>
        </w:rPr>
        <w:t xml:space="preserve"> invita</w:t>
      </w:r>
      <w:r>
        <w:rPr>
          <w:rStyle w:val="Nenhum"/>
          <w:rFonts w:ascii="Times New Roman" w:hAnsi="Times New Roman"/>
          <w:lang w:val="pt-PT"/>
          <w14:textOutline w14:w="12700" w14:cap="flat" w14:cmpd="sng" w14:algn="ctr">
            <w14:noFill/>
            <w14:prstDash w14:val="solid"/>
            <w14:miter w14:lim="400000"/>
          </w14:textOutline>
        </w:rPr>
        <w:t>ción</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de</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los</w:t>
      </w:r>
      <w:r>
        <w:rPr>
          <w:rStyle w:val="Nenhum"/>
          <w:rFonts w:ascii="Times New Roman" w:hAnsi="Times New Roman"/>
          <w:lang w:val="es-ES_tradnl"/>
          <w14:textOutline w14:w="12700" w14:cap="flat" w14:cmpd="sng" w14:algn="ctr">
            <w14:noFill/>
            <w14:prstDash w14:val="solid"/>
            <w14:miter w14:lim="400000"/>
          </w14:textOutline>
        </w:rPr>
        <w:t xml:space="preserve"> directores o </w:t>
      </w:r>
      <w:r>
        <w:rPr>
          <w:rStyle w:val="Nenhum"/>
          <w:rFonts w:ascii="Times New Roman" w:hAnsi="Times New Roman"/>
          <w:lang w:val="pt-PT"/>
          <w14:textOutline w14:w="12700" w14:cap="flat" w14:cmpd="sng" w14:algn="ctr">
            <w14:noFill/>
            <w14:prstDash w14:val="solid"/>
            <w14:miter w14:lim="400000"/>
          </w14:textOutline>
        </w:rPr>
        <w:t xml:space="preserve">por la </w:t>
      </w:r>
      <w:r>
        <w:rPr>
          <w:rStyle w:val="Nenhum"/>
          <w:rFonts w:ascii="Times New Roman" w:hAnsi="Times New Roman"/>
          <w:lang w:val="es-ES_tradnl"/>
          <w14:textOutline w14:w="12700" w14:cap="flat" w14:cmpd="sng" w14:algn="ctr">
            <w14:noFill/>
            <w14:prstDash w14:val="solid"/>
            <w14:miter w14:lim="400000"/>
          </w14:textOutline>
        </w:rPr>
        <w:t>participa</w:t>
      </w:r>
      <w:r>
        <w:rPr>
          <w:rStyle w:val="Nenhum"/>
          <w:rFonts w:ascii="Times New Roman" w:hAnsi="Times New Roman"/>
          <w:lang w:val="pt-PT"/>
          <w14:textOutline w14:w="12700" w14:cap="flat" w14:cmpd="sng" w14:algn="ctr">
            <w14:noFill/>
            <w14:prstDash w14:val="solid"/>
            <w14:miter w14:lim="400000"/>
          </w14:textOutline>
        </w:rPr>
        <w:t>ción</w:t>
      </w:r>
      <w:r>
        <w:rPr>
          <w:rStyle w:val="Nenhum"/>
          <w:rFonts w:ascii="Times New Roman" w:hAnsi="Times New Roman"/>
          <w:lang w:val="es-ES_tradnl"/>
          <w14:textOutline w14:w="12700" w14:cap="flat" w14:cmpd="sng" w14:algn="ctr">
            <w14:noFill/>
            <w14:prstDash w14:val="solid"/>
            <w14:miter w14:lim="400000"/>
          </w14:textOutline>
        </w:rPr>
        <w:t xml:space="preserve"> e</w:t>
      </w:r>
      <w:r>
        <w:rPr>
          <w:rStyle w:val="Nenhum"/>
          <w:rFonts w:ascii="Times New Roman" w:hAnsi="Times New Roman"/>
          <w:lang w:val="pt-PT"/>
          <w14:textOutline w14:w="12700" w14:cap="flat" w14:cmpd="sng" w14:algn="ctr">
            <w14:noFill/>
            <w14:prstDash w14:val="solid"/>
            <w14:miter w14:lim="400000"/>
          </w14:textOutline>
        </w:rPr>
        <w:t>n</w:t>
      </w:r>
      <w:r>
        <w:rPr>
          <w:rStyle w:val="Nenhum"/>
          <w:rFonts w:ascii="Times New Roman" w:hAnsi="Times New Roman"/>
          <w:lang w:val="es-ES_tradnl"/>
          <w14:textOutline w14:w="12700" w14:cap="flat" w14:cmpd="sng" w14:algn="ctr">
            <w14:noFill/>
            <w14:prstDash w14:val="solid"/>
            <w14:miter w14:lim="400000"/>
          </w14:textOutline>
        </w:rPr>
        <w:t xml:space="preserve"> un </w:t>
      </w:r>
      <w:r>
        <w:rPr>
          <w:rStyle w:val="Nenhum"/>
          <w:rFonts w:ascii="Times New Roman" w:hAnsi="Times New Roman"/>
          <w:i/>
          <w:iCs/>
          <w:lang w:val="es-ES_tradnl"/>
          <w14:textOutline w14:w="12700" w14:cap="flat" w14:cmpd="sng" w14:algn="ctr">
            <w14:noFill/>
            <w14:prstDash w14:val="solid"/>
            <w14:miter w14:lim="400000"/>
          </w14:textOutline>
        </w:rPr>
        <w:t>casting</w:t>
      </w:r>
      <w:r>
        <w:rPr>
          <w:rStyle w:val="Nenhum"/>
          <w:rFonts w:ascii="Times New Roman" w:hAnsi="Times New Roman"/>
          <w:lang w:val="pt-PT"/>
          <w14:textOutline w14:w="12700" w14:cap="flat" w14:cmpd="sng" w14:algn="ctr">
            <w14:noFill/>
            <w14:prstDash w14:val="solid"/>
            <w14:miter w14:lim="400000"/>
          </w14:textOutline>
        </w:rPr>
        <w:t xml:space="preserve">. Para esta fase, en los grupos se llevaban a cabo ejercicios de desinhibición, improvisación y lecturas interpretativas. </w:t>
      </w:r>
      <w:r>
        <w:rPr>
          <w:rStyle w:val="Nenhum"/>
          <w:rFonts w:ascii="Times New Roman" w:hAnsi="Times New Roman"/>
          <w:lang w:val="es-ES_tradnl"/>
          <w14:textOutline w14:w="12700" w14:cap="flat" w14:cmpd="sng" w14:algn="ctr">
            <w14:noFill/>
            <w14:prstDash w14:val="solid"/>
            <w14:miter w14:lim="400000"/>
          </w14:textOutline>
        </w:rPr>
        <w:t xml:space="preserve">Este hecho deja entrever lo llamativo de la convocatoria al promocionar una </w:t>
      </w:r>
      <w:r>
        <w:rPr>
          <w:rStyle w:val="Nenhum"/>
          <w:rFonts w:ascii="Times New Roman" w:hAnsi="Times New Roman"/>
          <w:lang w:val="pt-PT"/>
          <w14:textOutline w14:w="12700" w14:cap="flat" w14:cmpd="sng" w14:algn="ctr">
            <w14:noFill/>
            <w14:prstDash w14:val="solid"/>
            <w14:miter w14:lim="400000"/>
          </w14:textOutline>
        </w:rPr>
        <w:t>práctica</w:t>
      </w:r>
      <w:r>
        <w:rPr>
          <w:rStyle w:val="Nenhum"/>
          <w:rFonts w:ascii="Times New Roman" w:hAnsi="Times New Roman"/>
          <w:lang w:val="es-ES_tradnl"/>
          <w14:textOutline w14:w="12700" w14:cap="flat" w14:cmpd="sng" w14:algn="ctr">
            <w14:noFill/>
            <w14:prstDash w14:val="solid"/>
            <w14:miter w14:lim="400000"/>
          </w14:textOutline>
        </w:rPr>
        <w:t xml:space="preserve"> artística </w:t>
      </w:r>
      <w:r>
        <w:rPr>
          <w:rStyle w:val="Nenhum"/>
          <w:rFonts w:ascii="Times New Roman" w:hAnsi="Times New Roman"/>
          <w:lang w:val="pt-PT"/>
          <w14:textOutline w14:w="12700" w14:cap="flat" w14:cmpd="sng" w14:algn="ctr">
            <w14:noFill/>
            <w14:prstDash w14:val="solid"/>
            <w14:miter w14:lim="400000"/>
          </w14:textOutline>
        </w:rPr>
        <w:t>amateur</w:t>
      </w:r>
      <w:r>
        <w:rPr>
          <w:rStyle w:val="Nenhum"/>
          <w:rFonts w:ascii="Times New Roman" w:hAnsi="Times New Roman"/>
          <w:lang w:val="es-ES_tradnl"/>
          <w14:textOutline w14:w="12700" w14:cap="flat" w14:cmpd="sng" w14:algn="ctr">
            <w14:noFill/>
            <w14:prstDash w14:val="solid"/>
            <w14:miter w14:lim="400000"/>
          </w14:textOutline>
        </w:rPr>
        <w:t xml:space="preserve"> sin costos adicionales y con resultados visibles en el tiempo libre</w:t>
      </w:r>
      <w:r>
        <w:rPr>
          <w:rStyle w:val="Nenhum"/>
          <w:rFonts w:ascii="Times New Roman" w:hAnsi="Times New Roman"/>
          <w:lang w:val="pt-PT"/>
          <w14:textOutline w14:w="12700" w14:cap="flat" w14:cmpd="sng" w14:algn="ctr">
            <w14:noFill/>
            <w14:prstDash w14:val="solid"/>
            <w14:miter w14:lim="400000"/>
          </w14:textOutline>
        </w:rPr>
        <w:t xml:space="preserve"> del estudiantado</w:t>
      </w:r>
      <w:r>
        <w:rPr>
          <w:rStyle w:val="Nenhum"/>
          <w:rFonts w:ascii="Times New Roman" w:hAnsi="Times New Roman"/>
          <w:lang w:val="es-ES_tradnl"/>
          <w14:textOutline w14:w="12700" w14:cap="flat" w14:cmpd="sng" w14:algn="ctr">
            <w14:noFill/>
            <w14:prstDash w14:val="solid"/>
            <w14:miter w14:lim="400000"/>
          </w14:textOutline>
        </w:rPr>
        <w:t>.</w:t>
      </w:r>
    </w:p>
    <w:p w:rsidR="00DF1F3F" w:rsidRDefault="00BE1283">
      <w:pPr>
        <w:pStyle w:val="Corpo"/>
        <w:spacing w:after="160"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shd w:val="clear" w:color="auto" w:fill="FFFFFF"/>
          <w:lang w:val="es-ES_tradnl"/>
          <w14:textOutline w14:w="12700" w14:cap="flat" w14:cmpd="sng" w14:algn="ctr">
            <w14:noFill/>
            <w14:prstDash w14:val="solid"/>
            <w14:miter w14:lim="400000"/>
          </w14:textOutline>
        </w:rPr>
        <w:tab/>
      </w:r>
      <w:r>
        <w:rPr>
          <w:rStyle w:val="Nenhum"/>
          <w:rFonts w:ascii="Times New Roman" w:hAnsi="Times New Roman"/>
          <w:lang w:val="es-ES_tradnl"/>
        </w:rPr>
        <w:t>La siguiente fase, Permanencia</w:t>
      </w:r>
      <w:r>
        <w:rPr>
          <w:rStyle w:val="Nenhum"/>
          <w:rFonts w:ascii="Times New Roman" w:hAnsi="Times New Roman"/>
          <w:lang w:val="pt-PT"/>
        </w:rPr>
        <w:t>,</w:t>
      </w:r>
      <w:r>
        <w:rPr>
          <w:rStyle w:val="Nenhum"/>
          <w:rFonts w:ascii="Times New Roman" w:hAnsi="Times New Roman"/>
          <w:lang w:val="es-ES_tradnl"/>
        </w:rPr>
        <w:t xml:space="preserve"> se distingue porque el estudiante-actor se muestra predispuesto al descubrimiento del quehacer teatral manifiesto en el compromiso de las producciones escénicas que se programaron en el grupo. Así también es destacable la implicació</w:t>
      </w:r>
      <w:r>
        <w:rPr>
          <w:rStyle w:val="Nenhum"/>
          <w:rFonts w:ascii="Times New Roman" w:hAnsi="Times New Roman"/>
        </w:rPr>
        <w:t>n simult</w:t>
      </w:r>
      <w:r>
        <w:rPr>
          <w:rStyle w:val="Nenhum"/>
          <w:rFonts w:ascii="Times New Roman" w:hAnsi="Times New Roman"/>
          <w:lang w:val="es-ES_tradnl"/>
        </w:rPr>
        <w:t>ánea con las actividades académicas en sus itinerarios de licenciatura. En esta etapa el estudiante-actor se convierte en un protagonista de los procesos creativos colectivos dentro del grupo de teatro universitario.</w:t>
      </w:r>
    </w:p>
    <w:p w:rsidR="00DF1F3F" w:rsidRPr="00F93A15" w:rsidRDefault="00BE1283">
      <w:pPr>
        <w:pStyle w:val="Corpo"/>
        <w:spacing w:after="160" w:line="360" w:lineRule="auto"/>
        <w:jc w:val="both"/>
        <w:rPr>
          <w:rStyle w:val="Nenhum"/>
          <w:rFonts w:ascii="Times New Roman" w:hAnsi="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rPr>
        <w:tab/>
      </w:r>
      <w:r>
        <w:rPr>
          <w:rStyle w:val="Nenhum"/>
          <w:rFonts w:ascii="Times New Roman" w:hAnsi="Times New Roman"/>
          <w14:textOutline w14:w="12700" w14:cap="flat" w14:cmpd="sng" w14:algn="ctr">
            <w14:noFill/>
            <w14:prstDash w14:val="solid"/>
            <w14:miter w14:lim="400000"/>
          </w14:textOutline>
        </w:rPr>
        <w:t>E</w:t>
      </w:r>
      <w:r w:rsidR="009871FF">
        <w:rPr>
          <w:rStyle w:val="Nenhum"/>
          <w:rFonts w:ascii="Times New Roman" w:hAnsi="Times New Roman"/>
          <w:lang w:val="pt-PT"/>
          <w14:textOutline w14:w="12700" w14:cap="flat" w14:cmpd="sng" w14:algn="ctr">
            <w14:noFill/>
            <w14:prstDash w14:val="solid"/>
            <w14:miter w14:lim="400000"/>
          </w14:textOutline>
        </w:rPr>
        <w:t>n la</w:t>
      </w:r>
      <w:r>
        <w:rPr>
          <w:rStyle w:val="Nenhum"/>
          <w:rFonts w:ascii="Times New Roman" w:hAnsi="Times New Roman"/>
          <w:lang w:val="pt-PT"/>
          <w14:textOutline w14:w="12700" w14:cap="flat" w14:cmpd="sng" w14:algn="ctr">
            <w14:noFill/>
            <w14:prstDash w14:val="solid"/>
            <w14:miter w14:lim="400000"/>
          </w14:textOutline>
        </w:rPr>
        <w:t xml:space="preserve"> fase</w:t>
      </w:r>
      <w:r w:rsidR="009871FF">
        <w:rPr>
          <w:rStyle w:val="Nenhum"/>
          <w:rFonts w:ascii="Times New Roman" w:hAnsi="Times New Roman"/>
          <w:lang w:val="pt-PT"/>
          <w14:textOutline w14:w="12700" w14:cap="flat" w14:cmpd="sng" w14:algn="ctr">
            <w14:noFill/>
            <w14:prstDash w14:val="solid"/>
            <w14:miter w14:lim="400000"/>
          </w14:textOutline>
        </w:rPr>
        <w:t xml:space="preserve"> de Permanencia</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14:textOutline w14:w="12700" w14:cap="flat" w14:cmpd="sng" w14:algn="ctr">
            <w14:noFill/>
            <w14:prstDash w14:val="solid"/>
            <w14:miter w14:lim="400000"/>
          </w14:textOutline>
        </w:rPr>
        <w:t xml:space="preserve">la </w:t>
      </w:r>
      <w:r>
        <w:rPr>
          <w:rStyle w:val="Nenhum"/>
          <w:rFonts w:ascii="Times New Roman" w:hAnsi="Times New Roman"/>
          <w:lang w:val="pt-PT"/>
          <w14:textOutline w14:w="12700" w14:cap="flat" w14:cmpd="sng" w14:algn="ctr">
            <w14:noFill/>
            <w14:prstDash w14:val="solid"/>
            <w14:miter w14:lim="400000"/>
          </w14:textOutline>
        </w:rPr>
        <w:t>optimización</w:t>
      </w:r>
      <w:r>
        <w:rPr>
          <w:rStyle w:val="Nenhum"/>
          <w:rFonts w:ascii="Times New Roman" w:hAnsi="Times New Roman"/>
          <w14:textOutline w14:w="12700" w14:cap="flat" w14:cmpd="sng" w14:algn="ctr">
            <w14:noFill/>
            <w14:prstDash w14:val="solid"/>
            <w14:miter w14:lim="400000"/>
          </w14:textOutline>
        </w:rPr>
        <w:t xml:space="preserve"> de</w:t>
      </w:r>
      <w:r>
        <w:rPr>
          <w:rStyle w:val="Nenhum"/>
          <w:rFonts w:ascii="Times New Roman" w:hAnsi="Times New Roman"/>
          <w:lang w:val="pt-PT"/>
          <w14:textOutline w14:w="12700" w14:cap="flat" w14:cmpd="sng" w14:algn="ctr">
            <w14:noFill/>
            <w14:prstDash w14:val="solid"/>
            <w14:miter w14:lim="400000"/>
          </w14:textOutline>
        </w:rPr>
        <w:t>l</w:t>
      </w:r>
      <w:r>
        <w:rPr>
          <w:rStyle w:val="Nenhum"/>
          <w:rFonts w:ascii="Times New Roman" w:hAnsi="Times New Roman"/>
          <w:lang w:val="es-ES_tradnl"/>
          <w14:textOutline w14:w="12700" w14:cap="flat" w14:cmpd="sng" w14:algn="ctr">
            <w14:noFill/>
            <w14:prstDash w14:val="solid"/>
            <w14:miter w14:lim="400000"/>
          </w14:textOutline>
        </w:rPr>
        <w:t xml:space="preserve"> tiempo </w:t>
      </w:r>
      <w:r>
        <w:rPr>
          <w:rStyle w:val="Nenhum"/>
          <w:rFonts w:ascii="Times New Roman" w:hAnsi="Times New Roman"/>
          <w:lang w:val="pt-PT"/>
          <w14:textOutline w14:w="12700" w14:cap="flat" w14:cmpd="sng" w14:algn="ctr">
            <w14:noFill/>
            <w14:prstDash w14:val="solid"/>
            <w14:miter w14:lim="400000"/>
          </w14:textOutline>
        </w:rPr>
        <w:t xml:space="preserve">del estudiante-actor era indispensable para no bajar su rendimiento académico ni dejar de rendir en el entrenamiento grupal. Esta fase se concentraría en la composición escénica para comprender el espacio y el montaje sosteniendo una acción o personaje hasta el momento de socializar su ejercicio. </w:t>
      </w:r>
    </w:p>
    <w:p w:rsidR="00DF1F3F" w:rsidRDefault="00BE1283">
      <w:pPr>
        <w:pStyle w:val="Corpo"/>
        <w:spacing w:after="160" w:line="360" w:lineRule="auto"/>
        <w:jc w:val="both"/>
        <w:rPr>
          <w:rStyle w:val="Nenhum"/>
          <w:rFonts w:ascii="Times New Roman" w:eastAsia="Times New Roman" w:hAnsi="Times New Roman" w:cs="Times New Roman"/>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es-ES_tradnl"/>
        </w:rPr>
        <w:t>Finalmente, la fase de Profesionalizació</w:t>
      </w:r>
      <w:r>
        <w:rPr>
          <w:rStyle w:val="Nenhum"/>
          <w:rFonts w:ascii="Times New Roman" w:hAnsi="Times New Roman"/>
        </w:rPr>
        <w:t>n u</w:t>
      </w:r>
      <w:r>
        <w:rPr>
          <w:rStyle w:val="Nenhum"/>
          <w:rFonts w:ascii="Times New Roman" w:hAnsi="Times New Roman"/>
          <w:shd w:val="clear" w:color="auto" w:fill="FFFFFF"/>
          <w:lang w:val="es-ES_tradnl"/>
        </w:rPr>
        <w:t>n estudiante-actor que destacaba por sus aptitudes vocacionales y se animó a conformar grupos independientes en su afán de explorar el quehacer teatral, pese a que se trataba de personas que solo accedieron a una educación no formal en las artes escénicas. Los repertorios de dichos grupos apostaban a la creación colectiva y los guiones iné</w:t>
      </w:r>
      <w:r>
        <w:rPr>
          <w:rStyle w:val="Nenhum"/>
          <w:rFonts w:ascii="Times New Roman" w:hAnsi="Times New Roman"/>
          <w:shd w:val="clear" w:color="auto" w:fill="FFFFFF"/>
          <w:lang w:val="pt-PT"/>
        </w:rPr>
        <w:t>ditos.</w:t>
      </w:r>
      <w:r>
        <w:rPr>
          <w:rStyle w:val="Nenhum"/>
          <w:rFonts w:ascii="Times New Roman" w:hAnsi="Times New Roman"/>
          <w:shd w:val="clear" w:color="auto" w:fill="FFFFFF"/>
          <w:lang w:val="es-ES_tradnl"/>
        </w:rPr>
        <w:t> </w:t>
      </w:r>
      <w:r>
        <w:rPr>
          <w:rStyle w:val="Nenhum"/>
          <w:rFonts w:ascii="Times New Roman" w:hAnsi="Times New Roman"/>
          <w:lang w:val="es-ES_tradnl"/>
        </w:rPr>
        <w:t xml:space="preserve">Aunque el teatro universitario no está sujeto al </w:t>
      </w:r>
      <w:r w:rsidRPr="00800E1A">
        <w:rPr>
          <w:rStyle w:val="Nenhum"/>
          <w:rFonts w:ascii="Times New Roman" w:hAnsi="Times New Roman"/>
          <w:i/>
          <w:iCs/>
        </w:rPr>
        <w:t>mainstream</w:t>
      </w:r>
      <w:r>
        <w:rPr>
          <w:rStyle w:val="Nenhum"/>
          <w:rFonts w:ascii="Times New Roman" w:hAnsi="Times New Roman"/>
          <w:lang w:val="es-ES_tradnl"/>
        </w:rPr>
        <w:t>, sus propuestas cuidan de no ser alineadas con lo elitista y lo hermético es decir productos hechos como un pasatiempo de unas minorías para otras ni tampoco que se les etiquete como teatro popular que se quedaba en una tribuna para abordar temáticas de la realidad con el deseo de sensibilizar a la població</w:t>
      </w:r>
      <w:r>
        <w:rPr>
          <w:rStyle w:val="Nenhum"/>
          <w:rFonts w:ascii="Times New Roman" w:hAnsi="Times New Roman"/>
          <w:lang w:val="it-IT"/>
        </w:rPr>
        <w:t>n universitaria.</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rPr>
        <w:tab/>
      </w:r>
      <w:r>
        <w:rPr>
          <w:rStyle w:val="Nenhum"/>
          <w:rFonts w:ascii="Times New Roman" w:hAnsi="Times New Roman"/>
          <w:lang w:val="pt-PT"/>
          <w14:textOutline w14:w="12700" w14:cap="flat" w14:cmpd="sng" w14:algn="ctr">
            <w14:noFill/>
            <w14:prstDash w14:val="solid"/>
            <w14:miter w14:lim="400000"/>
          </w14:textOutline>
        </w:rPr>
        <w:t>A la fase de Profesionalización llegaban pocos jóvenes, ya habían concluido su carrera universitaria, tenían empleo pero no querían desistir del “bichito del teatro” eso los tentaba a continuar en cursos o talleres para explorar otras técnicas, para conformar sus grupos, para redactar sus guiones y participar de concursos o bien para involucrarse con otros colectivos que estaban con algún proyecto entre manos.</w:t>
      </w:r>
    </w:p>
    <w:p w:rsidR="00805262"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lastRenderedPageBreak/>
        <w:tab/>
      </w:r>
      <w:r>
        <w:rPr>
          <w:rStyle w:val="Nenhum"/>
          <w:rFonts w:ascii="Times New Roman" w:hAnsi="Times New Roman"/>
          <w:lang w:val="pt-PT"/>
          <w14:textOutline w14:w="12700" w14:cap="flat" w14:cmpd="sng" w14:algn="ctr">
            <w14:noFill/>
            <w14:prstDash w14:val="solid"/>
            <w14:miter w14:lim="400000"/>
          </w14:textOutline>
        </w:rPr>
        <w:t>Cabe mencionar que al no existir elencos estables en los grupos de teatro cada semestre se renovaban las personas. Por esa causa se dio apertura a personas que no estaban matriculadas en la institución educativa. En todo caso, ante la inestabilidad de un aprendizaje sostenido conviene tener en cuenta que "</w:t>
      </w:r>
      <w:r>
        <w:rPr>
          <w:rStyle w:val="Nenhum"/>
          <w:rFonts w:ascii="Times New Roman" w:hAnsi="Times New Roman"/>
          <w:lang w:val="es-ES_tradnl"/>
          <w14:textOutline w14:w="12700" w14:cap="flat" w14:cmpd="sng" w14:algn="ctr">
            <w14:noFill/>
            <w14:prstDash w14:val="solid"/>
            <w14:miter w14:lim="400000"/>
          </w14:textOutline>
        </w:rPr>
        <w:t>no existe una normativa concreta sobre el tiempo ideal para que el alumno obtenga un nivel de formació</w:t>
      </w:r>
      <w:r>
        <w:rPr>
          <w:rStyle w:val="Nenhum"/>
          <w:rFonts w:ascii="Times New Roman" w:hAnsi="Times New Roman"/>
          <w14:textOutline w14:w="12700" w14:cap="flat" w14:cmpd="sng" w14:algn="ctr">
            <w14:noFill/>
            <w14:prstDash w14:val="solid"/>
            <w14:miter w14:lim="400000"/>
          </w14:textOutline>
        </w:rPr>
        <w:t>n art</w:t>
      </w:r>
      <w:r>
        <w:rPr>
          <w:rStyle w:val="Nenhum"/>
          <w:rFonts w:ascii="Times New Roman" w:hAnsi="Times New Roman"/>
          <w:lang w:val="es-ES_tradnl"/>
          <w14:textOutline w14:w="12700" w14:cap="flat" w14:cmpd="sng" w14:algn="ctr">
            <w14:noFill/>
            <w14:prstDash w14:val="solid"/>
            <w14:miter w14:lim="400000"/>
          </w14:textOutline>
        </w:rPr>
        <w:t>ística en una institució</w:t>
      </w:r>
      <w:r>
        <w:rPr>
          <w:rStyle w:val="Nenhum"/>
          <w:rFonts w:ascii="Times New Roman" w:hAnsi="Times New Roman"/>
          <w14:textOutline w14:w="12700" w14:cap="flat" w14:cmpd="sng" w14:algn="ctr">
            <w14:noFill/>
            <w14:prstDash w14:val="solid"/>
            <w14:miter w14:lim="400000"/>
          </w14:textOutline>
        </w:rPr>
        <w:t>n</w:t>
      </w:r>
      <w:r>
        <w:rPr>
          <w:rStyle w:val="Nenhum"/>
          <w:rFonts w:ascii="Times New Roman" w:hAnsi="Times New Roman"/>
          <w:lang w:val="pt-PT"/>
          <w14:textOutline w14:w="12700" w14:cap="flat" w14:cmpd="sng" w14:algn="ctr">
            <w14:noFill/>
            <w14:prstDash w14:val="solid"/>
            <w14:miter w14:lim="400000"/>
          </w14:textOutline>
        </w:rPr>
        <w:t xml:space="preserve">” (Observatorio Cultural UTPL, 2020: 49). </w:t>
      </w:r>
      <w:r>
        <w:rPr>
          <w:rStyle w:val="Nenhum"/>
          <w:rFonts w:ascii="Times New Roman" w:hAnsi="Times New Roman"/>
          <w:lang w:val="es-ES_tradnl"/>
          <w14:textOutline w14:w="12700" w14:cap="flat" w14:cmpd="sng" w14:algn="ctr">
            <w14:noFill/>
            <w14:prstDash w14:val="solid"/>
            <w14:miter w14:lim="400000"/>
          </w14:textOutline>
        </w:rPr>
        <w:t>Generalmente el tiempo de estudio dedicado a la educació</w:t>
      </w:r>
      <w:r>
        <w:rPr>
          <w:rStyle w:val="Nenhum"/>
          <w:rFonts w:ascii="Times New Roman" w:hAnsi="Times New Roman"/>
          <w14:textOutline w14:w="12700" w14:cap="flat" w14:cmpd="sng" w14:algn="ctr">
            <w14:noFill/>
            <w14:prstDash w14:val="solid"/>
            <w14:miter w14:lim="400000"/>
          </w14:textOutline>
        </w:rPr>
        <w:t>n art</w:t>
      </w:r>
      <w:r>
        <w:rPr>
          <w:rStyle w:val="Nenhum"/>
          <w:rFonts w:ascii="Times New Roman" w:hAnsi="Times New Roman"/>
          <w:lang w:val="es-ES_tradnl"/>
          <w14:textOutline w14:w="12700" w14:cap="flat" w14:cmpd="sng" w14:algn="ctr">
            <w14:noFill/>
            <w14:prstDash w14:val="solid"/>
            <w14:miter w14:lim="400000"/>
          </w14:textOutline>
        </w:rPr>
        <w:t>ística extracurricular, por semana, e</w:t>
      </w:r>
      <w:r>
        <w:rPr>
          <w:rStyle w:val="Nenhum"/>
          <w:rFonts w:ascii="Times New Roman" w:hAnsi="Times New Roman"/>
          <w:lang w:val="pt-PT"/>
          <w14:textOutline w14:w="12700" w14:cap="flat" w14:cmpd="sng" w14:algn="ctr">
            <w14:noFill/>
            <w14:prstDash w14:val="solid"/>
            <w14:miter w14:lim="400000"/>
          </w14:textOutline>
        </w:rPr>
        <w:t>ra</w:t>
      </w:r>
      <w:r>
        <w:rPr>
          <w:rStyle w:val="Nenhum"/>
          <w:rFonts w:ascii="Times New Roman" w:hAnsi="Times New Roman"/>
          <w:lang w:val="es-ES_tradnl"/>
          <w14:textOutline w14:w="12700" w14:cap="flat" w14:cmpd="sng" w14:algn="ctr">
            <w14:noFill/>
            <w14:prstDash w14:val="solid"/>
            <w14:miter w14:lim="400000"/>
          </w14:textOutline>
        </w:rPr>
        <w:t xml:space="preserve"> de </w:t>
      </w:r>
      <w:r>
        <w:rPr>
          <w:rStyle w:val="Nenhum"/>
          <w:rFonts w:ascii="Times New Roman" w:hAnsi="Times New Roman"/>
          <w:lang w:val="pt-PT"/>
          <w14:textOutline w14:w="12700" w14:cap="flat" w14:cmpd="sng" w14:algn="ctr">
            <w14:noFill/>
            <w14:prstDash w14:val="solid"/>
            <w14:miter w14:lim="400000"/>
          </w14:textOutline>
        </w:rPr>
        <w:t>dos</w:t>
      </w:r>
      <w:r>
        <w:rPr>
          <w:rStyle w:val="Nenhum"/>
          <w:rFonts w:ascii="Times New Roman" w:hAnsi="Times New Roman"/>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 xml:space="preserve">y </w:t>
      </w:r>
      <w:r>
        <w:rPr>
          <w:rStyle w:val="Nenhum"/>
          <w:rFonts w:ascii="Times New Roman" w:hAnsi="Times New Roman"/>
          <w:lang w:val="es-ES_tradnl"/>
          <w14:textOutline w14:w="12700" w14:cap="flat" w14:cmpd="sng" w14:algn="ctr">
            <w14:noFill/>
            <w14:prstDash w14:val="solid"/>
            <w14:miter w14:lim="400000"/>
          </w14:textOutline>
        </w:rPr>
        <w:t xml:space="preserve">hasta </w:t>
      </w:r>
      <w:r>
        <w:rPr>
          <w:rStyle w:val="Nenhum"/>
          <w:rFonts w:ascii="Times New Roman" w:hAnsi="Times New Roman"/>
          <w:lang w:val="pt-PT"/>
          <w14:textOutline w14:w="12700" w14:cap="flat" w14:cmpd="sng" w14:algn="ctr">
            <w14:noFill/>
            <w14:prstDash w14:val="solid"/>
            <w14:miter w14:lim="400000"/>
          </w14:textOutline>
        </w:rPr>
        <w:t>ocho</w:t>
      </w:r>
      <w:r>
        <w:rPr>
          <w:rStyle w:val="Nenhum"/>
          <w:rFonts w:ascii="Times New Roman" w:hAnsi="Times New Roman"/>
          <w:lang w:val="es-ES_tradnl"/>
          <w14:textOutline w14:w="12700" w14:cap="flat" w14:cmpd="sng" w14:algn="ctr">
            <w14:noFill/>
            <w14:prstDash w14:val="solid"/>
            <w14:miter w14:lim="400000"/>
          </w14:textOutline>
        </w:rPr>
        <w:t xml:space="preserve"> horas, por lo que haciendo una proyección para que una persona alcance </w:t>
      </w:r>
      <w:r>
        <w:rPr>
          <w:rStyle w:val="Nenhum"/>
          <w:rFonts w:ascii="Times New Roman" w:hAnsi="Times New Roman"/>
          <w:lang w:val="pt-PT"/>
          <w14:textOutline w14:w="12700" w14:cap="flat" w14:cmpd="sng" w14:algn="ctr">
            <w14:noFill/>
            <w14:prstDash w14:val="solid"/>
            <w14:miter w14:lim="400000"/>
          </w14:textOutline>
        </w:rPr>
        <w:t>un</w:t>
      </w:r>
      <w:r>
        <w:rPr>
          <w:rStyle w:val="Nenhum"/>
          <w:rFonts w:ascii="Times New Roman" w:hAnsi="Times New Roman"/>
          <w:lang w:val="es-ES_tradnl"/>
          <w14:textOutline w14:w="12700" w14:cap="flat" w14:cmpd="sng" w14:algn="ctr">
            <w14:noFill/>
            <w14:prstDash w14:val="solid"/>
            <w14:miter w14:lim="400000"/>
          </w14:textOutline>
        </w:rPr>
        <w:t xml:space="preserve"> nivel medio </w:t>
      </w:r>
      <w:r>
        <w:rPr>
          <w:rStyle w:val="Nenhum"/>
          <w:rFonts w:ascii="Times New Roman" w:hAnsi="Times New Roman"/>
          <w:lang w:val="pt-PT"/>
          <w14:textOutline w14:w="12700" w14:cap="flat" w14:cmpd="sng" w14:algn="ctr">
            <w14:noFill/>
            <w14:prstDash w14:val="solid"/>
            <w14:miter w14:lim="400000"/>
          </w14:textOutline>
        </w:rPr>
        <w:t xml:space="preserve">en su formación </w:t>
      </w:r>
      <w:r>
        <w:rPr>
          <w:rStyle w:val="Nenhum"/>
          <w:rFonts w:ascii="Times New Roman" w:hAnsi="Times New Roman"/>
          <w:lang w:val="fr-FR"/>
          <w14:textOutline w14:w="12700" w14:cap="flat" w14:cmpd="sng" w14:algn="ctr">
            <w14:noFill/>
            <w14:prstDash w14:val="solid"/>
            <w14:miter w14:lim="400000"/>
          </w14:textOutline>
        </w:rPr>
        <w:t>tendr</w:t>
      </w:r>
      <w:r>
        <w:rPr>
          <w:rStyle w:val="Nenhum"/>
          <w:rFonts w:ascii="Times New Roman" w:hAnsi="Times New Roman"/>
          <w:lang w:val="es-ES_tradnl"/>
          <w14:textOutline w14:w="12700" w14:cap="flat" w14:cmpd="sng" w14:algn="ctr">
            <w14:noFill/>
            <w14:prstDash w14:val="solid"/>
            <w14:miter w14:lim="400000"/>
          </w14:textOutline>
        </w:rPr>
        <w:t>ía que dedicarse entre uno y cuatro añ</w:t>
      </w:r>
      <w:r>
        <w:rPr>
          <w:rStyle w:val="Nenhum"/>
          <w:rFonts w:ascii="Times New Roman" w:hAnsi="Times New Roman"/>
          <w:lang w:val="pt-PT"/>
          <w14:textOutline w14:w="12700" w14:cap="flat" w14:cmpd="sng" w14:algn="ctr">
            <w14:noFill/>
            <w14:prstDash w14:val="solid"/>
            <w14:miter w14:lim="400000"/>
          </w14:textOutline>
        </w:rPr>
        <w:t xml:space="preserve">os. </w:t>
      </w:r>
    </w:p>
    <w:p w:rsidR="00DF1F3F" w:rsidRDefault="00BE1283" w:rsidP="00805262">
      <w:pPr>
        <w:pStyle w:val="Corpo"/>
        <w:spacing w:after="160" w:line="360" w:lineRule="auto"/>
        <w:ind w:firstLine="708"/>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hAnsi="Times New Roman"/>
          <w:lang w:val="pt-PT"/>
          <w14:textOutline w14:w="12700" w14:cap="flat" w14:cmpd="sng" w14:algn="ctr">
            <w14:noFill/>
            <w14:prstDash w14:val="solid"/>
            <w14:miter w14:lim="400000"/>
          </w14:textOutline>
        </w:rPr>
        <w:t xml:space="preserve">Esto permite imaginar que el estudiante-actor de los grupos de teatro universitario oscilaría entre el nivel básico y el nivel medio de formación artística, ya que era </w:t>
      </w:r>
      <w:r>
        <w:rPr>
          <w:rStyle w:val="Nenhum"/>
          <w:rFonts w:ascii="Times New Roman" w:hAnsi="Times New Roman"/>
          <w:lang w:val="it-IT"/>
          <w14:textOutline w14:w="12700" w14:cap="flat" w14:cmpd="sng" w14:algn="ctr">
            <w14:noFill/>
            <w14:prstDash w14:val="solid"/>
            <w14:miter w14:lim="400000"/>
          </w14:textOutline>
        </w:rPr>
        <w:t>capa</w:t>
      </w:r>
      <w:r>
        <w:rPr>
          <w:rStyle w:val="Nenhum"/>
          <w:rFonts w:ascii="Times New Roman" w:hAnsi="Times New Roman"/>
          <w:lang w:val="pt-PT"/>
          <w14:textOutline w14:w="12700" w14:cap="flat" w14:cmpd="sng" w14:algn="ctr">
            <w14:noFill/>
            <w14:prstDash w14:val="solid"/>
            <w14:miter w14:lim="400000"/>
          </w14:textOutline>
        </w:rPr>
        <w:t>z</w:t>
      </w:r>
      <w:r>
        <w:rPr>
          <w:rStyle w:val="Nenhum"/>
          <w:rFonts w:ascii="Times New Roman" w:hAnsi="Times New Roman"/>
          <w:lang w:val="es-ES_tradnl"/>
          <w14:textOutline w14:w="12700" w14:cap="flat" w14:cmpd="sng" w14:algn="ctr">
            <w14:noFill/>
            <w14:prstDash w14:val="solid"/>
            <w14:miter w14:lim="400000"/>
          </w14:textOutline>
        </w:rPr>
        <w:t xml:space="preserve"> de plasmar en </w:t>
      </w:r>
      <w:r>
        <w:rPr>
          <w:rStyle w:val="Nenhum"/>
          <w:rFonts w:ascii="Times New Roman" w:hAnsi="Times New Roman"/>
          <w:lang w:val="pt-PT"/>
          <w14:textOutline w14:w="12700" w14:cap="flat" w14:cmpd="sng" w14:algn="ctr">
            <w14:noFill/>
            <w14:prstDash w14:val="solid"/>
            <w14:miter w14:lim="400000"/>
          </w14:textOutline>
        </w:rPr>
        <w:t xml:space="preserve">las </w:t>
      </w:r>
      <w:r>
        <w:rPr>
          <w:rStyle w:val="Nenhum"/>
          <w:rFonts w:ascii="Times New Roman" w:hAnsi="Times New Roman"/>
          <w:lang w:val="es-ES_tradnl"/>
          <w14:textOutline w14:w="12700" w14:cap="flat" w14:cmpd="sng" w14:algn="ctr">
            <w14:noFill/>
            <w14:prstDash w14:val="solid"/>
            <w14:miter w14:lim="400000"/>
          </w14:textOutline>
        </w:rPr>
        <w:t xml:space="preserve">producciones </w:t>
      </w:r>
      <w:r>
        <w:rPr>
          <w:rStyle w:val="Nenhum"/>
          <w:rFonts w:ascii="Times New Roman" w:hAnsi="Times New Roman"/>
          <w:lang w:val="pt-PT"/>
          <w14:textOutline w14:w="12700" w14:cap="flat" w14:cmpd="sng" w14:algn="ctr">
            <w14:noFill/>
            <w14:prstDash w14:val="solid"/>
            <w14:miter w14:lim="400000"/>
          </w14:textOutline>
        </w:rPr>
        <w:t>escénicas sus</w:t>
      </w:r>
      <w:r>
        <w:rPr>
          <w:rStyle w:val="Nenhum"/>
          <w:rFonts w:ascii="Times New Roman" w:hAnsi="Times New Roman"/>
          <w:lang w:val="es-ES_tradnl"/>
          <w14:textOutline w14:w="12700" w14:cap="flat" w14:cmpd="sng" w14:algn="ctr">
            <w14:noFill/>
            <w14:prstDash w14:val="solid"/>
            <w14:miter w14:lim="400000"/>
          </w14:textOutline>
        </w:rPr>
        <w:t xml:space="preserve"> ideas, vivencias, experiencias, recurriendo a </w:t>
      </w:r>
      <w:r>
        <w:rPr>
          <w:rStyle w:val="Nenhum"/>
          <w:rFonts w:ascii="Times New Roman" w:hAnsi="Times New Roman"/>
          <w:lang w:val="pt-PT"/>
          <w14:textOutline w14:w="12700" w14:cap="flat" w14:cmpd="sng" w14:algn="ctr">
            <w14:noFill/>
            <w14:prstDash w14:val="solid"/>
            <w14:miter w14:lim="400000"/>
          </w14:textOutline>
        </w:rPr>
        <w:t>técnicas y procedimientos sencillo</w:t>
      </w:r>
      <w:r>
        <w:rPr>
          <w:rStyle w:val="Nenhum"/>
          <w:rFonts w:ascii="Times New Roman" w:hAnsi="Times New Roman"/>
          <w14:textOutline w14:w="12700" w14:cap="flat" w14:cmpd="sng" w14:algn="ctr">
            <w14:noFill/>
            <w14:prstDash w14:val="solid"/>
            <w14:miter w14:lim="400000"/>
          </w14:textOutline>
        </w:rPr>
        <w:t>s</w:t>
      </w:r>
      <w:r>
        <w:rPr>
          <w:rStyle w:val="Nenhum"/>
          <w:rFonts w:ascii="Times New Roman" w:hAnsi="Times New Roman"/>
          <w:lang w:val="pt-PT"/>
          <w14:textOutline w14:w="12700" w14:cap="flat" w14:cmpd="sng" w14:algn="ctr">
            <w14:noFill/>
            <w14:prstDash w14:val="solid"/>
            <w14:miter w14:lim="400000"/>
          </w14:textOutline>
        </w:rPr>
        <w:t xml:space="preserve">. E igualmente era capaz de </w:t>
      </w:r>
      <w:r>
        <w:rPr>
          <w:rStyle w:val="Nenhum"/>
          <w:rFonts w:ascii="Times New Roman" w:hAnsi="Times New Roman"/>
          <w:lang w:val="es-ES_tradnl"/>
          <w14:textOutline w14:w="12700" w14:cap="flat" w14:cmpd="sng" w14:algn="ctr">
            <w14:noFill/>
            <w14:prstDash w14:val="solid"/>
            <w14:miter w14:lim="400000"/>
          </w14:textOutline>
        </w:rPr>
        <w:t>mantene</w:t>
      </w:r>
      <w:r>
        <w:rPr>
          <w:rStyle w:val="Nenhum"/>
          <w:rFonts w:ascii="Times New Roman" w:hAnsi="Times New Roman"/>
          <w:lang w:val="pt-PT"/>
          <w14:textOutline w14:w="12700" w14:cap="flat" w14:cmpd="sng" w14:algn="ctr">
            <w14:noFill/>
            <w14:prstDash w14:val="solid"/>
            <w14:miter w14:lim="400000"/>
          </w14:textOutline>
        </w:rPr>
        <w:t>r</w:t>
      </w:r>
      <w:r>
        <w:rPr>
          <w:rStyle w:val="Nenhum"/>
          <w:rFonts w:ascii="Times New Roman" w:hAnsi="Times New Roman"/>
          <w:lang w:val="es-ES_tradnl"/>
          <w14:textOutline w14:w="12700" w14:cap="flat" w14:cmpd="sng" w14:algn="ctr">
            <w14:noFill/>
            <w14:prstDash w14:val="solid"/>
            <w14:miter w14:lim="400000"/>
          </w14:textOutline>
        </w:rPr>
        <w:t xml:space="preserve"> un orden lógico en el desarrollo de su trabajo artí</w:t>
      </w:r>
      <w:r>
        <w:rPr>
          <w:rStyle w:val="Nenhum"/>
          <w:rFonts w:ascii="Times New Roman" w:hAnsi="Times New Roman"/>
          <w:lang w:val="it-IT"/>
          <w14:textOutline w14:w="12700" w14:cap="flat" w14:cmpd="sng" w14:algn="ctr">
            <w14:noFill/>
            <w14:prstDash w14:val="solid"/>
            <w14:miter w14:lim="400000"/>
          </w14:textOutline>
        </w:rPr>
        <w:t xml:space="preserve">stico </w:t>
      </w:r>
      <w:r>
        <w:rPr>
          <w:rStyle w:val="Nenhum"/>
          <w:rFonts w:ascii="Times New Roman" w:hAnsi="Times New Roman"/>
          <w:lang w:val="pt-PT"/>
          <w14:textOutline w14:w="12700" w14:cap="flat" w14:cmpd="sng" w14:algn="ctr">
            <w14:noFill/>
            <w14:prstDash w14:val="solid"/>
            <w14:miter w14:lim="400000"/>
          </w14:textOutline>
        </w:rPr>
        <w:t>y de r</w:t>
      </w:r>
      <w:r>
        <w:rPr>
          <w:rStyle w:val="Nenhum"/>
          <w:rFonts w:ascii="Times New Roman" w:hAnsi="Times New Roman"/>
          <w:lang w:val="es-ES_tradnl"/>
          <w14:textOutline w14:w="12700" w14:cap="flat" w14:cmpd="sng" w14:algn="ctr">
            <w14:noFill/>
            <w14:prstDash w14:val="solid"/>
            <w14:miter w14:lim="400000"/>
          </w14:textOutline>
        </w:rPr>
        <w:t>ealizar variaciones en ideas de otras personas</w:t>
      </w:r>
      <w:r>
        <w:rPr>
          <w:rStyle w:val="Nenhum"/>
          <w:rFonts w:ascii="Times New Roman" w:hAnsi="Times New Roman"/>
          <w:lang w:val="pt-PT"/>
          <w14:textOutline w14:w="12700" w14:cap="flat" w14:cmpd="sng" w14:algn="ctr">
            <w14:noFill/>
            <w14:prstDash w14:val="solid"/>
            <w14:miter w14:lim="400000"/>
          </w14:textOutline>
        </w:rPr>
        <w:t xml:space="preserve"> del grupo de teatro</w:t>
      </w:r>
      <w:r>
        <w:rPr>
          <w:rStyle w:val="Nenhum"/>
          <w:rFonts w:ascii="Times New Roman" w:hAnsi="Times New Roman"/>
          <w:lang w:val="es-ES_tradnl"/>
          <w14:textOutline w14:w="12700" w14:cap="flat" w14:cmpd="sng" w14:algn="ctr">
            <w14:noFill/>
            <w14:prstDash w14:val="solid"/>
            <w14:miter w14:lim="400000"/>
          </w14:textOutline>
        </w:rPr>
        <w:t>, llega</w:t>
      </w:r>
      <w:r>
        <w:rPr>
          <w:rStyle w:val="Nenhum"/>
          <w:rFonts w:ascii="Times New Roman" w:hAnsi="Times New Roman"/>
          <w:lang w:val="pt-PT"/>
          <w14:textOutline w14:w="12700" w14:cap="flat" w14:cmpd="sng" w14:algn="ctr">
            <w14:noFill/>
            <w14:prstDash w14:val="solid"/>
            <w14:miter w14:lim="400000"/>
          </w14:textOutline>
        </w:rPr>
        <w:t>ndo</w:t>
      </w:r>
      <w:r>
        <w:rPr>
          <w:rStyle w:val="Nenhum"/>
          <w:rFonts w:ascii="Times New Roman" w:hAnsi="Times New Roman"/>
          <w:lang w:val="es-ES_tradnl"/>
          <w14:textOutline w14:w="12700" w14:cap="flat" w14:cmpd="sng" w14:algn="ctr">
            <w14:noFill/>
            <w14:prstDash w14:val="solid"/>
            <w14:miter w14:lim="400000"/>
          </w14:textOutline>
        </w:rPr>
        <w:t xml:space="preserve"> a improvisaciones s</w:t>
      </w:r>
      <w:r>
        <w:rPr>
          <w:rStyle w:val="Nenhum"/>
          <w:rFonts w:ascii="Times New Roman" w:hAnsi="Times New Roman"/>
          <w:lang w:val="pt-PT"/>
          <w14:textOutline w14:w="12700" w14:cap="flat" w14:cmpd="sng" w14:algn="ctr">
            <w14:noFill/>
            <w14:prstDash w14:val="solid"/>
            <w14:miter w14:lim="400000"/>
          </w14:textOutline>
        </w:rPr>
        <w:t>imple</w:t>
      </w:r>
      <w:r>
        <w:rPr>
          <w:rStyle w:val="Nenhum"/>
          <w:rFonts w:ascii="Times New Roman" w:hAnsi="Times New Roman"/>
          <w:lang w:val="es-ES_tradnl"/>
          <w14:textOutline w14:w="12700" w14:cap="flat" w14:cmpd="sng" w14:algn="ctr">
            <w14:noFill/>
            <w14:prstDash w14:val="solid"/>
            <w14:miter w14:lim="400000"/>
          </w14:textOutline>
        </w:rPr>
        <w:t>s</w:t>
      </w:r>
      <w:r>
        <w:rPr>
          <w:rStyle w:val="Nenhum"/>
          <w:rFonts w:ascii="Times New Roman" w:hAnsi="Times New Roman"/>
          <w:lang w:val="pt-PT"/>
          <w14:textOutline w14:w="12700" w14:cap="flat" w14:cmpd="sng" w14:algn="ctr">
            <w14:noFill/>
            <w14:prstDash w14:val="solid"/>
            <w14:miter w14:lim="400000"/>
          </w14:textOutline>
        </w:rPr>
        <w:t>.</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A medida que avanzaba la convivencia en los grupos de teatro universitario se dan otras negociaciones para los montajes, la definición de personajes y apariciones en escena. Cada estudiante iba sopesando la recepción de la obra que interpretarían, las asociaciones con otras obras de teatro que eran una referencia para la puesta en escena. Estaba naturalizado un trabajo independiente en grupos</w:t>
      </w:r>
      <w:r>
        <w:rPr>
          <w:rStyle w:val="Nenhum"/>
          <w:rFonts w:ascii="Times New Roman" w:hAnsi="Times New Roman"/>
          <w:lang w:val="es-ES_tradnl"/>
          <w14:textOutline w14:w="12700" w14:cap="flat" w14:cmpd="sng" w14:algn="ctr">
            <w14:noFill/>
            <w14:prstDash w14:val="solid"/>
            <w14:miter w14:lim="400000"/>
          </w14:textOutline>
        </w:rPr>
        <w:t xml:space="preserve"> pequeños</w:t>
      </w:r>
      <w:r>
        <w:rPr>
          <w:rStyle w:val="Nenhum"/>
          <w:rFonts w:ascii="Times New Roman" w:hAnsi="Times New Roman"/>
          <w:lang w:val="pt-PT"/>
          <w14:textOutline w14:w="12700" w14:cap="flat" w14:cmpd="sng" w14:algn="ctr">
            <w14:noFill/>
            <w14:prstDash w14:val="solid"/>
            <w14:miter w14:lim="400000"/>
          </w14:textOutline>
        </w:rPr>
        <w:t xml:space="preserve"> orientados a la investigación autodidacta para indagar o adaptar libremente unos repertorios que daban cabida a experiencias particulares de su vida universitaria.</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Las directrices de los grupos fueron la disciplina y el compromiso para llevar a cabo presentaciones regulares en el campus y en los espacios alternativos donde harían funciones. Sus producciones de </w:t>
      </w:r>
      <w:r>
        <w:rPr>
          <w:rStyle w:val="Nenhum"/>
          <w:rFonts w:ascii="Times New Roman" w:hAnsi="Times New Roman"/>
          <w:lang w:val="es-ES_tradnl"/>
          <w14:textOutline w14:w="12700" w14:cap="flat" w14:cmpd="sng" w14:algn="ctr">
            <w14:noFill/>
            <w14:prstDash w14:val="solid"/>
            <w14:miter w14:lim="400000"/>
          </w14:textOutline>
        </w:rPr>
        <w:t>carácter no profesional</w:t>
      </w:r>
      <w:r>
        <w:rPr>
          <w:rStyle w:val="Nenhum"/>
          <w:rFonts w:ascii="Times New Roman" w:hAnsi="Times New Roman"/>
          <w:lang w:val="pt-PT"/>
          <w14:textOutline w14:w="12700" w14:cap="flat" w14:cmpd="sng" w14:algn="ctr">
            <w14:noFill/>
            <w14:prstDash w14:val="solid"/>
            <w14:miter w14:lim="400000"/>
          </w14:textOutline>
        </w:rPr>
        <w:t xml:space="preserve"> solían circular endógenamente pero su público no se limitaba al estudiantil sino a quienes estaban en su círculo social íntimo.</w:t>
      </w:r>
      <w:r>
        <w:rPr>
          <w:rStyle w:val="Nenhum"/>
          <w:rFonts w:ascii="Times New Roman" w:hAnsi="Times New Roman"/>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 xml:space="preserve">En los grupos de teatro universitario se mantenían estudiantes principiantes y avanzados, con los primeros era común que la metodología de trabajo fuera el juego teatral, mientras que para quienes deseaban sostener su formación teatral el entrenamiento profundizaba aspectos de actuación, improvisación o experimentación cuidando la estética. </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A pesar que los grupos no pretendían </w:t>
      </w:r>
      <w:r>
        <w:rPr>
          <w:rStyle w:val="Nenhum"/>
          <w:rFonts w:ascii="Times New Roman" w:hAnsi="Times New Roman"/>
          <w:lang w:val="es-ES_tradnl"/>
          <w14:textOutline w14:w="12700" w14:cap="flat" w14:cmpd="sng" w14:algn="ctr">
            <w14:noFill/>
            <w14:prstDash w14:val="solid"/>
            <w14:miter w14:lim="400000"/>
          </w14:textOutline>
        </w:rPr>
        <w:t xml:space="preserve">generar </w:t>
      </w:r>
      <w:r>
        <w:rPr>
          <w:rStyle w:val="Nenhum"/>
          <w:rFonts w:ascii="Times New Roman" w:hAnsi="Times New Roman"/>
          <w:lang w:val="pt-PT"/>
          <w14:textOutline w14:w="12700" w14:cap="flat" w14:cmpd="sng" w14:algn="ctr">
            <w14:noFill/>
            <w14:prstDash w14:val="solid"/>
            <w14:miter w14:lim="400000"/>
          </w14:textOutline>
        </w:rPr>
        <w:t xml:space="preserve">actores o actrices </w:t>
      </w:r>
      <w:r>
        <w:rPr>
          <w:rStyle w:val="Nenhum"/>
          <w:rFonts w:ascii="Times New Roman" w:hAnsi="Times New Roman"/>
          <w:lang w:val="es-ES_tradnl"/>
          <w14:textOutline w14:w="12700" w14:cap="flat" w14:cmpd="sng" w14:algn="ctr">
            <w14:noFill/>
            <w14:prstDash w14:val="solid"/>
            <w14:miter w14:lim="400000"/>
          </w14:textOutline>
        </w:rPr>
        <w:t xml:space="preserve">profesionales </w:t>
      </w:r>
      <w:r>
        <w:rPr>
          <w:rStyle w:val="Nenhum"/>
          <w:rFonts w:ascii="Times New Roman" w:hAnsi="Times New Roman"/>
          <w:lang w:val="pt-PT"/>
          <w14:textOutline w14:w="12700" w14:cap="flat" w14:cmpd="sng" w14:algn="ctr">
            <w14:noFill/>
            <w14:prstDash w14:val="solid"/>
            <w14:miter w14:lim="400000"/>
          </w14:textOutline>
        </w:rPr>
        <w:t>pues eso sería una labor</w:t>
      </w:r>
      <w:r>
        <w:rPr>
          <w:rStyle w:val="Nenhum"/>
          <w:rFonts w:ascii="Times New Roman" w:hAnsi="Times New Roman"/>
          <w:lang w:val="es-ES_tradnl"/>
          <w14:textOutline w14:w="12700" w14:cap="flat" w14:cmpd="sng" w14:algn="ctr">
            <w14:noFill/>
            <w14:prstDash w14:val="solid"/>
            <w14:miter w14:lim="400000"/>
          </w14:textOutline>
        </w:rPr>
        <w:t xml:space="preserve"> propia de una escuela</w:t>
      </w:r>
      <w:r>
        <w:rPr>
          <w:rStyle w:val="Nenhum"/>
          <w:rFonts w:ascii="Times New Roman" w:hAnsi="Times New Roman"/>
          <w:lang w:val="pt-PT"/>
          <w14:textOutline w14:w="12700" w14:cap="flat" w14:cmpd="sng" w14:algn="ctr">
            <w14:noFill/>
            <w14:prstDash w14:val="solid"/>
            <w14:miter w14:lim="400000"/>
          </w14:textOutline>
        </w:rPr>
        <w:t xml:space="preserve">, sin embargo incentivaban un salto hacia la </w:t>
      </w:r>
      <w:r>
        <w:rPr>
          <w:rStyle w:val="Nenhum"/>
          <w:rFonts w:ascii="Times New Roman" w:hAnsi="Times New Roman"/>
          <w:lang w:val="pt-PT"/>
          <w14:textOutline w14:w="12700" w14:cap="flat" w14:cmpd="sng" w14:algn="ctr">
            <w14:noFill/>
            <w14:prstDash w14:val="solid"/>
            <w14:miter w14:lim="400000"/>
          </w14:textOutline>
        </w:rPr>
        <w:lastRenderedPageBreak/>
        <w:t xml:space="preserve">profesionalización. Entendiéndose la </w:t>
      </w:r>
      <w:r>
        <w:rPr>
          <w:rStyle w:val="Nenhum"/>
          <w:rFonts w:ascii="Times New Roman" w:hAnsi="Times New Roman"/>
          <w:lang w:val="es-ES_tradnl"/>
          <w14:textOutline w14:w="12700" w14:cap="flat" w14:cmpd="sng" w14:algn="ctr">
            <w14:noFill/>
            <w14:prstDash w14:val="solid"/>
            <w14:miter w14:lim="400000"/>
          </w14:textOutline>
        </w:rPr>
        <w:t>profesionalización como una praxis sistemática de creación</w:t>
      </w:r>
      <w:r>
        <w:rPr>
          <w:rStyle w:val="Nenhum"/>
          <w:rFonts w:ascii="Times New Roman" w:hAnsi="Times New Roman"/>
          <w:lang w:val="pt-PT"/>
          <w14:textOutline w14:w="12700" w14:cap="flat" w14:cmpd="sng" w14:algn="ctr">
            <w14:noFill/>
            <w14:prstDash w14:val="solid"/>
            <w14:miter w14:lim="400000"/>
          </w14:textOutline>
        </w:rPr>
        <w:t xml:space="preserve"> y producción</w:t>
      </w:r>
      <w:r>
        <w:rPr>
          <w:rStyle w:val="Nenhum"/>
          <w:rFonts w:ascii="Times New Roman" w:hAnsi="Times New Roman"/>
          <w:lang w:val="es-ES_tradnl"/>
          <w14:textOutline w14:w="12700" w14:cap="flat" w14:cmpd="sng" w14:algn="ctr">
            <w14:noFill/>
            <w14:prstDash w14:val="solid"/>
            <w14:miter w14:lim="400000"/>
          </w14:textOutline>
        </w:rPr>
        <w:t xml:space="preserve"> artística</w:t>
      </w:r>
      <w:r>
        <w:rPr>
          <w:rStyle w:val="Nenhum"/>
          <w:rFonts w:ascii="Times New Roman" w:hAnsi="Times New Roman"/>
          <w:lang w:val="pt-PT"/>
          <w14:textOutline w14:w="12700" w14:cap="flat" w14:cmpd="sng" w14:algn="ctr">
            <w14:noFill/>
            <w14:prstDash w14:val="solid"/>
            <w14:miter w14:lim="400000"/>
          </w14:textOutline>
        </w:rPr>
        <w:t xml:space="preserve"> al</w:t>
      </w:r>
      <w:r>
        <w:rPr>
          <w:rStyle w:val="Nenhum"/>
          <w:rFonts w:ascii="Times New Roman" w:hAnsi="Times New Roman"/>
          <w:lang w:val="es-ES_tradnl"/>
          <w14:textOutline w14:w="12700" w14:cap="flat" w14:cmpd="sng" w14:algn="ctr">
            <w14:noFill/>
            <w14:prstDash w14:val="solid"/>
            <w14:miter w14:lim="400000"/>
          </w14:textOutline>
        </w:rPr>
        <w:t xml:space="preserve"> exhibi</w:t>
      </w:r>
      <w:r>
        <w:rPr>
          <w:rStyle w:val="Nenhum"/>
          <w:rFonts w:ascii="Times New Roman" w:hAnsi="Times New Roman"/>
          <w:lang w:val="pt-PT"/>
          <w14:textOutline w14:w="12700" w14:cap="flat" w14:cmpd="sng" w14:algn="ctr">
            <w14:noFill/>
            <w14:prstDash w14:val="solid"/>
            <w14:miter w14:lim="400000"/>
          </w14:textOutline>
        </w:rPr>
        <w:t xml:space="preserve">r regularmente obras en los circuitos teatrales y siendo </w:t>
      </w:r>
      <w:r>
        <w:rPr>
          <w:rStyle w:val="Nenhum"/>
          <w:rFonts w:ascii="Times New Roman" w:hAnsi="Times New Roman"/>
          <w:lang w:val="es-ES_tradnl"/>
          <w14:textOutline w14:w="12700" w14:cap="flat" w14:cmpd="sng" w14:algn="ctr">
            <w14:noFill/>
            <w14:prstDash w14:val="solid"/>
            <w14:miter w14:lim="400000"/>
          </w14:textOutline>
        </w:rPr>
        <w:t>reconoci</w:t>
      </w:r>
      <w:r>
        <w:rPr>
          <w:rStyle w:val="Nenhum"/>
          <w:rFonts w:ascii="Times New Roman" w:hAnsi="Times New Roman"/>
          <w:lang w:val="pt-PT"/>
          <w14:textOutline w14:w="12700" w14:cap="flat" w14:cmpd="sng" w14:algn="ctr">
            <w14:noFill/>
            <w14:prstDash w14:val="solid"/>
            <w14:miter w14:lim="400000"/>
          </w14:textOutline>
        </w:rPr>
        <w:t>d</w:t>
      </w:r>
      <w:r>
        <w:rPr>
          <w:rStyle w:val="Nenhum"/>
          <w:rFonts w:ascii="Times New Roman" w:hAnsi="Times New Roman"/>
          <w:lang w:val="es-ES_tradnl"/>
          <w14:textOutline w14:w="12700" w14:cap="flat" w14:cmpd="sng" w14:algn="ctr">
            <w14:noFill/>
            <w14:prstDash w14:val="solid"/>
            <w14:miter w14:lim="400000"/>
          </w14:textOutline>
        </w:rPr>
        <w:t xml:space="preserve">o </w:t>
      </w:r>
      <w:r>
        <w:rPr>
          <w:rStyle w:val="Nenhum"/>
          <w:rFonts w:ascii="Times New Roman" w:hAnsi="Times New Roman"/>
          <w:lang w:val="pt-PT"/>
          <w14:textOutline w14:w="12700" w14:cap="flat" w14:cmpd="sng" w14:algn="ctr">
            <w14:noFill/>
            <w14:prstDash w14:val="solid"/>
            <w14:miter w14:lim="400000"/>
          </w14:textOutline>
        </w:rPr>
        <w:t>el</w:t>
      </w:r>
      <w:r>
        <w:rPr>
          <w:rStyle w:val="Nenhum"/>
          <w:rFonts w:ascii="Times New Roman" w:hAnsi="Times New Roman"/>
          <w:lang w:val="es-ES_tradnl"/>
          <w14:textOutline w14:w="12700" w14:cap="flat" w14:cmpd="sng" w14:algn="ctr">
            <w14:noFill/>
            <w14:prstDash w14:val="solid"/>
            <w14:miter w14:lim="400000"/>
          </w14:textOutline>
        </w:rPr>
        <w:t xml:space="preserve"> talento</w:t>
      </w:r>
      <w:r>
        <w:rPr>
          <w:rStyle w:val="Nenhum"/>
          <w:rFonts w:ascii="Times New Roman" w:hAnsi="Times New Roman"/>
          <w:lang w:val="pt-PT"/>
          <w14:textOutline w14:w="12700" w14:cap="flat" w14:cmpd="sng" w14:algn="ctr">
            <w14:noFill/>
            <w14:prstDash w14:val="solid"/>
            <w14:miter w14:lim="400000"/>
          </w14:textOutline>
        </w:rPr>
        <w:t xml:space="preserve"> del estudiante-actor.</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Quienes conformaban los grupos de teatro universitario lo proyectan como una necesidad para sus vidas porque les permitía convertirse en otro ser con perspectivas nuevas para </w:t>
      </w:r>
      <w:r>
        <w:rPr>
          <w:rStyle w:val="Nenhum"/>
          <w:rFonts w:ascii="Times New Roman" w:hAnsi="Times New Roman"/>
          <w:lang w:val="es-ES_tradnl"/>
          <w14:textOutline w14:w="12700" w14:cap="flat" w14:cmpd="sng" w14:algn="ctr">
            <w14:noFill/>
            <w14:prstDash w14:val="solid"/>
            <w14:miter w14:lim="400000"/>
          </w14:textOutline>
        </w:rPr>
        <w:t>super</w:t>
      </w:r>
      <w:r>
        <w:rPr>
          <w:rStyle w:val="Nenhum"/>
          <w:rFonts w:ascii="Times New Roman" w:hAnsi="Times New Roman"/>
          <w:lang w:val="pt-PT"/>
          <w14:textOutline w14:w="12700" w14:cap="flat" w14:cmpd="sng" w14:algn="ctr">
            <w14:noFill/>
            <w14:prstDash w14:val="solid"/>
            <w14:miter w14:lim="400000"/>
          </w14:textOutline>
        </w:rPr>
        <w:t>ar</w:t>
      </w:r>
      <w:r>
        <w:rPr>
          <w:rStyle w:val="Nenhum"/>
          <w:rFonts w:ascii="Times New Roman" w:hAnsi="Times New Roman"/>
          <w:lang w:val="es-ES_tradnl"/>
          <w14:textOutline w14:w="12700" w14:cap="flat" w14:cmpd="sng" w14:algn="ctr">
            <w14:noFill/>
            <w14:prstDash w14:val="solid"/>
            <w14:miter w14:lim="400000"/>
          </w14:textOutline>
        </w:rPr>
        <w:t xml:space="preserve"> miedos 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rechazo</w:t>
      </w:r>
      <w:r>
        <w:rPr>
          <w:rStyle w:val="Nenhum"/>
          <w:rFonts w:ascii="Times New Roman" w:hAnsi="Times New Roman"/>
          <w:lang w:val="pt-PT"/>
          <w14:textOutline w14:w="12700" w14:cap="flat" w14:cmpd="sng" w14:algn="ctr">
            <w14:noFill/>
            <w14:prstDash w14:val="solid"/>
            <w14:miter w14:lim="400000"/>
          </w14:textOutline>
        </w:rPr>
        <w:t xml:space="preserve">s. En el grupo se contaminaba la energía y pasión que se producía en la grupalidad, en ese </w:t>
      </w:r>
      <w:r>
        <w:rPr>
          <w:rStyle w:val="Nenhum"/>
          <w:rFonts w:ascii="Times New Roman" w:hAnsi="Times New Roman"/>
          <w:lang w:val="es-ES_tradnl"/>
          <w14:textOutline w14:w="12700" w14:cap="flat" w14:cmpd="sng" w14:algn="ctr">
            <w14:noFill/>
            <w14:prstDash w14:val="solid"/>
            <w14:miter w14:lim="400000"/>
          </w14:textOutline>
        </w:rPr>
        <w:t xml:space="preserve">entorno </w:t>
      </w:r>
      <w:r>
        <w:rPr>
          <w:rStyle w:val="Nenhum"/>
          <w:rFonts w:ascii="Times New Roman" w:hAnsi="Times New Roman"/>
          <w:lang w:val="pt-PT"/>
          <w14:textOutline w14:w="12700" w14:cap="flat" w14:cmpd="sng" w14:algn="ctr">
            <w14:noFill/>
            <w14:prstDash w14:val="solid"/>
            <w14:miter w14:lim="400000"/>
          </w14:textOutline>
        </w:rPr>
        <w:t xml:space="preserve">casi </w:t>
      </w:r>
      <w:r>
        <w:rPr>
          <w:rStyle w:val="Nenhum"/>
          <w:rFonts w:ascii="Times New Roman" w:hAnsi="Times New Roman"/>
          <w:lang w:val="es-ES_tradnl"/>
          <w14:textOutline w14:w="12700" w14:cap="flat" w14:cmpd="sng" w14:algn="ctr">
            <w14:noFill/>
            <w14:prstDash w14:val="solid"/>
            <w14:miter w14:lim="400000"/>
          </w14:textOutline>
        </w:rPr>
        <w:t>familia</w:t>
      </w:r>
      <w:r>
        <w:rPr>
          <w:rStyle w:val="Nenhum"/>
          <w:rFonts w:ascii="Times New Roman" w:hAnsi="Times New Roman"/>
          <w:lang w:val="pt-PT"/>
          <w14:textOutline w14:w="12700" w14:cap="flat" w14:cmpd="sng" w14:algn="ctr">
            <w14:noFill/>
            <w14:prstDash w14:val="solid"/>
            <w14:miter w14:lim="400000"/>
          </w14:textOutline>
        </w:rPr>
        <w:t>r</w:t>
      </w:r>
      <w:r>
        <w:rPr>
          <w:rStyle w:val="Nenhum"/>
          <w:rFonts w:ascii="Times New Roman" w:hAnsi="Times New Roman"/>
          <w:lang w:val="es-ES_tradnl"/>
          <w14:textOutline w14:w="12700" w14:cap="flat" w14:cmpd="sng" w14:algn="ctr">
            <w14:noFill/>
            <w14:prstDash w14:val="solid"/>
            <w14:miter w14:lim="400000"/>
          </w14:textOutline>
        </w:rPr>
        <w:t xml:space="preserve"> y </w:t>
      </w:r>
      <w:r>
        <w:rPr>
          <w:rStyle w:val="Nenhum"/>
          <w:rFonts w:ascii="Times New Roman" w:hAnsi="Times New Roman"/>
          <w:lang w:val="pt-PT"/>
          <w14:textOutline w14:w="12700" w14:cap="flat" w14:cmpd="sng" w14:algn="ctr">
            <w14:noFill/>
            <w14:prstDash w14:val="solid"/>
            <w14:miter w14:lim="400000"/>
          </w14:textOutline>
        </w:rPr>
        <w:t xml:space="preserve">de </w:t>
      </w:r>
      <w:r>
        <w:rPr>
          <w:rStyle w:val="Nenhum"/>
          <w:rFonts w:ascii="Times New Roman" w:hAnsi="Times New Roman"/>
          <w:lang w:val="es-ES_tradnl"/>
          <w14:textOutline w14:w="12700" w14:cap="flat" w14:cmpd="sng" w14:algn="ctr">
            <w14:noFill/>
            <w14:prstDash w14:val="solid"/>
            <w14:miter w14:lim="400000"/>
          </w14:textOutline>
        </w:rPr>
        <w:t>compañerismo</w:t>
      </w:r>
      <w:r>
        <w:rPr>
          <w:rStyle w:val="Nenhum"/>
          <w:rFonts w:ascii="Times New Roman" w:hAnsi="Times New Roman"/>
          <w:lang w:val="pt-PT"/>
          <w14:textOutline w14:w="12700" w14:cap="flat" w14:cmpd="sng" w14:algn="ctr">
            <w14:noFill/>
            <w14:prstDash w14:val="solid"/>
            <w14:miter w14:lim="400000"/>
          </w14:textOutline>
        </w:rPr>
        <w:t xml:space="preserve">, el grupo representaba una liberación. La complicidad de las relaciones dejaría entrever un sesgo paternalista porque el estudiante-actor asignó al director un papel de protector y guía, a su imagen y semejanza se iban moldeando los comportamientos. El estudiante-actor estaba en una </w:t>
      </w:r>
      <w:r>
        <w:rPr>
          <w:rStyle w:val="Nenhum"/>
          <w:rFonts w:ascii="Times New Roman" w:hAnsi="Times New Roman"/>
          <w:lang w:val="es-ES_tradnl"/>
          <w14:textOutline w14:w="12700" w14:cap="flat" w14:cmpd="sng" w14:algn="ctr">
            <w14:noFill/>
            <w14:prstDash w14:val="solid"/>
            <w14:miter w14:lim="400000"/>
          </w14:textOutline>
        </w:rPr>
        <w:t>depende</w:t>
      </w:r>
      <w:r>
        <w:rPr>
          <w:rStyle w:val="Nenhum"/>
          <w:rFonts w:ascii="Times New Roman" w:hAnsi="Times New Roman"/>
          <w:lang w:val="pt-PT"/>
          <w14:textOutline w14:w="12700" w14:cap="flat" w14:cmpd="sng" w14:algn="ctr">
            <w14:noFill/>
            <w14:prstDash w14:val="solid"/>
            <w14:miter w14:lim="400000"/>
          </w14:textOutline>
        </w:rPr>
        <w:t>ncia porque sentía lealtad y gratitud. Por otro lado, la interrelación entre pares se tejió de un modo solidario, en el consenso de ideas, tolerancia de aptitudes y comprensión de conflictos, pues preponderaba la convivencia en un ambiente de gozo.</w:t>
      </w:r>
    </w:p>
    <w:p w:rsidR="00DF1F3F" w:rsidRDefault="00BE1283">
      <w:pPr>
        <w:pStyle w:val="Corpo"/>
        <w:spacing w:after="160" w:line="360" w:lineRule="auto"/>
        <w:jc w:val="both"/>
        <w:rPr>
          <w:rStyle w:val="Nenhum"/>
          <w:rFonts w:ascii="Times New Roman" w:eastAsia="Times New Roman" w:hAnsi="Times New Roman" w:cs="Times New Roman"/>
          <w:shd w:val="clear" w:color="auto" w:fill="FFFFFF"/>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Los grupos de teatro universitario tuvieron un rol indispensable en la comunidad universitaria al formar un gusto estético no solo apegado al costumbrismo o la folclorización de las obras sino que el estudiante-actor podía estar en sintonía con teatralidades experimentales y contemporáneas. </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Una función del Teatro Universitario era generar y formar públicos, es decir beneficiar directamente al estudiantado y posteriormente seguir irradiando hacia la comunidad universitaria y a la ciudadanía en general. Cada estudiante-actor al convertirse en nuevo público aumentaba su sentido de pertenencia con la institución, así como su compromiso y trabajo en equipo ya que el Teatro Universitario era un “centro de formación de vivencias” (</w:t>
      </w:r>
      <w:r>
        <w:rPr>
          <w:rStyle w:val="Nenhum"/>
          <w:rFonts w:ascii="Times New Roman" w:hAnsi="Times New Roman"/>
          <w:lang w:val="es-ES_tradnl"/>
          <w14:textOutline w14:w="12700" w14:cap="flat" w14:cmpd="sng" w14:algn="ctr">
            <w14:noFill/>
            <w14:prstDash w14:val="solid"/>
            <w14:miter w14:lim="400000"/>
          </w14:textOutline>
        </w:rPr>
        <w:t>Márquez y</w:t>
      </w:r>
      <w:r>
        <w:rPr>
          <w:rStyle w:val="Nenhum"/>
          <w:rFonts w:ascii="Times New Roman" w:hAnsi="Times New Roman"/>
          <w:lang w:val="pt-PT"/>
          <w14:textOutline w14:w="12700" w14:cap="flat" w14:cmpd="sng" w14:algn="ctr">
            <w14:noFill/>
            <w14:prstDash w14:val="solid"/>
            <w14:miter w14:lim="400000"/>
          </w14:textOutline>
        </w:rPr>
        <w:t xml:space="preserve"> Prado, </w:t>
      </w:r>
      <w:r>
        <w:rPr>
          <w:rStyle w:val="Nenhum"/>
          <w:rFonts w:ascii="Times New Roman" w:hAnsi="Times New Roman"/>
          <w:lang w:val="es-ES_tradnl"/>
          <w14:textOutline w14:w="12700" w14:cap="flat" w14:cmpd="sng" w14:algn="ctr">
            <w14:noFill/>
            <w14:prstDash w14:val="solid"/>
            <w14:miter w14:lim="400000"/>
          </w14:textOutline>
        </w:rPr>
        <w:t>1995</w:t>
      </w:r>
      <w:r>
        <w:rPr>
          <w:rStyle w:val="Nenhum"/>
          <w:rFonts w:ascii="Times New Roman" w:hAnsi="Times New Roman"/>
          <w:lang w:val="pt-PT"/>
          <w14:textOutline w14:w="12700" w14:cap="flat" w14:cmpd="sng" w14:algn="ctr">
            <w14:noFill/>
            <w14:prstDash w14:val="solid"/>
            <w14:miter w14:lim="400000"/>
          </w14:textOutline>
        </w:rPr>
        <w:t xml:space="preserve">) que permitiría a la persona madurar y ganar lucidez en sus decisiones aun cuando la familia no le apoyara debido a prejuicios sobre </w:t>
      </w:r>
      <w:r>
        <w:rPr>
          <w:rStyle w:val="Nenhum"/>
          <w:rFonts w:ascii="Times New Roman" w:hAnsi="Times New Roman"/>
          <w:lang w:val="fr-FR"/>
          <w14:textOutline w14:w="12700" w14:cap="flat" w14:cmpd="sng" w14:algn="ctr">
            <w14:noFill/>
            <w14:prstDash w14:val="solid"/>
            <w14:miter w14:lim="400000"/>
          </w14:textOutline>
        </w:rPr>
        <w:t>la pr</w:t>
      </w:r>
      <w:r>
        <w:rPr>
          <w:rStyle w:val="Nenhum"/>
          <w:rFonts w:ascii="Times New Roman" w:hAnsi="Times New Roman"/>
          <w:lang w:val="es-ES_tradnl"/>
          <w14:textOutline w14:w="12700" w14:cap="flat" w14:cmpd="sng" w14:algn="ctr">
            <w14:noFill/>
            <w14:prstDash w14:val="solid"/>
            <w14:miter w14:lim="400000"/>
          </w14:textOutline>
        </w:rPr>
        <w:t>á</w:t>
      </w:r>
      <w:r>
        <w:rPr>
          <w:rStyle w:val="Nenhum"/>
          <w:rFonts w:ascii="Times New Roman" w:hAnsi="Times New Roman"/>
          <w:lang w:val="it-IT"/>
          <w14:textOutline w14:w="12700" w14:cap="flat" w14:cmpd="sng" w14:algn="ctr">
            <w14:noFill/>
            <w14:prstDash w14:val="solid"/>
            <w14:miter w14:lim="400000"/>
          </w14:textOutline>
        </w:rPr>
        <w:t>ctica teatral</w:t>
      </w:r>
      <w:r>
        <w:rPr>
          <w:rStyle w:val="Nenhum"/>
          <w:rFonts w:ascii="Times New Roman" w:hAnsi="Times New Roman"/>
          <w:lang w:val="pt-PT"/>
          <w14:textOutline w14:w="12700" w14:cap="flat" w14:cmpd="sng" w14:algn="ctr">
            <w14:noFill/>
            <w14:prstDash w14:val="solid"/>
            <w14:miter w14:lim="400000"/>
          </w14:textOutline>
        </w:rPr>
        <w:t xml:space="preserve"> en relación con su rendimiento académico o su</w:t>
      </w:r>
      <w:r>
        <w:rPr>
          <w:rStyle w:val="Nenhum"/>
          <w:rFonts w:ascii="Times New Roman" w:hAnsi="Times New Roman"/>
          <w:lang w:val="es-ES_tradnl"/>
          <w14:textOutline w14:w="12700" w14:cap="flat" w14:cmpd="sng" w14:algn="ctr">
            <w14:noFill/>
            <w14:prstDash w14:val="solid"/>
            <w14:miter w14:lim="400000"/>
          </w14:textOutline>
        </w:rPr>
        <w:t xml:space="preserve"> desempeño</w:t>
      </w:r>
      <w:r>
        <w:rPr>
          <w:rStyle w:val="Nenhum"/>
          <w:rFonts w:ascii="Times New Roman" w:hAnsi="Times New Roman"/>
          <w:lang w:val="pt-PT"/>
          <w14:textOutline w14:w="12700" w14:cap="flat" w14:cmpd="sng" w14:algn="ctr">
            <w14:noFill/>
            <w14:prstDash w14:val="solid"/>
            <w14:miter w14:lim="400000"/>
          </w14:textOutline>
        </w:rPr>
        <w:t xml:space="preserve"> laboral.</w:t>
      </w:r>
    </w:p>
    <w:p w:rsidR="00DF1F3F" w:rsidRDefault="00BE1283">
      <w:pPr>
        <w:pStyle w:val="Corpo"/>
        <w:spacing w:after="160" w:line="360" w:lineRule="auto"/>
        <w:jc w:val="both"/>
        <w:rPr>
          <w:rStyle w:val="Nenhum"/>
          <w:rFonts w:ascii="Times New Roman" w:eastAsia="Times New Roman" w:hAnsi="Times New Roman" w:cs="Times New Roman"/>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Por tanto, una responsabilidad del Estado ecuatoriano es que existan condiciones para que las personas que optan por la educación en artes tengan garantizada </w:t>
      </w:r>
      <w:r>
        <w:rPr>
          <w:rStyle w:val="Nenhum"/>
          <w:rFonts w:ascii="Times New Roman" w:hAnsi="Times New Roman"/>
          <w14:textOutline w14:w="12700" w14:cap="flat" w14:cmpd="sng" w14:algn="ctr">
            <w14:noFill/>
            <w14:prstDash w14:val="solid"/>
            <w14:miter w14:lim="400000"/>
          </w14:textOutline>
        </w:rPr>
        <w:t>un</w:t>
      </w:r>
      <w:r>
        <w:rPr>
          <w:rStyle w:val="Nenhum"/>
          <w:rFonts w:ascii="Times New Roman" w:hAnsi="Times New Roman"/>
          <w:lang w:val="pt-PT"/>
          <w14:textOutline w14:w="12700" w14:cap="flat" w14:cmpd="sng" w14:algn="ctr">
            <w14:noFill/>
            <w14:prstDash w14:val="solid"/>
            <w14:miter w14:lim="400000"/>
          </w14:textOutline>
        </w:rPr>
        <w:t>a</w:t>
      </w:r>
      <w:r>
        <w:rPr>
          <w:rStyle w:val="Nenhum"/>
          <w:rFonts w:ascii="Times New Roman" w:hAnsi="Times New Roman"/>
          <w14:textOutline w14:w="12700" w14:cap="flat" w14:cmpd="sng" w14:algn="ctr">
            <w14:noFill/>
            <w14:prstDash w14:val="solid"/>
            <w14:miter w14:lim="400000"/>
          </w14:textOutline>
        </w:rPr>
        <w:t xml:space="preserve"> formaci</w:t>
      </w:r>
      <w:r>
        <w:rPr>
          <w:rStyle w:val="Nenhum"/>
          <w:rFonts w:ascii="Times New Roman" w:hAnsi="Times New Roman"/>
          <w:lang w:val="es-ES_tradnl"/>
          <w14:textOutline w14:w="12700" w14:cap="flat" w14:cmpd="sng" w14:algn="ctr">
            <w14:noFill/>
            <w14:prstDash w14:val="solid"/>
            <w14:miter w14:lim="400000"/>
          </w14:textOutline>
        </w:rPr>
        <w:t xml:space="preserve">ón profesional de calidad </w:t>
      </w:r>
      <w:r>
        <w:rPr>
          <w:rStyle w:val="Nenhum"/>
          <w:rFonts w:ascii="Times New Roman" w:hAnsi="Times New Roman"/>
          <w:lang w:val="pt-PT"/>
          <w14:textOutline w14:w="12700" w14:cap="flat" w14:cmpd="sng" w14:algn="ctr">
            <w14:noFill/>
            <w14:prstDash w14:val="solid"/>
            <w14:miter w14:lim="400000"/>
          </w14:textOutline>
        </w:rPr>
        <w:t>y que f</w:t>
      </w:r>
      <w:r>
        <w:rPr>
          <w:rStyle w:val="Nenhum"/>
          <w:rFonts w:ascii="Times New Roman" w:hAnsi="Times New Roman"/>
          <w:lang w:val="it-IT"/>
          <w14:textOutline w14:w="12700" w14:cap="flat" w14:cmpd="sng" w14:algn="ctr">
            <w14:noFill/>
            <w14:prstDash w14:val="solid"/>
            <w14:miter w14:lim="400000"/>
          </w14:textOutline>
        </w:rPr>
        <w:t>acilit</w:t>
      </w:r>
      <w:r>
        <w:rPr>
          <w:rStyle w:val="Nenhum"/>
          <w:rFonts w:ascii="Times New Roman" w:hAnsi="Times New Roman"/>
          <w:lang w:val="pt-PT"/>
          <w14:textOutline w14:w="12700" w14:cap="flat" w14:cmpd="sng" w14:algn="ctr">
            <w14:noFill/>
            <w14:prstDash w14:val="solid"/>
            <w14:miter w14:lim="400000"/>
          </w14:textOutline>
        </w:rPr>
        <w:t>e s</w:t>
      </w:r>
      <w:r>
        <w:rPr>
          <w:rStyle w:val="Nenhum"/>
          <w:rFonts w:ascii="Times New Roman" w:hAnsi="Times New Roman"/>
          <w:lang w:val="it-IT"/>
          <w14:textOutline w14:w="12700" w14:cap="flat" w14:cmpd="sng" w14:algn="ctr">
            <w14:noFill/>
            <w14:prstDash w14:val="solid"/>
            <w14:miter w14:lim="400000"/>
          </w14:textOutline>
        </w:rPr>
        <w:t>u inserci</w:t>
      </w:r>
      <w:r>
        <w:rPr>
          <w:rStyle w:val="Nenhum"/>
          <w:rFonts w:ascii="Times New Roman" w:hAnsi="Times New Roman"/>
          <w:lang w:val="es-ES_tradnl"/>
          <w14:textOutline w14:w="12700" w14:cap="flat" w14:cmpd="sng" w14:algn="ctr">
            <w14:noFill/>
            <w14:prstDash w14:val="solid"/>
            <w14:miter w14:lim="400000"/>
          </w14:textOutline>
        </w:rPr>
        <w:t>ón laboral</w:t>
      </w:r>
      <w:r>
        <w:rPr>
          <w:rStyle w:val="Nenhum"/>
          <w:rFonts w:ascii="Times New Roman" w:hAnsi="Times New Roman"/>
          <w:lang w:val="pt-PT"/>
          <w14:textOutline w14:w="12700" w14:cap="flat" w14:cmpd="sng" w14:algn="ctr">
            <w14:noFill/>
            <w14:prstDash w14:val="solid"/>
            <w14:miter w14:lim="400000"/>
          </w14:textOutline>
        </w:rPr>
        <w:t xml:space="preserve">, a la vez que promueva </w:t>
      </w:r>
      <w:r>
        <w:rPr>
          <w:rStyle w:val="Nenhum"/>
          <w:rFonts w:ascii="Times New Roman" w:hAnsi="Times New Roman"/>
          <w:lang w:val="es-ES_tradnl"/>
          <w14:textOutline w14:w="12700" w14:cap="flat" w14:cmpd="sng" w14:algn="ctr">
            <w14:noFill/>
            <w14:prstDash w14:val="solid"/>
            <w14:miter w14:lim="400000"/>
          </w14:textOutline>
        </w:rPr>
        <w:t>la investigación y el desarrollo creativo en las propuestas teatrales</w:t>
      </w:r>
      <w:r>
        <w:rPr>
          <w:rStyle w:val="Nenhum"/>
          <w:rFonts w:ascii="Times New Roman" w:hAnsi="Times New Roman"/>
          <w:lang w:val="pt-PT"/>
          <w14:textOutline w14:w="12700" w14:cap="flat" w14:cmpd="sng" w14:algn="ctr">
            <w14:noFill/>
            <w14:prstDash w14:val="solid"/>
            <w14:miter w14:lim="400000"/>
          </w14:textOutline>
        </w:rPr>
        <w:t xml:space="preserve">. </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Al implementar la Educación Cultural y Artística - ECA en el curriculum escolar  el Ministerio de Educación del Ecuador apuntaló a un estudiantado </w:t>
      </w:r>
      <w:r>
        <w:rPr>
          <w:rStyle w:val="Nenhum"/>
          <w:rFonts w:ascii="Times New Roman" w:hAnsi="Times New Roman"/>
          <w:i/>
          <w:iCs/>
          <w:lang w:val="pt-PT"/>
          <w14:textOutline w14:w="12700" w14:cap="flat" w14:cmpd="sng" w14:algn="ctr">
            <w14:noFill/>
            <w14:prstDash w14:val="solid"/>
            <w14:miter w14:lim="400000"/>
          </w14:textOutline>
        </w:rPr>
        <w:t xml:space="preserve">prosumer </w:t>
      </w:r>
      <w:r>
        <w:rPr>
          <w:rStyle w:val="Nenhum"/>
          <w:rFonts w:ascii="Times New Roman" w:hAnsi="Times New Roman"/>
          <w:lang w:val="pt-PT"/>
          <w14:textOutline w14:w="12700" w14:cap="flat" w14:cmpd="sng" w14:algn="ctr">
            <w14:noFill/>
            <w14:prstDash w14:val="solid"/>
            <w14:miter w14:lim="400000"/>
          </w14:textOutline>
        </w:rPr>
        <w:t xml:space="preserve">y co-creador que </w:t>
      </w:r>
      <w:r>
        <w:rPr>
          <w:rStyle w:val="Nenhum"/>
          <w:rFonts w:ascii="Times New Roman" w:hAnsi="Times New Roman"/>
          <w:lang w:val="pt-PT"/>
          <w14:textOutline w14:w="12700" w14:cap="flat" w14:cmpd="sng" w14:algn="ctr">
            <w14:noFill/>
            <w14:prstDash w14:val="solid"/>
            <w14:miter w14:lim="400000"/>
          </w14:textOutline>
        </w:rPr>
        <w:lastRenderedPageBreak/>
        <w:t>desde su participación activa en un sistema educativo contribuye a replantear la identidad, la alteridad y el entorno en el desarrollo de aprendizajes.</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No olvidemos que para un consumo cultural regular hacen falta </w:t>
      </w:r>
      <w:r>
        <w:rPr>
          <w:rStyle w:val="Nenhum"/>
          <w:rFonts w:ascii="Times New Roman" w:hAnsi="Times New Roman"/>
          <w14:textOutline w14:w="12700" w14:cap="flat" w14:cmpd="sng" w14:algn="ctr">
            <w14:noFill/>
            <w14:prstDash w14:val="solid"/>
            <w14:miter w14:lim="400000"/>
          </w14:textOutline>
        </w:rPr>
        <w:t>aprendizaje</w:t>
      </w:r>
      <w:r>
        <w:rPr>
          <w:rStyle w:val="Nenhum"/>
          <w:rFonts w:ascii="Times New Roman" w:hAnsi="Times New Roman"/>
          <w:lang w:val="pt-PT"/>
          <w14:textOutline w14:w="12700" w14:cap="flat" w14:cmpd="sng" w14:algn="ctr">
            <w14:noFill/>
            <w14:prstDash w14:val="solid"/>
            <w14:miter w14:lim="400000"/>
          </w14:textOutline>
        </w:rPr>
        <w:t xml:space="preserve">s y </w:t>
      </w:r>
      <w:r>
        <w:rPr>
          <w:rStyle w:val="Nenhum"/>
          <w:rFonts w:ascii="Times New Roman" w:hAnsi="Times New Roman"/>
          <w:lang w:val="es-ES_tradnl"/>
          <w14:textOutline w14:w="12700" w14:cap="flat" w14:cmpd="sng" w14:algn="ctr">
            <w14:noFill/>
            <w14:prstDash w14:val="solid"/>
            <w14:miter w14:lim="400000"/>
          </w14:textOutline>
        </w:rPr>
        <w:t xml:space="preserve">experiencias significativas </w:t>
      </w:r>
      <w:r>
        <w:rPr>
          <w:rStyle w:val="Nenhum"/>
          <w:rFonts w:ascii="Times New Roman" w:hAnsi="Times New Roman"/>
          <w:lang w:val="pt-PT"/>
          <w14:textOutline w14:w="12700" w14:cap="flat" w14:cmpd="sng" w14:algn="ctr">
            <w14:noFill/>
            <w14:prstDash w14:val="solid"/>
            <w14:miter w14:lim="400000"/>
          </w14:textOutline>
        </w:rPr>
        <w:t xml:space="preserve">así las personas ejercerán sus derechos culturales siendo conscientes que la participación activa y el diálogo mutuo, a largo plazo, con las </w:t>
      </w:r>
      <w:r>
        <w:rPr>
          <w:rStyle w:val="Nenhum"/>
          <w:rFonts w:ascii="Times New Roman" w:hAnsi="Times New Roman"/>
          <w:lang w:val="es-ES_tradnl"/>
          <w14:textOutline w14:w="12700" w14:cap="flat" w14:cmpd="sng" w14:algn="ctr">
            <w14:noFill/>
            <w14:prstDash w14:val="solid"/>
            <w14:miter w14:lim="400000"/>
          </w14:textOutline>
        </w:rPr>
        <w:t>manifestaciones artísticas culturales</w:t>
      </w:r>
      <w:r>
        <w:rPr>
          <w:rStyle w:val="Nenhum"/>
          <w:rFonts w:ascii="Times New Roman" w:hAnsi="Times New Roman"/>
          <w:lang w:val="pt-PT"/>
          <w14:textOutline w14:w="12700" w14:cap="flat" w14:cmpd="sng" w14:algn="ctr">
            <w14:noFill/>
            <w14:prstDash w14:val="solid"/>
            <w14:miter w14:lim="400000"/>
          </w14:textOutline>
        </w:rPr>
        <w:t xml:space="preserve"> es favorable para su vida.</w:t>
      </w:r>
    </w:p>
    <w:p w:rsidR="00032372"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Con el incremento del acceso y el involucramiento a contenidos artísticos se facilita el arraigo social desde prácticas amateurs o profesionales al igual que </w:t>
      </w:r>
      <w:r>
        <w:rPr>
          <w:rStyle w:val="Nenhum"/>
          <w:rFonts w:ascii="Times New Roman" w:hAnsi="Times New Roman"/>
          <w:lang w:val="es-ES_tradnl"/>
          <w14:textOutline w14:w="12700" w14:cap="flat" w14:cmpd="sng" w14:algn="ctr">
            <w14:noFill/>
            <w14:prstDash w14:val="solid"/>
            <w14:miter w14:lim="400000"/>
          </w14:textOutline>
        </w:rPr>
        <w:t>la formació</w:t>
      </w:r>
      <w:r>
        <w:rPr>
          <w:rStyle w:val="Nenhum"/>
          <w:rFonts w:ascii="Times New Roman" w:hAnsi="Times New Roman"/>
          <w:lang w:val="nl-NL"/>
          <w14:textOutline w14:w="12700" w14:cap="flat" w14:cmpd="sng" w14:algn="ctr">
            <w14:noFill/>
            <w14:prstDash w14:val="solid"/>
            <w14:miter w14:lim="400000"/>
          </w14:textOutline>
        </w:rPr>
        <w:t>n de p</w:t>
      </w:r>
      <w:r>
        <w:rPr>
          <w:rStyle w:val="Nenhum"/>
          <w:rFonts w:ascii="Times New Roman" w:hAnsi="Times New Roman"/>
          <w:lang w:val="es-ES_tradnl"/>
          <w14:textOutline w14:w="12700" w14:cap="flat" w14:cmpd="sng" w14:algn="ctr">
            <w14:noFill/>
            <w14:prstDash w14:val="solid"/>
            <w14:miter w14:lim="400000"/>
          </w14:textOutline>
        </w:rPr>
        <w:t>ú</w:t>
      </w:r>
      <w:r>
        <w:rPr>
          <w:rStyle w:val="Nenhum"/>
          <w:rFonts w:ascii="Times New Roman" w:hAnsi="Times New Roman"/>
          <w:lang w:val="pt-PT"/>
          <w14:textOutline w14:w="12700" w14:cap="flat" w14:cmpd="sng" w14:algn="ctr">
            <w14:noFill/>
            <w14:prstDash w14:val="solid"/>
            <w14:miter w14:lim="400000"/>
          </w14:textOutline>
        </w:rPr>
        <w:t>blicos. En palabras de Colomer (2020) e</w:t>
      </w:r>
      <w:r>
        <w:rPr>
          <w:rStyle w:val="Nenhum"/>
          <w:rFonts w:ascii="Times New Roman" w:hAnsi="Times New Roman"/>
          <w:lang w:val="es-ES_tradnl"/>
          <w14:textOutline w14:w="12700" w14:cap="flat" w14:cmpd="sng" w14:algn="ctr">
            <w14:noFill/>
            <w14:prstDash w14:val="solid"/>
            <w14:miter w14:lim="400000"/>
          </w14:textOutline>
        </w:rPr>
        <w:t>l desarrollo progresivo de programaciones esc</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pt-PT"/>
          <w14:textOutline w14:w="12700" w14:cap="flat" w14:cmpd="sng" w14:algn="ctr">
            <w14:noFill/>
            <w14:prstDash w14:val="solid"/>
            <w14:miter w14:lim="400000"/>
          </w14:textOutline>
        </w:rPr>
        <w:t xml:space="preserve">nicas diversas y </w:t>
      </w:r>
      <w:r>
        <w:rPr>
          <w:rStyle w:val="Nenhum"/>
          <w:rFonts w:ascii="Times New Roman" w:hAnsi="Times New Roman"/>
          <w:lang w:val="es-ES_tradnl"/>
          <w14:textOutline w14:w="12700" w14:cap="flat" w14:cmpd="sng" w14:algn="ctr">
            <w14:noFill/>
            <w14:prstDash w14:val="solid"/>
            <w14:miter w14:lim="400000"/>
          </w14:textOutline>
        </w:rPr>
        <w:t>de los sistemas de acceso a la información y venta de entradas facilita</w:t>
      </w:r>
      <w:r>
        <w:rPr>
          <w:rStyle w:val="Nenhum"/>
          <w:rFonts w:ascii="Times New Roman" w:hAnsi="Times New Roman"/>
          <w:lang w:val="pt-PT"/>
          <w14:textOutline w14:w="12700" w14:cap="flat" w14:cmpd="sng" w14:algn="ctr">
            <w14:noFill/>
            <w14:prstDash w14:val="solid"/>
            <w14:miter w14:lim="400000"/>
          </w14:textOutline>
        </w:rPr>
        <w:t>ría</w:t>
      </w:r>
      <w:r>
        <w:rPr>
          <w:rStyle w:val="Nenhum"/>
          <w:rFonts w:ascii="Times New Roman" w:hAnsi="Times New Roman"/>
          <w:lang w:val="es-ES_tradnl"/>
          <w14:textOutline w14:w="12700" w14:cap="flat" w14:cmpd="sng" w14:algn="ctr">
            <w14:noFill/>
            <w14:prstDash w14:val="solid"/>
            <w14:miter w14:lim="400000"/>
          </w14:textOutline>
        </w:rPr>
        <w:t xml:space="preserve"> la activación de la demanda y la formació</w:t>
      </w:r>
      <w:r>
        <w:rPr>
          <w:rStyle w:val="Nenhum"/>
          <w:rFonts w:ascii="Times New Roman" w:hAnsi="Times New Roman"/>
          <w:lang w:val="nl-NL"/>
          <w14:textOutline w14:w="12700" w14:cap="flat" w14:cmpd="sng" w14:algn="ctr">
            <w14:noFill/>
            <w14:prstDash w14:val="solid"/>
            <w14:miter w14:lim="400000"/>
          </w14:textOutline>
        </w:rPr>
        <w:t>n de p</w:t>
      </w:r>
      <w:r>
        <w:rPr>
          <w:rStyle w:val="Nenhum"/>
          <w:rFonts w:ascii="Times New Roman" w:hAnsi="Times New Roman"/>
          <w:lang w:val="es-ES_tradnl"/>
          <w14:textOutline w14:w="12700" w14:cap="flat" w14:cmpd="sng" w14:algn="ctr">
            <w14:noFill/>
            <w14:prstDash w14:val="solid"/>
            <w14:miter w14:lim="400000"/>
          </w14:textOutline>
        </w:rPr>
        <w:t>ú</w:t>
      </w:r>
      <w:r>
        <w:rPr>
          <w:rStyle w:val="Nenhum"/>
          <w:rFonts w:ascii="Times New Roman" w:hAnsi="Times New Roman"/>
          <w:lang w:val="pt-PT"/>
          <w14:textOutline w14:w="12700" w14:cap="flat" w14:cmpd="sng" w14:algn="ctr">
            <w14:noFill/>
            <w14:prstDash w14:val="solid"/>
            <w14:miter w14:lim="400000"/>
          </w14:textOutline>
        </w:rPr>
        <w:t>blicos regulares.</w:t>
      </w: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p>
    <w:p w:rsidR="00DF1F3F" w:rsidRDefault="00BE1283" w:rsidP="00032372">
      <w:pPr>
        <w:pStyle w:val="Corpo"/>
        <w:spacing w:after="160" w:line="360" w:lineRule="auto"/>
        <w:ind w:firstLine="708"/>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hAnsi="Times New Roman"/>
          <w:lang w:val="pt-PT"/>
          <w14:textOutline w14:w="12700" w14:cap="flat" w14:cmpd="sng" w14:algn="ctr">
            <w14:noFill/>
            <w14:prstDash w14:val="solid"/>
            <w14:miter w14:lim="400000"/>
          </w14:textOutline>
        </w:rPr>
        <w:t xml:space="preserve">En el diagnóstico latinoamericano preocupaba que los artistas no necesariamente sintieran vocación por la </w:t>
      </w:r>
      <w:r w:rsidRPr="00800E1A">
        <w:rPr>
          <w:rStyle w:val="Nenhum"/>
          <w:rFonts w:ascii="Times New Roman" w:hAnsi="Times New Roman"/>
          <w14:textOutline w14:w="12700" w14:cap="flat" w14:cmpd="sng" w14:algn="ctr">
            <w14:noFill/>
            <w14:prstDash w14:val="solid"/>
            <w14:miter w14:lim="400000"/>
          </w14:textOutline>
        </w:rPr>
        <w:t>ense</w:t>
      </w:r>
      <w:r>
        <w:rPr>
          <w:rStyle w:val="Nenhum"/>
          <w:rFonts w:ascii="Times New Roman" w:hAnsi="Times New Roman"/>
          <w:lang w:val="es-ES_tradnl"/>
          <w14:textOutline w14:w="12700" w14:cap="flat" w14:cmpd="sng" w14:algn="ctr">
            <w14:noFill/>
            <w14:prstDash w14:val="solid"/>
            <w14:miter w14:lim="400000"/>
          </w14:textOutline>
        </w:rPr>
        <w:t>ñ</w:t>
      </w:r>
      <w:r>
        <w:rPr>
          <w:rStyle w:val="Nenhum"/>
          <w:rFonts w:ascii="Times New Roman" w:hAnsi="Times New Roman"/>
          <w:lang w:val="it-IT"/>
          <w14:textOutline w14:w="12700" w14:cap="flat" w14:cmpd="sng" w14:algn="ctr">
            <w14:noFill/>
            <w14:prstDash w14:val="solid"/>
            <w14:miter w14:lim="400000"/>
          </w14:textOutline>
        </w:rPr>
        <w:t>anza</w:t>
      </w:r>
      <w:r>
        <w:rPr>
          <w:rStyle w:val="Nenhum"/>
          <w:rFonts w:ascii="Times New Roman" w:hAnsi="Times New Roman"/>
          <w:lang w:val="pt-PT"/>
          <w14:textOutline w14:w="12700" w14:cap="flat" w14:cmpd="sng" w14:algn="ctr">
            <w14:noFill/>
            <w14:prstDash w14:val="solid"/>
            <w14:miter w14:lim="400000"/>
          </w14:textOutline>
        </w:rPr>
        <w:t xml:space="preserve">, aquellos que se interesaban por ser educadores o pedagogos solo tenían una formación empírica porque en su época no había otra manera de </w:t>
      </w:r>
      <w:r>
        <w:rPr>
          <w:rStyle w:val="Nenhum"/>
          <w:rFonts w:ascii="Times New Roman" w:hAnsi="Times New Roman"/>
          <w:lang w:val="es-ES_tradnl"/>
          <w14:textOutline w14:w="12700" w14:cap="flat" w14:cmpd="sng" w14:algn="ctr">
            <w14:noFill/>
            <w14:prstDash w14:val="solid"/>
            <w14:miter w14:lim="400000"/>
          </w14:textOutline>
        </w:rPr>
        <w:t>adqui</w:t>
      </w:r>
      <w:r>
        <w:rPr>
          <w:rStyle w:val="Nenhum"/>
          <w:rFonts w:ascii="Times New Roman" w:hAnsi="Times New Roman"/>
          <w:lang w:val="pt-PT"/>
          <w14:textOutline w14:w="12700" w14:cap="flat" w14:cmpd="sng" w14:algn="ctr">
            <w14:noFill/>
            <w14:prstDash w14:val="solid"/>
            <w14:miter w14:lim="400000"/>
          </w14:textOutline>
        </w:rPr>
        <w:t>rir</w:t>
      </w:r>
      <w:r>
        <w:rPr>
          <w:rStyle w:val="Nenhum"/>
          <w:rFonts w:ascii="Times New Roman" w:hAnsi="Times New Roman"/>
          <w:lang w:val="es-ES_tradnl"/>
          <w14:textOutline w14:w="12700" w14:cap="flat" w14:cmpd="sng" w14:algn="ctr">
            <w14:noFill/>
            <w14:prstDash w14:val="solid"/>
            <w14:miter w14:lim="400000"/>
          </w14:textOutline>
        </w:rPr>
        <w:t xml:space="preserve"> herramientas</w:t>
      </w:r>
      <w:r>
        <w:rPr>
          <w:rStyle w:val="Nenhum"/>
          <w:rFonts w:ascii="Times New Roman" w:hAnsi="Times New Roman"/>
          <w:lang w:val="pt-PT"/>
          <w14:textOutline w14:w="12700" w14:cap="flat" w14:cmpd="sng" w14:algn="ctr">
            <w14:noFill/>
            <w14:prstDash w14:val="solid"/>
            <w14:miter w14:lim="400000"/>
          </w14:textOutline>
        </w:rPr>
        <w:t xml:space="preserve"> técnicas y competencias</w:t>
      </w:r>
      <w:r>
        <w:rPr>
          <w:rStyle w:val="Nenhum"/>
          <w:rFonts w:ascii="Times New Roman" w:hAnsi="Times New Roman"/>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escénicas, esta situación los colocaba en desventaja</w:t>
      </w:r>
      <w:r>
        <w:rPr>
          <w:rStyle w:val="Nenhum"/>
          <w:rFonts w:ascii="Times New Roman" w:hAnsi="Times New Roman"/>
          <w:lang w:val="es-ES_tradnl"/>
          <w14:textOutline w14:w="12700" w14:cap="flat" w14:cmpd="sng" w14:algn="ctr">
            <w14:noFill/>
            <w14:prstDash w14:val="solid"/>
            <w14:miter w14:lim="400000"/>
          </w14:textOutline>
        </w:rPr>
        <w:t xml:space="preserve"> laboral y </w:t>
      </w:r>
      <w:r>
        <w:rPr>
          <w:rStyle w:val="Nenhum"/>
          <w:rFonts w:ascii="Times New Roman" w:hAnsi="Times New Roman"/>
          <w:lang w:val="pt-PT"/>
          <w14:textOutline w14:w="12700" w14:cap="flat" w14:cmpd="sng" w14:algn="ctr">
            <w14:noFill/>
            <w14:prstDash w14:val="solid"/>
            <w14:miter w14:lim="400000"/>
          </w14:textOutline>
        </w:rPr>
        <w:t xml:space="preserve">de </w:t>
      </w:r>
      <w:r>
        <w:rPr>
          <w:rStyle w:val="Nenhum"/>
          <w:rFonts w:ascii="Times New Roman" w:hAnsi="Times New Roman"/>
          <w:lang w:val="es-ES_tradnl"/>
          <w14:textOutline w14:w="12700" w14:cap="flat" w14:cmpd="sng" w14:algn="ctr">
            <w14:noFill/>
            <w14:prstDash w14:val="solid"/>
            <w14:miter w14:lim="400000"/>
          </w14:textOutline>
        </w:rPr>
        <w:t>proyección de su saber</w:t>
      </w:r>
      <w:r>
        <w:rPr>
          <w:rStyle w:val="Nenhum"/>
          <w:rFonts w:ascii="Times New Roman" w:hAnsi="Times New Roman"/>
          <w:lang w:val="pt-PT"/>
          <w14:textOutline w14:w="12700" w14:cap="flat" w14:cmpd="sng" w14:algn="ctr">
            <w14:noFill/>
            <w14:prstDash w14:val="solid"/>
            <w14:miter w14:lim="400000"/>
          </w14:textOutline>
        </w:rPr>
        <w:t xml:space="preserve">, especialmente para su inserción en el </w:t>
      </w:r>
      <w:r>
        <w:rPr>
          <w:rStyle w:val="Nenhum"/>
          <w:rFonts w:ascii="Times New Roman" w:hAnsi="Times New Roman"/>
          <w:i/>
          <w:iCs/>
          <w:lang w:val="pt-PT"/>
          <w14:textOutline w14:w="12700" w14:cap="flat" w14:cmpd="sng" w14:algn="ctr">
            <w14:noFill/>
            <w14:prstDash w14:val="solid"/>
            <w14:miter w14:lim="400000"/>
          </w14:textOutline>
        </w:rPr>
        <w:t xml:space="preserve">staff </w:t>
      </w:r>
      <w:r>
        <w:rPr>
          <w:rStyle w:val="Nenhum"/>
          <w:rFonts w:ascii="Times New Roman" w:hAnsi="Times New Roman"/>
          <w:lang w:val="pt-PT"/>
          <w14:textOutline w14:w="12700" w14:cap="flat" w14:cmpd="sng" w14:algn="ctr">
            <w14:noFill/>
            <w14:prstDash w14:val="solid"/>
            <w14:miter w14:lim="400000"/>
          </w14:textOutline>
        </w:rPr>
        <w:t>de instituciones bajo la figura de artista-docente.</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Recordemos que en Ecuador l</w:t>
      </w:r>
      <w:r>
        <w:rPr>
          <w:rStyle w:val="Nenhum"/>
          <w:rFonts w:ascii="Times New Roman" w:hAnsi="Times New Roman"/>
          <w14:textOutline w14:w="12700" w14:cap="flat" w14:cmpd="sng" w14:algn="ctr">
            <w14:noFill/>
            <w14:prstDash w14:val="solid"/>
            <w14:miter w14:lim="400000"/>
          </w14:textOutline>
        </w:rPr>
        <w:t xml:space="preserve">a </w:t>
      </w:r>
      <w:r>
        <w:rPr>
          <w:rStyle w:val="Nenhum"/>
          <w:rFonts w:ascii="Times New Roman" w:hAnsi="Times New Roman"/>
          <w:lang w:val="pt-PT"/>
          <w14:textOutline w14:w="12700" w14:cap="flat" w14:cmpd="sng" w14:algn="ctr">
            <w14:noFill/>
            <w14:prstDash w14:val="solid"/>
            <w14:miter w14:lim="400000"/>
          </w14:textOutline>
        </w:rPr>
        <w:t>UArtes, cuya sede es Guayaquil,</w:t>
      </w:r>
      <w:r>
        <w:rPr>
          <w:rStyle w:val="Nenhum"/>
          <w:rFonts w:ascii="Times New Roman" w:hAnsi="Times New Roman"/>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tiene como tarea cubrir las</w:t>
      </w:r>
      <w:r>
        <w:rPr>
          <w:rStyle w:val="Nenhum"/>
          <w:rFonts w:ascii="Times New Roman" w:hAnsi="Times New Roman"/>
          <w:lang w:val="es-ES_tradnl"/>
          <w14:textOutline w14:w="12700" w14:cap="flat" w14:cmpd="sng" w14:algn="ctr">
            <w14:noFill/>
            <w14:prstDash w14:val="solid"/>
            <w14:miter w14:lim="400000"/>
          </w14:textOutline>
        </w:rPr>
        <w:t xml:space="preserve"> deficiencias en la capacitación de profesionales de </w:t>
      </w:r>
      <w:r>
        <w:rPr>
          <w:rStyle w:val="Nenhum"/>
          <w:rFonts w:ascii="Times New Roman" w:hAnsi="Times New Roman"/>
          <w:lang w:val="pt-PT"/>
          <w14:textOutline w14:w="12700" w14:cap="flat" w14:cmpd="sng" w14:algn="ctr">
            <w14:noFill/>
            <w14:prstDash w14:val="solid"/>
            <w14:miter w14:lim="400000"/>
          </w14:textOutline>
        </w:rPr>
        <w:t xml:space="preserve">las artes, para acortar las brechas en la </w:t>
      </w:r>
      <w:r>
        <w:rPr>
          <w:rStyle w:val="Nenhum"/>
          <w:rFonts w:ascii="Times New Roman" w:hAnsi="Times New Roman"/>
          <w14:textOutline w14:w="12700" w14:cap="flat" w14:cmpd="sng" w14:algn="ctr">
            <w14:noFill/>
            <w14:prstDash w14:val="solid"/>
            <w14:miter w14:lim="400000"/>
          </w14:textOutline>
        </w:rPr>
        <w:t>transformaci</w:t>
      </w:r>
      <w:r>
        <w:rPr>
          <w:rStyle w:val="Nenhum"/>
          <w:rFonts w:ascii="Times New Roman" w:hAnsi="Times New Roman"/>
          <w:lang w:val="es-ES_tradnl"/>
          <w14:textOutline w14:w="12700" w14:cap="flat" w14:cmpd="sng" w14:algn="ctr">
            <w14:noFill/>
            <w14:prstDash w14:val="solid"/>
            <w14:miter w14:lim="400000"/>
          </w14:textOutline>
        </w:rPr>
        <w:t>ón de las capacidades artísticas y creativas</w:t>
      </w:r>
      <w:r>
        <w:rPr>
          <w:rStyle w:val="Nenhum"/>
          <w:rFonts w:ascii="Times New Roman" w:hAnsi="Times New Roman"/>
          <w:lang w:val="pt-PT"/>
          <w14:textOutline w14:w="12700" w14:cap="flat" w14:cmpd="sng" w14:algn="ctr">
            <w14:noFill/>
            <w14:prstDash w14:val="solid"/>
            <w14:miter w14:lim="400000"/>
          </w14:textOutline>
        </w:rPr>
        <w:t xml:space="preserve"> y las oportunidades de capacitaci</w:t>
      </w:r>
      <w:r>
        <w:rPr>
          <w:rStyle w:val="Nenhum"/>
          <w:rFonts w:ascii="Times New Roman" w:hAnsi="Times New Roman"/>
          <w:lang w:val="es-ES_tradnl"/>
          <w14:textOutline w14:w="12700" w14:cap="flat" w14:cmpd="sng" w14:algn="ctr">
            <w14:noFill/>
            <w14:prstDash w14:val="solid"/>
            <w14:miter w14:lim="400000"/>
          </w14:textOutline>
        </w:rPr>
        <w:t>ó</w:t>
      </w:r>
      <w:r>
        <w:rPr>
          <w:rStyle w:val="Nenhum"/>
          <w:rFonts w:ascii="Times New Roman" w:hAnsi="Times New Roman"/>
          <w14:textOutline w14:w="12700" w14:cap="flat" w14:cmpd="sng" w14:algn="ctr">
            <w14:noFill/>
            <w14:prstDash w14:val="solid"/>
            <w14:miter w14:lim="400000"/>
          </w14:textOutline>
        </w:rPr>
        <w:t>n t</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it-IT"/>
          <w14:textOutline w14:w="12700" w14:cap="flat" w14:cmpd="sng" w14:algn="ctr">
            <w14:noFill/>
            <w14:prstDash w14:val="solid"/>
            <w14:miter w14:lim="400000"/>
          </w14:textOutline>
        </w:rPr>
        <w:t>cnica</w:t>
      </w:r>
      <w:r>
        <w:rPr>
          <w:rStyle w:val="Nenhum"/>
          <w:rFonts w:ascii="Times New Roman" w:hAnsi="Times New Roman"/>
          <w:lang w:val="pt-PT"/>
          <w14:textOutline w14:w="12700" w14:cap="flat" w14:cmpd="sng" w14:algn="ctr">
            <w14:noFill/>
            <w14:prstDash w14:val="solid"/>
            <w14:miter w14:lim="400000"/>
          </w14:textOutline>
        </w:rPr>
        <w:t xml:space="preserve"> o de</w:t>
      </w:r>
      <w:r>
        <w:rPr>
          <w:rStyle w:val="Nenhum"/>
          <w:rFonts w:ascii="Times New Roman" w:hAnsi="Times New Roman"/>
          <w:lang w:val="nl-NL"/>
          <w14:textOutline w14:w="12700" w14:cap="flat" w14:cmpd="sng" w14:algn="ctr">
            <w14:noFill/>
            <w14:prstDash w14:val="solid"/>
            <w14:miter w14:lim="400000"/>
          </w14:textOutline>
        </w:rPr>
        <w:t xml:space="preserve"> gesti</w:t>
      </w:r>
      <w:r>
        <w:rPr>
          <w:rStyle w:val="Nenhum"/>
          <w:rFonts w:ascii="Times New Roman" w:hAnsi="Times New Roman"/>
          <w:lang w:val="es-ES_tradnl"/>
          <w14:textOutline w14:w="12700" w14:cap="flat" w14:cmpd="sng" w14:algn="ctr">
            <w14:noFill/>
            <w14:prstDash w14:val="solid"/>
            <w14:miter w14:lim="400000"/>
          </w14:textOutline>
        </w:rPr>
        <w:t xml:space="preserve">ón cultural </w:t>
      </w:r>
      <w:r>
        <w:rPr>
          <w:rStyle w:val="Nenhum"/>
          <w:rFonts w:ascii="Times New Roman" w:hAnsi="Times New Roman"/>
          <w:lang w:val="pt-PT"/>
          <w14:textOutline w14:w="12700" w14:cap="flat" w14:cmpd="sng" w14:algn="ctr">
            <w14:noFill/>
            <w14:prstDash w14:val="solid"/>
            <w14:miter w14:lim="400000"/>
          </w14:textOutline>
        </w:rPr>
        <w:t xml:space="preserve">para </w:t>
      </w:r>
      <w:r>
        <w:rPr>
          <w:rStyle w:val="Nenhum"/>
          <w:rFonts w:ascii="Times New Roman" w:hAnsi="Times New Roman"/>
          <w:lang w:val="es-ES_tradnl"/>
          <w14:textOutline w14:w="12700" w14:cap="flat" w14:cmpd="sng" w14:algn="ctr">
            <w14:noFill/>
            <w14:prstDash w14:val="solid"/>
            <w14:miter w14:lim="400000"/>
          </w14:textOutline>
        </w:rPr>
        <w:t>la aparición de una clase dinámica y el desarrollo de empresas culturales competitivas</w:t>
      </w:r>
      <w:r>
        <w:rPr>
          <w:rStyle w:val="Nenhum"/>
          <w:rFonts w:ascii="Times New Roman" w:hAnsi="Times New Roman"/>
          <w:lang w:val="pt-PT"/>
          <w14:textOutline w14:w="12700" w14:cap="flat" w14:cmpd="sng" w14:algn="ctr">
            <w14:noFill/>
            <w14:prstDash w14:val="solid"/>
            <w14:miter w14:lim="400000"/>
          </w14:textOutline>
        </w:rPr>
        <w:t>, según el informe de Indicadores Unesco de Cultura para el Desarrollo (2012).</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Si bien el Teatro Universitario no era visto como contestatario como ocurría en décadas pasadas, era loable el aporte de las universidades para profesar el teatro y otras manifestaciones artísticas, así como para afianzar o depurar las capacidades de su estudiantado, pues la práctica artística amateur indudablemente les mejoraba el autoestima al obtener reconocimiento por su actuación y les hacía personas más autocríticas que comprendían las exigencias para lograr aceptación en los grupos, por ejemplo la puntualidad, el respeto o el tener iniciativa. Era una oferta para que el ocio sea productivo es decir para que el estudiantado haga un uso adecuado de su tiempo libre mientras realizaba sus estudios de licenciatura.</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lastRenderedPageBreak/>
        <w:tab/>
      </w:r>
      <w:r>
        <w:rPr>
          <w:rStyle w:val="Nenhum"/>
          <w:rFonts w:ascii="Times New Roman" w:hAnsi="Times New Roman"/>
          <w:lang w:val="pt-PT"/>
          <w14:textOutline w14:w="12700" w14:cap="flat" w14:cmpd="sng" w14:algn="ctr">
            <w14:noFill/>
            <w14:prstDash w14:val="solid"/>
            <w14:miter w14:lim="400000"/>
          </w14:textOutline>
        </w:rPr>
        <w:t>Pese a ello son pocos los rastros en el ámbito teatral ecuatoriano, poco se difundió de lo hecho por directores de las grupos de teatro universitario en este acercamiento con las artes y la consecución de aspectos técnicos, literarios, investigativos y del marketing cultural, quizás porque sus repertorios tendían hacia la comedia y sociodramas donde abundaban personajes estereotipados y montajes carentes de solidez conceptual ya que imitaban al formato televisivo o talvez debido a una irregular producción teatral que fuera un medio de expresión de preocupaciones sociales, políticas y estéticas.</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Tengamos presente que los directores de los grupos de teatro universitario eran </w:t>
      </w:r>
      <w:r>
        <w:rPr>
          <w:rStyle w:val="Nenhum"/>
          <w:rFonts w:ascii="Times New Roman" w:hAnsi="Times New Roman"/>
          <w:lang w:val="es-ES_tradnl"/>
          <w14:textOutline w14:w="12700" w14:cap="flat" w14:cmpd="sng" w14:algn="ctr">
            <w14:noFill/>
            <w14:prstDash w14:val="solid"/>
            <w14:miter w14:lim="400000"/>
          </w14:textOutline>
        </w:rPr>
        <w:t>actores</w:t>
      </w:r>
      <w:r>
        <w:rPr>
          <w:rStyle w:val="Nenhum"/>
          <w:rFonts w:ascii="Times New Roman" w:hAnsi="Times New Roman"/>
          <w:lang w:val="pt-PT"/>
          <w14:textOutline w14:w="12700" w14:cap="flat" w14:cmpd="sng" w14:algn="ctr">
            <w14:noFill/>
            <w14:prstDash w14:val="solid"/>
            <w14:miter w14:lim="400000"/>
          </w14:textOutline>
        </w:rPr>
        <w:t xml:space="preserve"> o actrices</w:t>
      </w:r>
      <w:r>
        <w:rPr>
          <w:rStyle w:val="Nenhum"/>
          <w:rFonts w:ascii="Times New Roman" w:hAnsi="Times New Roman"/>
          <w:lang w:val="es-ES_tradnl"/>
          <w14:textOutline w14:w="12700" w14:cap="flat" w14:cmpd="sng" w14:algn="ctr">
            <w14:noFill/>
            <w14:prstDash w14:val="solid"/>
            <w14:miter w14:lim="400000"/>
          </w14:textOutline>
        </w:rPr>
        <w:t xml:space="preserve"> con </w:t>
      </w:r>
      <w:r>
        <w:rPr>
          <w:rStyle w:val="Nenhum"/>
          <w:rFonts w:ascii="Times New Roman" w:hAnsi="Times New Roman"/>
          <w:lang w:val="pt-PT"/>
          <w14:textOutline w14:w="12700" w14:cap="flat" w14:cmpd="sng" w14:algn="ctr">
            <w14:noFill/>
            <w14:prstDash w14:val="solid"/>
            <w14:miter w14:lim="400000"/>
          </w14:textOutline>
        </w:rPr>
        <w:t xml:space="preserve">liderazgo participativo que replicaban en metodologías dialógicas y en una teatralidad que no recaía en la declamación ni el oropel sino en representaciones naturales de los personajes. Sobre todo, la recursividad para que los grupos funcionarán desde la autogestión para invertir en montajes o producciones modestas pero cuidadas. </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De querer reconocerse el aporte social y educativo del Teatro Universitario sería importante asegurar </w:t>
      </w:r>
      <w:r>
        <w:rPr>
          <w:rStyle w:val="Nenhum"/>
          <w:rFonts w:ascii="Times New Roman" w:hAnsi="Times New Roman"/>
          <w:lang w:val="es-ES_tradnl"/>
          <w14:textOutline w14:w="12700" w14:cap="flat" w14:cmpd="sng" w14:algn="ctr">
            <w14:noFill/>
            <w14:prstDash w14:val="solid"/>
            <w14:miter w14:lim="400000"/>
          </w14:textOutline>
        </w:rPr>
        <w:t xml:space="preserve">ayudas </w:t>
      </w:r>
      <w:r>
        <w:rPr>
          <w:rStyle w:val="Nenhum"/>
          <w:rFonts w:ascii="Times New Roman" w:hAnsi="Times New Roman"/>
          <w:lang w:val="pt-PT"/>
          <w14:textOutline w14:w="12700" w14:cap="flat" w14:cmpd="sng" w14:algn="ctr">
            <w14:noFill/>
            <w14:prstDash w14:val="solid"/>
            <w14:miter w14:lim="400000"/>
          </w14:textOutline>
        </w:rPr>
        <w:t>para su</w:t>
      </w:r>
      <w:r>
        <w:rPr>
          <w:rStyle w:val="Nenhum"/>
          <w:rFonts w:ascii="Times New Roman" w:hAnsi="Times New Roman"/>
          <w:lang w:val="es-ES_tradnl"/>
          <w14:textOutline w14:w="12700" w14:cap="flat" w14:cmpd="sng" w14:algn="ctr">
            <w14:noFill/>
            <w14:prstDash w14:val="solid"/>
            <w14:miter w14:lim="400000"/>
          </w14:textOutline>
        </w:rPr>
        <w:t xml:space="preserve"> producció</w:t>
      </w:r>
      <w:r>
        <w:rPr>
          <w:rStyle w:val="Nenhum"/>
          <w:rFonts w:ascii="Times New Roman" w:hAnsi="Times New Roman"/>
          <w14:textOutline w14:w="12700" w14:cap="flat" w14:cmpd="sng" w14:algn="ctr">
            <w14:noFill/>
            <w14:prstDash w14:val="solid"/>
            <w14:miter w14:lim="400000"/>
          </w14:textOutline>
        </w:rPr>
        <w:t>n</w:t>
      </w:r>
      <w:r>
        <w:rPr>
          <w:rStyle w:val="Nenhum"/>
          <w:rFonts w:ascii="Times New Roman" w:hAnsi="Times New Roman"/>
          <w:lang w:val="pt-PT"/>
          <w14:textOutline w14:w="12700" w14:cap="flat" w14:cmpd="sng" w14:algn="ctr">
            <w14:noFill/>
            <w14:prstDash w14:val="solid"/>
            <w14:miter w14:lim="400000"/>
          </w14:textOutline>
        </w:rPr>
        <w:t xml:space="preserve">, por lo que la pregunta que surgiría es cómo insertar en el mercado la producción teatral universitaria </w:t>
      </w:r>
      <w:r>
        <w:rPr>
          <w:rStyle w:val="Nenhum"/>
          <w:rFonts w:ascii="Times New Roman" w:hAnsi="Times New Roman"/>
          <w:lang w:val="es-ES_tradnl"/>
          <w14:textOutline w14:w="12700" w14:cap="flat" w14:cmpd="sng" w14:algn="ctr">
            <w14:noFill/>
            <w14:prstDash w14:val="solid"/>
            <w14:miter w14:lim="400000"/>
          </w14:textOutline>
        </w:rPr>
        <w:t>guayaquileña</w:t>
      </w:r>
      <w:r>
        <w:rPr>
          <w:rStyle w:val="Nenhum"/>
          <w:rFonts w:ascii="Times New Roman" w:hAnsi="Times New Roman"/>
          <w:lang w:val="pt-PT"/>
          <w14:textOutline w14:w="12700" w14:cap="flat" w14:cmpd="sng" w14:algn="ctr">
            <w14:noFill/>
            <w14:prstDash w14:val="solid"/>
            <w14:miter w14:lim="400000"/>
          </w14:textOutline>
        </w:rPr>
        <w:t xml:space="preserve"> de forma tal que</w:t>
      </w:r>
      <w:r>
        <w:rPr>
          <w:rStyle w:val="Nenhum"/>
          <w:rFonts w:ascii="Times New Roman" w:hAnsi="Times New Roman"/>
          <w:lang w:val="es-ES_tradnl"/>
          <w14:textOutline w14:w="12700" w14:cap="flat" w14:cmpd="sng" w14:algn="ctr">
            <w14:noFill/>
            <w14:prstDash w14:val="solid"/>
            <w14:miter w14:lim="400000"/>
          </w14:textOutline>
        </w:rPr>
        <w:t xml:space="preserve"> las obras </w:t>
      </w:r>
      <w:r>
        <w:rPr>
          <w:rStyle w:val="Nenhum"/>
          <w:rFonts w:ascii="Times New Roman" w:hAnsi="Times New Roman"/>
          <w:lang w:val="pt-PT"/>
          <w14:textOutline w14:w="12700" w14:cap="flat" w14:cmpd="sng" w14:algn="ctr">
            <w14:noFill/>
            <w14:prstDash w14:val="solid"/>
            <w14:miter w14:lim="400000"/>
          </w14:textOutline>
        </w:rPr>
        <w:t>tengan una cuota en las programaciones de las organizaciones culturales y no estén al margen del circuito artístico de la ciudad o el país.</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Otra situación que enfrentó el Teatro Universitario era la limitada o nula presencia en los medios de comunicación, la oferta de sus contenidos se realizaba desde las cuentas privadas o </w:t>
      </w:r>
      <w:r>
        <w:rPr>
          <w:rStyle w:val="Nenhum"/>
          <w:rFonts w:ascii="Times New Roman" w:hAnsi="Times New Roman"/>
          <w:i/>
          <w:iCs/>
          <w:lang w:val="pt-PT"/>
          <w14:textOutline w14:w="12700" w14:cap="flat" w14:cmpd="sng" w14:algn="ctr">
            <w14:noFill/>
            <w14:prstDash w14:val="solid"/>
            <w14:miter w14:lim="400000"/>
          </w14:textOutline>
        </w:rPr>
        <w:t>fanpages</w:t>
      </w:r>
      <w:r>
        <w:rPr>
          <w:rStyle w:val="Nenhum"/>
          <w:rFonts w:ascii="Times New Roman" w:hAnsi="Times New Roman"/>
          <w:lang w:val="pt-PT"/>
          <w14:textOutline w14:w="12700" w14:cap="flat" w14:cmpd="sng" w14:algn="ctr">
            <w14:noFill/>
            <w14:prstDash w14:val="solid"/>
            <w14:miter w14:lim="400000"/>
          </w14:textOutline>
        </w:rPr>
        <w:t xml:space="preserve"> de Facebook, es allí donde ganaban visibilidad a partir de las noticias, promociones o fotos que eran compartidas por los grupos o sus seguidores. Por ejemplo, en abril 2020, Teatro Arawa convocó desde la cuenta</w:t>
      </w:r>
      <w:r>
        <w:rPr>
          <w:rStyle w:val="Nenhum"/>
          <w:rFonts w:ascii="Times New Roman" w:hAnsi="Times New Roman"/>
          <w:lang w:val="es-ES_tradnl"/>
          <w14:textOutline w14:w="12700" w14:cap="flat" w14:cmpd="sng" w14:algn="ctr">
            <w14:noFill/>
            <w14:prstDash w14:val="solid"/>
            <w14:miter w14:lim="400000"/>
          </w14:textOutline>
        </w:rPr>
        <w:t xml:space="preserve"> </w:t>
      </w:r>
      <w:r>
        <w:rPr>
          <w:rStyle w:val="Nenhum"/>
          <w:rFonts w:ascii="Times New Roman" w:hAnsi="Times New Roman"/>
          <w:lang w:val="pt-PT"/>
          <w14:textOutline w14:w="12700" w14:cap="flat" w14:cmpd="sng" w14:algn="ctr">
            <w14:noFill/>
            <w14:prstDash w14:val="solid"/>
            <w14:miter w14:lim="400000"/>
          </w14:textOutline>
        </w:rPr>
        <w:t>d</w:t>
      </w:r>
      <w:r>
        <w:rPr>
          <w:rStyle w:val="Nenhum"/>
          <w:rFonts w:ascii="Times New Roman" w:hAnsi="Times New Roman"/>
          <w:lang w:val="es-ES_tradnl"/>
          <w14:textOutline w14:w="12700" w14:cap="flat" w14:cmpd="sng" w14:algn="ctr">
            <w14:noFill/>
            <w14:prstDash w14:val="solid"/>
            <w14:miter w14:lim="400000"/>
          </w14:textOutline>
        </w:rPr>
        <w:t>el director del grupo, Juan Coba</w:t>
      </w:r>
      <w:r>
        <w:rPr>
          <w:rStyle w:val="Nenhum"/>
          <w:rFonts w:ascii="Times New Roman" w:eastAsia="Times New Roman" w:hAnsi="Times New Roman" w:cs="Times New Roman"/>
          <w:vertAlign w:val="superscript"/>
          <w14:textOutline w14:w="12700" w14:cap="flat" w14:cmpd="sng" w14:algn="ctr">
            <w14:noFill/>
            <w14:prstDash w14:val="solid"/>
            <w14:miter w14:lim="400000"/>
          </w14:textOutline>
        </w:rPr>
        <w:footnoteReference w:id="18"/>
      </w:r>
      <w:r>
        <w:rPr>
          <w:rStyle w:val="Nenhum"/>
          <w:rFonts w:ascii="Times New Roman" w:hAnsi="Times New Roman"/>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 xml:space="preserve"> a un taller de teatro universitario resaltando “iniciamos con clases virtuales”. La contigencia de la pandemia llevó a que el taller que duraría siete meses no pudiera darse presencialmente.</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El ámbito teatral ecuatoriano lucha ante la </w:t>
      </w:r>
      <w:r>
        <w:rPr>
          <w:rStyle w:val="Nenhum"/>
          <w:rFonts w:ascii="Times New Roman" w:hAnsi="Times New Roman"/>
          <w:lang w:val="es-ES_tradnl"/>
          <w14:textOutline w14:w="12700" w14:cap="flat" w14:cmpd="sng" w14:algn="ctr">
            <w14:noFill/>
            <w14:prstDash w14:val="solid"/>
            <w14:miter w14:lim="400000"/>
          </w14:textOutline>
        </w:rPr>
        <w:t>falta de planificación en el sistema de exhibició</w:t>
      </w:r>
      <w:r>
        <w:rPr>
          <w:rStyle w:val="Nenhum"/>
          <w:rFonts w:ascii="Times New Roman" w:hAnsi="Times New Roman"/>
          <w14:textOutline w14:w="12700" w14:cap="flat" w14:cmpd="sng" w14:algn="ctr">
            <w14:noFill/>
            <w14:prstDash w14:val="solid"/>
            <w14:miter w14:lim="400000"/>
          </w14:textOutline>
        </w:rPr>
        <w:t>n</w:t>
      </w:r>
      <w:r>
        <w:rPr>
          <w:rStyle w:val="Nenhum"/>
          <w:rFonts w:ascii="Times New Roman" w:hAnsi="Times New Roman"/>
          <w:lang w:val="pt-PT"/>
          <w14:textOutline w14:w="12700" w14:cap="flat" w14:cmpd="sng" w14:algn="ctr">
            <w14:noFill/>
            <w14:prstDash w14:val="solid"/>
            <w14:miter w14:lim="400000"/>
          </w14:textOutline>
        </w:rPr>
        <w:t>, de igual manera para la continuidad en los proyectos escénicos como de las prácticas artísticas amateurs que modelan el gusto</w:t>
      </w:r>
      <w:r>
        <w:rPr>
          <w:rStyle w:val="Nenhum"/>
          <w:rFonts w:ascii="Times New Roman" w:hAnsi="Times New Roman"/>
          <w:lang w:val="es-ES_tradnl"/>
          <w14:textOutline w14:w="12700" w14:cap="flat" w14:cmpd="sng" w14:algn="ctr">
            <w14:noFill/>
            <w14:prstDash w14:val="solid"/>
            <w14:miter w14:lim="400000"/>
          </w14:textOutline>
        </w:rPr>
        <w:t xml:space="preserve"> de la sociedad</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Probablemente las nuevas generaciones tengan mayor identificación con jóvenes universitarios que se toma</w:t>
      </w:r>
      <w:r>
        <w:rPr>
          <w:rStyle w:val="Nenhum"/>
          <w:rFonts w:ascii="Times New Roman" w:hAnsi="Times New Roman"/>
          <w:lang w:val="pt-PT"/>
          <w14:textOutline w14:w="12700" w14:cap="flat" w14:cmpd="sng" w14:algn="ctr">
            <w14:noFill/>
            <w14:prstDash w14:val="solid"/>
            <w14:miter w14:lim="400000"/>
          </w14:textOutline>
        </w:rPr>
        <w:t>ron</w:t>
      </w:r>
      <w:r>
        <w:rPr>
          <w:rStyle w:val="Nenhum"/>
          <w:rFonts w:ascii="Times New Roman" w:hAnsi="Times New Roman"/>
          <w:lang w:val="es-ES_tradnl"/>
          <w14:textOutline w14:w="12700" w14:cap="flat" w14:cmpd="sng" w14:algn="ctr">
            <w14:noFill/>
            <w14:prstDash w14:val="solid"/>
            <w14:miter w14:lim="400000"/>
          </w14:textOutline>
        </w:rPr>
        <w:t xml:space="preserve"> l</w:t>
      </w:r>
      <w:r>
        <w:rPr>
          <w:rStyle w:val="Nenhum"/>
          <w:rFonts w:ascii="Times New Roman" w:hAnsi="Times New Roman"/>
          <w:lang w:val="pt-PT"/>
          <w14:textOutline w14:w="12700" w14:cap="flat" w14:cmpd="sng" w14:algn="ctr">
            <w14:noFill/>
            <w14:prstDash w14:val="solid"/>
            <w14:miter w14:lim="400000"/>
          </w14:textOutline>
        </w:rPr>
        <w:t>os</w:t>
      </w:r>
      <w:r>
        <w:rPr>
          <w:rStyle w:val="Nenhum"/>
          <w:rFonts w:ascii="Times New Roman" w:hAnsi="Times New Roman"/>
          <w:lang w:val="es-ES_tradnl"/>
          <w14:textOutline w14:w="12700" w14:cap="flat" w14:cmpd="sng" w14:algn="ctr">
            <w14:noFill/>
            <w14:prstDash w14:val="solid"/>
            <w14:miter w14:lim="400000"/>
          </w14:textOutline>
        </w:rPr>
        <w:t xml:space="preserve"> escenario</w:t>
      </w:r>
      <w:r>
        <w:rPr>
          <w:rStyle w:val="Nenhum"/>
          <w:rFonts w:ascii="Times New Roman" w:hAnsi="Times New Roman"/>
          <w:lang w:val="pt-PT"/>
          <w14:textOutline w14:w="12700" w14:cap="flat" w14:cmpd="sng" w14:algn="ctr">
            <w14:noFill/>
            <w14:prstDash w14:val="solid"/>
            <w14:miter w14:lim="400000"/>
          </w14:textOutline>
        </w:rPr>
        <w:t>s</w:t>
      </w:r>
      <w:r>
        <w:rPr>
          <w:rStyle w:val="Nenhum"/>
          <w:rFonts w:ascii="Times New Roman" w:hAnsi="Times New Roman"/>
          <w:lang w:val="es-ES_tradnl"/>
          <w14:textOutline w14:w="12700" w14:cap="flat" w14:cmpd="sng" w14:algn="ctr">
            <w14:noFill/>
            <w14:prstDash w14:val="solid"/>
            <w14:miter w14:lim="400000"/>
          </w14:textOutline>
        </w:rPr>
        <w:t xml:space="preserve"> y d</w:t>
      </w:r>
      <w:r>
        <w:rPr>
          <w:rStyle w:val="Nenhum"/>
          <w:rFonts w:ascii="Times New Roman" w:hAnsi="Times New Roman"/>
          <w:lang w:val="pt-PT"/>
          <w14:textOutline w14:w="12700" w14:cap="flat" w14:cmpd="sng" w14:algn="ctr">
            <w14:noFill/>
            <w14:prstDash w14:val="solid"/>
            <w14:miter w14:lim="400000"/>
          </w14:textOutline>
        </w:rPr>
        <w:t>iero</w:t>
      </w:r>
      <w:r>
        <w:rPr>
          <w:rStyle w:val="Nenhum"/>
          <w:rFonts w:ascii="Times New Roman" w:hAnsi="Times New Roman"/>
          <w:lang w:val="es-ES_tradnl"/>
          <w14:textOutline w14:w="12700" w14:cap="flat" w14:cmpd="sng" w14:algn="ctr">
            <w14:noFill/>
            <w14:prstDash w14:val="solid"/>
            <w14:miter w14:lim="400000"/>
          </w14:textOutline>
        </w:rPr>
        <w:t xml:space="preserve">n voz a problemas </w:t>
      </w:r>
      <w:r>
        <w:rPr>
          <w:rStyle w:val="Nenhum"/>
          <w:rFonts w:ascii="Times New Roman" w:hAnsi="Times New Roman"/>
          <w:lang w:val="pt-PT"/>
          <w14:textOutline w14:w="12700" w14:cap="flat" w14:cmpd="sng" w14:algn="ctr">
            <w14:noFill/>
            <w14:prstDash w14:val="solid"/>
            <w14:miter w14:lim="400000"/>
          </w14:textOutline>
        </w:rPr>
        <w:t>comunes</w:t>
      </w:r>
      <w:r>
        <w:rPr>
          <w:rStyle w:val="Nenhum"/>
          <w:rFonts w:ascii="Times New Roman" w:hAnsi="Times New Roman"/>
          <w:lang w:val="es-ES_tradnl"/>
          <w14:textOutline w14:w="12700" w14:cap="flat" w14:cmpd="sng" w14:algn="ctr">
            <w14:noFill/>
            <w14:prstDash w14:val="solid"/>
            <w14:miter w14:lim="400000"/>
          </w14:textOutline>
        </w:rPr>
        <w:t xml:space="preserve"> desde unas jergas, est</w:t>
      </w:r>
      <w:r>
        <w:rPr>
          <w:rStyle w:val="Nenhum"/>
          <w:rFonts w:ascii="Times New Roman" w:hAnsi="Times New Roman"/>
          <w:lang w:val="fr-FR"/>
          <w14:textOutline w14:w="12700" w14:cap="flat" w14:cmpd="sng" w14:algn="ctr">
            <w14:noFill/>
            <w14:prstDash w14:val="solid"/>
            <w14:miter w14:lim="400000"/>
          </w14:textOutline>
        </w:rPr>
        <w:t>é</w:t>
      </w:r>
      <w:r>
        <w:rPr>
          <w:rStyle w:val="Nenhum"/>
          <w:rFonts w:ascii="Times New Roman" w:hAnsi="Times New Roman"/>
          <w:lang w:val="es-ES_tradnl"/>
          <w14:textOutline w14:w="12700" w14:cap="flat" w14:cmpd="sng" w14:algn="ctr">
            <w14:noFill/>
            <w14:prstDash w14:val="solid"/>
            <w14:miter w14:lim="400000"/>
          </w14:textOutline>
        </w:rPr>
        <w:t xml:space="preserve">ticas, ritmos y formas </w:t>
      </w:r>
      <w:r>
        <w:rPr>
          <w:rStyle w:val="Nenhum"/>
          <w:rFonts w:ascii="Times New Roman" w:hAnsi="Times New Roman"/>
          <w:lang w:val="pt-PT"/>
          <w14:textOutline w14:w="12700" w14:cap="flat" w14:cmpd="sng" w14:algn="ctr">
            <w14:noFill/>
            <w14:prstDash w14:val="solid"/>
            <w14:miter w14:lim="400000"/>
          </w14:textOutline>
        </w:rPr>
        <w:t>diversas</w:t>
      </w:r>
      <w:r>
        <w:rPr>
          <w:rStyle w:val="Nenhum"/>
          <w:rFonts w:ascii="Times New Roman" w:hAnsi="Times New Roman"/>
          <w:lang w:val="es-ES_tradnl"/>
          <w14:textOutline w14:w="12700" w14:cap="flat" w14:cmpd="sng" w14:algn="ctr">
            <w14:noFill/>
            <w14:prstDash w14:val="solid"/>
            <w14:miter w14:lim="400000"/>
          </w14:textOutline>
        </w:rPr>
        <w:t>.</w:t>
      </w:r>
      <w:r>
        <w:rPr>
          <w:rStyle w:val="Nenhum"/>
          <w:rFonts w:ascii="Times New Roman" w:hAnsi="Times New Roman"/>
          <w:lang w:val="pt-PT"/>
          <w14:textOutline w14:w="12700" w14:cap="flat" w14:cmpd="sng" w14:algn="ctr">
            <w14:noFill/>
            <w14:prstDash w14:val="solid"/>
            <w14:miter w14:lim="400000"/>
          </w14:textOutline>
        </w:rPr>
        <w:t xml:space="preserve"> Así se contrarrestaría el bajo nivel de exigencia en la demanda cultural afianzada </w:t>
      </w:r>
      <w:r>
        <w:rPr>
          <w:rStyle w:val="Nenhum"/>
          <w:rFonts w:ascii="Times New Roman" w:hAnsi="Times New Roman"/>
          <w:lang w:val="pt-PT"/>
          <w14:textOutline w14:w="12700" w14:cap="flat" w14:cmpd="sng" w14:algn="ctr">
            <w14:noFill/>
            <w14:prstDash w14:val="solid"/>
            <w14:miter w14:lim="400000"/>
          </w14:textOutline>
        </w:rPr>
        <w:lastRenderedPageBreak/>
        <w:t>por el consumo de contenidos televisivos o de plataformas digitales centrados en el entretenimiento.</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También puede verse como obstáculo para los grupos de teatro universitario la falta de financiación y ayuda sostenida por las instituciones de educación superior, puesto que dependían del área de extensión universitaria. Al tener poca autonomía en sus decisiones, en cierta medida su relación llegaba a tornarse paternalista. E indirectamente podía contrarrestrar al movimiento estudiantil que podía </w:t>
      </w:r>
      <w:r>
        <w:rPr>
          <w:rStyle w:val="Nenhum"/>
          <w:rFonts w:ascii="Times New Roman" w:hAnsi="Times New Roman"/>
          <w:lang w:val="es-ES_tradnl"/>
          <w14:textOutline w14:w="12700" w14:cap="flat" w14:cmpd="sng" w14:algn="ctr">
            <w14:noFill/>
            <w14:prstDash w14:val="solid"/>
            <w14:miter w14:lim="400000"/>
          </w14:textOutline>
        </w:rPr>
        <w:t>da</w:t>
      </w:r>
      <w:r>
        <w:rPr>
          <w:rStyle w:val="Nenhum"/>
          <w:rFonts w:ascii="Times New Roman" w:hAnsi="Times New Roman"/>
          <w:lang w:val="pt-PT"/>
          <w14:textOutline w14:w="12700" w14:cap="flat" w14:cmpd="sng" w14:algn="ctr">
            <w14:noFill/>
            <w14:prstDash w14:val="solid"/>
            <w14:miter w14:lim="400000"/>
          </w14:textOutline>
        </w:rPr>
        <w:t xml:space="preserve">r </w:t>
      </w:r>
      <w:r>
        <w:rPr>
          <w:rStyle w:val="Nenhum"/>
          <w:rFonts w:ascii="Times New Roman" w:hAnsi="Times New Roman"/>
          <w:lang w:val="es-ES_tradnl"/>
          <w14:textOutline w14:w="12700" w14:cap="flat" w14:cmpd="sng" w14:algn="ctr">
            <w14:noFill/>
            <w14:prstDash w14:val="solid"/>
            <w14:miter w14:lim="400000"/>
          </w14:textOutline>
        </w:rPr>
        <w:t xml:space="preserve">pie </w:t>
      </w:r>
      <w:r>
        <w:rPr>
          <w:rStyle w:val="Nenhum"/>
          <w:rFonts w:ascii="Times New Roman" w:hAnsi="Times New Roman"/>
          <w:lang w:val="pt-PT"/>
          <w14:textOutline w14:w="12700" w14:cap="flat" w14:cmpd="sng" w14:algn="ctr">
            <w14:noFill/>
            <w14:prstDash w14:val="solid"/>
            <w14:miter w14:lim="400000"/>
          </w14:textOutline>
        </w:rPr>
        <w:t xml:space="preserve">a la exigencia de demandas de una juventud agremiada. </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Del contexto socio-cultural </w:t>
      </w:r>
      <w:r>
        <w:rPr>
          <w:rStyle w:val="Nenhum"/>
          <w:rFonts w:ascii="Times New Roman" w:hAnsi="Times New Roman"/>
          <w:lang w:val="es-ES_tradnl"/>
          <w14:textOutline w14:w="12700" w14:cap="flat" w14:cmpd="sng" w14:algn="ctr">
            <w14:noFill/>
            <w14:prstDash w14:val="solid"/>
            <w14:miter w14:lim="400000"/>
          </w14:textOutline>
        </w:rPr>
        <w:t>g</w:t>
      </w:r>
      <w:r>
        <w:rPr>
          <w:rStyle w:val="Nenhum"/>
          <w:rFonts w:ascii="Times New Roman" w:hAnsi="Times New Roman"/>
          <w:lang w:val="pt-PT"/>
          <w14:textOutline w14:w="12700" w14:cap="flat" w14:cmpd="sng" w14:algn="ctr">
            <w14:noFill/>
            <w14:prstDash w14:val="solid"/>
            <w14:miter w14:lim="400000"/>
          </w14:textOutline>
        </w:rPr>
        <w:t>uayaquil</w:t>
      </w:r>
      <w:r>
        <w:rPr>
          <w:rStyle w:val="Nenhum"/>
          <w:rFonts w:ascii="Times New Roman" w:hAnsi="Times New Roman"/>
          <w:lang w:val="es-ES_tradnl"/>
          <w14:textOutline w14:w="12700" w14:cap="flat" w14:cmpd="sng" w14:algn="ctr">
            <w14:noFill/>
            <w14:prstDash w14:val="solid"/>
            <w14:miter w14:lim="400000"/>
          </w14:textOutline>
        </w:rPr>
        <w:t>eño</w:t>
      </w:r>
      <w:r>
        <w:rPr>
          <w:rStyle w:val="Nenhum"/>
          <w:rFonts w:ascii="Times New Roman" w:hAnsi="Times New Roman"/>
          <w:lang w:val="pt-PT"/>
          <w14:textOutline w14:w="12700" w14:cap="flat" w14:cmpd="sng" w14:algn="ctr">
            <w14:noFill/>
            <w14:prstDash w14:val="solid"/>
            <w14:miter w14:lim="400000"/>
          </w14:textOutline>
        </w:rPr>
        <w:t xml:space="preserve"> queda para el debate la relevancia que tenía el Teatro Universitario como una práctica artística amateur en una ciudad donde son bajos los índices de consumo cultural o donde resulta adverso crear y vivir del arte.</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 xml:space="preserve">En un ambiente colaborativo y de </w:t>
      </w:r>
      <w:r>
        <w:rPr>
          <w:rStyle w:val="Nenhum"/>
          <w:rFonts w:ascii="Times New Roman" w:hAnsi="Times New Roman"/>
          <w:lang w:val="es-ES_tradnl"/>
          <w14:textOutline w14:w="12700" w14:cap="flat" w14:cmpd="sng" w14:algn="ctr">
            <w14:noFill/>
            <w14:prstDash w14:val="solid"/>
            <w14:miter w14:lim="400000"/>
          </w14:textOutline>
        </w:rPr>
        <w:t>implicació</w:t>
      </w:r>
      <w:r>
        <w:rPr>
          <w:rStyle w:val="Nenhum"/>
          <w:rFonts w:ascii="Times New Roman" w:hAnsi="Times New Roman"/>
          <w14:textOutline w14:w="12700" w14:cap="flat" w14:cmpd="sng" w14:algn="ctr">
            <w14:noFill/>
            <w14:prstDash w14:val="solid"/>
            <w14:miter w14:lim="400000"/>
          </w14:textOutline>
        </w:rPr>
        <w:t>n</w:t>
      </w:r>
      <w:r>
        <w:rPr>
          <w:rStyle w:val="Nenhum"/>
          <w:rFonts w:ascii="Times New Roman" w:hAnsi="Times New Roman"/>
          <w:lang w:val="pt-PT"/>
          <w14:textOutline w14:w="12700" w14:cap="flat" w14:cmpd="sng" w14:algn="ctr">
            <w14:noFill/>
            <w14:prstDash w14:val="solid"/>
            <w14:miter w14:lim="400000"/>
          </w14:textOutline>
        </w:rPr>
        <w:t xml:space="preserve"> las personas podrían obtener capacidades y habilidades que les brindarán autonomía y pensamiento creativo. Así mismo percibirían con respeto y empatía la experiencia haciendo viable las transformaciones personales. E</w:t>
      </w:r>
      <w:r>
        <w:rPr>
          <w:rStyle w:val="Nenhum"/>
          <w:rFonts w:ascii="Times New Roman" w:hAnsi="Times New Roman"/>
          <w:lang w:val="es-ES_tradnl"/>
          <w14:textOutline w14:w="12700" w14:cap="flat" w14:cmpd="sng" w14:algn="ctr">
            <w14:noFill/>
            <w14:prstDash w14:val="solid"/>
            <w14:miter w14:lim="400000"/>
          </w14:textOutline>
        </w:rPr>
        <w:t>l acompañamiento de creació</w:t>
      </w:r>
      <w:r>
        <w:rPr>
          <w:rStyle w:val="Nenhum"/>
          <w:rFonts w:ascii="Times New Roman" w:hAnsi="Times New Roman"/>
          <w14:textOutline w14:w="12700" w14:cap="flat" w14:cmpd="sng" w14:algn="ctr">
            <w14:noFill/>
            <w14:prstDash w14:val="solid"/>
            <w14:miter w14:lim="400000"/>
          </w14:textOutline>
        </w:rPr>
        <w:t>n</w:t>
      </w:r>
      <w:r>
        <w:rPr>
          <w:rStyle w:val="Nenhum"/>
          <w:rFonts w:ascii="Times New Roman" w:hAnsi="Times New Roman"/>
          <w:lang w:val="pt-PT"/>
          <w14:textOutline w14:w="12700" w14:cap="flat" w14:cmpd="sng" w14:algn="ctr">
            <w14:noFill/>
            <w14:prstDash w14:val="solid"/>
            <w14:miter w14:lim="400000"/>
          </w14:textOutline>
        </w:rPr>
        <w:t xml:space="preserve"> colectiva</w:t>
      </w:r>
      <w:r>
        <w:rPr>
          <w:rStyle w:val="Nenhum"/>
          <w:rFonts w:ascii="Times New Roman" w:hAnsi="Times New Roman"/>
          <w:lang w:val="fr-FR"/>
          <w14:textOutline w14:w="12700" w14:cap="flat" w14:cmpd="sng" w14:algn="ctr">
            <w14:noFill/>
            <w14:prstDash w14:val="solid"/>
            <w14:miter w14:lim="400000"/>
          </w14:textOutline>
        </w:rPr>
        <w:t xml:space="preserve"> a través de</w:t>
      </w:r>
      <w:r>
        <w:rPr>
          <w:rStyle w:val="Nenhum"/>
          <w:rFonts w:ascii="Times New Roman" w:hAnsi="Times New Roman"/>
          <w:lang w:val="pt-PT"/>
          <w14:textOutline w14:w="12700" w14:cap="flat" w14:cmpd="sng" w14:algn="ctr">
            <w14:noFill/>
            <w14:prstDash w14:val="solid"/>
            <w14:miter w14:lim="400000"/>
          </w14:textOutline>
        </w:rPr>
        <w:t xml:space="preserve"> los grupos de teatro universitario eran una mediación y formación artística.</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Las prácticas artísticas amateurs como el Teatro Universitario mejoraron la vida del estudiantado al rescatar sus potencialidades y al empoderarlo en los lenguajes artísticos. El quehacer teatral</w:t>
      </w:r>
      <w:r>
        <w:rPr>
          <w:rStyle w:val="Nenhum"/>
          <w:rFonts w:ascii="Times New Roman" w:hAnsi="Times New Roman"/>
          <w:lang w:val="es-ES_tradnl"/>
          <w14:textOutline w14:w="12700" w14:cap="flat" w14:cmpd="sng" w14:algn="ctr">
            <w14:noFill/>
            <w14:prstDash w14:val="solid"/>
            <w14:miter w14:lim="400000"/>
          </w14:textOutline>
        </w:rPr>
        <w:t xml:space="preserve"> favorec</w:t>
      </w:r>
      <w:r>
        <w:rPr>
          <w:rStyle w:val="Nenhum"/>
          <w:rFonts w:ascii="Times New Roman" w:hAnsi="Times New Roman"/>
          <w:lang w:val="pt-PT"/>
          <w14:textOutline w14:w="12700" w14:cap="flat" w14:cmpd="sng" w14:algn="ctr">
            <w14:noFill/>
            <w14:prstDash w14:val="solid"/>
            <w14:miter w14:lim="400000"/>
          </w14:textOutline>
        </w:rPr>
        <w:t>ió</w:t>
      </w:r>
      <w:r>
        <w:rPr>
          <w:rStyle w:val="Nenhum"/>
          <w:rFonts w:ascii="Times New Roman" w:hAnsi="Times New Roman"/>
          <w:lang w:val="es-ES_tradnl"/>
          <w14:textOutline w14:w="12700" w14:cap="flat" w14:cmpd="sng" w14:algn="ctr">
            <w14:noFill/>
            <w14:prstDash w14:val="solid"/>
            <w14:miter w14:lim="400000"/>
          </w14:textOutline>
        </w:rPr>
        <w:t xml:space="preserve"> el acceso a la cultura</w:t>
      </w:r>
      <w:r>
        <w:rPr>
          <w:rStyle w:val="Nenhum"/>
          <w:rFonts w:ascii="Times New Roman" w:hAnsi="Times New Roman"/>
          <w:lang w:val="pt-PT"/>
          <w14:textOutline w14:w="12700" w14:cap="flat" w14:cmpd="sng" w14:algn="ctr">
            <w14:noFill/>
            <w14:prstDash w14:val="solid"/>
            <w14:miter w14:lim="400000"/>
          </w14:textOutline>
        </w:rPr>
        <w:t xml:space="preserve"> e igualmente cimentó valores e ideales entre la juventud universitaria, "</w:t>
      </w:r>
      <w:r>
        <w:rPr>
          <w:rStyle w:val="Nenhum"/>
          <w:rFonts w:ascii="Times New Roman" w:hAnsi="Times New Roman"/>
          <w:lang w:val="es-ES_tradnl"/>
          <w14:textOutline w14:w="12700" w14:cap="flat" w14:cmpd="sng" w14:algn="ctr">
            <w14:noFill/>
            <w14:prstDash w14:val="solid"/>
            <w14:miter w14:lim="400000"/>
          </w14:textOutline>
        </w:rPr>
        <w:t>el respeto es uno de los valores más importante entre los participantes y el director del grupo</w:t>
      </w:r>
      <w:r>
        <w:rPr>
          <w:rStyle w:val="Nenhum"/>
          <w:rFonts w:ascii="Times New Roman" w:hAnsi="Times New Roman"/>
          <w:lang w:val="pt-PT"/>
          <w14:textOutline w14:w="12700" w14:cap="flat" w14:cmpd="sng" w14:algn="ctr">
            <w14:noFill/>
            <w14:prstDash w14:val="solid"/>
            <w14:miter w14:lim="400000"/>
          </w14:textOutline>
        </w:rPr>
        <w:t>" (Andrade et al., 2015: 17).</w:t>
      </w:r>
    </w:p>
    <w:p w:rsidR="00DF1F3F" w:rsidRDefault="00BE1283">
      <w:pPr>
        <w:pStyle w:val="Corpo"/>
        <w:spacing w:after="160" w:line="360" w:lineRule="auto"/>
        <w:jc w:val="both"/>
        <w:rPr>
          <w:rStyle w:val="Nenhum"/>
          <w:rFonts w:ascii="Times New Roman" w:eastAsia="Times New Roman" w:hAnsi="Times New Roman" w:cs="Times New Roman"/>
          <w:lang w:val="es-ES_tradnl"/>
          <w14:textOutline w14:w="12700" w14:cap="flat" w14:cmpd="sng" w14:algn="ctr">
            <w14:noFill/>
            <w14:prstDash w14:val="solid"/>
            <w14:miter w14:lim="400000"/>
          </w14:textOutline>
        </w:rPr>
      </w:pPr>
      <w:r>
        <w:rPr>
          <w:rStyle w:val="Nenhum"/>
          <w:rFonts w:ascii="Times New Roman" w:eastAsia="Times New Roman" w:hAnsi="Times New Roman" w:cs="Times New Roman"/>
          <w:lang w:val="pt-PT"/>
          <w14:textOutline w14:w="12700" w14:cap="flat" w14:cmpd="sng" w14:algn="ctr">
            <w14:noFill/>
            <w14:prstDash w14:val="solid"/>
            <w14:miter w14:lim="400000"/>
          </w14:textOutline>
        </w:rPr>
        <w:tab/>
      </w:r>
      <w:r>
        <w:rPr>
          <w:rStyle w:val="Nenhum"/>
          <w:rFonts w:ascii="Times New Roman" w:hAnsi="Times New Roman"/>
          <w:lang w:val="pt-PT"/>
          <w14:textOutline w14:w="12700" w14:cap="flat" w14:cmpd="sng" w14:algn="ctr">
            <w14:noFill/>
            <w14:prstDash w14:val="solid"/>
            <w14:miter w14:lim="400000"/>
          </w14:textOutline>
        </w:rPr>
        <w:t>La visión era que en el grupo de teatro universitario se desarrollaban habilidades cognitivas, psicomotoras y emocionales, no necesariamente se lo asumió como un espacio para promover la ciudadanía ni como un estilo de vida donde se forjaban talentos para que tuvieran</w:t>
      </w:r>
      <w:r>
        <w:rPr>
          <w:rStyle w:val="Nenhum"/>
          <w:rFonts w:ascii="Times New Roman" w:hAnsi="Times New Roman"/>
          <w:lang w:val="es-ES_tradnl"/>
          <w14:textOutline w14:w="12700" w14:cap="flat" w14:cmpd="sng" w14:algn="ctr">
            <w14:noFill/>
            <w14:prstDash w14:val="solid"/>
            <w14:miter w14:lim="400000"/>
          </w14:textOutline>
        </w:rPr>
        <w:t xml:space="preserve"> herramienta</w:t>
      </w:r>
      <w:r>
        <w:rPr>
          <w:rStyle w:val="Nenhum"/>
          <w:rFonts w:ascii="Times New Roman" w:hAnsi="Times New Roman"/>
          <w:lang w:val="pt-PT"/>
          <w14:textOutline w14:w="12700" w14:cap="flat" w14:cmpd="sng" w14:algn="ctr">
            <w14:noFill/>
            <w14:prstDash w14:val="solid"/>
            <w14:miter w14:lim="400000"/>
          </w14:textOutline>
        </w:rPr>
        <w:t>s</w:t>
      </w:r>
      <w:r>
        <w:rPr>
          <w:rStyle w:val="Nenhum"/>
          <w:rFonts w:ascii="Times New Roman" w:hAnsi="Times New Roman"/>
          <w:lang w:val="es-ES_tradnl"/>
          <w14:textOutline w14:w="12700" w14:cap="flat" w14:cmpd="sng" w14:algn="ctr">
            <w14:noFill/>
            <w14:prstDash w14:val="solid"/>
            <w14:miter w14:lim="400000"/>
          </w14:textOutline>
        </w:rPr>
        <w:t xml:space="preserve"> para </w:t>
      </w:r>
      <w:r>
        <w:rPr>
          <w:rStyle w:val="Nenhum"/>
          <w:rFonts w:ascii="Times New Roman" w:hAnsi="Times New Roman"/>
          <w:lang w:val="pt-PT"/>
          <w14:textOutline w14:w="12700" w14:cap="flat" w14:cmpd="sng" w14:algn="ctr">
            <w14:noFill/>
            <w14:prstDash w14:val="solid"/>
            <w14:miter w14:lim="400000"/>
          </w14:textOutline>
        </w:rPr>
        <w:t>un</w:t>
      </w:r>
      <w:r>
        <w:rPr>
          <w:rStyle w:val="Nenhum"/>
          <w:rFonts w:ascii="Times New Roman" w:hAnsi="Times New Roman"/>
          <w:lang w:val="es-ES_tradnl"/>
          <w14:textOutline w14:w="12700" w14:cap="flat" w14:cmpd="sng" w14:algn="ctr">
            <w14:noFill/>
            <w14:prstDash w14:val="solid"/>
            <w14:miter w14:lim="400000"/>
          </w14:textOutline>
        </w:rPr>
        <w:t xml:space="preserve"> desarrollo humano integral. </w:t>
      </w:r>
    </w:p>
    <w:p w:rsidR="00DF1F3F" w:rsidRDefault="00BE1283">
      <w:pPr>
        <w:pStyle w:val="Corpo"/>
        <w:spacing w:after="160" w:line="360" w:lineRule="auto"/>
        <w:jc w:val="both"/>
        <w:rPr>
          <w:rStyle w:val="Nenhum"/>
          <w:rFonts w:ascii="Times New Roman" w:eastAsia="Times New Roman" w:hAnsi="Times New Roman" w:cs="Times New Roman"/>
          <w:lang w:val="pt-PT"/>
          <w14:textOutline w14:w="12700" w14:cap="flat" w14:cmpd="sng" w14:algn="ctr">
            <w14:noFill/>
            <w14:prstDash w14:val="solid"/>
            <w14:miter w14:lim="400000"/>
          </w14:textOutline>
        </w:rPr>
      </w:pPr>
      <w:r>
        <w:rPr>
          <w:rStyle w:val="Nenhum"/>
          <w:rFonts w:ascii="Times New Roman" w:eastAsia="Times New Roman" w:hAnsi="Times New Roman" w:cs="Times New Roman"/>
          <w:lang w:val="es-ES_tradnl"/>
          <w14:textOutline w14:w="12700" w14:cap="flat" w14:cmpd="sng" w14:algn="ctr">
            <w14:noFill/>
            <w14:prstDash w14:val="solid"/>
            <w14:miter w14:lim="400000"/>
          </w14:textOutline>
        </w:rPr>
        <w:tab/>
      </w:r>
      <w:r>
        <w:rPr>
          <w:rStyle w:val="Nenhum"/>
          <w:rFonts w:ascii="Times New Roman" w:hAnsi="Times New Roman"/>
          <w:lang w:val="es-ES_tradnl"/>
          <w14:textOutline w14:w="12700" w14:cap="flat" w14:cmpd="sng" w14:algn="ctr">
            <w14:noFill/>
            <w14:prstDash w14:val="solid"/>
            <w14:miter w14:lim="400000"/>
          </w14:textOutline>
        </w:rPr>
        <w:t xml:space="preserve">El teatro en su dimensión educativa </w:t>
      </w:r>
      <w:r>
        <w:rPr>
          <w:rStyle w:val="Nenhum"/>
          <w:rFonts w:ascii="Times New Roman" w:hAnsi="Times New Roman"/>
          <w:lang w:val="pt-PT"/>
          <w14:textOutline w14:w="12700" w14:cap="flat" w14:cmpd="sng" w14:algn="ctr">
            <w14:noFill/>
            <w14:prstDash w14:val="solid"/>
            <w14:miter w14:lim="400000"/>
          </w14:textOutline>
        </w:rPr>
        <w:t>se volvió un entorno para la expresión y comunicación entre pares y para que las personas desarrollarán un posicionamiento ante los problemas cotidianos. Recalcamos que los grupos de teatro universitario se manejan con normas de convivencia que involucran</w:t>
      </w:r>
      <w:r>
        <w:rPr>
          <w:rStyle w:val="Nenhum"/>
          <w:rFonts w:ascii="Times New Roman" w:hAnsi="Times New Roman"/>
          <w:lang w:val="es-ES_tradnl"/>
          <w14:textOutline w14:w="12700" w14:cap="flat" w14:cmpd="sng" w14:algn="ctr">
            <w14:noFill/>
            <w14:prstDash w14:val="solid"/>
            <w14:miter w14:lim="400000"/>
          </w14:textOutline>
        </w:rPr>
        <w:t>: respeto,</w:t>
      </w:r>
      <w:r>
        <w:rPr>
          <w:rStyle w:val="Nenhum"/>
          <w:rFonts w:ascii="Times New Roman" w:hAnsi="Times New Roman"/>
          <w:lang w:val="pt-PT"/>
          <w14:textOutline w14:w="12700" w14:cap="flat" w14:cmpd="sng" w14:algn="ctr">
            <w14:noFill/>
            <w14:prstDash w14:val="solid"/>
            <w14:miter w14:lim="400000"/>
          </w14:textOutline>
        </w:rPr>
        <w:t xml:space="preserve"> </w:t>
      </w:r>
      <w:r>
        <w:rPr>
          <w:rStyle w:val="Nenhum"/>
          <w:rFonts w:ascii="Times New Roman" w:hAnsi="Times New Roman"/>
          <w:lang w:val="es-ES_tradnl"/>
          <w14:textOutline w14:w="12700" w14:cap="flat" w14:cmpd="sng" w14:algn="ctr">
            <w14:noFill/>
            <w14:prstDash w14:val="solid"/>
            <w14:miter w14:lim="400000"/>
          </w14:textOutline>
        </w:rPr>
        <w:t>confidencialidad, puntualidad, evitar el plagio, espíritu de grupalidad, no disociar, no ir con intenciones de buscar relaciones afectivas o de interrumpir el proceso</w:t>
      </w:r>
      <w:r>
        <w:rPr>
          <w:rStyle w:val="Nenhum"/>
          <w:rFonts w:ascii="Times New Roman" w:hAnsi="Times New Roman"/>
          <w:lang w:val="pt-PT"/>
          <w14:textOutline w14:w="12700" w14:cap="flat" w14:cmpd="sng" w14:algn="ctr">
            <w14:noFill/>
            <w14:prstDash w14:val="solid"/>
            <w14:miter w14:lim="400000"/>
          </w14:textOutline>
        </w:rPr>
        <w:t xml:space="preserve"> (Coba, 2020: 18).</w:t>
      </w:r>
    </w:p>
    <w:p w:rsidR="00DF1F3F" w:rsidRDefault="00BE1283">
      <w:pPr>
        <w:pStyle w:val="Corpo"/>
        <w:spacing w:after="160" w:line="360" w:lineRule="auto"/>
        <w:jc w:val="both"/>
      </w:pPr>
      <w:r>
        <w:rPr>
          <w:rStyle w:val="Nenhum"/>
          <w:rFonts w:ascii="Times New Roman" w:eastAsia="Times New Roman" w:hAnsi="Times New Roman" w:cs="Times New Roman"/>
          <w:lang w:val="pt-PT"/>
          <w14:textOutline w14:w="12700" w14:cap="flat" w14:cmpd="sng" w14:algn="ctr">
            <w14:noFill/>
            <w14:prstDash w14:val="solid"/>
            <w14:miter w14:lim="400000"/>
          </w14:textOutline>
        </w:rPr>
        <w:lastRenderedPageBreak/>
        <w:tab/>
      </w:r>
      <w:r>
        <w:rPr>
          <w:rStyle w:val="Nenhum"/>
          <w:rFonts w:ascii="Times New Roman" w:hAnsi="Times New Roman"/>
          <w:lang w:val="pt-PT"/>
          <w14:textOutline w14:w="12700" w14:cap="flat" w14:cmpd="sng" w14:algn="ctr">
            <w14:noFill/>
            <w14:prstDash w14:val="solid"/>
            <w14:miter w14:lim="400000"/>
          </w14:textOutline>
        </w:rPr>
        <w:t>El ámbito teatral ecuatoriano lucha ante la falta de planificación en el sistema de exhibición, de igual manera para la continuidad en los proyectos escénicos como de las prácticas artísticas amateurs que modelan el gusto de la sociedad ecuatoriana. Probablemente las nuevas generaciones tengan mayor identificación con jóvenes universitarios que se tomaron los escenarios y dieron voz a problemas comunes desde unas jergas, estéticas, ritmos y formas diversas. Así se contrarrestaría el bajo nivel de exigencia en la demanda cultural afianzada por el consumo de contenidos televisivos o de plataformas digitales centrados en el entrenamiento.</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032372" w:rsidRPr="00800E1A" w:rsidRDefault="000323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850"/>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08231E" w:rsidRPr="00800E1A"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es-EC"/>
          <w14:textOutline w14:w="12700" w14:cap="flat" w14:cmpd="sng" w14:algn="ctr">
            <w14:noFill/>
            <w14:prstDash w14:val="solid"/>
            <w14:miter w14:lim="400000"/>
          </w14:textOutline>
        </w:rPr>
      </w:pPr>
    </w:p>
    <w:p w:rsidR="00DF1F3F" w:rsidRPr="0005461F" w:rsidRDefault="00BE1283" w:rsidP="00032372">
      <w:pPr>
        <w:pStyle w:val="Ttulo1"/>
        <w:rPr>
          <w:rFonts w:ascii="Times New Roman" w:eastAsia="Times New Roman" w:hAnsi="Times New Roman" w:cs="Times New Roman"/>
          <w:b/>
          <w:color w:val="auto"/>
          <w:lang w:val="es-EC"/>
        </w:rPr>
      </w:pPr>
      <w:bookmarkStart w:id="47" w:name="_Toc90929328"/>
      <w:r w:rsidRPr="00032372">
        <w:rPr>
          <w:rFonts w:ascii="Times New Roman" w:hAnsi="Times New Roman" w:cs="Times New Roman"/>
          <w:b/>
          <w:color w:val="auto"/>
          <w:lang w:val="pt-PT"/>
        </w:rPr>
        <w:lastRenderedPageBreak/>
        <w:t>Referencias bibliográficas</w:t>
      </w:r>
      <w:bookmarkEnd w:id="47"/>
    </w:p>
    <w:p w:rsidR="00DF1F3F" w:rsidRDefault="00DF1F3F">
      <w:pPr>
        <w:pStyle w:val="Corpo"/>
        <w:rPr>
          <w:rStyle w:val="Nenhum"/>
        </w:rPr>
      </w:pPr>
    </w:p>
    <w:p w:rsidR="00235DB1" w:rsidRDefault="00235D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Unicode MS"/>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sidRPr="00800E1A">
        <w:rPr>
          <w:rFonts w:cs="Arial Unicode MS"/>
          <w:color w:val="000000"/>
          <w:u w:color="000000"/>
          <w:lang w:val="es-EC"/>
          <w14:textOutline w14:w="12700" w14:cap="flat" w14:cmpd="sng" w14:algn="ctr">
            <w14:noFill/>
            <w14:prstDash w14:val="solid"/>
            <w14:miter w14:lim="400000"/>
          </w14:textOutline>
        </w:rPr>
        <w:t>Abela, J. (2018) Las t</w:t>
      </w:r>
      <w:r>
        <w:rPr>
          <w:rFonts w:cs="Arial Unicode MS"/>
          <w:color w:val="000000"/>
          <w:u w:color="000000"/>
          <w:lang w:val="fr-FR"/>
          <w14:textOutline w14:w="12700" w14:cap="flat" w14:cmpd="sng" w14:algn="ctr">
            <w14:noFill/>
            <w14:prstDash w14:val="solid"/>
            <w14:miter w14:lim="400000"/>
          </w14:textOutline>
        </w:rPr>
        <w:t>é</w:t>
      </w:r>
      <w:r>
        <w:rPr>
          <w:rFonts w:cs="Arial Unicode MS"/>
          <w:color w:val="000000"/>
          <w:u w:color="000000"/>
          <w:lang w:val="pt-PT"/>
          <w14:textOutline w14:w="12700" w14:cap="flat" w14:cmpd="sng" w14:algn="ctr">
            <w14:noFill/>
            <w14:prstDash w14:val="solid"/>
            <w14:miter w14:lim="400000"/>
          </w14:textOutline>
        </w:rPr>
        <w:t>cnicas de an</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es-ES_tradnl"/>
          <w14:textOutline w14:w="12700" w14:cap="flat" w14:cmpd="sng" w14:algn="ctr">
            <w14:noFill/>
            <w14:prstDash w14:val="solid"/>
            <w14:miter w14:lim="400000"/>
          </w14:textOutline>
        </w:rPr>
        <w:t>lisis de contenido: una revisión actualizada. http://mastor.-cl/blog/wp-content/uploads/2018/02/Andreu.-analisis-de-contenido.-34-pags-pdf.pdf</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Afanador, D. (2018) Teatro Universitario: Historia, Creación y Movimiento Artístico Estudiantil 2007 - 2017. Tesis. Facultad de Educación. Licenciatura en Ciencias Sociales. Fusagasugá. </w:t>
      </w:r>
      <w:r>
        <w:rPr>
          <w:rStyle w:val="Nenhum"/>
          <w:rFonts w:cs="Arial Unicode MS"/>
          <w:color w:val="000000"/>
          <w:u w:color="000000"/>
          <w:lang w:val="es-ES_tradnl"/>
          <w14:textOutline w14:w="12700" w14:cap="flat" w14:cmpd="sng" w14:algn="ctr">
            <w14:noFill/>
            <w14:prstDash w14:val="solid"/>
            <w14:miter w14:lim="400000"/>
          </w14:textOutline>
        </w:rPr>
        <w:t xml:space="preserve">Universidad de Cundinamarca. </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Aguirre, J. (2005) Hermenéutica tica de la pasión. Editorial Sígueme, Salamanca.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Aldana, J. (2008) Consolidación del campo teatral bogotano. Del Movimiento Nuevo Teatro al teatro contemporáneo. Revista Colombiana de Sociología No. 30, 111-134. Bogotá, Colombia.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Almeida Salles, C. (2011) </w:t>
      </w:r>
      <w:r>
        <w:rPr>
          <w:rStyle w:val="Nenhum"/>
          <w:rFonts w:cs="Arial Unicode MS"/>
          <w:color w:val="000000"/>
          <w:u w:color="000000"/>
          <w:lang w:val="it-IT"/>
          <w14:textOutline w14:w="12700" w14:cap="flat" w14:cmpd="sng" w14:algn="ctr">
            <w14:noFill/>
            <w14:prstDash w14:val="solid"/>
            <w14:miter w14:lim="400000"/>
          </w14:textOutline>
        </w:rPr>
        <w:t>Cr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tica de los procesos creativos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it-IT"/>
          <w14:textOutline w14:w="12700" w14:cap="flat" w14:cmpd="sng" w14:algn="ctr">
            <w14:noFill/>
            <w14:prstDash w14:val="solid"/>
            <w14:miter w14:lim="400000"/>
          </w14:textOutline>
        </w:rPr>
        <w:t>Artilugio</w:t>
      </w:r>
      <w:r>
        <w:rPr>
          <w:rStyle w:val="Nenhum"/>
          <w:rFonts w:cs="Arial Unicode MS"/>
          <w:color w:val="000000"/>
          <w:u w:color="000000"/>
          <w:lang w:val="pt-PT"/>
          <w14:textOutline w14:w="12700" w14:cap="flat" w14:cmpd="sng" w14:algn="ctr">
            <w14:noFill/>
            <w14:prstDash w14:val="solid"/>
            <w14:miter w14:lim="400000"/>
          </w14:textOutline>
        </w:rPr>
        <w:t>, (1). En Resumen de II Jornadas de Crí</w:t>
      </w:r>
      <w:r>
        <w:rPr>
          <w:rStyle w:val="Nenhum"/>
          <w:rFonts w:cs="Arial Unicode MS"/>
          <w:color w:val="000000"/>
          <w:u w:color="000000"/>
          <w:lang w:val="it-IT"/>
          <w14:textOutline w14:w="12700" w14:cap="flat" w14:cmpd="sng" w14:algn="ctr">
            <w14:noFill/>
            <w14:prstDash w14:val="solid"/>
            <w14:miter w14:lim="400000"/>
          </w14:textOutline>
        </w:rPr>
        <w:t>tica Gen</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tica. An</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lisis de procesos creativos en artes esc</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nicas.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sv-SE"/>
          <w14:textOutline w14:w="12700" w14:cap="flat" w14:cmpd="sng" w14:algn="ctr">
            <w14:noFill/>
            <w14:prstDash w14:val="solid"/>
            <w14:miter w14:lim="400000"/>
          </w14:textOutline>
        </w:rPr>
        <w:t>Andrade, Y</w:t>
      </w:r>
      <w:r>
        <w:rPr>
          <w:rStyle w:val="Nenhum"/>
          <w:rFonts w:cs="Arial Unicode MS"/>
          <w:color w:val="000000"/>
          <w:u w:color="000000"/>
          <w:lang w:val="pt-PT"/>
          <w14:textOutline w14:w="12700" w14:cap="flat" w14:cmpd="sng" w14:algn="ctr">
            <w14:noFill/>
            <w14:prstDash w14:val="solid"/>
            <w14:miter w14:lim="400000"/>
          </w14:textOutline>
        </w:rPr>
        <w:t xml:space="preserve">.; Lezama, L. y </w:t>
      </w:r>
      <w:r>
        <w:rPr>
          <w:rStyle w:val="Nenhum"/>
          <w:rFonts w:cs="Arial Unicode MS"/>
          <w:color w:val="000000"/>
          <w:u w:color="000000"/>
          <w:lang w:val="it-IT"/>
          <w14:textOutline w14:w="12700" w14:cap="flat" w14:cmpd="sng" w14:algn="ctr">
            <w14:noFill/>
            <w14:prstDash w14:val="solid"/>
            <w14:miter w14:lim="400000"/>
          </w14:textOutline>
        </w:rPr>
        <w:t>Perera, O</w:t>
      </w:r>
      <w:r>
        <w:rPr>
          <w:rStyle w:val="Nenhum"/>
          <w:rFonts w:cs="Arial Unicode MS"/>
          <w:color w:val="000000"/>
          <w:u w:color="000000"/>
          <w:lang w:val="pt-PT"/>
          <w14:textOutline w14:w="12700" w14:cap="flat" w14:cmpd="sng" w14:algn="ctr">
            <w14:noFill/>
            <w14:prstDash w14:val="solid"/>
            <w14:miter w14:lim="400000"/>
          </w14:textOutline>
        </w:rPr>
        <w:t xml:space="preserve">. (2015) El Teatro Universitario como espacio para la formación ciudadana. </w:t>
      </w:r>
      <w:r>
        <w:rPr>
          <w:rStyle w:val="Nenhum"/>
          <w:rFonts w:cs="Arial Unicode MS"/>
          <w:color w:val="000000"/>
          <w:u w:color="000000"/>
          <w:lang w:val="es-ES_tradnl"/>
          <w14:textOutline w14:w="12700" w14:cap="flat" w14:cmpd="sng" w14:algn="ctr">
            <w14:noFill/>
            <w14:prstDash w14:val="solid"/>
            <w14:miter w14:lim="400000"/>
          </w14:textOutline>
        </w:rPr>
        <w:t>Trabajo de grado presentado ante la Universidad Central de Venezuela para optar a la Licenciatura en Educación, mención Desarrollo de los Recursos Rumanos.</w:t>
      </w:r>
      <w:r>
        <w:rPr>
          <w:rStyle w:val="Nenhum"/>
          <w:rFonts w:cs="Arial Unicode MS"/>
          <w:color w:val="000000"/>
          <w:u w:color="000000"/>
          <w:lang w:val="pt-PT"/>
          <w14:textOutline w14:w="12700" w14:cap="flat" w14:cmpd="sng" w14:algn="ctr">
            <w14:noFill/>
            <w14:prstDash w14:val="solid"/>
            <w14:miter w14:lim="400000"/>
          </w14:textOutline>
        </w:rPr>
        <w:t xml:space="preserve"> Facultad de Humanidades y Educación Escuela de Educación. Caracas.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Ari</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o, A. (2007) Música, democratización y omnivoridad. Política y Sociedad, Vol. 44 Núm. 3: 131-150.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Bamford A. &amp; Wimmer M. (2012) </w:t>
      </w:r>
      <w:r>
        <w:rPr>
          <w:rStyle w:val="Nenhum"/>
          <w:rFonts w:cs="Arial Unicode MS"/>
          <w:i/>
          <w:iCs/>
          <w:color w:val="000000"/>
          <w:u w:color="000000"/>
          <w14:textOutline w14:w="12700" w14:cap="flat" w14:cmpd="sng" w14:algn="ctr">
            <w14:noFill/>
            <w14:prstDash w14:val="solid"/>
            <w14:miter w14:lim="400000"/>
          </w14:textOutline>
        </w:rPr>
        <w:t>EENC Short Report on Audience building and the future Creative Europe Program</w:t>
      </w:r>
      <w:r>
        <w:rPr>
          <w:rStyle w:val="Nenhum"/>
          <w:rFonts w:cs="Arial Unicode MS"/>
          <w:color w:val="000000"/>
          <w:u w:color="000000"/>
          <w:lang w:val="de-DE"/>
          <w14:textOutline w14:w="12700" w14:cap="flat" w14:cmpd="sng" w14:algn="ctr">
            <w14:noFill/>
            <w14:prstDash w14:val="solid"/>
            <w14:miter w14:lim="400000"/>
          </w14:textOutline>
        </w:rPr>
        <w:t>, EENC.</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Beverido, F. (1985) Teatro universitario en México. Latin American Theatre Review, 18/2, 39-44, Spring 1985, Center of Latin American Studies &amp; The University of Kansas.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Becker, H. (2008) Los mundos del arte: Sociología del trabajo artístico. Bernal: Universidad Nacional de Quilmes Editorial. Primera edición. Buenos Aires.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Bertaux, D. (1989) Los relatos de vida en el análisis social. Historia y Fuente Oral, núm. 1, 1989, Barcelona, pp. 87-96.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Bonet, Ll., Négrier, E. (2018) B</w:t>
      </w:r>
      <w:r>
        <w:rPr>
          <w:rStyle w:val="Nenhum"/>
          <w:rFonts w:cs="Arial Unicode MS"/>
          <w:i/>
          <w:iCs/>
          <w:color w:val="000000"/>
          <w:u w:color="000000"/>
          <w:lang w:val="pt-PT"/>
          <w14:textOutline w14:w="12700" w14:cap="flat" w14:cmpd="sng" w14:algn="ctr">
            <w14:noFill/>
            <w14:prstDash w14:val="solid"/>
            <w14:miter w14:lim="400000"/>
          </w14:textOutline>
        </w:rPr>
        <w:t>reaking the Fourth Wall: Proactive Audiences in the Performing Arts</w:t>
      </w:r>
      <w:r>
        <w:rPr>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pt-PT"/>
          <w14:textOutline w14:w="12700" w14:cap="flat" w14:cmpd="sng" w14:algn="ctr">
            <w14:noFill/>
            <w14:prstDash w14:val="solid"/>
            <w14:miter w14:lim="400000"/>
          </w14:textOutline>
        </w:rPr>
        <w:t>Kunnskapsverket, the BeSpectACTive! project, the University of Barcelona and the University of Montpellier</w:t>
      </w:r>
      <w:r>
        <w:rPr>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 xml:space="preserve">Brown, A. S. </w:t>
      </w:r>
      <w:r>
        <w:rPr>
          <w:rFonts w:cs="Arial Unicode MS"/>
          <w:color w:val="000000"/>
          <w:u w:color="000000"/>
          <w:lang w:val="pt-PT"/>
          <w14:textOutline w14:w="12700" w14:cap="flat" w14:cmpd="sng" w14:algn="ctr">
            <w14:noFill/>
            <w14:prstDash w14:val="solid"/>
            <w14:miter w14:lim="400000"/>
          </w14:textOutline>
        </w:rPr>
        <w:t>&amp;</w:t>
      </w:r>
      <w:r>
        <w:rPr>
          <w:rFonts w:cs="Arial Unicode MS"/>
          <w:color w:val="000000"/>
          <w:u w:color="000000"/>
          <w14:textOutline w14:w="12700" w14:cap="flat" w14:cmpd="sng" w14:algn="ctr">
            <w14:noFill/>
            <w14:prstDash w14:val="solid"/>
            <w14:miter w14:lim="400000"/>
          </w14:textOutline>
        </w:rPr>
        <w:t xml:space="preserve"> Ratzkin, R. (2011) </w:t>
      </w:r>
      <w:r>
        <w:rPr>
          <w:rStyle w:val="Nenhum"/>
          <w:rFonts w:cs="Arial Unicode MS"/>
          <w:i/>
          <w:iCs/>
          <w:color w:val="000000"/>
          <w:u w:color="000000"/>
          <w14:textOutline w14:w="12700" w14:cap="flat" w14:cmpd="sng" w14:algn="ctr">
            <w14:noFill/>
            <w14:prstDash w14:val="solid"/>
            <w14:miter w14:lim="400000"/>
          </w14:textOutline>
        </w:rPr>
        <w:t>Making sense of audience engagement: A critical assessment of efforts by nonprofit arts organizations to engage audiences and visitors in deeper and more impactful arts experiences</w:t>
      </w:r>
      <w:r>
        <w:rPr>
          <w:rFonts w:cs="Arial Unicode MS"/>
          <w:color w:val="000000"/>
          <w:u w:color="000000"/>
          <w14:textOutline w14:w="12700" w14:cap="flat" w14:cmpd="sng" w14:algn="ctr">
            <w14:noFill/>
            <w14:prstDash w14:val="solid"/>
            <w14:miter w14:lim="400000"/>
          </w14:textOutline>
        </w:rPr>
        <w:t>. San Francisco, CA: The San Francisco Foundation.</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Brown</w:t>
      </w:r>
      <w:r>
        <w:rPr>
          <w:rFonts w:cs="Arial Unicode MS"/>
          <w:color w:val="000000"/>
          <w:u w:color="000000"/>
          <w:lang w:val="pt-PT"/>
          <w14:textOutline w14:w="12700" w14:cap="flat" w14:cmpd="sng" w14:algn="ctr">
            <w14:noFill/>
            <w14:prstDash w14:val="solid"/>
            <w14:miter w14:lim="400000"/>
          </w14:textOutline>
        </w:rPr>
        <w:t>, A.</w:t>
      </w:r>
      <w:r>
        <w:rPr>
          <w:rFonts w:cs="Arial Unicode MS"/>
          <w:color w:val="000000"/>
          <w:u w:color="000000"/>
          <w14:textOutline w14:w="12700" w14:cap="flat" w14:cmpd="sng" w14:algn="ctr">
            <w14:noFill/>
            <w14:prstDash w14:val="solid"/>
            <w14:miter w14:lim="400000"/>
          </w14:textOutline>
        </w:rPr>
        <w:t xml:space="preserve"> Novak-Leonard, </w:t>
      </w:r>
      <w:r>
        <w:rPr>
          <w:rFonts w:cs="Arial Unicode MS"/>
          <w:color w:val="000000"/>
          <w:u w:color="000000"/>
          <w:lang w:val="pt-PT"/>
          <w14:textOutline w14:w="12700" w14:cap="flat" w14:cmpd="sng" w14:algn="ctr">
            <w14:noFill/>
            <w14:prstDash w14:val="solid"/>
            <w14:miter w14:lim="400000"/>
          </w14:textOutline>
        </w:rPr>
        <w:t xml:space="preserve">J., </w:t>
      </w:r>
      <w:r>
        <w:rPr>
          <w:rFonts w:cs="Arial Unicode MS"/>
          <w:color w:val="000000"/>
          <w:u w:color="000000"/>
          <w14:textOutline w14:w="12700" w14:cap="flat" w14:cmpd="sng" w14:algn="ctr">
            <w14:noFill/>
            <w14:prstDash w14:val="solid"/>
            <w14:miter w14:lim="400000"/>
          </w14:textOutline>
        </w:rPr>
        <w:t xml:space="preserve">Gilbride, </w:t>
      </w:r>
      <w:r>
        <w:rPr>
          <w:rFonts w:cs="Arial Unicode MS"/>
          <w:color w:val="000000"/>
          <w:u w:color="000000"/>
          <w:lang w:val="pt-PT"/>
          <w14:textOutline w14:w="12700" w14:cap="flat" w14:cmpd="sng" w14:algn="ctr">
            <w14:noFill/>
            <w14:prstDash w14:val="solid"/>
            <w14:miter w14:lim="400000"/>
          </w14:textOutline>
        </w:rPr>
        <w:t xml:space="preserve">S (2011) </w:t>
      </w:r>
      <w:r>
        <w:rPr>
          <w:rStyle w:val="Nenhum"/>
          <w:rFonts w:cs="Arial Unicode MS"/>
          <w:i/>
          <w:iCs/>
          <w:color w:val="000000"/>
          <w:u w:color="000000"/>
          <w14:textOutline w14:w="12700" w14:cap="flat" w14:cmpd="sng" w14:algn="ctr">
            <w14:noFill/>
            <w14:prstDash w14:val="solid"/>
            <w14:miter w14:lim="400000"/>
          </w14:textOutline>
        </w:rPr>
        <w:t>Getting In On the Act How arts groups are creating opportunities for active participation</w:t>
      </w:r>
      <w:r>
        <w:rPr>
          <w:rStyle w:val="Nenhum"/>
          <w:rFonts w:cs="Arial Unicode MS"/>
          <w:i/>
          <w:iCs/>
          <w:color w:val="000000"/>
          <w:u w:color="000000"/>
          <w:lang w:val="pt-PT"/>
          <w14:textOutline w14:w="12700" w14:cap="flat" w14:cmpd="sng" w14:algn="ctr">
            <w14:noFill/>
            <w14:prstDash w14:val="solid"/>
            <w14:miter w14:lim="400000"/>
          </w14:textOutline>
        </w:rPr>
        <w:t>. The James Irvine Foundation.</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Buenaventura, E. y Vidal, J. (2005) Esquema general del método de trabajo colectivo del Teatro Experimental de Cali y otros ensayos. Colección Yanama. Vicerrectorado Académico. Dirección de Cultura. Departamento de Teatro y Títeres. Cátedra Libre Teatro Latinoamericano y del Caribe. Universidad de Zulia. Maracaibo.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Canales, M. (coord) (2006) Metodologías de investigación social. Introducción a los oficios. 1ª ed. LOM Ediciones. Santiago de Chile.</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Cardona, A</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Alvarado</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S</w:t>
      </w:r>
      <w:r>
        <w:rPr>
          <w:rStyle w:val="Nenhum"/>
          <w:rFonts w:cs="Arial Unicode MS"/>
          <w:color w:val="000000"/>
          <w:u w:color="000000"/>
          <w:lang w:val="pt-PT"/>
          <w14:textOutline w14:w="12700" w14:cap="flat" w14:cmpd="sng" w14:algn="ctr">
            <w14:noFill/>
            <w14:prstDash w14:val="solid"/>
            <w14:miter w14:lim="400000"/>
          </w14:textOutline>
        </w:rPr>
        <w:t>. (2015)</w:t>
      </w:r>
      <w:r>
        <w:rPr>
          <w:rStyle w:val="Nenhum"/>
          <w:rFonts w:cs="Arial Unicode MS"/>
          <w:color w:val="000000"/>
          <w:u w:color="000000"/>
          <w:lang w:val="es-ES_tradnl"/>
          <w14:textOutline w14:w="12700" w14:cap="flat" w14:cmpd="sng" w14:algn="ctr">
            <w14:noFill/>
            <w14:prstDash w14:val="solid"/>
            <w14:miter w14:lim="400000"/>
          </w14:textOutline>
        </w:rPr>
        <w:t xml:space="preserve"> Investigación narrativa: apuesta metodológica para la construcción social de conocimientos científicos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CES Psicología, vol. 8, núm. 2, julio-diciembre, 2015, pp. 171-181 Universidad CES Medellín, Colombia</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Chaviano, A. (2015) El teatro universitario en Loja (Ecuador). Ensayo. Revista EAC, N° 4, 104-111.</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Chesney-Lawrence, L. (2009) Las vanguardias en el teatro latinoamericano desde la mitas de siglo XX</w:t>
      </w:r>
      <w:r>
        <w:rPr>
          <w:rStyle w:val="Nenhum"/>
          <w:rFonts w:cs="Arial Unicode MS"/>
          <w:i/>
          <w:iC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Teatro: Revista de Estudios Culturales / </w:t>
      </w:r>
      <w:r>
        <w:rPr>
          <w:rStyle w:val="Nenhum"/>
          <w:rFonts w:cs="Arial Unicode MS"/>
          <w:i/>
          <w:iCs/>
          <w:color w:val="000000"/>
          <w:u w:color="000000"/>
          <w:lang w:val="pt-PT"/>
          <w14:textOutline w14:w="12700" w14:cap="flat" w14:cmpd="sng" w14:algn="ctr">
            <w14:noFill/>
            <w14:prstDash w14:val="solid"/>
            <w14:miter w14:lim="400000"/>
          </w14:textOutline>
        </w:rPr>
        <w:t>A Journal of Cultural Studies</w:t>
      </w:r>
      <w:r>
        <w:rPr>
          <w:rFonts w:cs="Arial Unicode MS"/>
          <w:color w:val="000000"/>
          <w:u w:color="000000"/>
          <w:lang w:val="pt-PT"/>
          <w14:textOutline w14:w="12700" w14:cap="flat" w14:cmpd="sng" w14:algn="ctr">
            <w14:noFill/>
            <w14:prstDash w14:val="solid"/>
            <w14:miter w14:lim="400000"/>
          </w14:textOutline>
        </w:rPr>
        <w:t>: Número 23, 377-409.</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Cinta Guinot. (Coord) (2008). Métodos, técnicas y documentos utilizados en Trabajo Social.</w:t>
      </w:r>
      <w:r w:rsidR="00032372">
        <w:rPr>
          <w:rStyle w:val="Nenhum"/>
          <w:rFonts w:eastAsia="Times New Roman"/>
          <w:b/>
          <w:bC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Editores: Universidad de Deusto. Deustuko Unibertsitatea, Servicio de Publicaciones,  Argitalpen Zerbitzua .Temas de Trabajo Social, Num. 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CISAC - </w:t>
      </w:r>
      <w:r>
        <w:rPr>
          <w:rStyle w:val="Nenhum"/>
          <w:rFonts w:cs="Arial Unicode MS"/>
          <w:i/>
          <w:iCs/>
          <w:color w:val="000000"/>
          <w:u w:color="000000"/>
          <w:lang w:val="pt-PT"/>
          <w14:textOutline w14:w="12700" w14:cap="flat" w14:cmpd="sng" w14:algn="ctr">
            <w14:noFill/>
            <w14:prstDash w14:val="solid"/>
            <w14:miter w14:lim="400000"/>
          </w14:textOutline>
        </w:rPr>
        <w:t>T</w:t>
      </w:r>
      <w:r>
        <w:rPr>
          <w:rStyle w:val="Nenhum"/>
          <w:rFonts w:cs="Arial Unicode MS"/>
          <w:i/>
          <w:iCs/>
          <w:color w:val="000000"/>
          <w:u w:color="000000"/>
          <w14:textOutline w14:w="12700" w14:cap="flat" w14:cmpd="sng" w14:algn="ctr">
            <w14:noFill/>
            <w14:prstDash w14:val="solid"/>
            <w14:miter w14:lim="400000"/>
          </w14:textOutline>
        </w:rPr>
        <w:t>he International Confederation of Societies of Authors and Composers</w:t>
      </w:r>
      <w:r>
        <w:rPr>
          <w:rFonts w:cs="Arial Unicode MS"/>
          <w:color w:val="000000"/>
          <w:u w:color="000000"/>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(2015)</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pt-PT"/>
          <w14:textOutline w14:w="12700" w14:cap="flat" w14:cmpd="sng" w14:algn="ctr">
            <w14:noFill/>
            <w14:prstDash w14:val="solid"/>
            <w14:miter w14:lim="400000"/>
          </w14:textOutline>
        </w:rPr>
        <w:t>Cultural times The first global map of cultural and creative industries.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Coba, J. (2020) </w:t>
      </w:r>
      <w:r>
        <w:rPr>
          <w:rStyle w:val="Nenhum"/>
          <w:rFonts w:cs="Arial Unicode MS"/>
          <w:color w:val="000000"/>
          <w:u w:color="000000"/>
          <w:lang w:val="es-ES_tradnl"/>
          <w14:textOutline w14:w="12700" w14:cap="flat" w14:cmpd="sng" w14:algn="ctr">
            <w14:noFill/>
            <w14:prstDash w14:val="solid"/>
            <w14:miter w14:lim="400000"/>
          </w14:textOutline>
        </w:rPr>
        <w:t>Incidencia de talleres de teatro universitario en el pensamiento cr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tico: Experiencia de talleres de teatro en la Universidad de Guayaquil- Ecuador 2014-2018</w:t>
      </w:r>
      <w:r>
        <w:rPr>
          <w:rStyle w:val="Nenhum"/>
          <w:rFonts w:cs="Arial Unicode MS"/>
          <w:color w:val="000000"/>
          <w:u w:color="000000"/>
          <w:lang w:val="pt-PT"/>
          <w14:textOutline w14:w="12700" w14:cap="flat" w14:cmpd="sng" w14:algn="ctr">
            <w14:noFill/>
            <w14:prstDash w14:val="solid"/>
            <w14:miter w14:lim="400000"/>
          </w14:textOutline>
        </w:rPr>
        <w:t xml:space="preserve">. Máster Universitario en Estudios </w:t>
      </w:r>
      <w:r>
        <w:rPr>
          <w:rStyle w:val="Nenhum"/>
          <w:rFonts w:cs="Arial Unicode MS"/>
          <w:color w:val="000000"/>
          <w:u w:color="000000"/>
          <w:lang w:val="es-ES_tradnl"/>
          <w14:textOutline w14:w="12700" w14:cap="flat" w14:cmpd="sng" w14:algn="ctr">
            <w14:noFill/>
            <w14:prstDash w14:val="solid"/>
            <w14:miter w14:lim="400000"/>
          </w14:textOutline>
        </w:rPr>
        <w:t>Avanzados de Teatro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Facultad de Ciencias Jur</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dicas, Sociales y Humanidades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Universidad Internacional de La Rioja</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Colomer, J. y Garrido, A. (2010) Los públicos de las artes escénicas. Foro internacional de las artes escénicas. Escenium. Documento final. La Red Española de Teatros, Auditorios, Circuitos y Festivales de titularidad pública.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sidRPr="00800E1A">
        <w:rPr>
          <w:rStyle w:val="Nenhum"/>
          <w:rFonts w:cs="Arial Unicode MS"/>
          <w:color w:val="000000"/>
          <w:u w:color="000000"/>
          <w14:textOutline w14:w="12700" w14:cap="flat" w14:cmpd="sng" w14:algn="ctr">
            <w14:noFill/>
            <w14:prstDash w14:val="solid"/>
            <w14:miter w14:lim="400000"/>
          </w14:textOutline>
        </w:rPr>
        <w:t>Cuadrado</w:t>
      </w:r>
      <w:r>
        <w:rPr>
          <w:rStyle w:val="Nenhum"/>
          <w:rFonts w:cs="Arial Unicode MS"/>
          <w:color w:val="000000"/>
          <w:u w:color="000000"/>
          <w:lang w:val="pt-PT"/>
          <w14:textOutline w14:w="12700" w14:cap="flat" w14:cmpd="sng" w14:algn="ctr">
            <w14:noFill/>
            <w14:prstDash w14:val="solid"/>
            <w14:miter w14:lim="400000"/>
          </w14:textOutline>
        </w:rPr>
        <w:t>, M., y</w:t>
      </w:r>
      <w:r>
        <w:rPr>
          <w:rStyle w:val="Nenhum"/>
          <w:rFonts w:cs="Arial Unicode MS"/>
          <w:color w:val="000000"/>
          <w:u w:color="000000"/>
          <w:lang w:val="nl-NL"/>
          <w14:textOutline w14:w="12700" w14:cap="flat" w14:cmpd="sng" w14:algn="ctr">
            <w14:noFill/>
            <w14:prstDash w14:val="solid"/>
            <w14:miter w14:lim="400000"/>
          </w14:textOutline>
        </w:rPr>
        <w:t xml:space="preserve"> Moll</w:t>
      </w:r>
      <w:r>
        <w:rPr>
          <w:rStyle w:val="Nenhum"/>
          <w:rFonts w:cs="Arial Unicode MS"/>
          <w:color w:val="000000"/>
          <w:u w:color="000000"/>
          <w:lang w:val="pt-PT"/>
          <w14:textOutline w14:w="12700" w14:cap="flat" w14:cmpd="sng" w14:algn="ctr">
            <w14:noFill/>
            <w14:prstDash w14:val="solid"/>
            <w14:miter w14:lim="400000"/>
          </w14:textOutline>
        </w:rPr>
        <w:t xml:space="preserve">à, A. (2000) </w:t>
      </w:r>
      <w:r>
        <w:rPr>
          <w:rStyle w:val="Nenhum"/>
          <w:rFonts w:cs="Arial Unicode MS"/>
          <w:i/>
          <w:iCs/>
          <w:color w:val="000000"/>
          <w:u w:color="000000"/>
          <w14:textOutline w14:w="12700" w14:cap="flat" w14:cmpd="sng" w14:algn="ctr">
            <w14:noFill/>
            <w14:prstDash w14:val="solid"/>
            <w14:miter w14:lim="400000"/>
          </w14:textOutline>
        </w:rPr>
        <w:t>Grouping Performing Arts Consumers According to Attendance Goals</w:t>
      </w:r>
      <w:r>
        <w:rPr>
          <w:rStyle w:val="Nenhum"/>
          <w:rFonts w:cs="Arial Unicode MS"/>
          <w:i/>
          <w:iC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14:textOutline w14:w="12700" w14:cap="flat" w14:cmpd="sng" w14:algn="ctr">
            <w14:noFill/>
            <w14:prstDash w14:val="solid"/>
            <w14:miter w14:lim="400000"/>
          </w14:textOutline>
        </w:rPr>
        <w:t>International Journal of Arts Management</w:t>
      </w:r>
      <w:r>
        <w:rPr>
          <w:rStyle w:val="Nenhum"/>
          <w:rFonts w:cs="Arial Unicode MS"/>
          <w:color w:val="000000"/>
          <w:u w:color="000000"/>
          <w:lang w:val="pt-PT"/>
          <w14:textOutline w14:w="12700" w14:cap="flat" w14:cmpd="sng" w14:algn="ctr">
            <w14:noFill/>
            <w14:prstDash w14:val="solid"/>
            <w14:miter w14:lim="400000"/>
          </w14:textOutline>
        </w:rPr>
        <w:t>, Vol. 2, No. 3 (SPRING 2000), pp. 54-60.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i/>
          <w:iCs/>
          <w:color w:val="000000"/>
          <w:u w:color="000000"/>
          <w:lang w:val="pt-PT"/>
          <w14:textOutline w14:w="12700" w14:cap="flat" w14:cmpd="sng" w14:algn="ctr">
            <w14:noFill/>
            <w14:prstDash w14:val="solid"/>
            <w14:miter w14:lim="400000"/>
          </w14:textOutline>
        </w:rPr>
        <w:t>Conifer Research</w:t>
      </w:r>
      <w:r>
        <w:rPr>
          <w:rStyle w:val="Nenhum"/>
          <w:rFonts w:cs="Arial Unicode MS"/>
          <w:color w:val="000000"/>
          <w:u w:color="000000"/>
          <w:lang w:val="pt-PT"/>
          <w14:textOutline w14:w="12700" w14:cap="flat" w14:cmpd="sng" w14:algn="ctr">
            <w14:noFill/>
            <w14:prstDash w14:val="solid"/>
            <w14:miter w14:lim="400000"/>
          </w14:textOutline>
        </w:rPr>
        <w:t xml:space="preserve"> (2002) </w:t>
      </w:r>
      <w:r>
        <w:rPr>
          <w:rStyle w:val="Nenhum"/>
          <w:rFonts w:cs="Arial Unicode MS"/>
          <w:i/>
          <w:iCs/>
          <w:color w:val="000000"/>
          <w:u w:color="000000"/>
          <w14:textOutline w14:w="12700" w14:cap="flat" w14:cmpd="sng" w14:algn="ctr">
            <w14:noFill/>
            <w14:prstDash w14:val="solid"/>
            <w14:miter w14:lim="400000"/>
          </w14:textOutline>
        </w:rPr>
        <w:t>H</w:t>
      </w:r>
      <w:r>
        <w:rPr>
          <w:rStyle w:val="Nenhum"/>
          <w:rFonts w:cs="Arial Unicode MS"/>
          <w:i/>
          <w:iCs/>
          <w:color w:val="000000"/>
          <w:u w:color="000000"/>
          <w:lang w:val="pt-PT"/>
          <w14:textOutline w14:w="12700" w14:cap="flat" w14:cmpd="sng" w14:algn="ctr">
            <w14:noFill/>
            <w14:prstDash w14:val="solid"/>
            <w14:miter w14:lim="400000"/>
          </w14:textOutline>
        </w:rPr>
        <w:t>ow to find buried treasure using experience maps</w:t>
      </w:r>
      <w:r>
        <w:rPr>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pStyle w:val="Corpo"/>
        <w:spacing w:line="360" w:lineRule="auto"/>
        <w:jc w:val="both"/>
        <w:rPr>
          <w:rStyle w:val="Nenhum"/>
          <w:rFonts w:ascii="Times New Roman" w:eastAsia="Times New Roman" w:hAnsi="Times New Roman" w:cs="Times New Roman"/>
          <w:lang w:val="es-ES_tradnl"/>
        </w:rPr>
      </w:pPr>
      <w:r>
        <w:rPr>
          <w:rFonts w:ascii="Times New Roman" w:hAnsi="Times New Roman"/>
          <w:lang w:val="it-IT"/>
        </w:rPr>
        <w:t>Cruso</w:t>
      </w:r>
      <w:r>
        <w:rPr>
          <w:rFonts w:ascii="Times New Roman" w:hAnsi="Times New Roman"/>
          <w:lang w:val="fr-FR"/>
        </w:rPr>
        <w:t>é</w:t>
      </w:r>
      <w:r>
        <w:rPr>
          <w:rFonts w:ascii="Times New Roman" w:hAnsi="Times New Roman"/>
          <w:lang w:val="nl-NL"/>
        </w:rPr>
        <w:t>, N.,</w:t>
      </w:r>
      <w:r>
        <w:rPr>
          <w:rFonts w:ascii="Times New Roman" w:hAnsi="Times New Roman"/>
          <w:lang w:val="pt-PT"/>
        </w:rPr>
        <w:t xml:space="preserve"> Santos, E. (2020) </w:t>
      </w:r>
      <w:r>
        <w:rPr>
          <w:rStyle w:val="Nenhum"/>
          <w:rFonts w:ascii="Times New Roman" w:hAnsi="Times New Roman"/>
          <w:i/>
          <w:iCs/>
          <w:lang w:val="it-IT"/>
        </w:rPr>
        <w:t>Fenomenologia Sociol</w:t>
      </w:r>
      <w:r>
        <w:rPr>
          <w:rStyle w:val="Nenhum"/>
          <w:rFonts w:ascii="Times New Roman" w:hAnsi="Times New Roman"/>
          <w:i/>
          <w:iCs/>
          <w:lang w:val="es-ES_tradnl"/>
        </w:rPr>
        <w:t>ó</w:t>
      </w:r>
      <w:r>
        <w:rPr>
          <w:rStyle w:val="Nenhum"/>
          <w:rFonts w:ascii="Times New Roman" w:hAnsi="Times New Roman"/>
          <w:i/>
          <w:iCs/>
          <w:lang w:val="de-DE"/>
        </w:rPr>
        <w:t>gica de Alfred Schutz: contribui</w:t>
      </w:r>
      <w:r>
        <w:rPr>
          <w:rStyle w:val="Nenhum"/>
          <w:rFonts w:ascii="Times New Roman" w:hAnsi="Times New Roman"/>
          <w:i/>
          <w:iCs/>
          <w:lang w:val="pt-PT"/>
        </w:rPr>
        <w:t>ções para a investigação qualitativa em pr</w:t>
      </w:r>
      <w:r>
        <w:rPr>
          <w:rStyle w:val="Nenhum"/>
          <w:rFonts w:ascii="Times New Roman" w:hAnsi="Times New Roman"/>
          <w:i/>
          <w:iCs/>
        </w:rPr>
        <w:t>á</w:t>
      </w:r>
      <w:r>
        <w:rPr>
          <w:rStyle w:val="Nenhum"/>
          <w:rFonts w:ascii="Times New Roman" w:hAnsi="Times New Roman"/>
          <w:i/>
          <w:iCs/>
          <w:lang w:val="pt-PT"/>
        </w:rPr>
        <w:t>tica educativa.</w:t>
      </w:r>
      <w:r>
        <w:rPr>
          <w:rFonts w:ascii="Times New Roman" w:hAnsi="Times New Roman"/>
        </w:rPr>
        <w:t> </w:t>
      </w:r>
      <w:r>
        <w:rPr>
          <w:rStyle w:val="Nenhum"/>
          <w:rFonts w:ascii="Times New Roman" w:hAnsi="Times New Roman"/>
          <w:i/>
          <w:iCs/>
          <w:lang w:val="pt-PT"/>
        </w:rPr>
        <w:t>Revista Tempos E Espa</w:t>
      </w:r>
      <w:r>
        <w:rPr>
          <w:rStyle w:val="Nenhum"/>
          <w:rFonts w:ascii="Times New Roman" w:hAnsi="Times New Roman"/>
          <w:i/>
          <w:iCs/>
        </w:rPr>
        <w:t>ç</w:t>
      </w:r>
      <w:r>
        <w:rPr>
          <w:rStyle w:val="Nenhum"/>
          <w:rFonts w:ascii="Times New Roman" w:hAnsi="Times New Roman"/>
          <w:i/>
          <w:iCs/>
          <w:lang w:val="pt-PT"/>
        </w:rPr>
        <w:t>os Em Educaçã</w:t>
      </w:r>
      <w:r>
        <w:rPr>
          <w:rStyle w:val="Nenhum"/>
          <w:rFonts w:ascii="Times New Roman" w:hAnsi="Times New Roman"/>
          <w:i/>
          <w:iCs/>
        </w:rPr>
        <w:t>o</w:t>
      </w:r>
      <w:r>
        <w:rPr>
          <w:rFonts w:ascii="Times New Roman" w:hAnsi="Times New Roman"/>
        </w:rPr>
        <w:t>, </w:t>
      </w:r>
      <w:r>
        <w:rPr>
          <w:rStyle w:val="Nenhum"/>
          <w:rFonts w:ascii="Times New Roman" w:hAnsi="Times New Roman"/>
          <w:i/>
          <w:iCs/>
        </w:rPr>
        <w:t>13</w:t>
      </w:r>
      <w:r>
        <w:rPr>
          <w:rFonts w:ascii="Times New Roman" w:hAnsi="Times New Roman"/>
        </w:rPr>
        <w:t>(32), 1-16.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Cuenca, M.; Lazcano, I. y Landabidea, X. (2010) Sobre ocio creativo: situación actual de las Ferias de Artes Escénicas. Documentos de Estudios de Ocio, No.41. Universidad de Deusto. Bilbao.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i/>
          <w:iCs/>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lastRenderedPageBreak/>
        <w:t>Cuenca, M. (2011) Aproximación a las experiencias culturales desde los planteamientos del Ocio Humanista: pautas para una profundización cualitativa. En Ortega</w:t>
      </w:r>
      <w:r>
        <w:rPr>
          <w:rStyle w:val="Nenhum"/>
          <w:rFonts w:cs="Arial Unicode MS"/>
          <w:color w:val="000000"/>
          <w:u w:color="000000"/>
          <w:lang w:val="pt-PT"/>
          <w14:textOutline w14:w="12700" w14:cap="flat" w14:cmpd="sng" w14:algn="ctr">
            <w14:noFill/>
            <w14:prstDash w14:val="solid"/>
            <w14:miter w14:lim="400000"/>
          </w14:textOutline>
        </w:rPr>
        <w:t xml:space="preserve">, C. (ed.). </w:t>
      </w:r>
      <w:r>
        <w:rPr>
          <w:rStyle w:val="Nenhum"/>
          <w:rFonts w:cs="Arial Unicode MS"/>
          <w:color w:val="000000"/>
          <w:u w:color="000000"/>
          <w:lang w:val="es-ES_tradnl"/>
          <w14:textOutline w14:w="12700" w14:cap="flat" w14:cmpd="sng" w14:algn="ctr">
            <w14:noFill/>
            <w14:prstDash w14:val="solid"/>
            <w14:miter w14:lim="400000"/>
          </w14:textOutline>
        </w:rPr>
        <w:t>Nuevos desaf</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os de los observatorios culturales.</w:t>
      </w:r>
      <w:r>
        <w:rPr>
          <w:rStyle w:val="Nenhum"/>
          <w:rFonts w:cs="Arial Unicode MS"/>
          <w:color w:val="000000"/>
          <w:u w:color="000000"/>
          <w:lang w:val="pt-PT"/>
          <w14:textOutline w14:w="12700" w14:cap="flat" w14:cmpd="sng" w14:algn="ctr">
            <w14:noFill/>
            <w14:prstDash w14:val="solid"/>
            <w14:miter w14:lim="400000"/>
          </w14:textOutline>
        </w:rPr>
        <w:t xml:space="preserve"> Documentos de Estudios de Ocio,</w:t>
      </w:r>
      <w:r>
        <w:rPr>
          <w:rStyle w:val="Nenhum"/>
          <w:rFonts w:cs="Arial Unicode MS"/>
          <w:color w:val="000000"/>
          <w:u w:color="000000"/>
          <w:lang w:val="es-ES_tradnl"/>
          <w14:textOutline w14:w="12700" w14:cap="flat" w14:cmpd="sng" w14:algn="ctr">
            <w14:noFill/>
            <w14:prstDash w14:val="solid"/>
            <w14:miter w14:lim="400000"/>
          </w14:textOutline>
        </w:rPr>
        <w:t xml:space="preserve"> No.44. Universidad de Deusto. Bilbao</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it-IT"/>
          <w14:textOutline w14:w="12700" w14:cap="flat" w14:cmpd="sng" w14:algn="ctr">
            <w14:noFill/>
            <w14:prstDash w14:val="solid"/>
            <w14:miter w14:lim="400000"/>
          </w14:textOutline>
        </w:rPr>
        <w:t>e Ita</w:t>
      </w:r>
      <w:r>
        <w:rPr>
          <w:rStyle w:val="Nenhum"/>
          <w:rFonts w:cs="Arial Unicode MS"/>
          <w:color w:val="000000"/>
          <w:u w:color="000000"/>
          <w:lang w:val="pt-PT"/>
          <w14:textOutline w14:w="12700" w14:cap="flat" w14:cmpd="sng" w14:algn="ctr">
            <w14:noFill/>
            <w14:prstDash w14:val="solid"/>
            <w14:miter w14:lim="400000"/>
          </w14:textOutline>
        </w:rPr>
        <w:t>, F. (1992)</w:t>
      </w:r>
      <w:r>
        <w:rPr>
          <w:rStyle w:val="Nenhum"/>
          <w:rFonts w:cs="Arial Unicode MS"/>
          <w:color w:val="000000"/>
          <w:u w:color="000000"/>
          <w:lang w:val="es-ES_tradnl"/>
          <w14:textOutline w14:w="12700" w14:cap="flat" w14:cmpd="sng" w14:algn="ctr">
            <w14:noFill/>
            <w14:prstDash w14:val="solid"/>
            <w14:miter w14:lim="400000"/>
          </w14:textOutline>
        </w:rPr>
        <w:t xml:space="preserve"> La paradoja de los 80's: Una visión particular del teatro en M</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xico</w:t>
      </w:r>
      <w:r>
        <w:rPr>
          <w:rStyle w:val="Nenhum"/>
          <w:rFonts w:cs="Arial Unicode MS"/>
          <w:color w:val="000000"/>
          <w:u w:color="000000"/>
          <w:lang w:val="pt-PT"/>
          <w14:textOutline w14:w="12700" w14:cap="flat" w14:cmpd="sng" w14:algn="ctr">
            <w14:noFill/>
            <w14:prstDash w14:val="solid"/>
            <w14:miter w14:lim="400000"/>
          </w14:textOutline>
        </w:rPr>
        <w:t xml:space="preserve">. </w:t>
      </w:r>
      <w:r w:rsidRPr="00800E1A">
        <w:rPr>
          <w:rStyle w:val="Nenhum"/>
          <w:rFonts w:cs="Arial Unicode MS"/>
          <w:color w:val="000000"/>
          <w:u w:color="000000"/>
          <w:lang w:val="es-EC"/>
          <w14:textOutline w14:w="12700" w14:cap="flat" w14:cmpd="sng" w14:algn="ctr">
            <w14:noFill/>
            <w14:prstDash w14:val="solid"/>
            <w14:miter w14:lim="400000"/>
          </w14:textOutline>
        </w:rPr>
        <w:t>Latin American Theatre Review. Vol. 25, No. 2: Spring. 113-122</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w:t>
      </w:r>
      <w:r>
        <w:rPr>
          <w:rStyle w:val="Nenhum"/>
          <w:rFonts w:cs="Arial Unicode MS"/>
          <w:color w:val="000000"/>
          <w:u w:color="000000"/>
          <w:lang w:val="it-IT"/>
          <w14:textOutline w14:w="12700" w14:cap="flat" w14:cmpd="sng" w14:algn="ctr">
            <w14:noFill/>
            <w14:prstDash w14:val="solid"/>
            <w14:miter w14:lim="400000"/>
          </w14:textOutline>
        </w:rPr>
        <w:t xml:space="preserve">e Marinis, </w:t>
      </w:r>
      <w:r>
        <w:rPr>
          <w:rStyle w:val="Nenhum"/>
          <w:rFonts w:cs="Arial Unicode MS"/>
          <w:color w:val="000000"/>
          <w:u w:color="000000"/>
          <w:lang w:val="pt-PT"/>
          <w14:textOutline w14:w="12700" w14:cap="flat" w14:cmpd="sng" w14:algn="ctr">
            <w14:noFill/>
            <w14:prstDash w14:val="solid"/>
            <w14:miter w14:lim="400000"/>
          </w14:textOutline>
        </w:rPr>
        <w:t xml:space="preserve">M. (2005) </w:t>
      </w:r>
      <w:r>
        <w:rPr>
          <w:rStyle w:val="Nenhum"/>
          <w:rFonts w:cs="Arial Unicode MS"/>
          <w:color w:val="000000"/>
          <w:u w:color="000000"/>
          <w:lang w:val="es-ES_tradnl"/>
          <w14:textOutline w14:w="12700" w14:cap="flat" w14:cmpd="sng" w14:algn="ctr">
            <w14:noFill/>
            <w14:prstDash w14:val="solid"/>
            <w14:miter w14:lim="400000"/>
          </w14:textOutline>
        </w:rPr>
        <w:t>El espectador nace a partir de una buena ecolog</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a teatral. En busca del espectador del nuevo siglo.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De Toro, F. (1991) Semiótica y Teatro Latinoamericano. Galerna, Buenos Aires, Argentina.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Diéguez, I. (comp) (2009) Des/tejiendo escenas: desmontajes: procesos de investigación y creación. México: UIA, INBA, CITRU.</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Eça, T., Mañero, J. Maeso-Broncano, A. (2020) Reflexiones III, IV y V: reflexiones desde la educación y las artes en la era COVID-19. Communiars. Revista de Imagen, Artes y Educacion Crítica y Social, 4, 14-20.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Espinoza, F. (2014) Estudio del Grado de Producción de Bienes Culturales de la ciudad de Guayaquil previo al desarrollo de implementación de una Guía Artístico-Cultural. Trabajo de Titulación previo a la obtención del título de Ingeniero en Producción y Dirección en Artes Multimedia. Universidad Católica de Santiago de Guayaquil. Facultad de Artes y Humanidades. Carrera de Ingeniería en Producción y Dirección de Artes Multimedia.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Farías, M. (2020) Hacia la construcción de un sujeto político. 1 El teatro como agente educativo y creador de conciencia social. (1958-1973). Écfrasis: Revista Estudios Críticos de Arte y Cultura Contemporánea.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Fern</w:t>
      </w:r>
      <w:r>
        <w:rPr>
          <w:rStyle w:val="Nenhum"/>
          <w:rFonts w:cs="Arial Unicode MS"/>
          <w:color w:val="000000"/>
          <w:u w:color="000000"/>
          <w:lang w:val="pt-PT"/>
          <w14:textOutline w14:w="12700" w14:cap="flat" w14:cmpd="sng" w14:algn="ctr">
            <w14:noFill/>
            <w14:prstDash w14:val="solid"/>
            <w14:miter w14:lim="400000"/>
          </w14:textOutline>
        </w:rPr>
        <w:t xml:space="preserve">ández, J. (2001) </w:t>
      </w:r>
      <w:r>
        <w:rPr>
          <w:rStyle w:val="Nenhum"/>
          <w:rFonts w:cs="Arial Unicode MS"/>
          <w:color w:val="000000"/>
          <w:u w:color="000000"/>
          <w:lang w:val="es-ES_tradnl"/>
          <w14:textOutline w14:w="12700" w14:cap="flat" w14:cmpd="sng" w14:algn="ctr">
            <w14:noFill/>
            <w14:prstDash w14:val="solid"/>
            <w14:miter w14:lim="400000"/>
          </w14:textOutline>
        </w:rPr>
        <w:t>Elementos que consolidan el concepto profesión. Notas para su reflexió</w:t>
      </w:r>
      <w:r>
        <w:rPr>
          <w:rStyle w:val="Nenhum"/>
          <w:rFonts w:cs="Arial Unicode MS"/>
          <w:color w:val="000000"/>
          <w:u w:color="000000"/>
          <w:lang w:val="pt-PT"/>
          <w14:textOutline w14:w="12700" w14:cap="flat" w14:cmpd="sng" w14:algn="ctr">
            <w14:noFill/>
            <w14:prstDash w14:val="solid"/>
            <w14:miter w14:lim="400000"/>
          </w14:textOutline>
        </w:rPr>
        <w:t>n REDIE. Revista Electr</w:t>
      </w:r>
      <w:r>
        <w:rPr>
          <w:rStyle w:val="Nenhum"/>
          <w:rFonts w:cs="Arial Unicode MS"/>
          <w:color w:val="000000"/>
          <w:u w:color="000000"/>
          <w:lang w:val="es-ES_tradnl"/>
          <w14:textOutline w14:w="12700" w14:cap="flat" w14:cmpd="sng" w14:algn="ctr">
            <w14:noFill/>
            <w14:prstDash w14:val="solid"/>
            <w14:miter w14:lim="400000"/>
          </w14:textOutline>
        </w:rPr>
        <w:t>ónica de Investigació</w:t>
      </w:r>
      <w:r>
        <w:rPr>
          <w:rStyle w:val="Nenhum"/>
          <w:rFonts w:cs="Arial Unicode MS"/>
          <w:color w:val="000000"/>
          <w:u w:color="000000"/>
          <w:lang w:val="pt-PT"/>
          <w14:textOutline w14:w="12700" w14:cap="flat" w14:cmpd="sng" w14:algn="ctr">
            <w14:noFill/>
            <w14:prstDash w14:val="solid"/>
            <w14:miter w14:lim="400000"/>
          </w14:textOutline>
        </w:rPr>
        <w:t>n Educativa, vol. 3, nú</w:t>
      </w:r>
      <w:r>
        <w:rPr>
          <w:rStyle w:val="Nenhum"/>
          <w:rFonts w:cs="Arial Unicode MS"/>
          <w:color w:val="000000"/>
          <w:u w:color="000000"/>
          <w:lang w:val="es-ES_tradnl"/>
          <w14:textOutline w14:w="12700" w14:cap="flat" w14:cmpd="sng" w14:algn="ctr">
            <w14:noFill/>
            <w14:prstDash w14:val="solid"/>
            <w14:miter w14:lim="400000"/>
          </w14:textOutline>
        </w:rPr>
        <w:t>m. 2, noviembre, 2001</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 xml:space="preserve"> Universidad Autónoma de Baja California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Ensenada, M</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xico</w:t>
      </w:r>
      <w:r>
        <w:rPr>
          <w:rStyle w:val="Nenhum"/>
          <w:rFonts w:cs="Arial Unicode MS"/>
          <w:color w:val="000000"/>
          <w:u w:color="000000"/>
          <w:lang w:val="pt-PT"/>
          <w14:textOutline w14:w="12700" w14:cap="flat" w14:cmpd="sng" w14:algn="ctr">
            <w14:noFill/>
            <w14:prstDash w14:val="solid"/>
            <w14:miter w14:lim="400000"/>
          </w14:textOutline>
        </w:rPr>
        <w:t>.</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lastRenderedPageBreak/>
        <w:t>Fern</w:t>
      </w:r>
      <w:r>
        <w:rPr>
          <w:rStyle w:val="Nenhum"/>
          <w:rFonts w:cs="Arial Unicode MS"/>
          <w:color w:val="000000"/>
          <w:u w:color="000000"/>
          <w:lang w:val="pt-PT"/>
          <w14:textOutline w14:w="12700" w14:cap="flat" w14:cmpd="sng" w14:algn="ctr">
            <w14:noFill/>
            <w14:prstDash w14:val="solid"/>
            <w14:miter w14:lim="400000"/>
          </w14:textOutline>
        </w:rPr>
        <w:t>ández, C.</w:t>
      </w:r>
      <w:r>
        <w:rPr>
          <w:rStyle w:val="Nenhum"/>
          <w:rFonts w:cs="Arial Unicode MS"/>
          <w:color w:val="000000"/>
          <w:u w:color="000000"/>
          <w:lang w:val="es-ES_tradnl"/>
          <w14:textOutline w14:w="12700" w14:cap="flat" w14:cmpd="sng" w14:algn="ctr">
            <w14:noFill/>
            <w14:prstDash w14:val="solid"/>
            <w14:miter w14:lim="400000"/>
          </w14:textOutline>
        </w:rPr>
        <w:t xml:space="preserve"> y </w:t>
      </w:r>
      <w:r>
        <w:rPr>
          <w:rStyle w:val="Nenhum"/>
          <w:rFonts w:cs="Arial Unicode MS"/>
          <w:color w:val="000000"/>
          <w:u w:color="000000"/>
          <w:lang w:val="pt-PT"/>
          <w14:textOutline w14:w="12700" w14:cap="flat" w14:cmpd="sng" w14:algn="ctr">
            <w14:noFill/>
            <w14:prstDash w14:val="solid"/>
            <w14:miter w14:lim="400000"/>
          </w14:textOutline>
        </w:rPr>
        <w:t>H</w:t>
      </w:r>
      <w:r>
        <w:rPr>
          <w:rStyle w:val="Nenhum"/>
          <w:rFonts w:cs="Arial Unicode MS"/>
          <w:color w:val="000000"/>
          <w:u w:color="000000"/>
          <w:lang w:val="de-DE"/>
          <w14:textOutline w14:w="12700" w14:cap="flat" w14:cmpd="sng" w14:algn="ctr">
            <w14:noFill/>
            <w14:prstDash w14:val="solid"/>
            <w14:miter w14:lim="400000"/>
          </w14:textOutline>
        </w:rPr>
        <w:t>ei</w:t>
      </w:r>
      <w:r>
        <w:rPr>
          <w:rStyle w:val="Nenhum"/>
          <w:rFonts w:cs="Arial Unicode MS"/>
          <w:color w:val="000000"/>
          <w:u w:color="000000"/>
          <w:lang w:val="pt-PT"/>
          <w14:textOutline w14:w="12700" w14:cap="flat" w14:cmpd="sng" w14:algn="ctr">
            <w14:noFill/>
            <w14:prstDash w14:val="solid"/>
            <w14:miter w14:lim="400000"/>
          </w14:textOutline>
        </w:rPr>
        <w:t>kkila, R. (2011) El debate sobre el omnivorismo cultural. Una aproximación a nuevas tendencias en sociología del consumo. Revista Internacional de Sociología. Vol. 69, No. 3, Septiembre-Diciembre, 585-606.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Fischer, G. (2002) </w:t>
      </w:r>
      <w:r>
        <w:rPr>
          <w:rStyle w:val="Nenhum"/>
          <w:rFonts w:cs="Arial Unicode MS"/>
          <w:i/>
          <w:iCs/>
          <w:color w:val="000000"/>
          <w:u w:color="000000"/>
          <w14:textOutline w14:w="12700" w14:cap="flat" w14:cmpd="sng" w14:algn="ctr">
            <w14:noFill/>
            <w14:prstDash w14:val="solid"/>
            <w14:miter w14:lim="400000"/>
          </w14:textOutline>
        </w:rPr>
        <w:t>Beyond "Couch Potatoes": From Consumers to Designers and Active Contributors</w:t>
      </w:r>
      <w:r>
        <w:rPr>
          <w:rStyle w:val="Nenhum"/>
          <w:rFonts w:cs="Arial Unicode MS"/>
          <w:i/>
          <w:iCs/>
          <w:color w:val="000000"/>
          <w:u w:color="000000"/>
          <w:lang w:val="pt-PT"/>
          <w14:textOutline w14:w="12700" w14:cap="flat" w14:cmpd="sng" w14:algn="ctr">
            <w14:noFill/>
            <w14:prstDash w14:val="solid"/>
            <w14:miter w14:lim="400000"/>
          </w14:textOutline>
        </w:rPr>
        <w:t>. First Monday</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433FF"/>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Franco, Augusto de (2012) </w:t>
      </w:r>
      <w:r>
        <w:rPr>
          <w:rStyle w:val="Nenhum"/>
          <w:rFonts w:cs="Arial Unicode MS"/>
          <w:i/>
          <w:iCs/>
          <w:color w:val="000000"/>
          <w:u w:color="000000"/>
          <w:lang w:val="pt-PT"/>
          <w14:textOutline w14:w="12700" w14:cap="flat" w14:cmpd="sng" w14:algn="ctr">
            <w14:noFill/>
            <w14:prstDash w14:val="solid"/>
            <w14:miter w14:lim="400000"/>
          </w14:textOutline>
        </w:rPr>
        <w:t xml:space="preserve">Cocriação: Reinventando o conceito. </w:t>
      </w:r>
      <w:r>
        <w:rPr>
          <w:rStyle w:val="Nenhum"/>
          <w:rFonts w:cs="Arial Unicode MS"/>
          <w:i/>
          <w:iCs/>
          <w:color w:val="000000"/>
          <w:u w:color="000000"/>
          <w:lang w:val="de-DE"/>
          <w14:textOutline w14:w="12700" w14:cap="flat" w14:cmpd="sng" w14:algn="ctr">
            <w14:noFill/>
            <w14:prstDash w14:val="solid"/>
            <w14:miter w14:lim="400000"/>
          </w14:textOutline>
        </w:rPr>
        <w:t>Vers</w:t>
      </w:r>
      <w:r>
        <w:rPr>
          <w:rStyle w:val="Nenhum"/>
          <w:rFonts w:cs="Arial Unicode MS"/>
          <w:i/>
          <w:iCs/>
          <w:color w:val="000000"/>
          <w:u w:color="000000"/>
          <w:lang w:val="pt-PT"/>
          <w14:textOutline w14:w="12700" w14:cap="flat" w14:cmpd="sng" w14:algn="ctr">
            <w14:noFill/>
            <w14:prstDash w14:val="solid"/>
            <w14:miter w14:lim="400000"/>
          </w14:textOutline>
        </w:rPr>
        <w:t>ão Beta, sem revisã</w:t>
      </w:r>
      <w:r>
        <w:rPr>
          <w:rStyle w:val="Nenhum"/>
          <w:rFonts w:cs="Arial Unicode MS"/>
          <w:i/>
          <w:iCs/>
          <w:color w:val="000000"/>
          <w:u w:color="000000"/>
          <w:lang w:val="it-IT"/>
          <w14:textOutline w14:w="12700" w14:cap="flat" w14:cmpd="sng" w14:algn="ctr">
            <w14:noFill/>
            <w14:prstDash w14:val="solid"/>
            <w14:miter w14:lim="400000"/>
          </w14:textOutline>
        </w:rPr>
        <w:t xml:space="preserve">o. </w:t>
      </w:r>
      <w:r>
        <w:rPr>
          <w:rStyle w:val="Nenhum"/>
          <w:rFonts w:cs="Arial Unicode MS"/>
          <w:i/>
          <w:iCs/>
          <w:color w:val="000000"/>
          <w:u w:color="000000"/>
          <w:lang w:val="pt-PT"/>
          <w14:textOutline w14:w="12700" w14:cap="flat" w14:cmpd="sng" w14:algn="ctr">
            <w14:noFill/>
            <w14:prstDash w14:val="solid"/>
            <w14:miter w14:lim="400000"/>
          </w14:textOutline>
        </w:rPr>
        <w:t>Editor Escola-de-Redes. São Paulo</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sidRPr="00800E1A">
        <w:rPr>
          <w:rStyle w:val="Nenhum"/>
          <w:rFonts w:cs="Arial Unicode MS"/>
          <w:color w:val="000000"/>
          <w:u w:color="000000"/>
          <w:lang w:val="es-EC"/>
          <w14:textOutline w14:w="12700" w14:cap="flat" w14:cmpd="sng" w14:algn="ctr">
            <w14:noFill/>
            <w14:prstDash w14:val="solid"/>
            <w14:miter w14:lim="400000"/>
          </w14:textOutline>
        </w:rPr>
        <w:t>Frith, S</w:t>
      </w:r>
      <w:r>
        <w:rPr>
          <w:rStyle w:val="Nenhum"/>
          <w:rFonts w:cs="Arial Unicode MS"/>
          <w:color w:val="000000"/>
          <w:u w:color="000000"/>
          <w:lang w:val="pt-PT"/>
          <w14:textOutline w14:w="12700" w14:cap="flat" w14:cmpd="sng" w14:algn="ctr">
            <w14:noFill/>
            <w14:prstDash w14:val="solid"/>
            <w14:miter w14:lim="400000"/>
          </w14:textOutline>
        </w:rPr>
        <w:t xml:space="preserve">. (2004) </w:t>
      </w:r>
      <w:r w:rsidRPr="00800E1A">
        <w:rPr>
          <w:rStyle w:val="Nenhum"/>
          <w:rFonts w:cs="Arial Unicode MS"/>
          <w:i/>
          <w:iCs/>
          <w:color w:val="000000"/>
          <w:u w:color="000000"/>
          <w:lang w:val="es-EC"/>
          <w14:textOutline w14:w="12700" w14:cap="flat" w14:cmpd="sng" w14:algn="ctr">
            <w14:noFill/>
            <w14:prstDash w14:val="solid"/>
            <w14:miter w14:lim="400000"/>
          </w14:textOutline>
        </w:rPr>
        <w:t xml:space="preserve">Popular music. </w:t>
      </w:r>
      <w:r>
        <w:rPr>
          <w:rStyle w:val="Nenhum"/>
          <w:rFonts w:cs="Arial Unicode MS"/>
          <w:i/>
          <w:iCs/>
          <w:color w:val="000000"/>
          <w:u w:color="000000"/>
          <w14:textOutline w14:w="12700" w14:cap="flat" w14:cmpd="sng" w14:algn="ctr">
            <w14:noFill/>
            <w14:prstDash w14:val="solid"/>
            <w14:miter w14:lim="400000"/>
          </w14:textOutline>
        </w:rPr>
        <w:t>Critical concepts in media and cultural studies. Volume I Music and Society</w:t>
      </w:r>
      <w:r>
        <w:rPr>
          <w:rStyle w:val="Nenhum"/>
          <w:rFonts w:cs="Arial Unicode MS"/>
          <w:color w:val="000000"/>
          <w:u w:color="000000"/>
          <w14:textOutline w14:w="12700" w14:cap="flat" w14:cmpd="sng" w14:algn="ctr">
            <w14:noFill/>
            <w14:prstDash w14:val="solid"/>
            <w14:miter w14:lim="400000"/>
          </w14:textOutline>
        </w:rPr>
        <w:t>. Routledge</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Frith, S. (2007) </w:t>
      </w:r>
      <w:r>
        <w:rPr>
          <w:rStyle w:val="Nenhum"/>
          <w:rFonts w:cs="Arial Unicode MS"/>
          <w:i/>
          <w:iCs/>
          <w:color w:val="000000"/>
          <w:u w:color="000000"/>
          <w14:textOutline w14:w="12700" w14:cap="flat" w14:cmpd="sng" w14:algn="ctr">
            <w14:noFill/>
            <w14:prstDash w14:val="solid"/>
            <w14:miter w14:lim="400000"/>
          </w14:textOutline>
        </w:rPr>
        <w:t>Live Music Matters. Scottish Music Review. Volume 1 No.1: Indeterminacy and Technology</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Gallardo, G. (2020) Aproximaci</w:t>
      </w:r>
      <w:r>
        <w:rPr>
          <w:rStyle w:val="Nenhum"/>
          <w:rFonts w:cs="Arial Unicode MS"/>
          <w:color w:val="000000"/>
          <w:u w:color="000000"/>
          <w:lang w:val="es-ES_tradnl"/>
          <w14:textOutline w14:w="12700" w14:cap="flat" w14:cmpd="sng" w14:algn="ctr">
            <w14:noFill/>
            <w14:prstDash w14:val="solid"/>
            <w14:miter w14:lim="400000"/>
          </w14:textOutline>
        </w:rPr>
        <w:t>ón a la pedagog</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a teatral en la dramaturgia de Jos</w:t>
      </w:r>
      <w:r>
        <w:rPr>
          <w:rStyle w:val="Nenhum"/>
          <w:rFonts w:cs="Arial Unicode MS"/>
          <w:color w:val="000000"/>
          <w:u w:color="000000"/>
          <w:lang w:val="fr-FR"/>
          <w14:textOutline w14:w="12700" w14:cap="flat" w14:cmpd="sng" w14:algn="ctr">
            <w14:noFill/>
            <w14:prstDash w14:val="solid"/>
            <w14:miter w14:lim="400000"/>
          </w14:textOutline>
        </w:rPr>
        <w:t>é Mart</w:t>
      </w:r>
      <w:r>
        <w:rPr>
          <w:rStyle w:val="Nenhum"/>
          <w:rFonts w:cs="Arial Unicode MS"/>
          <w:color w:val="000000"/>
          <w:u w:color="000000"/>
          <w:lang w:val="pt-PT"/>
          <w14:textOutline w14:w="12700" w14:cap="flat" w14:cmpd="sng" w14:algn="ctr">
            <w14:noFill/>
            <w14:prstDash w14:val="solid"/>
            <w14:miter w14:lim="400000"/>
          </w14:textOutline>
        </w:rPr>
        <w:t>ínez Queirolo. Má</w:t>
      </w:r>
      <w:r>
        <w:rPr>
          <w:rStyle w:val="Nenhum"/>
          <w:rFonts w:cs="Arial Unicode MS"/>
          <w:color w:val="000000"/>
          <w:u w:color="000000"/>
          <w:lang w:val="es-ES_tradnl"/>
          <w14:textOutline w14:w="12700" w14:cap="flat" w14:cmpd="sng" w14:algn="ctr">
            <w14:noFill/>
            <w14:prstDash w14:val="solid"/>
            <w14:miter w14:lim="400000"/>
          </w14:textOutline>
        </w:rPr>
        <w:t>ster Universitario en Estudios Avanzados de Teatro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Facultad de Ciencias Sociales y Humanidades</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Universidad Internacional de La Rioja</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de-DE"/>
          <w14:textOutline w14:w="12700" w14:cap="flat" w14:cmpd="sng" w14:algn="ctr">
            <w14:noFill/>
            <w14:prstDash w14:val="solid"/>
            <w14:miter w14:lim="400000"/>
          </w14:textOutline>
        </w:rPr>
        <w:t>Gauntlett</w:t>
      </w:r>
      <w:r>
        <w:rPr>
          <w:rStyle w:val="Nenhum"/>
          <w:rFonts w:cs="Arial Unicode MS"/>
          <w:color w:val="000000"/>
          <w:u w:color="000000"/>
          <w:lang w:val="pt-PT"/>
          <w14:textOutline w14:w="12700" w14:cap="flat" w14:cmpd="sng" w14:algn="ctr">
            <w14:noFill/>
            <w14:prstDash w14:val="solid"/>
            <w14:miter w14:lim="400000"/>
          </w14:textOutline>
        </w:rPr>
        <w:t xml:space="preserve">, G. (2018) </w:t>
      </w:r>
      <w:r>
        <w:rPr>
          <w:rStyle w:val="Nenhum"/>
          <w:rFonts w:cs="Arial Unicode MS"/>
          <w:i/>
          <w:iCs/>
          <w:color w:val="000000"/>
          <w:u w:color="000000"/>
          <w14:textOutline w14:w="12700" w14:cap="flat" w14:cmpd="sng" w14:algn="ctr">
            <w14:noFill/>
            <w14:prstDash w14:val="solid"/>
            <w14:miter w14:lim="400000"/>
          </w14:textOutline>
        </w:rPr>
        <w:t>Making is Connecting: The social power of creativity, from craft and knitting to digital everything</w:t>
      </w:r>
      <w:r>
        <w:rPr>
          <w:rStyle w:val="Nenhum"/>
          <w:rFonts w:cs="Arial Unicode MS"/>
          <w:color w:val="000000"/>
          <w:u w:color="000000"/>
          <w:lang w:val="pt-PT"/>
          <w14:textOutline w14:w="12700" w14:cap="flat" w14:cmpd="sng" w14:algn="ctr">
            <w14:noFill/>
            <w14:prstDash w14:val="solid"/>
            <w14:miter w14:lim="400000"/>
          </w14:textOutline>
        </w:rPr>
        <w:t>. Segunda edición. Polity Press.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Garc</w:t>
      </w:r>
      <w:r>
        <w:rPr>
          <w:rStyle w:val="Nenhum"/>
          <w:rFonts w:cs="Arial Unicode MS"/>
          <w:color w:val="000000"/>
          <w:u w:color="000000"/>
          <w:lang w:val="pt-PT"/>
          <w14:textOutline w14:w="12700" w14:cap="flat" w14:cmpd="sng" w14:algn="ctr">
            <w14:noFill/>
            <w14:prstDash w14:val="solid"/>
            <w14:miter w14:lim="400000"/>
          </w14:textOutline>
        </w:rPr>
        <w:t>ía, P. (2019) Situaci</w:t>
      </w:r>
      <w:r>
        <w:rPr>
          <w:rStyle w:val="Nenhum"/>
          <w:rFonts w:cs="Arial Unicode MS"/>
          <w:color w:val="000000"/>
          <w:u w:color="000000"/>
          <w:lang w:val="es-ES_tradnl"/>
          <w14:textOutline w14:w="12700" w14:cap="flat" w14:cmpd="sng" w14:algn="ctr">
            <w14:noFill/>
            <w14:prstDash w14:val="solid"/>
            <w14:miter w14:lim="400000"/>
          </w14:textOutline>
        </w:rPr>
        <w:t>ón actual del teatro en Bolivia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fr-FR"/>
          <w14:textOutline w14:w="12700" w14:cap="flat" w14:cmpd="sng" w14:algn="ctr">
            <w14:noFill/>
            <w14:prstDash w14:val="solid"/>
            <w14:miter w14:lim="400000"/>
          </w14:textOutline>
        </w:rPr>
        <w:t>Reflexi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n Acad</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mica en Diseño y Comunicació</w:t>
      </w:r>
      <w:r>
        <w:rPr>
          <w:rStyle w:val="Nenhum"/>
          <w:rFonts w:cs="Arial Unicode MS"/>
          <w:color w:val="000000"/>
          <w:u w:color="000000"/>
          <w:lang w:val="pt-PT"/>
          <w14:textOutline w14:w="12700" w14:cap="flat" w14:cmpd="sng" w14:algn="ctr">
            <w14:noFill/>
            <w14:prstDash w14:val="solid"/>
            <w14:miter w14:lim="400000"/>
          </w14:textOutline>
        </w:rPr>
        <w:t>n. A</w:t>
      </w:r>
      <w:r>
        <w:rPr>
          <w:rStyle w:val="Nenhum"/>
          <w:rFonts w:cs="Arial Unicode MS"/>
          <w:color w:val="000000"/>
          <w:u w:color="000000"/>
          <w:lang w:val="es-ES_tradnl"/>
          <w14:textOutline w14:w="12700" w14:cap="flat" w14:cmpd="sng" w14:algn="ctr">
            <w14:noFill/>
            <w14:prstDash w14:val="solid"/>
            <w14:miter w14:lim="400000"/>
          </w14:textOutline>
        </w:rPr>
        <w:t>ñ</w:t>
      </w:r>
      <w:r>
        <w:rPr>
          <w:rStyle w:val="Nenhum"/>
          <w:rFonts w:cs="Arial Unicode MS"/>
          <w:color w:val="000000"/>
          <w:u w:color="000000"/>
          <w:lang w:val="pt-PT"/>
          <w14:textOutline w14:w="12700" w14:cap="flat" w14:cmpd="sng" w14:algn="ctr">
            <w14:noFill/>
            <w14:prstDash w14:val="solid"/>
            <w14:miter w14:lim="400000"/>
          </w14:textOutline>
        </w:rPr>
        <w:t xml:space="preserve">o XX. Vol. 38, 116-259.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it-IT"/>
          <w14:textOutline w14:w="12700" w14:cap="flat" w14:cmpd="sng" w14:algn="ctr">
            <w14:noFill/>
            <w14:prstDash w14:val="solid"/>
            <w14:miter w14:lim="400000"/>
          </w14:textOutline>
        </w:rPr>
        <w:t>Gonz</w:t>
      </w:r>
      <w:r>
        <w:rPr>
          <w:rStyle w:val="Nenhum"/>
          <w:rFonts w:cs="Arial Unicode MS"/>
          <w:color w:val="000000"/>
          <w:u w:color="000000"/>
          <w:lang w:val="pt-PT"/>
          <w14:textOutline w14:w="12700" w14:cap="flat" w14:cmpd="sng" w14:algn="ctr">
            <w14:noFill/>
            <w14:prstDash w14:val="solid"/>
            <w14:miter w14:lim="400000"/>
          </w14:textOutline>
        </w:rPr>
        <w:t xml:space="preserve">ález, H. (2013) </w:t>
      </w:r>
      <w:r>
        <w:rPr>
          <w:rStyle w:val="Nenhum"/>
          <w:rFonts w:cs="Arial Unicode MS"/>
          <w:color w:val="000000"/>
          <w:u w:color="000000"/>
          <w:lang w:val="es-ES_tradnl"/>
          <w14:textOutline w14:w="12700" w14:cap="flat" w14:cmpd="sng" w14:algn="ctr">
            <w14:noFill/>
            <w14:prstDash w14:val="solid"/>
            <w14:miter w14:lim="400000"/>
          </w14:textOutline>
        </w:rPr>
        <w:t>TO-I. El Teatro de Operaciones de Ingenier</w:t>
      </w:r>
      <w:r>
        <w:rPr>
          <w:rStyle w:val="Nenhum"/>
          <w:rFonts w:cs="Arial Unicode MS"/>
          <w:color w:val="000000"/>
          <w:u w:color="000000"/>
          <w:lang w:val="pt-PT"/>
          <w14:textOutline w14:w="12700" w14:cap="flat" w14:cmpd="sng" w14:algn="ctr">
            <w14:noFill/>
            <w14:prstDash w14:val="solid"/>
            <w14:miter w14:lim="400000"/>
          </w14:textOutline>
        </w:rPr>
        <w:t xml:space="preserve">ía. Recuperado de </w:t>
      </w:r>
      <w:hyperlink r:id="rId16" w:history="1">
        <w:r>
          <w:rPr>
            <w:rStyle w:val="Hyperlink1"/>
            <w:rFonts w:cs="Arial Unicode MS"/>
            <w:color w:val="000000"/>
            <w:u w:color="000000"/>
            <w14:textOutline w14:w="12700" w14:cap="flat" w14:cmpd="sng" w14:algn="ctr">
              <w14:noFill/>
              <w14:prstDash w14:val="solid"/>
              <w14:miter w14:lim="400000"/>
            </w14:textOutline>
          </w:rPr>
          <w:t>www.aporrea.org/educacion/a171463.html</w:t>
        </w:r>
      </w:hyperlink>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González, G. y Ruiz, J. (2009) Algunas consideraciones teóricas respecto del estudio de procesos de creación en las artes escénicas. </w:t>
      </w:r>
      <w:r w:rsidRPr="00800E1A">
        <w:rPr>
          <w:rFonts w:cs="Arial Unicode MS"/>
          <w:color w:val="000000"/>
          <w:u w:color="000000"/>
          <w14:textOutline w14:w="12700" w14:cap="flat" w14:cmpd="sng" w14:algn="ctr">
            <w14:noFill/>
            <w14:prstDash w14:val="solid"/>
            <w14:miter w14:lim="400000"/>
          </w14:textOutline>
        </w:rPr>
        <w:t>La Escalera N° 19.</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 xml:space="preserve">Govier, L. (2009) </w:t>
      </w:r>
      <w:r w:rsidRPr="00800E1A">
        <w:rPr>
          <w:rStyle w:val="Nenhum"/>
          <w:rFonts w:cs="Arial Unicode MS"/>
          <w:i/>
          <w:iCs/>
          <w:color w:val="000000"/>
          <w:u w:color="000000"/>
          <w14:textOutline w14:w="12700" w14:cap="flat" w14:cmpd="sng" w14:algn="ctr">
            <w14:noFill/>
            <w14:prstDash w14:val="solid"/>
            <w14:miter w14:lim="400000"/>
          </w14:textOutline>
        </w:rPr>
        <w:t>Leaders in co-creation?</w:t>
      </w:r>
      <w:r>
        <w:rPr>
          <w:rStyle w:val="Nenhum"/>
          <w:rFonts w:cs="Arial Unicode MS"/>
          <w:i/>
          <w:iCs/>
          <w:color w:val="000000"/>
          <w:u w:color="000000"/>
          <w:lang w:val="pt-PT"/>
          <w14:textOutline w14:w="12700" w14:cap="flat" w14:cmpd="sng" w14:algn="ctr">
            <w14:noFill/>
            <w14:prstDash w14:val="solid"/>
            <w14:miter w14:lim="400000"/>
          </w14:textOutline>
        </w:rPr>
        <w:t xml:space="preserve"> </w:t>
      </w:r>
      <w:r w:rsidRPr="00800E1A">
        <w:rPr>
          <w:rStyle w:val="Nenhum"/>
          <w:rFonts w:cs="Arial Unicode MS"/>
          <w:i/>
          <w:iCs/>
          <w:color w:val="000000"/>
          <w:u w:color="000000"/>
          <w14:textOutline w14:w="12700" w14:cap="flat" w14:cmpd="sng" w14:algn="ctr">
            <w14:noFill/>
            <w14:prstDash w14:val="solid"/>
            <w14:miter w14:lim="400000"/>
          </w14:textOutline>
        </w:rPr>
        <w:t>Why and how museums could develop their co-creative practice with the public, building on ideas from the performing arts and other non- museum organisations</w:t>
      </w:r>
      <w:r>
        <w:rPr>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es-ES_tradnl"/>
          <w14:textOutline w14:w="12700" w14:cap="flat" w14:cmpd="sng" w14:algn="ctr">
            <w14:noFill/>
            <w14:prstDash w14:val="solid"/>
            <w14:miter w14:lim="400000"/>
          </w14:textOutline>
        </w:rPr>
        <w:t>MLA Museums Clore Leadership Fellow 2008-9</w:t>
      </w:r>
      <w:r>
        <w:rPr>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Guber, R. (coord.) (2019) Trabajo de campo en América Latina. Experiencias antropológicas regionales en etnografía. Tomo I. Paradigma Indicial. Serie Antropológica Sociocultural.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de-DE"/>
          <w14:textOutline w14:w="12700" w14:cap="flat" w14:cmpd="sng" w14:algn="ctr">
            <w14:noFill/>
            <w14:prstDash w14:val="solid"/>
            <w14:miter w14:lim="400000"/>
          </w14:textOutline>
        </w:rPr>
        <w:t>Guti</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pt-PT"/>
          <w14:textOutline w14:w="12700" w14:cap="flat" w14:cmpd="sng" w14:algn="ctr">
            <w14:noFill/>
            <w14:prstDash w14:val="solid"/>
            <w14:miter w14:lim="400000"/>
          </w14:textOutline>
        </w:rPr>
        <w:t>rrez, K. (2017) Aná</w:t>
      </w:r>
      <w:r>
        <w:rPr>
          <w:rStyle w:val="Nenhum"/>
          <w:rFonts w:cs="Arial Unicode MS"/>
          <w:color w:val="000000"/>
          <w:u w:color="000000"/>
          <w:lang w:val="es-ES_tradnl"/>
          <w14:textOutline w14:w="12700" w14:cap="flat" w14:cmpd="sng" w14:algn="ctr">
            <w14:noFill/>
            <w14:prstDash w14:val="solid"/>
            <w14:miter w14:lim="400000"/>
          </w14:textOutline>
        </w:rPr>
        <w:t>lisis de los espacios teatrales en cuanto a su organización comunicacional y el an</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lisis teatral en la ciudad de Quito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Proyecto de investigación previo a la obtención del t</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 xml:space="preserve">tulo de Comunicadora Social con </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es-ES_tradnl"/>
          <w14:textOutline w14:w="12700" w14:cap="flat" w14:cmpd="sng" w14:algn="ctr">
            <w14:noFill/>
            <w14:prstDash w14:val="solid"/>
            <w14:miter w14:lim="400000"/>
          </w14:textOutline>
        </w:rPr>
        <w:t>nfasis en Comunicación Organizacional</w:t>
      </w:r>
      <w:r>
        <w:rPr>
          <w:rStyle w:val="Nenhum"/>
          <w:rFonts w:cs="Arial Unicode MS"/>
          <w:color w:val="000000"/>
          <w:u w:color="000000"/>
          <w:lang w:val="pt-PT"/>
          <w14:textOutline w14:w="12700" w14:cap="flat" w14:cmpd="sng" w14:algn="ctr">
            <w14:noFill/>
            <w14:prstDash w14:val="solid"/>
            <w14:miter w14:lim="400000"/>
          </w14:textOutline>
        </w:rPr>
        <w:t>. Universidad Central del Ecuador. Facultad de Comunicación Social. Carrera de Comunicación Social.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14:textOutline w14:w="12700" w14:cap="flat" w14:cmpd="sng" w14:algn="ctr">
            <w14:noFill/>
            <w14:prstDash w14:val="solid"/>
            <w14:miter w14:lim="400000"/>
          </w14:textOutline>
        </w:rPr>
        <w:t xml:space="preserve">Healy, J. </w:t>
      </w:r>
      <w:r>
        <w:rPr>
          <w:rStyle w:val="Nenhum"/>
          <w:rFonts w:cs="Arial Unicode MS"/>
          <w:color w:val="000000"/>
          <w:u w:color="000000"/>
          <w:lang w:val="pt-PT"/>
          <w14:textOutline w14:w="12700" w14:cap="flat" w14:cmpd="sng" w14:algn="ctr">
            <w14:noFill/>
            <w14:prstDash w14:val="solid"/>
            <w14:miter w14:lim="400000"/>
          </w14:textOutline>
        </w:rPr>
        <w:t>&amp;</w:t>
      </w:r>
      <w:r>
        <w:rPr>
          <w:rStyle w:val="Nenhum"/>
          <w:rFonts w:cs="Arial Unicode MS"/>
          <w:color w:val="000000"/>
          <w:u w:color="000000"/>
          <w:lang w:val="it-IT"/>
          <w14:textOutline w14:w="12700" w14:cap="flat" w14:cmpd="sng" w14:algn="ctr">
            <w14:noFill/>
            <w14:prstDash w14:val="solid"/>
            <w14:miter w14:lim="400000"/>
          </w14:textOutline>
        </w:rPr>
        <w:t xml:space="preserve"> McDonagh</w:t>
      </w:r>
      <w:r>
        <w:rPr>
          <w:rStyle w:val="Nenhum"/>
          <w:rFonts w:cs="Arial Unicode MS"/>
          <w:color w:val="000000"/>
          <w:u w:color="000000"/>
          <w:lang w:val="pt-PT"/>
          <w14:textOutline w14:w="12700" w14:cap="flat" w14:cmpd="sng" w14:algn="ctr">
            <w14:noFill/>
            <w14:prstDash w14:val="solid"/>
            <w14:miter w14:lim="400000"/>
          </w14:textOutline>
        </w:rPr>
        <w:t xml:space="preserve">, P. (2013) </w:t>
      </w:r>
      <w:r>
        <w:rPr>
          <w:rStyle w:val="Nenhum"/>
          <w:rFonts w:cs="Arial Unicode MS"/>
          <w:i/>
          <w:iCs/>
          <w:color w:val="000000"/>
          <w:u w:color="000000"/>
          <w14:textOutline w14:w="12700" w14:cap="flat" w14:cmpd="sng" w14:algn="ctr">
            <w14:noFill/>
            <w14:prstDash w14:val="solid"/>
            <w14:miter w14:lim="400000"/>
          </w14:textOutline>
        </w:rPr>
        <w:t>Consumer roles in brand culture and value co-creation in virtual communities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14:textOutline w14:w="12700" w14:cap="flat" w14:cmpd="sng" w14:algn="ctr">
            <w14:noFill/>
            <w14:prstDash w14:val="solid"/>
            <w14:miter w14:lim="400000"/>
          </w14:textOutline>
        </w:rPr>
        <w:t>Journal of Business Research</w:t>
      </w:r>
      <w:r>
        <w:rPr>
          <w:rStyle w:val="Nenhum"/>
          <w:rFonts w:cs="Arial Unicode MS"/>
          <w:color w:val="000000"/>
          <w:u w:color="000000"/>
          <w:lang w:val="pt-PT"/>
          <w14:textOutline w14:w="12700" w14:cap="flat" w14:cmpd="sng" w14:algn="ctr">
            <w14:noFill/>
            <w14:prstDash w14:val="solid"/>
            <w14:miter w14:lim="400000"/>
          </w14:textOutline>
        </w:rPr>
        <w:t>. Elsevier. September.</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 xml:space="preserve">Hennion, A. (2002) La pasión musical. </w:t>
      </w:r>
      <w:r w:rsidRPr="00800E1A">
        <w:rPr>
          <w:rFonts w:cs="Arial Unicode MS"/>
          <w:color w:val="000000"/>
          <w:u w:color="000000"/>
          <w:lang w:val="es-EC"/>
          <w14:textOutline w14:w="12700" w14:cap="flat" w14:cmpd="sng" w14:algn="ctr">
            <w14:noFill/>
            <w14:prstDash w14:val="solid"/>
            <w14:miter w14:lim="400000"/>
          </w14:textOutline>
        </w:rPr>
        <w:t>Ediciones Paidós de Música. Colección dirigida por Ramón Andrés.</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sidRPr="00800E1A">
        <w:rPr>
          <w:rStyle w:val="Nenhum"/>
          <w:rFonts w:cs="Arial Unicode MS"/>
          <w:color w:val="000000"/>
          <w:u w:color="000000"/>
          <w14:textOutline w14:w="12700" w14:cap="flat" w14:cmpd="sng" w14:algn="ctr">
            <w14:noFill/>
            <w14:prstDash w14:val="solid"/>
            <w14:miter w14:lim="400000"/>
          </w14:textOutline>
        </w:rPr>
        <w:t xml:space="preserve">Hennion, A. (2004) </w:t>
      </w:r>
      <w:r>
        <w:rPr>
          <w:rStyle w:val="Nenhum"/>
          <w:rFonts w:cs="Arial Unicode MS"/>
          <w:i/>
          <w:iCs/>
          <w:color w:val="000000"/>
          <w:u w:color="000000"/>
          <w14:textOutline w14:w="12700" w14:cap="flat" w14:cmpd="sng" w14:algn="ctr">
            <w14:noFill/>
            <w14:prstDash w14:val="solid"/>
            <w14:miter w14:lim="400000"/>
          </w14:textOutline>
        </w:rPr>
        <w:t>Pragmatics of taste</w:t>
      </w:r>
      <w:r>
        <w:rPr>
          <w:rStyle w:val="Nenhum"/>
          <w:rFonts w:cs="Arial Unicode MS"/>
          <w:color w:val="000000"/>
          <w:u w:color="000000"/>
          <w:lang w:val="pt-PT"/>
          <w14:textOutline w14:w="12700" w14:cap="flat" w14:cmpd="sng" w14:algn="ctr">
            <w14:noFill/>
            <w14:prstDash w14:val="solid"/>
            <w14:miter w14:lim="400000"/>
          </w14:textOutline>
        </w:rPr>
        <w:t xml:space="preserve">. En </w:t>
      </w:r>
      <w:r>
        <w:rPr>
          <w:rStyle w:val="Nenhum"/>
          <w:rFonts w:cs="Arial Unicode MS"/>
          <w:i/>
          <w:iCs/>
          <w:color w:val="000000"/>
          <w:u w:color="000000"/>
          <w14:textOutline w14:w="12700" w14:cap="flat" w14:cmpd="sng" w14:algn="ctr">
            <w14:noFill/>
            <w14:prstDash w14:val="solid"/>
            <w14:miter w14:lim="400000"/>
          </w14:textOutline>
        </w:rPr>
        <w:t>The Blackwell Companion to the Sociology of Culture</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14:textOutline w14:w="12700" w14:cap="flat" w14:cmpd="sng" w14:algn="ctr">
            <w14:noFill/>
            <w14:prstDash w14:val="solid"/>
            <w14:miter w14:lim="400000"/>
          </w14:textOutline>
        </w:rPr>
        <w:t xml:space="preserve">Mark Jacobs, Nancy Hanrahan </w:t>
      </w:r>
      <w:r>
        <w:rPr>
          <w:rStyle w:val="Nenhum"/>
          <w:rFonts w:cs="Arial Unicode MS"/>
          <w:color w:val="000000"/>
          <w:u w:color="000000"/>
          <w:lang w:val="pt-PT"/>
          <w14:textOutline w14:w="12700" w14:cap="flat" w14:cmpd="sng" w14:algn="ctr">
            <w14:noFill/>
            <w14:prstDash w14:val="solid"/>
            <w14:miter w14:lim="400000"/>
          </w14:textOutline>
        </w:rPr>
        <w:t>(Eds.)</w:t>
      </w:r>
      <w:r>
        <w:rPr>
          <w:rStyle w:val="Nenhum"/>
          <w:rFonts w:cs="Arial Unicode MS"/>
          <w:color w:val="000000"/>
          <w:u w:color="000000"/>
          <w:lang w:val="de-DE"/>
          <w14:textOutline w14:w="12700" w14:cap="flat" w14:cmpd="sng" w14:algn="ctr">
            <w14:noFill/>
            <w14:prstDash w14:val="solid"/>
            <w14:miter w14:lim="400000"/>
          </w14:textOutline>
        </w:rPr>
        <w:t>, Oxford UK/Malden MA, Blackwell, 2004: 131-144</w:t>
      </w:r>
      <w:r w:rsidRPr="00800E1A">
        <w:rPr>
          <w:rStyle w:val="Nenhum"/>
          <w:rFonts w:cs="Arial Unicode MS"/>
          <w:color w:val="000000"/>
          <w:u w:color="000000"/>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shd w:val="clear" w:color="auto" w:fill="FEFFFF"/>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Holden, J. (2015) </w:t>
      </w:r>
      <w:r>
        <w:rPr>
          <w:rStyle w:val="Nenhum"/>
          <w:rFonts w:cs="Arial Unicode MS"/>
          <w:i/>
          <w:iCs/>
          <w:color w:val="000000"/>
          <w:u w:color="000000"/>
          <w:shd w:val="clear" w:color="auto" w:fill="FEFFFF"/>
          <w14:textOutline w14:w="12700" w14:cap="flat" w14:cmpd="sng" w14:algn="ctr">
            <w14:noFill/>
            <w14:prstDash w14:val="solid"/>
            <w14:miter w14:lim="400000"/>
          </w14:textOutline>
        </w:rPr>
        <w:t>The Ecology of Culture A Report commissioned</w:t>
      </w:r>
      <w:r>
        <w:rPr>
          <w:rStyle w:val="Nenhum"/>
          <w:rFonts w:cs="Arial Unicode MS"/>
          <w:color w:val="000000"/>
          <w:u w:color="000000"/>
          <w:shd w:val="clear" w:color="auto" w:fill="FEFFFF"/>
          <w14:textOutline w14:w="12700" w14:cap="flat" w14:cmpd="sng" w14:algn="ctr">
            <w14:noFill/>
            <w14:prstDash w14:val="solid"/>
            <w14:miter w14:lim="400000"/>
          </w14:textOutline>
        </w:rPr>
        <w:t xml:space="preserve"> by the Arts and Humanities Research Council’s Cultural Value Project.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shd w:val="clear" w:color="auto" w:fill="FEFFFF"/>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b/>
          <w:bCs/>
          <w:color w:val="000000"/>
          <w:u w:color="000000"/>
          <w14:textOutline w14:w="12700" w14:cap="flat" w14:cmpd="sng" w14:algn="ctr">
            <w14:noFill/>
            <w14:prstDash w14:val="solid"/>
            <w14:miter w14:lim="400000"/>
          </w14:textOutline>
        </w:rPr>
      </w:pPr>
      <w:r>
        <w:rPr>
          <w:rStyle w:val="Nenhum"/>
          <w:rFonts w:cs="Arial Unicode MS"/>
          <w:color w:val="000000"/>
          <w:u w:color="000000"/>
          <w:shd w:val="clear" w:color="auto" w:fill="FEFFFF"/>
          <w:lang w:val="pt-PT"/>
          <w14:textOutline w14:w="12700" w14:cap="flat" w14:cmpd="sng" w14:algn="ctr">
            <w14:noFill/>
            <w14:prstDash w14:val="solid"/>
            <w14:miter w14:lim="400000"/>
          </w14:textOutline>
        </w:rPr>
        <w:t xml:space="preserve">Irázabal, F. (2020) </w:t>
      </w:r>
      <w:r>
        <w:rPr>
          <w:rStyle w:val="Nenhum"/>
          <w:rFonts w:cs="Arial Unicode MS"/>
          <w:i/>
          <w:iCs/>
          <w:color w:val="000000"/>
          <w:u w:color="000000"/>
          <w:shd w:val="clear" w:color="auto" w:fill="FEFFFF"/>
          <w:lang w:val="pt-PT"/>
          <w14:textOutline w14:w="12700" w14:cap="flat" w14:cmpd="sng" w14:algn="ctr">
            <w14:noFill/>
            <w14:prstDash w14:val="solid"/>
            <w14:miter w14:lim="400000"/>
          </w14:textOutline>
        </w:rPr>
        <w:t>The show must go on…</w:t>
      </w:r>
      <w:r>
        <w:rPr>
          <w:rStyle w:val="Nenhum"/>
          <w:rFonts w:cs="Arial Unicode MS"/>
          <w:color w:val="000000"/>
          <w:u w:color="000000"/>
          <w:shd w:val="clear" w:color="auto" w:fill="FEFFFF"/>
          <w:lang w:val="pt-PT"/>
          <w14:textOutline w14:w="12700" w14:cap="flat" w14:cmpd="sng" w14:algn="ctr">
            <w14:noFill/>
            <w14:prstDash w14:val="solid"/>
            <w14:miter w14:lim="400000"/>
          </w14:textOutline>
        </w:rPr>
        <w:t xml:space="preserve"> Revista Funámbulo,</w:t>
      </w:r>
      <w:r w:rsidRPr="00800E1A">
        <w:rPr>
          <w:rStyle w:val="Nenhum"/>
          <w:rFonts w:cs="Arial Unicode MS"/>
          <w:color w:val="000000"/>
          <w:u w:color="000000"/>
          <w:shd w:val="clear" w:color="auto" w:fill="FEFFFF"/>
          <w14:textOutline w14:w="12700" w14:cap="flat" w14:cmpd="sng" w14:algn="ctr">
            <w14:noFill/>
            <w14:prstDash w14:val="solid"/>
            <w14:miter w14:lim="400000"/>
          </w14:textOutline>
        </w:rPr>
        <w:t xml:space="preserve"> </w:t>
      </w:r>
      <w:r>
        <w:rPr>
          <w:rStyle w:val="Nenhum"/>
          <w:rFonts w:cs="Arial Unicode MS"/>
          <w:color w:val="000000"/>
          <w:u w:color="000000"/>
          <w:shd w:val="clear" w:color="auto" w:fill="FEFFFF"/>
          <w:lang w:val="pt-PT"/>
          <w14:textOutline w14:w="12700" w14:cap="flat" w14:cmpd="sng" w14:algn="ctr">
            <w14:noFill/>
            <w14:prstDash w14:val="solid"/>
            <w14:miter w14:lim="400000"/>
          </w14:textOutline>
        </w:rPr>
        <w:t>A</w:t>
      </w:r>
      <w:r w:rsidRPr="00800E1A">
        <w:rPr>
          <w:rStyle w:val="Nenhum"/>
          <w:rFonts w:cs="Arial Unicode MS"/>
          <w:color w:val="000000"/>
          <w:u w:color="000000"/>
          <w:shd w:val="clear" w:color="auto" w:fill="FEFFFF"/>
          <w14:textOutline w14:w="12700" w14:cap="flat" w14:cmpd="sng" w14:algn="ctr">
            <w14:noFill/>
            <w14:prstDash w14:val="solid"/>
            <w14:miter w14:lim="400000"/>
          </w14:textOutline>
        </w:rPr>
        <w:t>ño 23, No</w:t>
      </w:r>
      <w:r>
        <w:rPr>
          <w:rStyle w:val="Nenhum"/>
          <w:rFonts w:cs="Arial Unicode MS"/>
          <w:color w:val="000000"/>
          <w:u w:color="000000"/>
          <w:shd w:val="clear" w:color="auto" w:fill="FEFFFF"/>
          <w:lang w:val="pt-PT"/>
          <w14:textOutline w14:w="12700" w14:cap="flat" w14:cmpd="sng" w14:algn="ctr">
            <w14:noFill/>
            <w14:prstDash w14:val="solid"/>
            <w14:miter w14:lim="400000"/>
          </w14:textOutline>
        </w:rPr>
        <w:t>. 53.</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b/>
          <w:bCs/>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sidRPr="00800E1A">
        <w:rPr>
          <w:rStyle w:val="Nenhum"/>
          <w:rFonts w:cs="Arial Unicode MS"/>
          <w:color w:val="000000"/>
          <w:u w:color="000000"/>
          <w14:textOutline w14:w="12700" w14:cap="flat" w14:cmpd="sng" w14:algn="ctr">
            <w14:noFill/>
            <w14:prstDash w14:val="solid"/>
            <w14:miter w14:lim="400000"/>
          </w14:textOutline>
        </w:rPr>
        <w:t xml:space="preserve">Jacob, M. J., </w:t>
      </w:r>
      <w:r>
        <w:rPr>
          <w:rStyle w:val="Nenhum"/>
          <w:rFonts w:cs="Arial Unicode MS"/>
          <w:color w:val="000000"/>
          <w:u w:color="000000"/>
          <w:lang w:val="pt-PT"/>
          <w14:textOutline w14:w="12700" w14:cap="flat" w14:cmpd="sng" w14:algn="ctr">
            <w14:noFill/>
            <w14:prstDash w14:val="solid"/>
            <w14:miter w14:lim="400000"/>
          </w14:textOutline>
        </w:rPr>
        <w:t>&amp;</w:t>
      </w:r>
      <w:r w:rsidRPr="00800E1A">
        <w:rPr>
          <w:rStyle w:val="Nenhum"/>
          <w:rFonts w:cs="Arial Unicode MS"/>
          <w:color w:val="000000"/>
          <w:u w:color="000000"/>
          <w14:textOutline w14:w="12700" w14:cap="flat" w14:cmpd="sng" w14:algn="ctr">
            <w14:noFill/>
            <w14:prstDash w14:val="solid"/>
            <w14:miter w14:lim="400000"/>
          </w14:textOutline>
        </w:rPr>
        <w:t xml:space="preserve"> Baas, J. (2012) </w:t>
      </w:r>
      <w:r>
        <w:rPr>
          <w:rStyle w:val="Nenhum"/>
          <w:rFonts w:cs="Arial Unicode MS"/>
          <w:i/>
          <w:iCs/>
          <w:color w:val="000000"/>
          <w:u w:color="000000"/>
          <w14:textOutline w14:w="12700" w14:cap="flat" w14:cmpd="sng" w14:algn="ctr">
            <w14:noFill/>
            <w14:prstDash w14:val="solid"/>
            <w14:miter w14:lim="400000"/>
          </w14:textOutline>
        </w:rPr>
        <w:t>Integrating Art and Life. Artway of thinking</w:t>
      </w:r>
      <w:r>
        <w:rPr>
          <w:rStyle w:val="Nenhum"/>
          <w:rFonts w:cs="Arial Unicode MS"/>
          <w:color w:val="000000"/>
          <w:u w:color="000000"/>
          <w14:textOutline w14:w="12700" w14:cap="flat" w14:cmpd="sng" w14:algn="ctr">
            <w14:noFill/>
            <w14:prstDash w14:val="solid"/>
            <w14:miter w14:lim="400000"/>
          </w14:textOutline>
        </w:rPr>
        <w:t xml:space="preserve">. In Chicago Makes Modern. </w:t>
      </w:r>
      <w:r>
        <w:rPr>
          <w:rStyle w:val="Nenhum"/>
          <w:rFonts w:cs="Arial Unicode MS"/>
          <w:i/>
          <w:iCs/>
          <w:color w:val="000000"/>
          <w:u w:color="000000"/>
          <w14:textOutline w14:w="12700" w14:cap="flat" w14:cmpd="sng" w14:algn="ctr">
            <w14:noFill/>
            <w14:prstDash w14:val="solid"/>
            <w14:miter w14:lim="400000"/>
          </w14:textOutline>
        </w:rPr>
        <w:t>How creative minds changed society</w:t>
      </w:r>
      <w:r>
        <w:rPr>
          <w:rStyle w:val="Nenhum"/>
          <w:rFonts w:cs="Arial Unicode MS"/>
          <w:color w:val="000000"/>
          <w:u w:color="000000"/>
          <w14:textOutline w14:w="12700" w14:cap="flat" w14:cmpd="sng" w14:algn="ctr">
            <w14:noFill/>
            <w14:prstDash w14:val="solid"/>
            <w14:miter w14:lim="400000"/>
          </w14:textOutline>
        </w:rPr>
        <w:t>. The University of Chicago Press Books.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Jaramillo, </w:t>
      </w:r>
      <w:r>
        <w:rPr>
          <w:rStyle w:val="Nenhum"/>
          <w:rFonts w:cs="Arial Unicode MS"/>
          <w:color w:val="000000"/>
          <w:u w:color="000000"/>
          <w:lang w:val="pt-PT"/>
          <w14:textOutline w14:w="12700" w14:cap="flat" w14:cmpd="sng" w14:algn="ctr">
            <w14:noFill/>
            <w14:prstDash w14:val="solid"/>
            <w14:miter w14:lim="400000"/>
          </w14:textOutline>
        </w:rPr>
        <w:t xml:space="preserve">M., </w:t>
      </w:r>
      <w:r>
        <w:rPr>
          <w:rStyle w:val="Nenhum"/>
          <w:rFonts w:cs="Arial Unicode MS"/>
          <w:color w:val="000000"/>
          <w:u w:color="000000"/>
          <w:lang w:val="it-IT"/>
          <w14:textOutline w14:w="12700" w14:cap="flat" w14:cmpd="sng" w14:algn="ctr">
            <w14:noFill/>
            <w14:prstDash w14:val="solid"/>
            <w14:miter w14:lim="400000"/>
          </w14:textOutline>
        </w:rPr>
        <w:t>Osorio,</w:t>
      </w:r>
      <w:r>
        <w:rPr>
          <w:rStyle w:val="Nenhum"/>
          <w:rFonts w:cs="Arial Unicode MS"/>
          <w:color w:val="000000"/>
          <w:u w:color="000000"/>
          <w:lang w:val="pt-PT"/>
          <w14:textOutline w14:w="12700" w14:cap="flat" w14:cmpd="sng" w14:algn="ctr">
            <w14:noFill/>
            <w14:prstDash w14:val="solid"/>
            <w14:miter w14:lim="400000"/>
          </w14:textOutline>
        </w:rPr>
        <w:t xml:space="preserve"> B., Rizk, B.</w:t>
      </w:r>
      <w:r>
        <w:rPr>
          <w:rStyle w:val="Nenhum"/>
          <w:rFonts w:cs="Arial Unicode MS"/>
          <w:color w:val="000000"/>
          <w:u w:color="000000"/>
          <w:lang w:val="es-ES_tradnl"/>
          <w14:textOutline w14:w="12700" w14:cap="flat" w14:cmpd="sng" w14:algn="ctr">
            <w14:noFill/>
            <w14:prstDash w14:val="solid"/>
            <w14:miter w14:lim="400000"/>
          </w14:textOutline>
        </w:rPr>
        <w:t xml:space="preserve"> y Gomez,</w:t>
      </w:r>
      <w:r>
        <w:rPr>
          <w:rStyle w:val="Nenhum"/>
          <w:rFonts w:cs="Arial Unicode MS"/>
          <w:color w:val="000000"/>
          <w:u w:color="000000"/>
          <w:lang w:val="pt-PT"/>
          <w14:textOutline w14:w="12700" w14:cap="flat" w14:cmpd="sng" w14:algn="ctr">
            <w14:noFill/>
            <w14:prstDash w14:val="solid"/>
            <w14:miter w14:lim="400000"/>
          </w14:textOutline>
        </w:rPr>
        <w:t xml:space="preserve"> E. (2004) Teatro en Colombia</w:t>
      </w:r>
      <w:r>
        <w:rPr>
          <w:rStyle w:val="Nenhum"/>
          <w:rFonts w:cs="Arial Unicode MS"/>
          <w:color w:val="000000"/>
          <w:u w:color="000000"/>
          <w:lang w:val="es-ES_tradnl"/>
          <w14:textOutline w14:w="12700" w14:cap="flat" w14:cmpd="sng" w14:algn="ctr">
            <w14:noFill/>
            <w14:prstDash w14:val="solid"/>
            <w14:miter w14:lim="400000"/>
          </w14:textOutline>
        </w:rPr>
        <w:t>, Revista de Estudios Sociales</w:t>
      </w:r>
      <w:r>
        <w:rPr>
          <w:rStyle w:val="Nenhum"/>
          <w:rFonts w:cs="Arial Unicode MS"/>
          <w:i/>
          <w:iC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 xml:space="preserve">Jiménez, L. (2011) Artes escénicas, públicos y derechos culturales. Ponencia en Seminario Internacional de Formación de Audiencias de Centro Gabriela Mistral, GAM. </w:t>
      </w:r>
      <w:r>
        <w:rPr>
          <w:rStyle w:val="Nenhum"/>
          <w:rFonts w:cs="Arial Unicode MS"/>
          <w:color w:val="000000"/>
          <w:u w:color="000000"/>
          <w14:textOutline w14:w="12700" w14:cap="flat" w14:cmpd="sng" w14:algn="ctr">
            <w14:noFill/>
            <w14:prstDash w14:val="solid"/>
            <w14:miter w14:lim="400000"/>
          </w14:textOutline>
        </w:rPr>
        <w:t>Santiago.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14:textOutline w14:w="12700" w14:cap="flat" w14:cmpd="sng" w14:algn="ctr">
            <w14:noFill/>
            <w14:prstDash w14:val="solid"/>
            <w14:miter w14:lim="400000"/>
          </w14:textOutline>
        </w:rPr>
        <w:t>Kawashima, N</w:t>
      </w:r>
      <w:r>
        <w:rPr>
          <w:rStyle w:val="Nenhum"/>
          <w:rFonts w:cs="Arial Unicode MS"/>
          <w:color w:val="000000"/>
          <w:u w:color="000000"/>
          <w:lang w:val="pt-PT"/>
          <w14:textOutline w14:w="12700" w14:cap="flat" w14:cmpd="sng" w14:algn="ctr">
            <w14:noFill/>
            <w14:prstDash w14:val="solid"/>
            <w14:miter w14:lim="400000"/>
          </w14:textOutline>
        </w:rPr>
        <w:t xml:space="preserve">. (2000) </w:t>
      </w:r>
      <w:r>
        <w:rPr>
          <w:rStyle w:val="Nenhum"/>
          <w:rFonts w:cs="Arial Unicode MS"/>
          <w:i/>
          <w:iCs/>
          <w:color w:val="000000"/>
          <w:u w:color="000000"/>
          <w14:textOutline w14:w="12700" w14:cap="flat" w14:cmpd="sng" w14:algn="ctr">
            <w14:noFill/>
            <w14:prstDash w14:val="solid"/>
            <w14:miter w14:lim="400000"/>
          </w14:textOutline>
        </w:rPr>
        <w:t>Beyond the Division of Attenders vs. Non-attenders: a study into audience development in policy and practice</w:t>
      </w:r>
      <w:r>
        <w:rPr>
          <w:rStyle w:val="Nenhum"/>
          <w:rFonts w:cs="Arial Unicode MS"/>
          <w:color w:val="000000"/>
          <w:u w:color="000000"/>
          <w14:textOutline w14:w="12700" w14:cap="flat" w14:cmpd="sng" w14:algn="ctr">
            <w14:noFill/>
            <w14:prstDash w14:val="solid"/>
            <w14:miter w14:lim="400000"/>
          </w14:textOutline>
        </w:rPr>
        <w:t>. Centre for Cultural Policy Studies, University of Warwick. Research Papers No.6.</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Logroño</w:t>
      </w:r>
      <w:r>
        <w:rPr>
          <w:rStyle w:val="Nenhum"/>
          <w:rFonts w:cs="Arial Unicode MS"/>
          <w:color w:val="000000"/>
          <w:u w:color="000000"/>
          <w:lang w:val="pt-PT"/>
          <w14:textOutline w14:w="12700" w14:cap="flat" w14:cmpd="sng" w14:algn="ctr">
            <w14:noFill/>
            <w14:prstDash w14:val="solid"/>
            <w14:miter w14:lim="400000"/>
          </w14:textOutline>
        </w:rPr>
        <w:t xml:space="preserve"> y</w:t>
      </w:r>
      <w:r>
        <w:rPr>
          <w:rStyle w:val="Nenhum"/>
          <w:rFonts w:cs="Arial Unicode MS"/>
          <w:color w:val="000000"/>
          <w:u w:color="000000"/>
          <w:lang w:val="es-ES_tradnl"/>
          <w14:textOutline w14:w="12700" w14:cap="flat" w14:cmpd="sng" w14:algn="ctr">
            <w14:noFill/>
            <w14:prstDash w14:val="solid"/>
            <w14:miter w14:lim="400000"/>
          </w14:textOutline>
        </w:rPr>
        <w:t xml:space="preserve"> Llopis</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(2020). Una tipología de espectadores teatrales en función de la influencia de diversos prescriptores y el uso de canales de información. Doxa Comunicación, 30, pp. 127-143.</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Luzuriaga, G. (1980)</w:t>
      </w:r>
      <w:r>
        <w:rPr>
          <w:rStyle w:val="Nenhum"/>
          <w:rFonts w:cs="Arial Unicode MS"/>
          <w:color w:val="000000"/>
          <w:u w:color="000000"/>
          <w:lang w:val="es-ES_tradnl"/>
          <w14:textOutline w14:w="12700" w14:cap="flat" w14:cmpd="sng" w14:algn="ctr">
            <w14:noFill/>
            <w14:prstDash w14:val="solid"/>
            <w14:miter w14:lim="400000"/>
          </w14:textOutline>
        </w:rPr>
        <w:t xml:space="preserve"> La generación del sesenta y el teatro. </w:t>
      </w:r>
      <w:r>
        <w:rPr>
          <w:rStyle w:val="Nenhum"/>
          <w:rFonts w:cs="Arial Unicode MS"/>
          <w:color w:val="000000"/>
          <w:u w:color="000000"/>
          <w:lang w:val="pt-PT"/>
          <w14:textOutline w14:w="12700" w14:cap="flat" w14:cmpd="sng" w14:algn="ctr">
            <w14:noFill/>
            <w14:prstDash w14:val="solid"/>
            <w14:miter w14:lim="400000"/>
          </w14:textOutline>
        </w:rPr>
        <w:t>En</w:t>
      </w:r>
      <w:r>
        <w:rPr>
          <w:rStyle w:val="Nenhum"/>
          <w:rFonts w:cs="Arial Unicode MS"/>
          <w:color w:val="000000"/>
          <w:u w:color="000000"/>
          <w:lang w:val="fr-FR"/>
          <w14:textOutline w14:w="12700" w14:cap="flat" w14:cmpd="sng" w14:algn="ctr">
            <w14:noFill/>
            <w14:prstDash w14:val="solid"/>
            <w14:miter w14:lim="400000"/>
          </w14:textOutline>
        </w:rPr>
        <w:t xml:space="preserve"> Cahiers du monde hispanique et luso-bré</w:t>
      </w:r>
      <w:r>
        <w:rPr>
          <w:rStyle w:val="Nenhum"/>
          <w:rFonts w:cs="Arial Unicode MS"/>
          <w:color w:val="000000"/>
          <w:u w:color="000000"/>
          <w:lang w:val="da-DK"/>
          <w14:textOutline w14:w="12700" w14:cap="flat" w14:cmpd="sng" w14:algn="ctr">
            <w14:noFill/>
            <w14:prstDash w14:val="solid"/>
            <w14:miter w14:lim="400000"/>
          </w14:textOutline>
        </w:rPr>
        <w:t>silien, n</w:t>
      </w:r>
      <w:r>
        <w:rPr>
          <w:rStyle w:val="Nenhum"/>
          <w:rFonts w:cs="Arial Unicode MS"/>
          <w:color w:val="000000"/>
          <w:u w:color="000000"/>
          <w:lang w:val="it-IT"/>
          <w14:textOutline w14:w="12700" w14:cap="flat" w14:cmpd="sng" w14:algn="ctr">
            <w14:noFill/>
            <w14:prstDash w14:val="solid"/>
            <w14:miter w14:lim="400000"/>
          </w14:textOutline>
        </w:rPr>
        <w:t>°</w:t>
      </w:r>
      <w:r>
        <w:rPr>
          <w:rStyle w:val="Nenhum"/>
          <w:rFonts w:cs="Arial Unicode MS"/>
          <w:color w:val="000000"/>
          <w:u w:color="000000"/>
          <w:lang w:val="pt-PT"/>
          <w14:textOutline w14:w="12700" w14:cap="flat" w14:cmpd="sng" w14:algn="ctr">
            <w14:noFill/>
            <w14:prstDash w14:val="solid"/>
            <w14:miter w14:lim="400000"/>
          </w14:textOutline>
        </w:rPr>
        <w:t>34. Num</w:t>
      </w:r>
      <w:r>
        <w:rPr>
          <w:rStyle w:val="Nenhum"/>
          <w:rFonts w:cs="Arial Unicode MS"/>
          <w:color w:val="000000"/>
          <w:u w:color="000000"/>
          <w:lang w:val="fr-FR"/>
          <w14:textOutline w14:w="12700" w14:cap="flat" w14:cmpd="sng" w14:algn="ctr">
            <w14:noFill/>
            <w14:prstDash w14:val="solid"/>
            <w14:miter w14:lim="400000"/>
          </w14:textOutline>
        </w:rPr>
        <w:t>é</w:t>
      </w:r>
      <w:r>
        <w:rPr>
          <w:rStyle w:val="Nenhum"/>
          <w:rFonts w:cs="Arial Unicode MS"/>
          <w:color w:val="000000"/>
          <w:u w:color="000000"/>
          <w:lang w:val="it-IT"/>
          <w14:textOutline w14:w="12700" w14:cap="flat" w14:cmpd="sng" w14:algn="ctr">
            <w14:noFill/>
            <w14:prstDash w14:val="solid"/>
            <w14:miter w14:lim="400000"/>
          </w14:textOutline>
        </w:rPr>
        <w:t>ro consacr</w:t>
      </w:r>
      <w:r>
        <w:rPr>
          <w:rStyle w:val="Nenhum"/>
          <w:rFonts w:cs="Arial Unicode MS"/>
          <w:color w:val="000000"/>
          <w:u w:color="000000"/>
          <w:lang w:val="fr-FR"/>
          <w14:textOutline w14:w="12700" w14:cap="flat" w14:cmpd="sng" w14:algn="ctr">
            <w14:noFill/>
            <w14:prstDash w14:val="solid"/>
            <w14:miter w14:lim="400000"/>
          </w14:textOutline>
        </w:rPr>
        <w:t>é à l'Équateur. 157-170</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Machado, M. (1991) Sociología de las profesiones: un nuevo enfoque. Educ Med Salud. Vol. 25 No.1.</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Mallo, M. (2012) Procesos creativos individuales y colectivos. ¿Lo físico como facilitador de potencialidades? En Imagen, Cultura y Tecnología: medios, usos y redes. Actas del Segundo Congreso Internacional sobre Imagen, Cultura y Tecnología (2, Octubre 2010, Getafe, Madrid). Pilar Amador, María Rosario Ruiz Franco, Teresa López Pellisa y Jaime Cubas (eds.). Madrid: Universidad Carlos III, 114-122.</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Martínez, M. (2020) Educar para la emancipación. Hacia una praxis crítica del sur. Bogotá: CLACSO, Universidad Pedagógica Nacional.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Marzo, J. (2009) Se sospecha de su participación: el espectador de la vanguardia. En Querido Público. El espectador ante la participación: jugadores, usuarios, prosumers y fans. Edición de Ignasi</w:t>
      </w:r>
      <w:r>
        <w:rPr>
          <w:rStyle w:val="Nenhum"/>
          <w:rFonts w:cs="Arial Unicode MS"/>
          <w:i/>
          <w:iC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Duarte y Roger Bernat. Centro de Documentación y Estudios Avanzados de Arte</w:t>
      </w:r>
      <w:r>
        <w:rPr>
          <w:rStyle w:val="Nenhum"/>
          <w:rFonts w:cs="Arial Unicode MS"/>
          <w:i/>
          <w:iCs/>
          <w:color w:val="000000"/>
          <w:u w:color="000000"/>
          <w:lang w:val="es-ES_tradnl"/>
          <w14:textOutline w14:w="12700" w14:cap="flat" w14:cmpd="sng" w14:algn="ctr">
            <w14:noFill/>
            <w14:prstDash w14:val="solid"/>
            <w14:miter w14:lim="400000"/>
          </w14:textOutline>
        </w:rPr>
        <w:t xml:space="preserve"> </w:t>
      </w:r>
      <w:r>
        <w:rPr>
          <w:rFonts w:cs="Arial Unicode MS"/>
          <w:color w:val="000000"/>
          <w:u w:color="000000"/>
          <w:lang w:val="es-ES_tradnl"/>
          <w14:textOutline w14:w="12700" w14:cap="flat" w14:cmpd="sng" w14:algn="ctr">
            <w14:noFill/>
            <w14:prstDash w14:val="solid"/>
            <w14:miter w14:lim="400000"/>
          </w14:textOutline>
        </w:rPr>
        <w:t>Contemporáneo (Cendeac).</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Márquez, V. y Prado, S. (1995) </w:t>
      </w:r>
      <w:r>
        <w:rPr>
          <w:rStyle w:val="Nenhum"/>
          <w:rFonts w:cs="Arial Unicode MS"/>
          <w:color w:val="000000"/>
          <w:u w:color="000000"/>
          <w:lang w:val="es-ES_tradnl"/>
          <w14:textOutline w14:w="12700" w14:cap="flat" w14:cmpd="sng" w14:algn="ctr">
            <w14:noFill/>
            <w14:prstDash w14:val="solid"/>
            <w14:miter w14:lim="400000"/>
          </w14:textOutline>
        </w:rPr>
        <w:t xml:space="preserve">Teatro Universitario: Una opción para la formación integral del individuo. </w:t>
      </w:r>
      <w:r>
        <w:rPr>
          <w:rStyle w:val="Nenhum"/>
          <w:rFonts w:cs="Arial Unicode MS"/>
          <w:color w:val="000000"/>
          <w:u w:color="000000"/>
          <w:lang w:val="pt-PT"/>
          <w14:textOutline w14:w="12700" w14:cap="flat" w14:cmpd="sng" w14:algn="ctr">
            <w14:noFill/>
            <w14:prstDash w14:val="solid"/>
            <w14:miter w14:lim="400000"/>
          </w14:textOutline>
        </w:rPr>
        <w:t xml:space="preserve">Tesis. Universidad Católica Andrés Bello.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b/>
          <w:bCs/>
          <w:color w:val="000000"/>
          <w:u w:val="single"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433FF"/>
          <w:lang w:val="pt-PT"/>
          <w14:textOutline w14:w="12700" w14:cap="flat" w14:cmpd="sng" w14:algn="ctr">
            <w14:noFill/>
            <w14:prstDash w14:val="solid"/>
            <w14:miter w14:lim="400000"/>
          </w14:textOutline>
        </w:rPr>
        <w:t>Marín, T.</w:t>
      </w:r>
      <w:r>
        <w:rPr>
          <w:rFonts w:cs="Arial Unicode MS"/>
          <w:color w:val="000000"/>
          <w:u w:color="000000"/>
          <w:lang w:val="pt-PT"/>
          <w14:textOutline w14:w="12700" w14:cap="flat" w14:cmpd="sng" w14:algn="ctr">
            <w14:noFill/>
            <w14:prstDash w14:val="solid"/>
            <w14:miter w14:lim="400000"/>
          </w14:textOutline>
        </w:rPr>
        <w:t xml:space="preserve"> (2007) Estrategias de creación colectiva e el arte contemporáneo. En Marín García, T. y Krakowski, Anja (coord): Tecnologías y estrategias para la creación artística. Universidad Miguel Hernández-Alfa ediciones gráficas (209-230)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433FF"/>
          <w:lang w:val="pt-PT"/>
          <w14:textOutline w14:w="12700" w14:cap="flat" w14:cmpd="sng" w14:algn="ctr">
            <w14:noFill/>
            <w14:prstDash w14:val="solid"/>
            <w14:miter w14:lim="400000"/>
          </w14:textOutline>
        </w:rPr>
        <w:t xml:space="preserve">Marín, T. (2009) </w:t>
      </w:r>
      <w:r>
        <w:rPr>
          <w:rFonts w:cs="Arial Unicode MS"/>
          <w:color w:val="000000"/>
          <w:u w:color="000000"/>
          <w:lang w:val="pt-PT"/>
          <w14:textOutline w14:w="12700" w14:cap="flat" w14:cmpd="sng" w14:algn="ctr">
            <w14:noFill/>
            <w14:prstDash w14:val="solid"/>
            <w14:miter w14:lim="400000"/>
          </w14:textOutline>
        </w:rPr>
        <w:t>Estrategias de creación colectiva en el arte contemporáneo. Pontificia Universidad Javeriana.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b/>
          <w:bCs/>
          <w:color w:val="000000"/>
          <w:u w:val="single"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Marín, T. (2013) </w:t>
      </w:r>
      <w:r>
        <w:rPr>
          <w:rStyle w:val="Nenhum"/>
          <w:rFonts w:cs="Arial Unicode MS"/>
          <w:color w:val="000000"/>
          <w:u w:color="000000"/>
          <w:lang w:val="es-ES_tradnl"/>
          <w14:textOutline w14:w="12700" w14:cap="flat" w14:cmpd="sng" w14:algn="ctr">
            <w14:noFill/>
            <w14:prstDash w14:val="solid"/>
            <w14:miter w14:lim="400000"/>
          </w14:textOutline>
        </w:rPr>
        <w:t>Experiencias de creación colectiva y otras pr</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cticas art</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sticas colaborativas en la Comunidad Valenciana (1982-2012), en</w:t>
      </w:r>
      <w:r>
        <w:rPr>
          <w:rStyle w:val="Nenhum"/>
          <w:rFonts w:cs="Arial Unicode MS"/>
          <w:color w:val="000000"/>
          <w:u w:color="000000"/>
          <w:lang w:val="pt-PT"/>
          <w14:textOutline w14:w="12700" w14:cap="flat" w14:cmpd="sng" w14:algn="ctr">
            <w14:noFill/>
            <w14:prstDash w14:val="solid"/>
            <w14:miter w14:lim="400000"/>
          </w14:textOutline>
        </w:rPr>
        <w:t> </w:t>
      </w:r>
      <w:r>
        <w:rPr>
          <w:rStyle w:val="Nenhum"/>
          <w:rFonts w:cs="Arial Unicode MS"/>
          <w:color w:val="000000"/>
          <w:u w:color="000000"/>
          <w:lang w:val="es-ES_tradnl"/>
          <w14:textOutline w14:w="12700" w14:cap="flat" w14:cmpd="sng" w14:algn="ctr">
            <w14:noFill/>
            <w14:prstDash w14:val="solid"/>
            <w14:miter w14:lim="400000"/>
          </w14:textOutline>
        </w:rPr>
        <w:t xml:space="preserve">Los </w:t>
      </w:r>
      <w:r>
        <w:rPr>
          <w:rStyle w:val="Nenhum"/>
          <w:rFonts w:cs="Arial Unicode MS"/>
          <w:color w:val="000000"/>
          <w:u w:color="000000"/>
          <w:lang w:val="pt-PT"/>
          <w14:textOutline w14:w="12700" w14:cap="flat" w14:cmpd="sng" w14:algn="ctr">
            <w14:noFill/>
            <w14:prstDash w14:val="solid"/>
            <w14:miter w14:lim="400000"/>
          </w14:textOutline>
        </w:rPr>
        <w:t>últimos treinta a</w:t>
      </w:r>
      <w:r>
        <w:rPr>
          <w:rStyle w:val="Nenhum"/>
          <w:rFonts w:cs="Arial Unicode MS"/>
          <w:color w:val="000000"/>
          <w:u w:color="000000"/>
          <w:lang w:val="es-ES_tradnl"/>
          <w14:textOutline w14:w="12700" w14:cap="flat" w14:cmpd="sng" w14:algn="ctr">
            <w14:noFill/>
            <w14:prstDash w14:val="solid"/>
            <w14:miter w14:lim="400000"/>
          </w14:textOutline>
        </w:rPr>
        <w:t>ños del Arte Valenciano Contempor</w:t>
      </w:r>
      <w:r>
        <w:rPr>
          <w:rStyle w:val="Nenhum"/>
          <w:rFonts w:cs="Arial Unicode MS"/>
          <w:color w:val="000000"/>
          <w:u w:color="000000"/>
          <w:lang w:val="pt-PT"/>
          <w14:textOutline w14:w="12700" w14:cap="flat" w14:cmpd="sng" w14:algn="ctr">
            <w14:noFill/>
            <w14:prstDash w14:val="solid"/>
            <w14:miter w14:lim="400000"/>
          </w14:textOutline>
        </w:rPr>
        <w:t>á</w:t>
      </w:r>
      <w:r>
        <w:rPr>
          <w:rStyle w:val="Nenhum"/>
          <w:rFonts w:cs="Arial Unicode MS"/>
          <w:color w:val="000000"/>
          <w:u w:color="000000"/>
          <w:lang w:val="es-ES_tradnl"/>
          <w14:textOutline w14:w="12700" w14:cap="flat" w14:cmpd="sng" w14:algn="ctr">
            <w14:noFill/>
            <w14:prstDash w14:val="solid"/>
            <w14:miter w14:lim="400000"/>
          </w14:textOutline>
        </w:rPr>
        <w:t>neo. Vol 3. Valencia: Real Academia de Bellas Artes de San Carlos de Valencia. colección: Investigaci</w:t>
      </w:r>
      <w:r>
        <w:rPr>
          <w:rStyle w:val="Nenhum"/>
          <w:rFonts w:cs="Arial Unicode MS"/>
          <w:color w:val="000000"/>
          <w:u w:color="000000"/>
          <w:lang w:val="pt-PT"/>
          <w14:textOutline w14:w="12700" w14:cap="flat" w14:cmpd="sng" w14:algn="ctr">
            <w14:noFill/>
            <w14:prstDash w14:val="solid"/>
            <w14:miter w14:lim="400000"/>
          </w14:textOutline>
        </w:rPr>
        <w:t xml:space="preserve">ó </w:t>
      </w:r>
      <w:r w:rsidRPr="00800E1A">
        <w:rPr>
          <w:rStyle w:val="Nenhum"/>
          <w:rFonts w:cs="Arial Unicode MS"/>
          <w:color w:val="000000"/>
          <w:u w:color="000000"/>
          <w:lang w:val="es-EC"/>
          <w14:textOutline w14:w="12700" w14:cap="flat" w14:cmpd="sng" w14:algn="ctr">
            <w14:noFill/>
            <w14:prstDash w14:val="solid"/>
            <w14:miter w14:lim="400000"/>
          </w14:textOutline>
        </w:rPr>
        <w:t>&amp; Documents, n</w:t>
      </w:r>
      <w:r>
        <w:rPr>
          <w:rStyle w:val="Nenhum"/>
          <w:rFonts w:cs="Arial Unicode MS"/>
          <w:color w:val="000000"/>
          <w:u w:color="000000"/>
          <w:lang w:val="pt-PT"/>
          <w14:textOutline w14:w="12700" w14:cap="flat" w14:cmpd="sng" w14:algn="ctr">
            <w14:noFill/>
            <w14:prstDash w14:val="solid"/>
            <w14:miter w14:lim="400000"/>
          </w14:textOutline>
        </w:rPr>
        <w:t>º 19. 48-77.</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Marín, T.</w:t>
      </w:r>
      <w:r>
        <w:rPr>
          <w:rStyle w:val="Nenhum"/>
          <w:rFonts w:cs="Arial Unicode MS"/>
          <w:color w:val="000000"/>
          <w:u w:color="000000"/>
          <w:lang w:val="es-ES_tradnl"/>
          <w14:textOutline w14:w="12700" w14:cap="flat" w14:cmpd="sng" w14:algn="ctr">
            <w14:noFill/>
            <w14:prstDash w14:val="solid"/>
            <w14:miter w14:lim="400000"/>
          </w14:textOutline>
        </w:rPr>
        <w:t xml:space="preserve"> y Saló</w:t>
      </w:r>
      <w:r>
        <w:rPr>
          <w:rStyle w:val="Nenhum"/>
          <w:rFonts w:cs="Arial Unicode MS"/>
          <w:color w:val="000000"/>
          <w:u w:color="000000"/>
          <w:lang w:val="pt-PT"/>
          <w14:textOutline w14:w="12700" w14:cap="flat" w14:cmpd="sng" w14:algn="ctr">
            <w14:noFill/>
            <w14:prstDash w14:val="solid"/>
            <w14:miter w14:lim="400000"/>
          </w14:textOutline>
        </w:rPr>
        <w:t>m, E. (2013) Los colectivos artísticos: microcosmos y motor del procomún de las artes. Universidad Miguel Hernández de Elche. Revista Teknokultura, Vol. 10 Núm. 1: 49-74.</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Marín, T. (2014) </w:t>
      </w:r>
      <w:r>
        <w:rPr>
          <w:rStyle w:val="Nenhum"/>
          <w:rFonts w:cs="Arial Unicode MS"/>
          <w:color w:val="000000"/>
          <w:u w:color="000000"/>
          <w:lang w:val="es-ES_tradnl"/>
          <w14:textOutline w14:w="12700" w14:cap="flat" w14:cmpd="sng" w14:algn="ctr">
            <w14:noFill/>
            <w14:prstDash w14:val="solid"/>
            <w14:miter w14:lim="400000"/>
          </w14:textOutline>
        </w:rPr>
        <w:t>La creación colectiva como herramienta de aprendizaje e investigación en las artes visuales contempor</w:t>
      </w:r>
      <w:r>
        <w:rPr>
          <w:rStyle w:val="Nenhum"/>
          <w:rFonts w:cs="Arial Unicode MS"/>
          <w:color w:val="000000"/>
          <w:u w:color="000000"/>
          <w:lang w:val="pt-PT"/>
          <w14:textOutline w14:w="12700" w14:cap="flat" w14:cmpd="sng" w14:algn="ctr">
            <w14:noFill/>
            <w14:prstDash w14:val="solid"/>
            <w14:miter w14:lim="400000"/>
          </w14:textOutline>
        </w:rPr>
        <w:t>áneas. Actas del I</w:t>
      </w:r>
      <w:r>
        <w:rPr>
          <w:rStyle w:val="Nenhum"/>
          <w:rFonts w:cs="Arial Unicode MS"/>
          <w:color w:val="000000"/>
          <w:u w:color="000000"/>
          <w:lang w:val="es-ES_tradnl"/>
          <w14:textOutline w14:w="12700" w14:cap="flat" w14:cmpd="sng" w14:algn="ctr">
            <w14:noFill/>
            <w14:prstDash w14:val="solid"/>
            <w14:miter w14:lim="400000"/>
          </w14:textOutline>
        </w:rPr>
        <w:t xml:space="preserve"> Congreso de investigación en Arte. El arte necesario. La investigació</w:t>
      </w:r>
      <w:r>
        <w:rPr>
          <w:rStyle w:val="Nenhum"/>
          <w:rFonts w:cs="Arial Unicode MS"/>
          <w:color w:val="000000"/>
          <w:u w:color="000000"/>
          <w:lang w:val="pt-PT"/>
          <w14:textOutline w14:w="12700" w14:cap="flat" w14:cmpd="sng" w14:algn="ctr">
            <w14:noFill/>
            <w14:prstDash w14:val="solid"/>
            <w14:miter w14:lim="400000"/>
          </w14:textOutline>
        </w:rPr>
        <w:t>n artí</w:t>
      </w:r>
      <w:r>
        <w:rPr>
          <w:rStyle w:val="Nenhum"/>
          <w:rFonts w:cs="Arial Unicode MS"/>
          <w:color w:val="000000"/>
          <w:u w:color="000000"/>
          <w:lang w:val="es-ES_tradnl"/>
          <w14:textOutline w14:w="12700" w14:cap="flat" w14:cmpd="sng" w14:algn="ctr">
            <w14:noFill/>
            <w14:prstDash w14:val="solid"/>
            <w14:miter w14:lim="400000"/>
          </w14:textOutline>
        </w:rPr>
        <w:t>stica en un contexto de crisis. Valencia: Sendem</w:t>
      </w:r>
      <w:r>
        <w:rPr>
          <w:rStyle w:val="Nenhum"/>
          <w:rFonts w:cs="Arial Unicode MS"/>
          <w:color w:val="000000"/>
          <w:u w:color="000000"/>
          <w:lang w:val="pt-PT"/>
          <w14:textOutline w14:w="12700" w14:cap="flat" w14:cmpd="sng" w14:algn="ctr">
            <w14:noFill/>
            <w14:prstDash w14:val="solid"/>
            <w14:miter w14:lim="400000"/>
          </w14:textOutline>
        </w:rPr>
        <w:t>á, 551-556.</w:t>
      </w: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Ministerio de las Culturas, las Artes y el Patrimonio (2021) Plan Nacional de Desarrollo y Formación de Públicos 2021-2024. Unidad de Programación y Públicos. Santiago de Chile.</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Meneses, C. (2013) </w:t>
      </w:r>
      <w:r>
        <w:rPr>
          <w:rStyle w:val="Nenhum"/>
          <w:rFonts w:cs="Arial Unicode MS"/>
          <w:color w:val="000000"/>
          <w:u w:color="000000"/>
          <w:lang w:val="es-ES_tradnl"/>
          <w14:textOutline w14:w="12700" w14:cap="flat" w14:cmpd="sng" w14:algn="ctr">
            <w14:noFill/>
            <w14:prstDash w14:val="solid"/>
            <w14:miter w14:lim="400000"/>
          </w14:textOutline>
        </w:rPr>
        <w:t>La emergencia del Teatro Universitario Colombiano de 1970. Trabajo de grado para optar por el t</w:t>
      </w:r>
      <w:r>
        <w:rPr>
          <w:rStyle w:val="Nenhum"/>
          <w:rFonts w:cs="Arial Unicode MS"/>
          <w:color w:val="000000"/>
          <w:u w:color="000000"/>
          <w:lang w:val="pt-PT"/>
          <w14:textOutline w14:w="12700" w14:cap="flat" w14:cmpd="sng" w14:algn="ctr">
            <w14:noFill/>
            <w14:prstDash w14:val="solid"/>
            <w14:miter w14:lim="400000"/>
          </w14:textOutline>
        </w:rPr>
        <w:t>ítulo de soci</w:t>
      </w:r>
      <w:r>
        <w:rPr>
          <w:rStyle w:val="Nenhum"/>
          <w:rFonts w:cs="Arial Unicode MS"/>
          <w:color w:val="000000"/>
          <w:u w:color="000000"/>
          <w:lang w:val="es-ES_tradnl"/>
          <w14:textOutline w14:w="12700" w14:cap="flat" w14:cmpd="sng" w14:algn="ctr">
            <w14:noFill/>
            <w14:prstDash w14:val="solid"/>
            <w14:miter w14:lim="400000"/>
          </w14:textOutline>
        </w:rPr>
        <w:t>ó</w:t>
      </w:r>
      <w:r>
        <w:rPr>
          <w:rStyle w:val="Nenhum"/>
          <w:rFonts w:cs="Arial Unicode MS"/>
          <w:color w:val="000000"/>
          <w:u w:color="000000"/>
          <w:lang w:val="pt-PT"/>
          <w14:textOutline w14:w="12700" w14:cap="flat" w14:cmpd="sng" w14:algn="ctr">
            <w14:noFill/>
            <w14:prstDash w14:val="solid"/>
            <w14:miter w14:lim="400000"/>
          </w14:textOutline>
        </w:rPr>
        <w:t xml:space="preserve">logo. </w:t>
      </w:r>
      <w:r>
        <w:rPr>
          <w:rStyle w:val="Nenhum"/>
          <w:rFonts w:cs="Arial Unicode MS"/>
          <w:color w:val="000000"/>
          <w:u w:color="000000"/>
          <w:lang w:val="es-ES_tradnl"/>
          <w14:textOutline w14:w="12700" w14:cap="flat" w14:cmpd="sng" w14:algn="ctr">
            <w14:noFill/>
            <w14:prstDash w14:val="solid"/>
            <w14:miter w14:lim="400000"/>
          </w14:textOutline>
        </w:rPr>
        <w:t>Pontificia Universidad Javeriana Facultad de Ciencias Sociales Departamento de Sociolog</w:t>
      </w:r>
      <w:r>
        <w:rPr>
          <w:rStyle w:val="Nenhum"/>
          <w:rFonts w:cs="Arial Unicode MS"/>
          <w:color w:val="000000"/>
          <w:u w:color="000000"/>
          <w:lang w:val="pt-PT"/>
          <w14:textOutline w14:w="12700" w14:cap="flat" w14:cmpd="sng" w14:algn="ctr">
            <w14:noFill/>
            <w14:prstDash w14:val="solid"/>
            <w14:miter w14:lim="400000"/>
          </w14:textOutline>
        </w:rPr>
        <w:t>ía Bogotá.</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Morales, M. (2017) La estética del teatro ecuatoriano de fines del siglo XX y albores del XXI vista a través de la producción escénica nacional. Trabajo de titulación modalidad Proyecto de Investigación previo a la obtención del titulo de Magíster en Actuación Teatral. Facultad de Artes. Carrera Teatro. Universidad Central del Ecuador, Quito.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Obreg</w:t>
      </w:r>
      <w:r>
        <w:rPr>
          <w:rStyle w:val="Nenhum"/>
          <w:rFonts w:cs="Arial Unicode MS"/>
          <w:color w:val="000000"/>
          <w:u w:color="000000"/>
          <w:lang w:val="es-ES_tradnl"/>
          <w14:textOutline w14:w="12700" w14:cap="flat" w14:cmpd="sng" w14:algn="ctr">
            <w14:noFill/>
            <w14:prstDash w14:val="solid"/>
            <w14:miter w14:lim="400000"/>
          </w14:textOutline>
        </w:rPr>
        <w:t>ón, R. (2010) Fin de siglo en el teatro mexicano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i/>
          <w:iCs/>
          <w:color w:val="000000"/>
          <w:u w:color="000000"/>
          <w:lang w:val="pt-PT"/>
          <w14:textOutline w14:w="12700" w14:cap="flat" w14:cmpd="sng" w14:algn="ctr">
            <w14:noFill/>
            <w14:prstDash w14:val="solid"/>
            <w14:miter w14:lim="400000"/>
          </w14:textOutline>
        </w:rPr>
        <w:t>Arrabal</w:t>
      </w:r>
      <w:r>
        <w:rPr>
          <w:rStyle w:val="Nenhum"/>
          <w:rFonts w:cs="Arial Unicode MS"/>
          <w:color w:val="000000"/>
          <w:u w:color="000000"/>
          <w:lang w:val="pt-PT"/>
          <w14:textOutline w14:w="12700" w14:cap="flat" w14:cmpd="sng" w14:algn="ctr">
            <w14:noFill/>
            <w14:prstDash w14:val="solid"/>
            <w14:miter w14:lim="400000"/>
          </w14:textOutline>
        </w:rPr>
        <w:t>, n.º 7, 63-68.</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shd w:val="clear" w:color="auto" w:fill="FFFFFF"/>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lastRenderedPageBreak/>
        <w:t>Observatorio Cultural UTPL (2020) Censo al sector cultural institucional del cantón Loja. Informe Preliminar. Boletín No.2.</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Osorio, A. (2016) Creación Colectiva: Doble lectura de un proceso artístico. Estética y relación en un experimento performático contemporáneo. Tesis Doctorado en Bellas Artes y Nuevas Tecnologías. Facultad de Bellas Artes. Universidad de Málaga.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Parola-Leconte, N (2006) Usos y desusos. El teatro latinoamericano frente a sus modelos. In: América:Cahiers du CRICCAL, n°34. Les modèles et leur circulation en Amérique latine, v2, 287-294.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da-DK"/>
          <w14:textOutline w14:w="12700" w14:cap="flat" w14:cmpd="sng" w14:algn="ctr">
            <w14:noFill/>
            <w14:prstDash w14:val="solid"/>
            <w14:miter w14:lim="400000"/>
          </w14:textOutline>
        </w:rPr>
        <w:t>Parra</w:t>
      </w:r>
      <w:r>
        <w:rPr>
          <w:rStyle w:val="Nenhum"/>
          <w:rFonts w:cs="Arial Unicode MS"/>
          <w:color w:val="000000"/>
          <w:u w:color="000000"/>
          <w:lang w:val="pt-PT"/>
          <w14:textOutline w14:w="12700" w14:cap="flat" w14:cmpd="sng" w14:algn="ctr">
            <w14:noFill/>
            <w14:prstDash w14:val="solid"/>
            <w14:miter w14:lim="400000"/>
          </w14:textOutline>
        </w:rPr>
        <w:t>, M, (2015)</w:t>
      </w:r>
      <w:r>
        <w:rPr>
          <w:rStyle w:val="Nenhum"/>
          <w:rFonts w:cs="Arial Unicode MS"/>
          <w:color w:val="000000"/>
          <w:u w:color="000000"/>
          <w:lang w:val="es-ES_tradnl"/>
          <w14:textOutline w14:w="12700" w14:cap="flat" w14:cmpd="sng" w14:algn="ctr">
            <w14:noFill/>
            <w14:prstDash w14:val="solid"/>
            <w14:miter w14:lim="400000"/>
          </w14:textOutline>
        </w:rPr>
        <w:t xml:space="preserve"> ¡A teatro camaradas! Dramaturgia militante y poli</w:t>
      </w:r>
      <w:r>
        <w:rPr>
          <w:rStyle w:val="Nenhum"/>
          <w:rFonts w:cs="Arial Unicode MS"/>
          <w:color w:val="000000"/>
          <w:u w:color="000000"/>
          <w:lang w:val="pt-PT"/>
          <w14:textOutline w14:w="12700" w14:cap="flat" w14:cmpd="sng" w14:algn="ctr">
            <w14:noFill/>
            <w14:prstDash w14:val="solid"/>
            <w14:miter w14:lim="400000"/>
          </w14:textOutline>
        </w:rPr>
        <w:t>́</w:t>
      </w:r>
      <w:r>
        <w:rPr>
          <w:rStyle w:val="Nenhum"/>
          <w:rFonts w:cs="Arial Unicode MS"/>
          <w:color w:val="000000"/>
          <w:u w:color="000000"/>
          <w:lang w:val="es-ES_tradnl"/>
          <w14:textOutline w14:w="12700" w14:cap="flat" w14:cmpd="sng" w14:algn="ctr">
            <w14:noFill/>
            <w14:prstDash w14:val="solid"/>
            <w14:miter w14:lim="400000"/>
          </w14:textOutline>
        </w:rPr>
        <w:t>tica de masas (1965-1975). Medell</w:t>
      </w:r>
      <w:r>
        <w:rPr>
          <w:rStyle w:val="Nenhum"/>
          <w:rFonts w:cs="Arial Unicode MS"/>
          <w:color w:val="000000"/>
          <w:u w:color="000000"/>
          <w:lang w:val="pt-PT"/>
          <w14:textOutline w14:w="12700" w14:cap="flat" w14:cmpd="sng" w14:algn="ctr">
            <w14:noFill/>
            <w14:prstDash w14:val="solid"/>
            <w14:miter w14:lim="400000"/>
          </w14:textOutline>
        </w:rPr>
        <w:t>í</w:t>
      </w:r>
      <w:r>
        <w:rPr>
          <w:rStyle w:val="Nenhum"/>
          <w:rFonts w:cs="Arial Unicode MS"/>
          <w:color w:val="000000"/>
          <w:u w:color="000000"/>
          <w:lang w:val="es-ES_tradnl"/>
          <w14:textOutline w14:w="12700" w14:cap="flat" w14:cmpd="sng" w14:algn="ctr">
            <w14:noFill/>
            <w14:prstDash w14:val="solid"/>
            <w14:miter w14:lim="400000"/>
          </w14:textOutline>
        </w:rPr>
        <w:t>n. Fondo Editorial FCSH, Facultad de Ciencias Sociales y Humanas de la Universidad de Antioqu</w:t>
      </w:r>
      <w:r>
        <w:rPr>
          <w:rStyle w:val="Nenhum"/>
          <w:rFonts w:cs="Arial Unicode MS"/>
          <w:color w:val="000000"/>
          <w:u w:color="000000"/>
          <w:lang w:val="pt-PT"/>
          <w14:textOutline w14:w="12700" w14:cap="flat" w14:cmpd="sng" w14:algn="ctr">
            <w14:noFill/>
            <w14:prstDash w14:val="solid"/>
            <w14:miter w14:lim="400000"/>
          </w14:textOutline>
        </w:rPr>
        <w:t>ía.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 xml:space="preserve">Parrilla, </w:t>
      </w:r>
      <w:r w:rsidRPr="00800E1A">
        <w:rPr>
          <w:rFonts w:cs="Arial Unicode MS"/>
          <w:color w:val="000000"/>
          <w:u w:color="000000"/>
          <w:lang w:val="es-EC"/>
          <w14:textOutline w14:w="12700" w14:cap="flat" w14:cmpd="sng" w14:algn="ctr">
            <w14:noFill/>
            <w14:prstDash w14:val="solid"/>
            <w14:miter w14:lim="400000"/>
          </w14:textOutline>
        </w:rPr>
        <w:t>Á</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Sierra, S</w:t>
      </w:r>
      <w:r>
        <w:rPr>
          <w:rFonts w:cs="Arial Unicode MS"/>
          <w:color w:val="000000"/>
          <w:u w:color="000000"/>
          <w:lang w:val="pt-PT"/>
          <w14:textOutline w14:w="12700" w14:cap="flat" w14:cmpd="sng" w14:algn="ctr">
            <w14:noFill/>
            <w14:prstDash w14:val="solid"/>
            <w14:miter w14:lim="400000"/>
          </w14:textOutline>
        </w:rPr>
        <w:t>.</w:t>
      </w:r>
      <w:r>
        <w:rPr>
          <w:rFonts w:cs="Arial Unicode MS"/>
          <w:color w:val="000000"/>
          <w:u w:color="000000"/>
          <w:lang w:val="es-ES_tradnl"/>
          <w14:textOutline w14:w="12700" w14:cap="flat" w14:cmpd="sng" w14:algn="ctr">
            <w14:noFill/>
            <w14:prstDash w14:val="solid"/>
            <w14:miter w14:lim="400000"/>
          </w14:textOutline>
        </w:rPr>
        <w:t xml:space="preserve"> (2015). Construyendo una investigación inclusiva en torno a las distintas transiciones educativas.</w:t>
      </w:r>
      <w:r w:rsidRPr="00800E1A">
        <w:rPr>
          <w:rFonts w:cs="Arial Unicode MS"/>
          <w:color w:val="000000"/>
          <w:u w:color="000000"/>
          <w:lang w:val="es-EC"/>
          <w14:textOutline w14:w="12700" w14:cap="flat" w14:cmpd="sng" w14:algn="ctr">
            <w14:noFill/>
            <w14:prstDash w14:val="solid"/>
            <w14:miter w14:lim="400000"/>
          </w14:textOutline>
        </w:rPr>
        <w:t> </w:t>
      </w:r>
      <w:r>
        <w:rPr>
          <w:rFonts w:cs="Arial Unicode MS"/>
          <w:color w:val="000000"/>
          <w:u w:color="000000"/>
          <w:lang w:val="pt-PT"/>
          <w14:textOutline w14:w="12700" w14:cap="flat" w14:cmpd="sng" w14:algn="ctr">
            <w14:noFill/>
            <w14:prstDash w14:val="solid"/>
            <w14:miter w14:lim="400000"/>
          </w14:textOutline>
        </w:rPr>
        <w:t>Revista Electr</w:t>
      </w:r>
      <w:r>
        <w:rPr>
          <w:rFonts w:cs="Arial Unicode MS"/>
          <w:color w:val="000000"/>
          <w:u w:color="000000"/>
          <w:lang w:val="es-ES_tradnl"/>
          <w14:textOutline w14:w="12700" w14:cap="flat" w14:cmpd="sng" w14:algn="ctr">
            <w14:noFill/>
            <w14:prstDash w14:val="solid"/>
            <w14:miter w14:lim="400000"/>
          </w14:textOutline>
        </w:rPr>
        <w:t>ónica Interuniversitaria de Formación del Profesorado, 18(1),161-175</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Puma, P. (2018) El Teatro del Absurdo en Ecuador</w:t>
      </w:r>
      <w:r>
        <w:rPr>
          <w:rStyle w:val="Nenhum"/>
          <w:rFonts w:cs="Arial Unicode MS"/>
          <w:i/>
          <w:iC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lang w:val="pt-PT"/>
          <w14:textOutline w14:w="12700" w14:cap="flat" w14:cmpd="sng" w14:algn="ctr">
            <w14:noFill/>
            <w14:prstDash w14:val="solid"/>
            <w14:miter w14:lim="400000"/>
          </w14:textOutline>
        </w:rPr>
        <w:t>Universidad Andina Simón Bolívar. Serie Magíster Vol. 232. Primera edición. Título original: Teatro del Absurdo en Procedimiento de Juan Manuel Valencia, Bajo la puerta de Ernesto Proaño y Álvaro Rosero y El estigma y el ladrón de Fabián Patinho. Tesis para la obtención del título de Magíster en Estudios de la Cultura, con mención en Literatura Hispanoamericana.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7B1D2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Unicode MS"/>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Ramos-Galarza, C. (2020) Los Alcances de una investigación. CienciAmérica, [S.l.], v. 9, n. 3, p. 1-6, oct. 2020.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Rivas, J, Herrera, D (coords.) (2010) Voz y educación. La narrativa como enfoque de la interpretación de la realidad.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Rivadeneira, R. (2008) Breve historia del Teatro Experimental Universitario. </w:t>
      </w:r>
      <w:r>
        <w:rPr>
          <w:rStyle w:val="Nenhum"/>
          <w:rFonts w:cs="Arial Unicode MS"/>
          <w:color w:val="000000"/>
          <w:u w:color="000000"/>
          <w:lang w:val="es-ES_tradnl"/>
          <w14:textOutline w14:w="12700" w14:cap="flat" w14:cmpd="sng" w14:algn="ctr">
            <w14:noFill/>
            <w14:prstDash w14:val="solid"/>
            <w14:miter w14:lim="400000"/>
          </w14:textOutline>
        </w:rPr>
        <w:t>Revista Ciencia y Cultura, (20), 91-104</w:t>
      </w:r>
      <w:r>
        <w:rPr>
          <w:rStyle w:val="Nenhum"/>
          <w:rFonts w:cs="Arial Unicode MS"/>
          <w:color w:val="000000"/>
          <w:u w:color="000000"/>
          <w:lang w:val="pt-PT"/>
          <w14:textOutline w14:w="12700" w14:cap="flat" w14:cmpd="sng" w14:algn="ctr">
            <w14:noFill/>
            <w14:prstDash w14:val="solid"/>
            <w14:miter w14:lim="400000"/>
          </w14:textOutline>
        </w:rPr>
        <w:t>. La Paz.</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lastRenderedPageBreak/>
        <w:t>Rizk, B. (2008) Creación colectiva. El legado de Enrique Buenaventura. Buenos Aires: Atuel.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Rodríguez, T., Baños, M., Rajas, M. (2015) Posibilidades de co-creación y comunicación de valores de marca en mundos virtuales. En Revista Prisma Social, número 14, Junio-Noviembre. Nuevas Tendencias en la Comunicación Organizacional, 222-273.</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Rosas Mantecón, A. (2017) </w:t>
      </w:r>
      <w:r>
        <w:rPr>
          <w:rStyle w:val="Nenhum"/>
          <w:rFonts w:cs="Arial Unicode MS"/>
          <w:i/>
          <w:iCs/>
          <w:color w:val="000000"/>
          <w:u w:color="000000"/>
          <w:lang w:val="pt-PT"/>
          <w14:textOutline w14:w="12700" w14:cap="flat" w14:cmpd="sng" w14:algn="ctr">
            <w14:noFill/>
            <w14:prstDash w14:val="solid"/>
            <w14:miter w14:lim="400000"/>
          </w14:textOutline>
        </w:rPr>
        <w:t>I. Apuntes para la formación de profesionales en estudios sobre públicos de museos, en Estudios sobre públicos y museos</w:t>
      </w:r>
      <w:r>
        <w:rPr>
          <w:rFonts w:cs="Arial Unicode MS"/>
          <w:color w:val="000000"/>
          <w:u w:color="000000"/>
          <w:lang w:val="pt-PT"/>
          <w14:textOutline w14:w="12700" w14:cap="flat" w14:cmpd="sng" w14:algn="ctr">
            <w14:noFill/>
            <w14:prstDash w14:val="solid"/>
            <w14:miter w14:lim="400000"/>
          </w14:textOutline>
        </w:rPr>
        <w:t xml:space="preserve">. Volumen II. Apuntes para pasar de la teoría a la práctica. Coordinadora: Leticia Pérez Castellanos. Publicación de la Escuela Nacional de Conservación, Restauración y Museografía del Instituto Nacional de Antropología e Historia.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Rodríguez, F. (1996) Tres décadas de teatro ecuatoriano (1960-1990) Búsqueda de una expresión nacional</w:t>
      </w:r>
      <w:r>
        <w:rPr>
          <w:rStyle w:val="Nenhum"/>
          <w:rFonts w:cs="Arial Unicode MS"/>
          <w:i/>
          <w:iCs/>
          <w:color w:val="000000"/>
          <w:u w:color="000000"/>
          <w:lang w:val="pt-PT"/>
          <w14:textOutline w14:w="12700" w14:cap="flat" w14:cmpd="sng" w14:algn="ctr">
            <w14:noFill/>
            <w14:prstDash w14:val="solid"/>
            <w14:miter w14:lim="400000"/>
          </w14:textOutline>
        </w:rPr>
        <w:t>.</w:t>
      </w:r>
      <w:r>
        <w:rPr>
          <w:rFonts w:cs="Arial Unicode MS"/>
          <w:color w:val="000000"/>
          <w:u w:color="000000"/>
          <w:lang w:val="pt-PT"/>
          <w14:textOutline w14:w="12700" w14:cap="flat" w14:cmpd="sng" w14:algn="ctr">
            <w14:noFill/>
            <w14:prstDash w14:val="solid"/>
            <w14:miter w14:lim="400000"/>
          </w14:textOutline>
        </w:rPr>
        <w:t xml:space="preserve"> En Variaciones sobre el teatro latinoamericano: tendencias y perspectivas. Coordinador: Alfonso de Toro, y Klaus Portl.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nl-NL"/>
          <w14:textOutline w14:w="12700" w14:cap="flat" w14:cmpd="sng" w14:algn="ctr">
            <w14:noFill/>
            <w14:prstDash w14:val="solid"/>
            <w14:miter w14:lim="400000"/>
          </w14:textOutline>
        </w:rPr>
        <w:t>Ruiz</w:t>
      </w:r>
      <w:r>
        <w:rPr>
          <w:rStyle w:val="Nenhum"/>
          <w:rFonts w:cs="Arial Unicode MS"/>
          <w:color w:val="000000"/>
          <w:u w:color="000000"/>
          <w:lang w:val="pt-PT"/>
          <w14:textOutline w14:w="12700" w14:cap="flat" w14:cmpd="sng" w14:algn="ctr">
            <w14:noFill/>
            <w14:prstDash w14:val="solid"/>
            <w14:miter w14:lim="400000"/>
          </w14:textOutline>
        </w:rPr>
        <w:t xml:space="preserve">, R. (2014) </w:t>
      </w:r>
      <w:r>
        <w:rPr>
          <w:rStyle w:val="Nenhum"/>
          <w:rFonts w:cs="Arial Unicode MS"/>
          <w:color w:val="000000"/>
          <w:u w:color="000000"/>
          <w:lang w:val="es-ES_tradnl"/>
          <w14:textOutline w14:w="12700" w14:cap="flat" w14:cmpd="sng" w14:algn="ctr">
            <w14:noFill/>
            <w14:prstDash w14:val="solid"/>
            <w14:miter w14:lim="400000"/>
          </w14:textOutline>
        </w:rPr>
        <w:t>El impacto del teatro en la formación del estudiante universitario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Nuestra experiencia desde la Universidad Militar Nueva Granada</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División de Bienestar Universitario</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Universidad Militar Nueva Granada</w:t>
      </w:r>
      <w:r>
        <w:rPr>
          <w:rStyle w:val="Nenhum"/>
          <w:rFonts w:cs="Arial Unicode MS"/>
          <w:color w:val="000000"/>
          <w:u w:color="000000"/>
          <w:lang w:val="pt-PT"/>
          <w14:textOutline w14:w="12700" w14:cap="flat" w14:cmpd="sng" w14:algn="ctr">
            <w14:noFill/>
            <w14:prstDash w14:val="solid"/>
            <w14:miter w14:lim="400000"/>
          </w14:textOutline>
        </w:rPr>
        <w:t>. Bogotá, Colombia.</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05461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Sánchez, M. (2013) </w:t>
      </w:r>
      <w:r w:rsidRPr="00800E1A">
        <w:rPr>
          <w:rFonts w:cs="Arial Unicode MS"/>
          <w:color w:val="000000"/>
          <w:u w:color="000000"/>
          <w:lang w:val="es-EC"/>
          <w14:textOutline w14:w="12700" w14:cap="flat" w14:cmpd="sng" w14:algn="ctr">
            <w14:noFill/>
            <w14:prstDash w14:val="solid"/>
            <w14:miter w14:lim="400000"/>
          </w14:textOutline>
        </w:rPr>
        <w:t>Hacer mejores personas, objetivo del teatro universitario</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w:t>
      </w:r>
      <w:r w:rsidRPr="00800E1A">
        <w:rPr>
          <w:rFonts w:cs="Arial Unicode MS"/>
          <w:color w:val="000000"/>
          <w:u w:color="000000"/>
          <w:lang w:val="es-EC"/>
          <w14:textOutline w14:w="12700" w14:cap="flat" w14:cmpd="sng" w14:algn="ctr">
            <w14:noFill/>
            <w14:prstDash w14:val="solid"/>
            <w14:miter w14:lim="400000"/>
          </w14:textOutline>
        </w:rPr>
        <w:t>Coincidieron expertos en el LX aniversario de la Orteuv</w:t>
      </w: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 Recuperado de: </w:t>
      </w:r>
      <w:hyperlink r:id="rId17" w:history="1">
        <w:r w:rsidRPr="00800E1A">
          <w:rPr>
            <w:rStyle w:val="Hyperlink9"/>
            <w:rFonts w:cs="Arial Unicode MS"/>
            <w:lang w:val="es-EC"/>
            <w14:textOutline w14:w="12700" w14:cap="flat" w14:cmpd="sng" w14:algn="ctr">
              <w14:noFill/>
              <w14:prstDash w14:val="solid"/>
              <w14:miter w14:lim="400000"/>
            </w14:textOutline>
          </w:rPr>
          <w:t>https://www.uv.mx/artes/noticias/hacer-mejores-personas-objetivo-del-teatro-universitario/</w:t>
        </w:r>
      </w:hyperlink>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 xml:space="preserve">Sanders, E. </w:t>
      </w:r>
      <w:r>
        <w:rPr>
          <w:rFonts w:cs="Arial Unicode MS"/>
          <w:color w:val="000000"/>
          <w:u w:color="000000"/>
          <w:lang w:val="pt-PT"/>
          <w14:textOutline w14:w="12700" w14:cap="flat" w14:cmpd="sng" w14:algn="ctr">
            <w14:noFill/>
            <w14:prstDash w14:val="solid"/>
            <w14:miter w14:lim="400000"/>
          </w14:textOutline>
        </w:rPr>
        <w:t>&amp;</w:t>
      </w:r>
      <w:r>
        <w:rPr>
          <w:rFonts w:cs="Arial Unicode MS"/>
          <w:color w:val="000000"/>
          <w:u w:color="000000"/>
          <w14:textOutline w14:w="12700" w14:cap="flat" w14:cmpd="sng" w14:algn="ctr">
            <w14:noFill/>
            <w14:prstDash w14:val="solid"/>
            <w14:miter w14:lim="400000"/>
          </w14:textOutline>
        </w:rPr>
        <w:t xml:space="preserve"> Stappers, P. (2008) </w:t>
      </w:r>
      <w:r>
        <w:rPr>
          <w:rStyle w:val="Nenhum"/>
          <w:rFonts w:cs="Arial Unicode MS"/>
          <w:i/>
          <w:iCs/>
          <w:color w:val="000000"/>
          <w:u w:color="000000"/>
          <w14:textOutline w14:w="12700" w14:cap="flat" w14:cmpd="sng" w14:algn="ctr">
            <w14:noFill/>
            <w14:prstDash w14:val="solid"/>
            <w14:miter w14:lim="400000"/>
          </w14:textOutline>
        </w:rPr>
        <w:t xml:space="preserve">Co-creation and the new landscapes of design. </w:t>
      </w:r>
      <w:r w:rsidRPr="00800E1A">
        <w:rPr>
          <w:rStyle w:val="Nenhum"/>
          <w:rFonts w:cs="Arial Unicode MS"/>
          <w:i/>
          <w:iCs/>
          <w:color w:val="000000"/>
          <w:u w:color="000000"/>
          <w:lang w:val="es-EC"/>
          <w14:textOutline w14:w="12700" w14:cap="flat" w14:cmpd="sng" w14:algn="ctr">
            <w14:noFill/>
            <w14:prstDash w14:val="solid"/>
            <w14:miter w14:lim="400000"/>
          </w14:textOutline>
        </w:rPr>
        <w:t>CoDesign</w:t>
      </w:r>
      <w:r w:rsidRPr="00800E1A">
        <w:rPr>
          <w:rFonts w:cs="Arial Unicode MS"/>
          <w:color w:val="000000"/>
          <w:u w:color="000000"/>
          <w:lang w:val="es-EC"/>
          <w14:textOutline w14:w="12700" w14:cap="flat" w14:cmpd="sng" w14:algn="ctr">
            <w14:noFill/>
            <w14:prstDash w14:val="solid"/>
            <w14:miter w14:lim="400000"/>
          </w14:textOutline>
        </w:rPr>
        <w:t xml:space="preserve"> 4(1): 5-18.</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shd w:val="clear" w:color="auto" w:fill="FFFFFF"/>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Saavedra, K. (2015) Teatro universitario y teatro sin universidad. Revista Ciencia y Cultura, </w:t>
      </w:r>
      <w:r>
        <w:rPr>
          <w:rStyle w:val="Nenhum"/>
          <w:rFonts w:cs="Arial Unicode MS"/>
          <w:i/>
          <w:iCs/>
          <w:color w:val="000000"/>
          <w:u w:color="000000"/>
          <w:lang w:val="pt-PT"/>
          <w14:textOutline w14:w="12700" w14:cap="flat" w14:cmpd="sng" w14:algn="ctr">
            <w14:noFill/>
            <w14:prstDash w14:val="solid"/>
            <w14:miter w14:lim="400000"/>
          </w14:textOutline>
        </w:rPr>
        <w:t>19</w:t>
      </w:r>
      <w:r>
        <w:rPr>
          <w:rFonts w:cs="Arial Unicode MS"/>
          <w:color w:val="000000"/>
          <w:u w:color="000000"/>
          <w:lang w:val="pt-PT"/>
          <w14:textOutline w14:w="12700" w14:cap="flat" w14:cmpd="sng" w14:algn="ctr">
            <w14:noFill/>
            <w14:prstDash w14:val="solid"/>
            <w14:miter w14:lim="400000"/>
          </w14:textOutline>
        </w:rPr>
        <w:t xml:space="preserve">(34), 127-152.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Sirvent, M., Rigal, L. (2012) Investigación acción participativa. Un desafío de nuestros tiempos para la construcción de una sociedad democrática. Proyecto Páramo Andino.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lastRenderedPageBreak/>
        <w:t>Suntaxi, J. (2015) Creación de un texto teatral en base a una experiencia colectiva a través de la técnica de improvisación. Tesis previa a la obtención de la Licenciatura en Actuación Teatral. Universidad Central Del Ecuador Facultad De Artes Carrera De Teatro. Quito.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 xml:space="preserve">Stebbins, R. (1992) </w:t>
      </w:r>
      <w:r>
        <w:rPr>
          <w:rStyle w:val="Nenhum"/>
          <w:rFonts w:cs="Arial Unicode MS"/>
          <w:i/>
          <w:iCs/>
          <w:color w:val="000000"/>
          <w:u w:color="000000"/>
          <w14:textOutline w14:w="12700" w14:cap="flat" w14:cmpd="sng" w14:algn="ctr">
            <w14:noFill/>
            <w14:prstDash w14:val="solid"/>
            <w14:miter w14:lim="400000"/>
          </w14:textOutline>
        </w:rPr>
        <w:t>Amateurs, Professionals, and Serious Leisure</w:t>
      </w:r>
      <w:r>
        <w:rPr>
          <w:rFonts w:cs="Arial Unicode MS"/>
          <w:color w:val="000000"/>
          <w:u w:color="000000"/>
          <w14:textOutline w14:w="12700" w14:cap="flat" w14:cmpd="sng" w14:algn="ctr">
            <w14:noFill/>
            <w14:prstDash w14:val="solid"/>
            <w14:miter w14:lim="400000"/>
          </w14:textOutline>
        </w:rPr>
        <w:t>, McGill-Queen's University Press; 1 edition.</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Stebbins, R. (2010</w:t>
      </w:r>
      <w:r w:rsidRPr="007B1D2A">
        <w:rPr>
          <w:rStyle w:val="Nenhum"/>
          <w:rFonts w:cs="Arial Unicode MS"/>
          <w:i/>
          <w:color w:val="000000"/>
          <w:u w:color="000000"/>
          <w:lang w:val="pt-PT"/>
          <w14:textOutline w14:w="12700" w14:cap="flat" w14:cmpd="sng" w14:algn="ctr">
            <w14:noFill/>
            <w14:prstDash w14:val="solid"/>
            <w14:miter w14:lim="400000"/>
          </w14:textOutline>
        </w:rPr>
        <w:t xml:space="preserve">). </w:t>
      </w:r>
      <w:r w:rsidRPr="007B1D2A">
        <w:rPr>
          <w:rStyle w:val="Nenhum"/>
          <w:rFonts w:cs="Arial Unicode MS"/>
          <w:i/>
          <w:color w:val="000000"/>
          <w:u w:color="000000"/>
          <w14:textOutline w14:w="12700" w14:cap="flat" w14:cmpd="sng" w14:algn="ctr">
            <w14:noFill/>
            <w14:prstDash w14:val="solid"/>
            <w14:miter w14:lim="400000"/>
          </w14:textOutline>
        </w:rPr>
        <w:t>Addiction to Leisure Activities: Is It Possible?</w:t>
      </w:r>
      <w:r w:rsidRPr="007B1D2A">
        <w:rPr>
          <w:rStyle w:val="Nenhum"/>
          <w:rFonts w:cs="Arial Unicode MS"/>
          <w:i/>
          <w:color w:val="000000"/>
          <w:u w:color="000000"/>
          <w:lang w:val="pt-PT"/>
          <w14:textOutline w14:w="12700" w14:cap="flat" w14:cmpd="sng" w14:algn="ctr">
            <w14:noFill/>
            <w14:prstDash w14:val="solid"/>
            <w14:miter w14:lim="400000"/>
          </w14:textOutline>
        </w:rPr>
        <w:t xml:space="preserve"> </w:t>
      </w:r>
      <w:r w:rsidRPr="007B1D2A">
        <w:rPr>
          <w:rStyle w:val="Nenhum"/>
          <w:rFonts w:cs="Arial Unicode MS"/>
          <w:i/>
          <w:color w:val="000000"/>
          <w:u w:color="000000"/>
          <w:lang w:val="es-EC"/>
          <w14:textOutline w14:w="12700" w14:cap="flat" w14:cmpd="sng" w14:algn="ctr">
            <w14:noFill/>
            <w14:prstDash w14:val="solid"/>
            <w14:miter w14:lim="400000"/>
          </w14:textOutline>
        </w:rPr>
        <w:t>Leisure Reflections No. 24</w:t>
      </w:r>
      <w:r w:rsidRPr="007B1D2A">
        <w:rPr>
          <w:rStyle w:val="Nenhum"/>
          <w:rFonts w:cs="Arial Unicode MS"/>
          <w:i/>
          <w:color w:val="000000"/>
          <w:u w:color="000000"/>
          <w:lang w:val="pt-PT"/>
          <w14:textOutline w14:w="12700" w14:cap="flat" w14:cmpd="sng" w14:algn="ctr">
            <w14:noFill/>
            <w14:prstDash w14:val="solid"/>
            <w14:miter w14:lim="400000"/>
          </w14:textOutline>
        </w:rPr>
        <w:t>. LSA Newsletter No. 86</w:t>
      </w:r>
      <w:r>
        <w:rPr>
          <w:rStyle w:val="Nenhum"/>
          <w:rFonts w:cs="Arial Unicode MS"/>
          <w:color w:val="000000"/>
          <w:u w:color="000000"/>
          <w:lang w:val="pt-PT"/>
          <w14:textOutline w14:w="12700" w14:cap="flat" w14:cmpd="sng" w14:algn="ctr">
            <w14:noFill/>
            <w14:prstDash w14:val="solid"/>
            <w14:miter w14:lim="400000"/>
          </w14:textOutline>
        </w:rPr>
        <w: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Teatro Sánchez Aguilar (2014) Confluencias revista de artes escénicas y musicales. Edición 1 Recuperado de: </w:t>
      </w:r>
      <w:hyperlink r:id="rId18" w:history="1">
        <w:r>
          <w:rPr>
            <w:rStyle w:val="Hyperlink1"/>
            <w:rFonts w:cs="Arial Unicode MS"/>
            <w:color w:val="000000"/>
            <w:u w:color="000000"/>
            <w14:textOutline w14:w="12700" w14:cap="flat" w14:cmpd="sng" w14:algn="ctr">
              <w14:noFill/>
              <w14:prstDash w14:val="solid"/>
              <w14:miter w14:lim="400000"/>
            </w14:textOutline>
          </w:rPr>
          <w:t>https://issuu.com/teatrosanchezaguilar/docs/revista_confluencias_2014_web</w:t>
        </w:r>
      </w:hyperlink>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shd w:val="clear" w:color="auto" w:fill="FFFFFF"/>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shd w:val="clear" w:color="auto" w:fill="FFFFFF"/>
          <w:lang w:val="pt-PT"/>
          <w14:textOutline w14:w="12700" w14:cap="flat" w14:cmpd="sng" w14:algn="ctr">
            <w14:noFill/>
            <w14:prstDash w14:val="solid"/>
            <w14:miter w14:lim="400000"/>
          </w14:textOutline>
        </w:rPr>
        <w:t xml:space="preserve">Tigrero, J., Leyton, M., Saona, R., Suárez, J. Toro, L. (2020) Voces del Teatro Universitario. Luna Nueva Ediciones. </w:t>
      </w:r>
      <w:r>
        <w:rPr>
          <w:rFonts w:cs="Arial Unicode MS"/>
          <w:color w:val="000000"/>
          <w:u w:color="000000"/>
          <w:lang w:val="pt-PT"/>
          <w14:textOutline w14:w="12700" w14:cap="flat" w14:cmpd="sng" w14:algn="ctr">
            <w14:noFill/>
            <w14:prstDash w14:val="solid"/>
            <w14:miter w14:lim="400000"/>
          </w14:textOutline>
        </w:rPr>
        <w:t>Guayaquil, Ecuador.</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14:textOutline w14:w="12700" w14:cap="flat" w14:cmpd="sng" w14:algn="ctr">
            <w14:noFill/>
            <w14:prstDash w14:val="solid"/>
            <w14:miter w14:lim="400000"/>
          </w14:textOutline>
        </w:rPr>
        <w:t xml:space="preserve">Tomka, G. (2016) </w:t>
      </w:r>
      <w:r>
        <w:rPr>
          <w:rStyle w:val="Nenhum"/>
          <w:rFonts w:cs="Arial Unicode MS"/>
          <w:i/>
          <w:iCs/>
          <w:color w:val="000000"/>
          <w:u w:color="000000"/>
          <w14:textOutline w14:w="12700" w14:cap="flat" w14:cmpd="sng" w14:algn="ctr">
            <w14:noFill/>
            <w14:prstDash w14:val="solid"/>
            <w14:miter w14:lim="400000"/>
          </w14:textOutline>
        </w:rPr>
        <w:t>Audience Explorations. Guidebook for hopefully seeking the audience</w:t>
      </w:r>
      <w:r>
        <w:rPr>
          <w:rStyle w:val="Nenhum"/>
          <w:rFonts w:cs="Arial Unicode MS"/>
          <w:color w:val="000000"/>
          <w:u w:color="000000"/>
          <w14:textOutline w14:w="12700" w14:cap="flat" w14:cmpd="sng" w14:algn="ctr">
            <w14:noFill/>
            <w14:prstDash w14:val="solid"/>
            <w14:miter w14:lim="400000"/>
          </w14:textOutline>
        </w:rPr>
        <w:t xml:space="preserve">. </w:t>
      </w:r>
      <w:r>
        <w:rPr>
          <w:rStyle w:val="Nenhum"/>
          <w:rFonts w:cs="Arial Unicode MS"/>
          <w:color w:val="000000"/>
          <w:u w:color="000000"/>
          <w:lang w:val="es-ES_tradnl"/>
          <w14:textOutline w14:w="12700" w14:cap="flat" w14:cmpd="sng" w14:algn="ctr">
            <w14:noFill/>
            <w14:prstDash w14:val="solid"/>
            <w14:miter w14:lim="400000"/>
          </w14:textOutline>
        </w:rPr>
        <w:t>IETM.</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UNESCO (2012) Indicadores UNESCO de cultura para el desarrollo. Informe técnico  de Ecuador.</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Urbina, J. (2012) La pasión de aprender. El punto de vista de los estudiantes universitarios. Centro de Estudios Avanzados en Niñez y Juventud alianza de la Universidad de Manizales y el CINDE.</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t>Urraco, J.; Maccari, B. (et al.) (2019) Enlaces compartidos: activando conversaciones sobre públicos, audiencias y comunidades culturales. Dirección Nacional de Formación Cultural del Ministerio de Educación, Cultura, Ciencia y Tecnología de Argentina. 1a ed. Ciudad Autónoma de Buenos Aires: Secretaría de Cultura de la Presidencia de la Nación.</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r>
        <w:rPr>
          <w:rFonts w:cs="Arial Unicode MS"/>
          <w:color w:val="000000"/>
          <w:u w:color="000000"/>
          <w:lang w:val="es-ES_tradnl"/>
          <w14:textOutline w14:w="12700" w14:cap="flat" w14:cmpd="sng" w14:algn="ctr">
            <w14:noFill/>
            <w14:prstDash w14:val="solid"/>
            <w14:miter w14:lim="400000"/>
          </w14:textOutline>
        </w:rPr>
        <w:lastRenderedPageBreak/>
        <w:t>Valero, V. (2019) Representatividad del grupo Teatro Ensayo Gestus en la praxis teatral guayaquileña en el período 1988-2015. Tesis. Maestría en Estudios del Arte. Facultad de Artes. Universidad de Cuenca. Cuenca, Ecuador.</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 xml:space="preserve">Vallejo, P. (2015) El teatro de Pedro Jorge Vera y los orígenes del nuevo teatro ecuatoriano. Informe de Investigación. Comité de Investigaciones. Universidad Andina Simón Bolívar Sede Ecuardor. Quito, Ecuador.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Vassina, E. (2013) El boom de la no ficción en la literatura y el teatro rusos de las últimas decadas: El texto artístico y el contexto de la contemporaneidad. XIV Jornadas Interescuelas/Departamentos de Historia. Departamento de Historia de la Facultad de Filosofía y Letras Universidad Nacional de Cuyo.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Style w:val="Nenhum"/>
          <w:rFonts w:cs="Arial Unicode MS"/>
          <w:color w:val="000000"/>
          <w:u w:color="000000"/>
          <w:lang w:val="es-ES_tradnl"/>
          <w14:textOutline w14:w="12700" w14:cap="flat" w14:cmpd="sng" w14:algn="ctr">
            <w14:noFill/>
            <w14:prstDash w14:val="solid"/>
            <w14:miter w14:lim="400000"/>
          </w14:textOutline>
        </w:rPr>
        <w:t>Vejarano, S. (2020) P</w:t>
      </w:r>
      <w:r>
        <w:rPr>
          <w:rStyle w:val="Nenhum"/>
          <w:rFonts w:cs="Arial Unicode MS"/>
          <w:color w:val="000000"/>
          <w:u w:color="000000"/>
          <w:lang w:val="pt-PT"/>
          <w14:textOutline w14:w="12700" w14:cap="flat" w14:cmpd="sng" w14:algn="ctr">
            <w14:noFill/>
            <w14:prstDash w14:val="solid"/>
            <w14:miter w14:lim="400000"/>
          </w14:textOutline>
        </w:rPr>
        <w:t>aco Barrero, aportes para la formación actoral en Colombia. Universidad Distrital Francisco José de Caldas. Facultad de Artes ASAB. Programa de Artes Escénicas. Bogotá.</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r>
        <w:rPr>
          <w:rFonts w:cs="Arial Unicode MS"/>
          <w:color w:val="000000"/>
          <w:u w:color="000000"/>
          <w14:textOutline w14:w="12700" w14:cap="flat" w14:cmpd="sng" w14:algn="ctr">
            <w14:noFill/>
            <w14:prstDash w14:val="solid"/>
            <w14:miter w14:lim="400000"/>
          </w14:textOutline>
        </w:rPr>
        <w:t>Walmsley, B. (2013) C</w:t>
      </w:r>
      <w:r>
        <w:rPr>
          <w:rStyle w:val="Nenhum"/>
          <w:rFonts w:cs="Arial Unicode MS"/>
          <w:i/>
          <w:iCs/>
          <w:color w:val="000000"/>
          <w:u w:color="000000"/>
          <w14:textOutline w14:w="12700" w14:cap="flat" w14:cmpd="sng" w14:algn="ctr">
            <w14:noFill/>
            <w14:prstDash w14:val="solid"/>
            <w14:miter w14:lim="400000"/>
          </w14:textOutline>
        </w:rPr>
        <w:t xml:space="preserve">o-creating theatre: authentic engagement or inter-legitimation? </w:t>
      </w:r>
      <w:r>
        <w:rPr>
          <w:rFonts w:cs="Arial Unicode MS"/>
          <w:color w:val="000000"/>
          <w:u w:color="000000"/>
          <w14:textOutline w14:w="12700" w14:cap="flat" w14:cmpd="sng" w14:algn="ctr">
            <w14:noFill/>
            <w14:prstDash w14:val="solid"/>
            <w14:miter w14:lim="400000"/>
          </w14:textOutline>
        </w:rPr>
        <w:t xml:space="preserve">Cultural Trends, Vol. 22, No. 2, 108–118.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shd w:val="clear" w:color="auto" w:fill="FEFFFF"/>
          <w14:textOutline w14:w="12700" w14:cap="flat" w14:cmpd="sng" w14:algn="ctr">
            <w14:noFill/>
            <w14:prstDash w14:val="solid"/>
            <w14:miter w14:lim="400000"/>
          </w14:textOutline>
        </w:rPr>
        <w:t>Walmsley</w:t>
      </w:r>
      <w:r w:rsidRPr="00800E1A">
        <w:rPr>
          <w:rStyle w:val="Nenhum"/>
          <w:rFonts w:cs="Arial Unicode MS"/>
          <w:color w:val="000000"/>
          <w:u w:color="000000"/>
          <w:shd w:val="clear" w:color="auto" w:fill="FEFFFF"/>
          <w14:textOutline w14:w="12700" w14:cap="flat" w14:cmpd="sng" w14:algn="ctr">
            <w14:noFill/>
            <w14:prstDash w14:val="solid"/>
            <w14:miter w14:lim="400000"/>
          </w14:textOutline>
        </w:rPr>
        <w:t>, B. (2016)</w:t>
      </w:r>
      <w:r>
        <w:rPr>
          <w:rStyle w:val="Nenhum"/>
          <w:rFonts w:cs="Arial Unicode MS"/>
          <w:color w:val="000000"/>
          <w:u w:color="000000"/>
          <w:shd w:val="clear" w:color="auto" w:fill="FEFFFF"/>
          <w14:textOutline w14:w="12700" w14:cap="flat" w14:cmpd="sng" w14:algn="ctr">
            <w14:noFill/>
            <w14:prstDash w14:val="solid"/>
            <w14:miter w14:lim="400000"/>
          </w14:textOutline>
        </w:rPr>
        <w:t xml:space="preserve"> </w:t>
      </w:r>
      <w:r>
        <w:rPr>
          <w:rStyle w:val="Nenhum"/>
          <w:rFonts w:cs="Arial Unicode MS"/>
          <w:i/>
          <w:iCs/>
          <w:color w:val="000000"/>
          <w:u w:color="000000"/>
          <w14:textOutline w14:w="12700" w14:cap="flat" w14:cmpd="sng" w14:algn="ctr">
            <w14:noFill/>
            <w14:prstDash w14:val="solid"/>
            <w14:miter w14:lim="400000"/>
          </w14:textOutline>
        </w:rPr>
        <w:t>From arts marketing to audience enrichment: How digital engagement can deepen and democratize artistic exchange with audiences</w:t>
      </w:r>
      <w:r w:rsidRPr="00800E1A">
        <w:rPr>
          <w:rStyle w:val="Nenhum"/>
          <w:rFonts w:cs="Arial Unicode MS"/>
          <w:color w:val="000000"/>
          <w:u w:color="000000"/>
          <w14:textOutline w14:w="12700" w14:cap="flat" w14:cmpd="sng" w14:algn="ctr">
            <w14:noFill/>
            <w14:prstDash w14:val="solid"/>
            <w14:miter w14:lim="400000"/>
          </w14:textOutline>
        </w:rPr>
        <w:t xml:space="preserve">. </w:t>
      </w:r>
      <w:r>
        <w:rPr>
          <w:rStyle w:val="Nenhum"/>
          <w:rFonts w:cs="Arial Unicode MS"/>
          <w:color w:val="000000"/>
          <w:u w:color="000000"/>
          <w:lang w:val="nl-NL"/>
          <w14:textOutline w14:w="12700" w14:cap="flat" w14:cmpd="sng" w14:algn="ctr">
            <w14:noFill/>
            <w14:prstDash w14:val="solid"/>
            <w14:miter w14:lim="400000"/>
          </w14:textOutline>
        </w:rPr>
        <w:t>Poetics 58 (2016)</w:t>
      </w:r>
      <w:r>
        <w:rPr>
          <w:rStyle w:val="Nenhum"/>
          <w:rFonts w:cs="Arial Unicode MS"/>
          <w:color w:val="000000"/>
          <w:u w:color="000000"/>
          <w:lang w:val="pt-PT"/>
          <w14:textOutline w14:w="12700" w14:cap="flat" w14:cmpd="sng" w14:algn="ctr">
            <w14:noFill/>
            <w14:prstDash w14:val="solid"/>
            <w14:miter w14:lim="400000"/>
          </w14:textOutline>
        </w:rPr>
        <w:t>, 66–78.</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Weiss, P. (1976) Notas sobre el teatro documento. Escritos políticos, 99-110.</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 xml:space="preserve">Yoshitomi, J. (2011) </w:t>
      </w:r>
      <w:r>
        <w:rPr>
          <w:rStyle w:val="Nenhum"/>
          <w:rFonts w:cs="Arial Unicode MS"/>
          <w:i/>
          <w:iCs/>
          <w:color w:val="000000"/>
          <w:u w:color="000000"/>
          <w14:textOutline w14:w="12700" w14:cap="flat" w14:cmpd="sng" w14:algn="ctr">
            <w14:noFill/>
            <w14:prstDash w14:val="solid"/>
            <w14:miter w14:lim="400000"/>
          </w14:textOutline>
        </w:rPr>
        <w:t>How visitor expectations are changing</w:t>
      </w:r>
      <w:r>
        <w:rPr>
          <w:rStyle w:val="Nenhum"/>
          <w:rFonts w:cs="Arial Unicode MS"/>
          <w:i/>
          <w:iCs/>
          <w:color w:val="000000"/>
          <w:u w:color="000000"/>
          <w:lang w:val="pt-PT"/>
          <w14:textOutline w14:w="12700" w14:cap="flat" w14:cmpd="sng" w14:algn="ctr">
            <w14:noFill/>
            <w14:prstDash w14:val="solid"/>
            <w14:miter w14:lim="400000"/>
          </w14:textOutline>
        </w:rPr>
        <w:t>. Arts Marketing Association. AMA Conference</w:t>
      </w:r>
      <w:r>
        <w:rPr>
          <w:rStyle w:val="Nenhum"/>
          <w:rFonts w:cs="Arial Unicode MS"/>
          <w:color w:val="000000"/>
          <w:u w:color="000000"/>
          <w:lang w:val="pt-PT"/>
          <w14:textOutline w14:w="12700" w14:cap="flat" w14:cmpd="sng" w14:algn="ctr">
            <w14:noFill/>
            <w14:prstDash w14:val="solid"/>
            <w14:miter w14:lim="400000"/>
          </w14:textOutline>
        </w:rPr>
        <w:t xml:space="preserve">. </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r>
        <w:rPr>
          <w:rFonts w:cs="Arial Unicode MS"/>
          <w:color w:val="000000"/>
          <w:u w:color="000000"/>
          <w:lang w:val="pt-PT"/>
          <w14:textOutline w14:w="12700" w14:cap="flat" w14:cmpd="sng" w14:algn="ctr">
            <w14:noFill/>
            <w14:prstDash w14:val="solid"/>
            <w14:miter w14:lim="400000"/>
          </w14:textOutline>
        </w:rPr>
        <w:t>Zapata, I. (2012) Antología del Teatro Universitario del Ecuador. Vivencias y aportes en el proceso de formación integral. Quito.</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pt-PT"/>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C"/>
          <w14:textOutline w14:w="12700" w14:cap="flat" w14:cmpd="sng" w14:algn="ctr">
            <w14:noFill/>
            <w14:prstDash w14:val="solid"/>
            <w14:miter w14:lim="400000"/>
          </w14:textOutline>
        </w:rPr>
      </w:pPr>
      <w:r>
        <w:rPr>
          <w:rStyle w:val="Nenhum"/>
          <w:rFonts w:cs="Arial Unicode MS"/>
          <w:color w:val="000000"/>
          <w:u w:color="000000"/>
          <w:lang w:val="pt-PT"/>
          <w14:textOutline w14:w="12700" w14:cap="flat" w14:cmpd="sng" w14:algn="ctr">
            <w14:noFill/>
            <w14:prstDash w14:val="solid"/>
            <w14:miter w14:lim="400000"/>
          </w14:textOutline>
        </w:rPr>
        <w:t>Zerme</w:t>
      </w:r>
      <w:r>
        <w:rPr>
          <w:rStyle w:val="Nenhum"/>
          <w:rFonts w:cs="Arial Unicode MS"/>
          <w:color w:val="000000"/>
          <w:u w:color="000000"/>
          <w:lang w:val="es-ES_tradnl"/>
          <w14:textOutline w14:w="12700" w14:cap="flat" w14:cmpd="sng" w14:algn="ctr">
            <w14:noFill/>
            <w14:prstDash w14:val="solid"/>
            <w14:miter w14:lim="400000"/>
          </w14:textOutline>
        </w:rPr>
        <w:t>ño</w:t>
      </w:r>
      <w:r>
        <w:rPr>
          <w:rStyle w:val="Nenhum"/>
          <w:rFonts w:cs="Arial Unicode MS"/>
          <w:color w:val="000000"/>
          <w:u w:color="000000"/>
          <w:lang w:val="pt-PT"/>
          <w14:textOutline w14:w="12700" w14:cap="flat" w14:cmpd="sng" w14:algn="ctr">
            <w14:noFill/>
            <w14:prstDash w14:val="solid"/>
            <w14:miter w14:lim="400000"/>
          </w14:textOutline>
        </w:rPr>
        <w:t>, R. (1975) El teatro universitario: única alternativa. Primer Congreso Latinoamericano de Teatro Universitario. Saltillo, México. Revista Tramoya, 69-72.</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05461F" w:rsidRDefault="00BE1283" w:rsidP="007B1D2A">
      <w:pPr>
        <w:pStyle w:val="Ttulo1"/>
        <w:rPr>
          <w:rFonts w:ascii="Times New Roman" w:eastAsia="Times New Roman" w:hAnsi="Times New Roman" w:cs="Times New Roman"/>
          <w:b/>
          <w:color w:val="auto"/>
          <w:lang w:val="es-EC"/>
        </w:rPr>
      </w:pPr>
      <w:bookmarkStart w:id="48" w:name="_Toc90929329"/>
      <w:r w:rsidRPr="007B1D2A">
        <w:rPr>
          <w:rFonts w:ascii="Times New Roman" w:hAnsi="Times New Roman" w:cs="Times New Roman"/>
          <w:b/>
          <w:color w:val="auto"/>
          <w:lang w:val="pt-PT"/>
        </w:rPr>
        <w:lastRenderedPageBreak/>
        <w:t>Apéndice</w:t>
      </w:r>
      <w:bookmarkEnd w:id="48"/>
    </w:p>
    <w:p w:rsidR="00DF1F3F" w:rsidRDefault="00DF1F3F">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32"/>
          <w:szCs w:val="32"/>
        </w:rPr>
      </w:pPr>
    </w:p>
    <w:p w:rsidR="00DF1F3F" w:rsidRDefault="00BE1283">
      <w:pPr>
        <w:pStyle w:val="Pu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enhum"/>
          <w:rFonts w:ascii="Times New Roman" w:eastAsia="Times New Roman" w:hAnsi="Times New Roman" w:cs="Times New Roman"/>
          <w:sz w:val="24"/>
          <w:szCs w:val="24"/>
          <w:u w:color="000000"/>
          <w14:textOutline w14:w="12700" w14:cap="flat" w14:cmpd="sng" w14:algn="ctr">
            <w14:noFill/>
            <w14:prstDash w14:val="solid"/>
            <w14:miter w14:lim="400000"/>
          </w14:textOutline>
        </w:rPr>
      </w:pPr>
      <w:r>
        <w:rPr>
          <w:rStyle w:val="Nenhum"/>
          <w:rFonts w:ascii="Times New Roman" w:hAnsi="Times New Roman"/>
          <w:sz w:val="24"/>
          <w:szCs w:val="24"/>
          <w:u w:color="000000"/>
          <w:lang w:val="pt-PT"/>
          <w14:textOutline w14:w="12700" w14:cap="flat" w14:cmpd="sng" w14:algn="ctr">
            <w14:noFill/>
            <w14:prstDash w14:val="solid"/>
            <w14:miter w14:lim="400000"/>
          </w14:textOutline>
        </w:rPr>
        <w:t>Identificación y perfil socio-profesional de los entrevistados</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14:textOutline w14:w="12700" w14:cap="flat" w14:cmpd="sng" w14:algn="ctr">
            <w14:noFill/>
            <w14:prstDash w14:val="solid"/>
            <w14:miter w14:lim="400000"/>
          </w14:textOutline>
        </w:rPr>
      </w:pPr>
    </w:p>
    <w:p w:rsidR="00DF1F3F" w:rsidRDefault="00BE1283">
      <w:pPr>
        <w:pStyle w:val="Padro"/>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rPr>
          <w:rStyle w:val="Nenhum"/>
          <w:rFonts w:ascii="Times New Roman" w:eastAsia="Times New Roman" w:hAnsi="Times New Roman" w:cs="Times New Roman"/>
          <w:b/>
          <w:bCs/>
          <w:color w:val="0433FF"/>
          <w:lang w:val="es-ES_tradnl"/>
        </w:rPr>
      </w:pPr>
      <w:r>
        <w:rPr>
          <w:rStyle w:val="Nenhum"/>
          <w:rFonts w:ascii="Times New Roman" w:hAnsi="Times New Roman"/>
          <w:b/>
          <w:bCs/>
          <w:u w:color="000000"/>
          <w14:textOutline w14:w="12700" w14:cap="flat" w14:cmpd="sng" w14:algn="ctr">
            <w14:noFill/>
            <w14:prstDash w14:val="solid"/>
            <w14:miter w14:lim="400000"/>
          </w14:textOutline>
        </w:rPr>
        <w:t>1. Retratos sociológicos en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8 de febrero de 2019. Teatro Arawa, UG.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Psicólogo.</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HIPOCENTEATRO. Ganadores del FIAVL 2018.</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28 de marzo de 2019. Teatro Arawa, UG.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Creación Teatral de la UArtes.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taller de teatro universitario de Teatro Arawa.</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26 de marzo de 2019. Teatro Arawa, UG.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Ingeniera comercial, estudiante de Comunicación en la UG.</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Fundadora de HIPOCENTEATRO. Ganadores del FIAVL 2018.</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eastAsia="Times New Roman" w:hAnsi="Times New Roman" w:cs="Times New Roman"/>
        </w:rPr>
      </w:pPr>
    </w:p>
    <w:p w:rsidR="00DF1F3F" w:rsidRDefault="00DF1F3F">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8 de mayo de 2019. Teatro Katharsis, UPS.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Administrador de Empresas e ingeniero comercial que trabaja en Banco del Pacífico en Guayaquil.</w:t>
      </w:r>
    </w:p>
    <w:p w:rsidR="00DF1F3F" w:rsidRDefault="00BE1283">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Teatro Katharsis.</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 xml:space="preserve">Código: </w:t>
      </w:r>
      <w:r>
        <w:rPr>
          <w:rStyle w:val="Nenhum"/>
          <w:rFonts w:ascii="Times New Roman" w:hAnsi="Times New Roman"/>
          <w:u w:color="000000"/>
          <w14:textOutline w14:w="12700" w14:cap="flat" w14:cmpd="sng" w14:algn="ctr">
            <w14:noFill/>
            <w14:prstDash w14:val="solid"/>
            <w14:miter w14:lim="400000"/>
          </w14:textOutline>
        </w:rPr>
        <w:t>G5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30 de junio de 2019. Teatro Katharsis, UPS.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Economista.</w:t>
      </w:r>
    </w:p>
    <w:p w:rsidR="00DF1F3F" w:rsidRDefault="00BE1283">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Teatro Katharsis.</w:t>
      </w:r>
    </w:p>
    <w:p w:rsidR="00DF1F3F" w:rsidRDefault="00DF1F3F">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13 de noviembre de 2019. Grupo de Teatro ESPOL. Campus Gustavo Galindo.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Estudiante-actor.</w:t>
      </w:r>
    </w:p>
    <w:p w:rsidR="00DF1F3F" w:rsidRDefault="00BE1283">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Grupo de Teatro ESPOL.</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ascii="Times New Roman" w:eastAsia="Times New Roman" w:hAnsi="Times New Roman" w:cs="Times New Roman"/>
          <w:lang w:val="pt-PT"/>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G7</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14 de noviembre. Grupo de Teatro ESPOL. Campus Gustavo Galindo.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Diseño Gráfico en la ESPOL.</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Grupo de Teatro ESPOL.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G8</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15 de noviembre de 2019. Grupo de Teatro ESPOL. Campus Gustavo Galindo. Guayaquil.</w:t>
      </w:r>
    </w:p>
    <w:p w:rsidR="00DF1F3F" w:rsidRDefault="00BE1283">
      <w:pPr>
        <w:pStyle w:val="Padro"/>
        <w:spacing w:before="0" w:line="360" w:lineRule="auto"/>
        <w:jc w:val="both"/>
        <w:rPr>
          <w:rStyle w:val="Nenhum"/>
          <w:rFonts w:ascii="Times New Roman" w:eastAsia="Times New Roman" w:hAnsi="Times New Roman" w:cs="Times New Roman"/>
          <w:color w:val="0433FF"/>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Ingeniera Química.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Grupo de Teatro ESPOL.</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G9</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15 de febrero de 2019. Tzantza Grande. UCG.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Experiencia y actividad profesional: Comunicadora Escénica.</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del Teatro Experimental Guayaquil.</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G10</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12 de septiembre de 2017 y 7 de enero de 2019. Tzantza Grande. UCG.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Comunicadora Social, Magíster en Artes Perfomáticas.</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Fundadora de Teatro Onírico de la Niña.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b/>
          <w:bCs/>
          <w:color w:val="000000"/>
          <w:sz w:val="22"/>
          <w:szCs w:val="22"/>
          <w:u w:color="000000"/>
          <w:lang w:val="pt-PT"/>
          <w14:textOutline w14:w="12700" w14:cap="flat" w14:cmpd="sng" w14:algn="ctr">
            <w14:noFill/>
            <w14:prstDash w14:val="solid"/>
            <w14:miter w14:lim="400000"/>
          </w14:textOutline>
        </w:rPr>
      </w:pPr>
      <w:r>
        <w:rPr>
          <w:rStyle w:val="Nenhum"/>
          <w:rFonts w:cs="Arial Unicode MS"/>
          <w:b/>
          <w:bCs/>
          <w:color w:val="000000"/>
          <w:u w:color="000000"/>
          <w:lang w:val="pt-PT"/>
          <w14:textOutline w14:w="12700" w14:cap="flat" w14:cmpd="sng" w14:algn="ctr">
            <w14:noFill/>
            <w14:prstDash w14:val="solid"/>
            <w14:miter w14:lim="400000"/>
          </w14:textOutline>
        </w:rPr>
        <w:t>2. Encuesta digital a líderes culturales en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Entrevista: 3 de julio de 2017. </w:t>
      </w:r>
      <w:r>
        <w:rPr>
          <w:rStyle w:val="Nenhum"/>
          <w:rFonts w:ascii="Times New Roman" w:hAnsi="Times New Roman"/>
          <w:u w:color="000000"/>
          <w:lang w:val="fr-FR"/>
          <w14:textOutline w14:w="12700" w14:cap="flat" w14:cmpd="sng" w14:algn="ctr">
            <w14:noFill/>
            <w14:prstDash w14:val="solid"/>
            <w14:miter w14:lim="400000"/>
          </w14:textOutline>
        </w:rPr>
        <w:t>En-Avant.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Bailarina y coreógrafa.</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Criterio de selección: Fundadora de </w:t>
      </w:r>
      <w:r>
        <w:rPr>
          <w:rStyle w:val="Nenhum"/>
          <w:rFonts w:ascii="Times New Roman" w:hAnsi="Times New Roman"/>
          <w:u w:color="000000"/>
          <w:lang w:val="fr-FR"/>
          <w14:textOutline w14:w="12700" w14:cap="flat" w14:cmpd="sng" w14:algn="ctr">
            <w14:noFill/>
            <w14:prstDash w14:val="solid"/>
            <w14:miter w14:lim="400000"/>
          </w14:textOutline>
        </w:rPr>
        <w:t>En-Avant.</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Entrevista: 4 de julio de 2017. </w:t>
      </w:r>
      <w:r>
        <w:rPr>
          <w:rStyle w:val="Nenhum"/>
          <w:rFonts w:ascii="Times New Roman" w:hAnsi="Times New Roman"/>
          <w:u w:color="000000"/>
          <w:lang w:val="fr-FR"/>
          <w14:textOutline w14:w="12700" w14:cap="flat" w14:cmpd="sng" w14:algn="ctr">
            <w14:noFill/>
            <w14:prstDash w14:val="solid"/>
            <w14:miter w14:lim="400000"/>
          </w14:textOutline>
        </w:rPr>
        <w:t>Corporación Imaginario.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Actriz, gestora cultural, estudiante de Creación Teatral de la UArtes.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Criterio de selección: Fundadora de </w:t>
      </w:r>
      <w:r>
        <w:rPr>
          <w:rStyle w:val="Nenhum"/>
          <w:rFonts w:ascii="Times New Roman" w:hAnsi="Times New Roman"/>
          <w:u w:color="000000"/>
          <w:lang w:val="fr-FR"/>
          <w14:textOutline w14:w="12700" w14:cap="flat" w14:cmpd="sng" w14:algn="ctr">
            <w14:noFill/>
            <w14:prstDash w14:val="solid"/>
            <w14:miter w14:lim="400000"/>
          </w14:textOutline>
        </w:rPr>
        <w:t>Corporación Imaginario.</w:t>
      </w:r>
    </w:p>
    <w:p w:rsidR="00DF1F3F" w:rsidRDefault="00DF1F3F">
      <w:pPr>
        <w:pStyle w:val="Padro"/>
        <w:spacing w:before="0" w:line="360" w:lineRule="auto"/>
        <w:jc w:val="both"/>
        <w:rPr>
          <w:rStyle w:val="Nenhum"/>
          <w:rFonts w:ascii="Times New Roman" w:eastAsia="Times New Roman" w:hAnsi="Times New Roman" w:cs="Times New Roman"/>
          <w:color w:val="0433FF"/>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color w:val="0433FF"/>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6 de julio de 2017. Corporación Zona Escena</w:t>
      </w:r>
      <w:r>
        <w:rPr>
          <w:rStyle w:val="Nenhum"/>
          <w:rFonts w:ascii="Times New Roman" w:hAnsi="Times New Roman"/>
          <w:u w:color="000000"/>
          <w:lang w:val="fr-FR"/>
          <w14:textOutline w14:w="12700" w14:cap="flat" w14:cmpd="sng" w14:algn="ctr">
            <w14:noFill/>
            <w14:prstDash w14:val="solid"/>
            <w14:miter w14:lim="400000"/>
          </w14:textOutline>
        </w:rPr>
        <w:t>.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Experiencia y actividad profesional: Coréografo. </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Director de Fragmentos de Junio y FIARTES-G.</w:t>
      </w:r>
    </w:p>
    <w:p w:rsidR="0033706C" w:rsidRDefault="0033706C">
      <w:pPr>
        <w:pStyle w:val="Padro"/>
        <w:spacing w:before="0" w:line="360" w:lineRule="auto"/>
        <w:jc w:val="both"/>
        <w:rPr>
          <w:rStyle w:val="Nenhum"/>
          <w:rFonts w:ascii="Times New Roman" w:hAnsi="Times New Roman"/>
          <w:u w:color="000000"/>
          <w:lang w:val="es-ES_tradnl"/>
          <w14:textOutline w14:w="12700" w14:cap="flat" w14:cmpd="sng" w14:algn="ctr">
            <w14:noFill/>
            <w14:prstDash w14:val="solid"/>
            <w14:miter w14:lim="400000"/>
          </w14:textOutline>
        </w:rPr>
      </w:pPr>
    </w:p>
    <w:p w:rsidR="0033706C" w:rsidRDefault="0033706C">
      <w:pPr>
        <w:pStyle w:val="Padro"/>
        <w:spacing w:before="0" w:line="360" w:lineRule="auto"/>
        <w:jc w:val="both"/>
        <w:rPr>
          <w:rStyle w:val="Nenhum"/>
          <w:rFonts w:ascii="Times New Roman" w:hAnsi="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 xml:space="preserve">Código: </w:t>
      </w:r>
      <w:r>
        <w:rPr>
          <w:rStyle w:val="Nenhum"/>
          <w:rFonts w:ascii="Times New Roman" w:hAnsi="Times New Roman"/>
          <w:u w:color="000000"/>
          <w14:textOutline w14:w="12700" w14:cap="flat" w14:cmpd="sng" w14:algn="ctr">
            <w14:noFill/>
            <w14:prstDash w14:val="solid"/>
            <w14:miter w14:lim="400000"/>
          </w14:textOutline>
        </w:rPr>
        <w:t>E4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6 de julio de 2017. Corporación Zona Escena</w:t>
      </w:r>
      <w:r>
        <w:rPr>
          <w:rStyle w:val="Nenhum"/>
          <w:rFonts w:ascii="Times New Roman" w:hAnsi="Times New Roman"/>
          <w:u w:color="000000"/>
          <w:lang w:val="fr-FR"/>
          <w14:textOutline w14:w="12700" w14:cap="flat" w14:cmpd="sng" w14:algn="ctr">
            <w14:noFill/>
            <w14:prstDash w14:val="solid"/>
            <w14:miter w14:lim="400000"/>
          </w14:textOutline>
        </w:rPr>
        <w:t>.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Licenciado en Creación Teatral.</w:t>
      </w:r>
    </w:p>
    <w:p w:rsidR="00DF1F3F" w:rsidRDefault="00BE1283">
      <w:pPr>
        <w:pStyle w:val="Padro"/>
        <w:spacing w:before="0" w:line="360" w:lineRule="auto"/>
        <w:jc w:val="both"/>
        <w:rPr>
          <w:rStyle w:val="Nenhum"/>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Co-director de Fragmentos de Junio y FIARTES-G.</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8 de julio de 2017.Teatro Espontáneo Ecuador</w:t>
      </w:r>
      <w:r>
        <w:rPr>
          <w:rStyle w:val="Nenhum"/>
          <w:rFonts w:ascii="Times New Roman" w:hAnsi="Times New Roman"/>
          <w:u w:color="000000"/>
          <w:lang w:val="fr-FR"/>
          <w14:textOutline w14:w="12700" w14:cap="flat" w14:cmpd="sng" w14:algn="ctr">
            <w14:noFill/>
            <w14:prstDash w14:val="solid"/>
            <w14:miter w14:lim="400000"/>
          </w14:textOutline>
        </w:rPr>
        <w:t>. Quito.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independiente.</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Teatro Espontáneo Ecuador.</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8 de julio de 2017. Lapapie.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Clown y maestrante de Redacción Creativa en la UArtes.</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Lapapie.</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Style w:val="Nenhum"/>
          <w:rFonts w:eastAsia="Times New Roman"/>
          <w:color w:val="000000"/>
          <w:u w:color="000000"/>
          <w:lang w:val="pt-PT"/>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E7</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29 de agosto de 2017. Biblioteca de las Artes.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y Bailarín.</w:t>
      </w:r>
    </w:p>
    <w:p w:rsidR="00DF1F3F" w:rsidRDefault="00BE1283">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Ex integrante de Teatro Arawa.</w:t>
      </w:r>
    </w:p>
    <w:p w:rsidR="00DF1F3F" w:rsidRDefault="00DF1F3F">
      <w:pPr>
        <w:pStyle w:val="Padro"/>
        <w:spacing w:before="0" w:line="360" w:lineRule="auto"/>
        <w:jc w:val="both"/>
        <w:rPr>
          <w:rStyle w:val="Nenhum"/>
          <w:rFonts w:ascii="Calibri" w:eastAsia="Calibri" w:hAnsi="Calibri" w:cs="Calibri"/>
          <w:b/>
          <w:bCs/>
          <w:u w:val="single" w:color="000000"/>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E8 </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23 de febrero de 2019. Biblioteca de las Artes.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independiente.</w:t>
      </w:r>
    </w:p>
    <w:p w:rsidR="00DF1F3F" w:rsidRDefault="00BE1283">
      <w:pPr>
        <w:pStyle w:val="Padro"/>
        <w:spacing w:before="0" w:line="360" w:lineRule="auto"/>
        <w:jc w:val="both"/>
        <w:rPr>
          <w:rStyle w:val="Nenhum"/>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Ex integrante de Teatro del Cielo.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 xml:space="preserve">Código: </w:t>
      </w:r>
      <w:r>
        <w:rPr>
          <w:rStyle w:val="Nenhum"/>
          <w:rFonts w:ascii="Times New Roman" w:hAnsi="Times New Roman"/>
          <w:u w:color="000000"/>
          <w14:textOutline w14:w="12700" w14:cap="flat" w14:cmpd="sng" w14:algn="ctr">
            <w14:noFill/>
            <w14:prstDash w14:val="solid"/>
            <w14:miter w14:lim="400000"/>
          </w14:textOutline>
        </w:rPr>
        <w:t>E9</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11 de julio de 2017.Teatro por Asalto.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Director de teatro independiente.</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Teatro por Asalto.</w:t>
      </w:r>
    </w:p>
    <w:p w:rsidR="00DF1F3F" w:rsidRDefault="00DF1F3F">
      <w:pPr>
        <w:pStyle w:val="Padro"/>
        <w:spacing w:before="0" w:line="360" w:lineRule="auto"/>
        <w:jc w:val="both"/>
        <w:rPr>
          <w:rFonts w:ascii="Times New Roman" w:eastAsia="Times New Roman" w:hAnsi="Times New Roman" w:cs="Times New Roman"/>
          <w:b/>
          <w:bCs/>
          <w:u w:val="single" w:color="000000"/>
          <w14:textOutline w14:w="12700" w14:cap="flat" w14:cmpd="sng" w14:algn="ctr">
            <w14:noFill/>
            <w14:prstDash w14:val="solid"/>
            <w14:miter w14:lim="400000"/>
          </w14:textOutline>
        </w:rPr>
      </w:pPr>
    </w:p>
    <w:p w:rsidR="00DF1F3F" w:rsidRDefault="00DF1F3F">
      <w:pPr>
        <w:pStyle w:val="Padro"/>
        <w:spacing w:before="0" w:line="360" w:lineRule="auto"/>
        <w:jc w:val="both"/>
        <w:rPr>
          <w:rFonts w:ascii="Times New Roman" w:eastAsia="Times New Roman" w:hAnsi="Times New Roman" w:cs="Times New Roman"/>
          <w:b/>
          <w:bCs/>
          <w:u w:val="single"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 xml:space="preserve">Código: </w:t>
      </w:r>
      <w:r>
        <w:rPr>
          <w:rStyle w:val="Nenhum"/>
          <w:rFonts w:ascii="Times New Roman" w:hAnsi="Times New Roman"/>
          <w:u w:color="000000"/>
          <w14:textOutline w14:w="12700" w14:cap="flat" w14:cmpd="sng" w14:algn="ctr">
            <w14:noFill/>
            <w14:prstDash w14:val="solid"/>
            <w14:miter w14:lim="400000"/>
          </w14:textOutline>
        </w:rPr>
        <w:t>E10</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12 de julio de 2017. Teatro Experimental Guayaquil.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Actriz y docente de la UArtes.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del Teatro Experimental Guayaquil.</w:t>
      </w:r>
    </w:p>
    <w:p w:rsidR="00DF1F3F" w:rsidRDefault="00DF1F3F">
      <w:pPr>
        <w:pStyle w:val="Padro"/>
        <w:spacing w:before="0" w:line="360" w:lineRule="auto"/>
        <w:jc w:val="both"/>
        <w:rPr>
          <w:rFonts w:ascii="Calibri" w:eastAsia="Calibri" w:hAnsi="Calibri" w:cs="Calibri"/>
          <w:b/>
          <w:bCs/>
          <w:u w:val="single"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3. Diálogos con estudiantado en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D</w:t>
      </w:r>
      <w:r>
        <w:rPr>
          <w:rStyle w:val="Nenhum"/>
          <w:rFonts w:ascii="Times New Roman" w:hAnsi="Times New Roman"/>
          <w:u w:color="000000"/>
          <w14:textOutline w14:w="12700" w14:cap="flat" w14:cmpd="sng" w14:algn="ctr">
            <w14:noFill/>
            <w14:prstDash w14:val="solid"/>
            <w14:miter w14:lim="400000"/>
          </w14:textOutline>
        </w:rPr>
        <w:t>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14 de agosto de 2017. Teatro Arawa.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Licenciada en Sistemas Multimedia.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Tallerista de Teatro Arawa.</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D</w:t>
      </w:r>
      <w:r>
        <w:rPr>
          <w:rStyle w:val="Nenhum"/>
          <w:rFonts w:ascii="Times New Roman" w:hAnsi="Times New Roman"/>
          <w:u w:color="000000"/>
          <w14:textOutline w14:w="12700" w14:cap="flat" w14:cmpd="sng" w14:algn="ctr">
            <w14:noFill/>
            <w14:prstDash w14:val="solid"/>
            <w14:miter w14:lim="400000"/>
          </w14:textOutline>
        </w:rPr>
        <w:t>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15 de agosto de 2017. Teatro Arawa.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Bachiller.</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Tallerista de Teatro Arawa.</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D</w:t>
      </w:r>
      <w:r>
        <w:rPr>
          <w:rStyle w:val="Nenhum"/>
          <w:rFonts w:ascii="Times New Roman" w:hAnsi="Times New Roman"/>
          <w:u w:color="000000"/>
          <w14:textOutline w14:w="12700" w14:cap="flat" w14:cmpd="sng" w14:algn="ctr">
            <w14:noFill/>
            <w14:prstDash w14:val="solid"/>
            <w14:miter w14:lim="400000"/>
          </w14:textOutline>
        </w:rPr>
        <w:t>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15 de agosto de 2017. Teatro Arawa.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Bachiller.</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Tallerista de Teatro Arawa.</w:t>
      </w:r>
    </w:p>
    <w:p w:rsidR="0033706C" w:rsidRDefault="0033706C">
      <w:pPr>
        <w:pStyle w:val="Padro"/>
        <w:spacing w:before="0" w:line="360" w:lineRule="auto"/>
        <w:jc w:val="both"/>
        <w:rPr>
          <w:rStyle w:val="Nenhum"/>
          <w:rFonts w:ascii="Times New Roman" w:hAnsi="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Código: D</w:t>
      </w:r>
      <w:r>
        <w:rPr>
          <w:rStyle w:val="Nenhum"/>
          <w:rFonts w:ascii="Times New Roman" w:hAnsi="Times New Roman"/>
          <w:u w:color="000000"/>
          <w14:textOutline w14:w="12700" w14:cap="flat" w14:cmpd="sng" w14:algn="ctr">
            <w14:noFill/>
            <w14:prstDash w14:val="solid"/>
            <w14:miter w14:lim="400000"/>
          </w14:textOutline>
        </w:rPr>
        <w:t>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17 de agosto de 2017. Teatro Arawa.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Comunicación Social en la UG.</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Tallerista de Teatro Arawa.</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D</w:t>
      </w:r>
      <w:r>
        <w:rPr>
          <w:rStyle w:val="Nenhum"/>
          <w:rFonts w:ascii="Times New Roman" w:hAnsi="Times New Roman"/>
          <w:u w:color="000000"/>
          <w14:textOutline w14:w="12700" w14:cap="flat" w14:cmpd="sng" w14:algn="ctr">
            <w14:noFill/>
            <w14:prstDash w14:val="solid"/>
            <w14:miter w14:lim="400000"/>
          </w14:textOutline>
        </w:rPr>
        <w:t>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29 de octubre de 2017. Teatro Arawa.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Psicóloga.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Tallerista de Teatro Arawa.</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D</w:t>
      </w:r>
      <w:r>
        <w:rPr>
          <w:rStyle w:val="Nenhum"/>
          <w:rFonts w:ascii="Times New Roman" w:hAnsi="Times New Roman"/>
          <w:u w:color="000000"/>
          <w14:textOutline w14:w="12700" w14:cap="flat" w14:cmpd="sng" w14:algn="ctr">
            <w14:noFill/>
            <w14:prstDash w14:val="solid"/>
            <w14:miter w14:lim="400000"/>
          </w14:textOutline>
        </w:rPr>
        <w:t>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11 de septiembre de 2017. Teatro Studio.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Educación Parvularia en la ULVR.</w:t>
      </w:r>
    </w:p>
    <w:p w:rsidR="00DF1F3F" w:rsidRDefault="00BE1283">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Teatro Studio.</w:t>
      </w:r>
    </w:p>
    <w:p w:rsidR="00DF1F3F" w:rsidRDefault="00DF1F3F">
      <w:pPr>
        <w:pStyle w:val="Padro"/>
        <w:spacing w:before="0" w:line="360" w:lineRule="auto"/>
        <w:jc w:val="both"/>
        <w:rPr>
          <w:rFonts w:ascii="Times New Roman" w:eastAsia="Times New Roman" w:hAnsi="Times New Roman" w:cs="Times New Roman"/>
          <w:b/>
          <w:bCs/>
          <w:u w:color="000000"/>
          <w14:textOutline w14:w="12700" w14:cap="flat" w14:cmpd="sng" w14:algn="ctr">
            <w14:noFill/>
            <w14:prstDash w14:val="solid"/>
            <w14:miter w14:lim="400000"/>
          </w14:textOutline>
        </w:rPr>
      </w:pPr>
    </w:p>
    <w:p w:rsidR="00DF1F3F" w:rsidRDefault="00DF1F3F">
      <w:pPr>
        <w:pStyle w:val="Padro"/>
        <w:spacing w:before="0" w:line="360" w:lineRule="auto"/>
        <w:jc w:val="both"/>
        <w:rPr>
          <w:rFonts w:ascii="Times New Roman" w:eastAsia="Times New Roman" w:hAnsi="Times New Roman" w:cs="Times New Roman"/>
          <w:b/>
          <w:bCs/>
          <w:u w:val="single"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D</w:t>
      </w:r>
      <w:r>
        <w:rPr>
          <w:rStyle w:val="Nenhum"/>
          <w:rFonts w:ascii="Times New Roman" w:hAnsi="Times New Roman"/>
          <w:u w:color="000000"/>
          <w14:textOutline w14:w="12700" w14:cap="flat" w14:cmpd="sng" w14:algn="ctr">
            <w14:noFill/>
            <w14:prstDash w14:val="solid"/>
            <w14:miter w14:lim="400000"/>
          </w14:textOutline>
        </w:rPr>
        <w:t>7</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11 de septiembre de 2017. Teatro Studio.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Periodismo en la ULVR.</w:t>
      </w:r>
    </w:p>
    <w:p w:rsidR="00DF1F3F" w:rsidRDefault="00BE1283">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Integrante de Teatro Studio.</w:t>
      </w:r>
    </w:p>
    <w:p w:rsidR="00DF1F3F" w:rsidRDefault="00DF1F3F">
      <w:pPr>
        <w:pStyle w:val="Padro"/>
        <w:spacing w:before="0" w:line="360" w:lineRule="auto"/>
        <w:jc w:val="both"/>
        <w:rPr>
          <w:rFonts w:ascii="Times New Roman" w:eastAsia="Times New Roman" w:hAnsi="Times New Roman" w:cs="Times New Roman"/>
          <w:b/>
          <w:bCs/>
          <w:u w:val="single" w:color="000000"/>
          <w14:textOutline w14:w="12700" w14:cap="flat" w14:cmpd="sng" w14:algn="ctr">
            <w14:noFill/>
            <w14:prstDash w14:val="solid"/>
            <w14:miter w14:lim="400000"/>
          </w14:textOutline>
        </w:rPr>
      </w:pPr>
    </w:p>
    <w:p w:rsidR="00DF1F3F" w:rsidRDefault="00BE1283">
      <w:pPr>
        <w:pStyle w:val="Padro"/>
        <w:spacing w:before="0" w:line="360" w:lineRule="auto"/>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4. Entrevistas en profundidad en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P</w:t>
      </w:r>
      <w:r>
        <w:rPr>
          <w:rStyle w:val="Nenhum"/>
          <w:rFonts w:ascii="Times New Roman" w:hAnsi="Times New Roman"/>
          <w:u w:color="000000"/>
          <w14:textOutline w14:w="12700" w14:cap="flat" w14:cmpd="sng" w14:algn="ctr">
            <w14:noFill/>
            <w14:prstDash w14:val="solid"/>
            <w14:miter w14:lim="400000"/>
          </w14:textOutline>
        </w:rPr>
        <w:t>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16 de junio de 2018. Teatro Arawa.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y sociólogo.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Teatro Arawa en la UG, ENTEPOLA y ENTUPE.</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Código: P</w:t>
      </w:r>
      <w:r>
        <w:rPr>
          <w:rStyle w:val="Nenhum"/>
          <w:rFonts w:ascii="Times New Roman" w:hAnsi="Times New Roman"/>
          <w:u w:color="000000"/>
          <w14:textOutline w14:w="12700" w14:cap="flat" w14:cmpd="sng" w14:algn="ctr">
            <w14:noFill/>
            <w14:prstDash w14:val="solid"/>
            <w14:miter w14:lim="400000"/>
          </w14:textOutline>
        </w:rPr>
        <w:t>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15 de agosto de 2017 y 16 de junio de 2018. Teatro Katharsis.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y comunicador social.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Teatro Katharsis en la UPS.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P</w:t>
      </w:r>
      <w:r>
        <w:rPr>
          <w:rStyle w:val="Nenhum"/>
          <w:rFonts w:ascii="Times New Roman" w:hAnsi="Times New Roman"/>
          <w:u w:color="000000"/>
          <w14:textOutline w14:w="12700" w14:cap="flat" w14:cmpd="sng" w14:algn="ctr">
            <w14:noFill/>
            <w14:prstDash w14:val="solid"/>
            <w14:miter w14:lim="400000"/>
          </w14:textOutline>
        </w:rPr>
        <w:t>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17 de septiembre de 2018. Campus Gustavo Galindo ESPOL.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y director de teatro.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Director del Grupo de Teatro ESPOL.</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P</w:t>
      </w:r>
      <w:r>
        <w:rPr>
          <w:rStyle w:val="Nenhum"/>
          <w:rFonts w:ascii="Times New Roman" w:hAnsi="Times New Roman"/>
          <w:u w:color="000000"/>
          <w14:textOutline w14:w="12700" w14:cap="flat" w14:cmpd="sng" w14:algn="ctr">
            <w14:noFill/>
            <w14:prstDash w14:val="solid"/>
            <w14:miter w14:lim="400000"/>
          </w14:textOutline>
        </w:rPr>
        <w:t>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4 de junio de 2018. UCG.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Actriz</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Fundadora de Tzantza Grande en la UCG y de Teatro Experimental Guayaquil.</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P</w:t>
      </w:r>
      <w:r>
        <w:rPr>
          <w:rStyle w:val="Nenhum"/>
          <w:rFonts w:ascii="Times New Roman" w:hAnsi="Times New Roman"/>
          <w:u w:color="000000"/>
          <w14:textOutline w14:w="12700" w14:cap="flat" w14:cmpd="sng" w14:algn="ctr">
            <w14:noFill/>
            <w14:prstDash w14:val="solid"/>
            <w14:miter w14:lim="400000"/>
          </w14:textOutline>
        </w:rPr>
        <w:t>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11 de febrero de 2019. UCG.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 e investigador teatral.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Docente de la UCG.</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P</w:t>
      </w:r>
      <w:r>
        <w:rPr>
          <w:rStyle w:val="Nenhum"/>
          <w:rFonts w:ascii="Times New Roman" w:hAnsi="Times New Roman"/>
          <w:u w:color="000000"/>
          <w14:textOutline w14:w="12700" w14:cap="flat" w14:cmpd="sng" w14:algn="ctr">
            <w14:noFill/>
            <w14:prstDash w14:val="solid"/>
            <w14:miter w14:lim="400000"/>
          </w14:textOutline>
        </w:rPr>
        <w:t>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4 de julio de 2017. Fantoche Teatro.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Actor.</w:t>
      </w:r>
    </w:p>
    <w:p w:rsidR="00DF1F3F" w:rsidRDefault="00BE1283">
      <w:pPr>
        <w:pStyle w:val="Padro"/>
        <w:spacing w:before="0" w:line="360" w:lineRule="auto"/>
        <w:jc w:val="both"/>
        <w:rPr>
          <w:rStyle w:val="Nenhum"/>
          <w:rFonts w:ascii="Times New Roman" w:hAnsi="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Fundador de Fantoche Teatro.</w:t>
      </w:r>
    </w:p>
    <w:p w:rsidR="0088565A" w:rsidRDefault="0088565A">
      <w:pPr>
        <w:pStyle w:val="Padro"/>
        <w:spacing w:before="0" w:line="360" w:lineRule="auto"/>
        <w:jc w:val="both"/>
        <w:rPr>
          <w:rFonts w:ascii="Calibri" w:eastAsia="Calibri" w:hAnsi="Calibri" w:cs="Calibri"/>
          <w:u w:color="000000"/>
          <w14:textOutline w14:w="12700" w14:cap="flat" w14:cmpd="sng" w14:algn="ctr">
            <w14:noFill/>
            <w14:prstDash w14:val="solid"/>
            <w14:miter w14:lim="400000"/>
          </w14:textOutline>
        </w:rPr>
      </w:pPr>
    </w:p>
    <w:p w:rsidR="00DF1F3F" w:rsidRPr="00800E1A" w:rsidRDefault="00BE12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b/>
          <w:bCs/>
          <w:color w:val="000000"/>
          <w:u w:color="000000"/>
          <w:lang w:val="es-EC"/>
          <w14:textOutline w14:w="12700" w14:cap="flat" w14:cmpd="sng" w14:algn="ctr">
            <w14:noFill/>
            <w14:prstDash w14:val="solid"/>
            <w14:miter w14:lim="400000"/>
          </w14:textOutline>
        </w:rPr>
      </w:pPr>
      <w:r>
        <w:rPr>
          <w:rFonts w:cs="Arial Unicode MS"/>
          <w:b/>
          <w:bCs/>
          <w:color w:val="000000"/>
          <w:u w:color="000000"/>
          <w:lang w:val="pt-PT"/>
          <w14:textOutline w14:w="12700" w14:cap="flat" w14:cmpd="sng" w14:algn="ctr">
            <w14:noFill/>
            <w14:prstDash w14:val="solid"/>
            <w14:miter w14:lim="400000"/>
          </w14:textOutline>
        </w:rPr>
        <w:t>5. Encuesta del Experimento Un Pie en las Tablas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28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28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Contabilidad y Auditoría.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29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Licenciada en Comunicación Social.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29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Licenciado en Cine.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29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Literatura de la UArtes.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29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Vendedora.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U7</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30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Artes Visuales de la UArtes.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U8</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31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Danza de la UArtes.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U9</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31 de enero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Comunicador Audiovisual.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U10</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Comunicación.</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Código: U11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Licenciado en Periodismo.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1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Gestor cultural.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Psicóloga.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Licenciado en Redes y Sistemas Operativos.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Código: U16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Literatura de la UArtes.</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U17</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2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U18</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Artista independiente.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U19</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U20</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Director de Arte.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Código: U21</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Obstetricia.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U22</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Psicología.</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U23</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3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Diseñador gráfico.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U24</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4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Bachiller.</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U25</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4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Cine.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lastRenderedPageBreak/>
        <w:t>Código: U26</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Femenino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4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Código: U27</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Sexo: Masculino</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Entrevista: 4 de febrero de 2020. Formulario de Google. Guayaquil.</w:t>
      </w:r>
    </w:p>
    <w:p w:rsidR="00DF1F3F" w:rsidRDefault="00BE1283">
      <w:pPr>
        <w:pStyle w:val="Padro"/>
        <w:spacing w:before="0" w:line="360" w:lineRule="auto"/>
        <w:jc w:val="both"/>
        <w:rPr>
          <w:rStyle w:val="Nenhum"/>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Experiencia y actividad profesional: Estudiante de Artes Visuales.</w:t>
      </w:r>
    </w:p>
    <w:p w:rsidR="00DF1F3F" w:rsidRDefault="00BE1283">
      <w:pPr>
        <w:pStyle w:val="Padro"/>
        <w:spacing w:before="0" w:line="360" w:lineRule="auto"/>
        <w:jc w:val="both"/>
        <w:rPr>
          <w:rFonts w:ascii="Times New Roman" w:eastAsia="Times New Roman" w:hAnsi="Times New Roman" w:cs="Times New Roman"/>
          <w:u w:color="000000"/>
          <w14:textOutline w14:w="12700" w14:cap="flat" w14:cmpd="sng" w14:algn="ctr">
            <w14:noFill/>
            <w14:prstDash w14:val="solid"/>
            <w14:miter w14:lim="400000"/>
          </w14:textOutline>
        </w:rPr>
      </w:pPr>
      <w:r>
        <w:rPr>
          <w:rStyle w:val="Nenhum"/>
          <w:rFonts w:ascii="Times New Roman" w:hAnsi="Times New Roman"/>
          <w:u w:color="000000"/>
          <w:lang w:val="es-ES_tradnl"/>
          <w14:textOutline w14:w="12700" w14:cap="flat" w14:cmpd="sng" w14:algn="ctr">
            <w14:noFill/>
            <w14:prstDash w14:val="solid"/>
            <w14:miter w14:lim="400000"/>
          </w14:textOutline>
        </w:rPr>
        <w:t>Criterio de selección: Participante del Experimento Un Pie en las Tablas.</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88565A" w:rsidRPr="00800E1A" w:rsidRDefault="008856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33706C" w:rsidRDefault="0033706C" w:rsidP="003370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Pr="00800E1A"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05461F" w:rsidRDefault="00BE1283" w:rsidP="0088565A">
      <w:pPr>
        <w:pStyle w:val="Ttulo1"/>
        <w:rPr>
          <w:rFonts w:ascii="Times New Roman" w:eastAsia="Times New Roman" w:hAnsi="Times New Roman" w:cs="Times New Roman"/>
          <w:b/>
          <w:color w:val="auto"/>
          <w:lang w:val="es-EC"/>
        </w:rPr>
      </w:pPr>
      <w:bookmarkStart w:id="49" w:name="_Toc90929330"/>
      <w:r w:rsidRPr="0088565A">
        <w:rPr>
          <w:rFonts w:ascii="Times New Roman" w:hAnsi="Times New Roman" w:cs="Times New Roman"/>
          <w:b/>
          <w:color w:val="auto"/>
          <w:lang w:val="pt-PT"/>
        </w:rPr>
        <w:lastRenderedPageBreak/>
        <w:t>Anexos</w:t>
      </w:r>
      <w:bookmarkEnd w:id="49"/>
    </w:p>
    <w:p w:rsidR="00DF1F3F" w:rsidRDefault="00DF1F3F">
      <w:pPr>
        <w:pStyle w:val="Corpo"/>
      </w:pPr>
    </w:p>
    <w:p w:rsidR="00DF1F3F" w:rsidRDefault="00BE1283">
      <w:pPr>
        <w:pStyle w:val="Corpo"/>
        <w:spacing w:line="360" w:lineRule="auto"/>
        <w:jc w:val="both"/>
        <w:rPr>
          <w:rFonts w:ascii="Times New Roman" w:eastAsia="Times New Roman" w:hAnsi="Times New Roman" w:cs="Times New Roman"/>
        </w:rPr>
      </w:pPr>
      <w:r>
        <w:rPr>
          <w:rFonts w:ascii="Times New Roman" w:hAnsi="Times New Roman"/>
          <w:lang w:val="pt-PT"/>
        </w:rPr>
        <w:t>En el orden que sigue a continuación:</w:t>
      </w:r>
    </w:p>
    <w:p w:rsidR="00DF1F3F" w:rsidRDefault="00DF1F3F">
      <w:pPr>
        <w:pStyle w:val="Corpo"/>
        <w:spacing w:line="360" w:lineRule="auto"/>
        <w:jc w:val="both"/>
        <w:rPr>
          <w:rFonts w:ascii="Times New Roman" w:eastAsia="Times New Roman" w:hAnsi="Times New Roman" w:cs="Times New Roman"/>
        </w:rPr>
      </w:pPr>
    </w:p>
    <w:p w:rsidR="00DF1F3F" w:rsidRDefault="00BE1283">
      <w:pPr>
        <w:pStyle w:val="Corpo"/>
        <w:numPr>
          <w:ilvl w:val="0"/>
          <w:numId w:val="4"/>
        </w:numPr>
        <w:spacing w:line="360" w:lineRule="auto"/>
        <w:jc w:val="both"/>
        <w:rPr>
          <w:rFonts w:ascii="Times New Roman" w:hAnsi="Times New Roman"/>
          <w:lang w:val="pt-PT"/>
        </w:rPr>
      </w:pPr>
      <w:r>
        <w:rPr>
          <w:rFonts w:ascii="Times New Roman" w:hAnsi="Times New Roman"/>
          <w:lang w:val="pt-PT"/>
        </w:rPr>
        <w:t xml:space="preserve">Anexo I: </w:t>
      </w:r>
      <w:r>
        <w:rPr>
          <w:rStyle w:val="Nenhum"/>
          <w:rFonts w:ascii="Times New Roman" w:hAnsi="Times New Roman"/>
          <w:shd w:val="clear" w:color="auto" w:fill="FFFFFF"/>
          <w:lang w:val="pt-PT"/>
        </w:rPr>
        <w:t xml:space="preserve">Ciclo de Implicación del Estudiante-Actor: </w:t>
      </w:r>
      <w:r>
        <w:rPr>
          <w:rFonts w:ascii="Times New Roman" w:hAnsi="Times New Roman"/>
        </w:rPr>
        <w:t>Fase</w:t>
      </w:r>
      <w:r>
        <w:rPr>
          <w:rStyle w:val="Nenhum"/>
          <w:rFonts w:ascii="Times New Roman" w:hAnsi="Times New Roman"/>
          <w:lang w:val="pt-PT"/>
        </w:rPr>
        <w:t xml:space="preserve"> Iniciación</w:t>
      </w:r>
    </w:p>
    <w:p w:rsidR="00DF1F3F" w:rsidRDefault="00BE1283">
      <w:pPr>
        <w:pStyle w:val="Corpo"/>
        <w:numPr>
          <w:ilvl w:val="0"/>
          <w:numId w:val="4"/>
        </w:numPr>
        <w:spacing w:line="360" w:lineRule="auto"/>
        <w:jc w:val="both"/>
        <w:rPr>
          <w:rFonts w:ascii="Times New Roman" w:hAnsi="Times New Roman"/>
          <w:lang w:val="pt-PT"/>
        </w:rPr>
      </w:pPr>
      <w:r>
        <w:rPr>
          <w:rFonts w:ascii="Times New Roman" w:hAnsi="Times New Roman"/>
          <w:lang w:val="pt-PT"/>
        </w:rPr>
        <w:t xml:space="preserve">Anexo II: </w:t>
      </w:r>
      <w:r>
        <w:rPr>
          <w:rStyle w:val="Nenhum"/>
          <w:rFonts w:ascii="Times New Roman" w:hAnsi="Times New Roman"/>
          <w:shd w:val="clear" w:color="auto" w:fill="FFFFFF"/>
          <w:lang w:val="pt-PT"/>
        </w:rPr>
        <w:t xml:space="preserve">Ciclo de Implicación del Estudiante-Actor: </w:t>
      </w:r>
      <w:r>
        <w:rPr>
          <w:rFonts w:ascii="Times New Roman" w:hAnsi="Times New Roman"/>
        </w:rPr>
        <w:t>Fase</w:t>
      </w:r>
      <w:r>
        <w:rPr>
          <w:rStyle w:val="Nenhum"/>
          <w:rFonts w:ascii="Times New Roman" w:hAnsi="Times New Roman"/>
          <w:lang w:val="pt-PT"/>
        </w:rPr>
        <w:t xml:space="preserve"> Permanencia</w:t>
      </w:r>
    </w:p>
    <w:p w:rsidR="00DF1F3F" w:rsidRDefault="00BE1283">
      <w:pPr>
        <w:pStyle w:val="Corpo"/>
        <w:numPr>
          <w:ilvl w:val="0"/>
          <w:numId w:val="4"/>
        </w:numPr>
        <w:spacing w:line="360" w:lineRule="auto"/>
        <w:jc w:val="both"/>
        <w:rPr>
          <w:rFonts w:ascii="Times New Roman" w:hAnsi="Times New Roman"/>
          <w:lang w:val="pt-PT"/>
        </w:rPr>
      </w:pPr>
      <w:r>
        <w:rPr>
          <w:rFonts w:ascii="Times New Roman" w:hAnsi="Times New Roman"/>
          <w:lang w:val="pt-PT"/>
        </w:rPr>
        <w:t xml:space="preserve">Anexo III: </w:t>
      </w:r>
      <w:r>
        <w:rPr>
          <w:rStyle w:val="Nenhum"/>
          <w:rFonts w:ascii="Times New Roman" w:hAnsi="Times New Roman"/>
          <w:shd w:val="clear" w:color="auto" w:fill="FFFFFF"/>
          <w:lang w:val="pt-PT"/>
        </w:rPr>
        <w:t xml:space="preserve">Ciclo de Implicación del Estudiante-Actor: </w:t>
      </w:r>
      <w:r>
        <w:rPr>
          <w:rFonts w:ascii="Times New Roman" w:hAnsi="Times New Roman"/>
        </w:rPr>
        <w:t>Fase</w:t>
      </w:r>
      <w:r>
        <w:rPr>
          <w:rStyle w:val="Nenhum"/>
          <w:rFonts w:ascii="Times New Roman" w:hAnsi="Times New Roman"/>
          <w:lang w:val="pt-PT"/>
        </w:rPr>
        <w:t xml:space="preserve"> Profesionalización</w:t>
      </w: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DF1F3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240" w:lineRule="auto"/>
        <w:rPr>
          <w:rStyle w:val="Nenhum"/>
          <w:rFonts w:ascii="Times Roman" w:eastAsia="Times Roman" w:hAnsi="Times Roman" w:cs="Times Roman"/>
          <w:shd w:val="clear" w:color="auto" w:fill="FFFFFF"/>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r>
        <w:rPr>
          <w:rStyle w:val="Nenhum"/>
          <w:rFonts w:ascii="Times New Roman" w:hAnsi="Times New Roman"/>
          <w:b/>
          <w:bCs/>
          <w:shd w:val="clear" w:color="auto" w:fill="FFFFFF"/>
          <w:lang w:val="pt-PT"/>
        </w:rPr>
        <w:lastRenderedPageBreak/>
        <w:t xml:space="preserve">Ciclo de Implicación del Estudiante-Actor: </w:t>
      </w:r>
      <w:r>
        <w:rPr>
          <w:rFonts w:ascii="Times New Roman" w:hAnsi="Times New Roman"/>
          <w:b/>
          <w:bCs/>
        </w:rPr>
        <w:t>Fase</w:t>
      </w:r>
      <w:r>
        <w:rPr>
          <w:rStyle w:val="Nenhum"/>
          <w:rFonts w:ascii="Times New Roman" w:hAnsi="Times New Roman"/>
          <w:b/>
          <w:bCs/>
          <w:lang w:val="pt-PT"/>
        </w:rPr>
        <w:t xml:space="preserve"> Iniciación</w:t>
      </w:r>
    </w:p>
    <w:tbl>
      <w:tblPr>
        <w:tblStyle w:val="TableNormal"/>
        <w:tblW w:w="866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A2FF"/>
        <w:tblLayout w:type="fixed"/>
        <w:tblLook w:val="04A0" w:firstRow="1" w:lastRow="0" w:firstColumn="1" w:lastColumn="0" w:noHBand="0" w:noVBand="1"/>
      </w:tblPr>
      <w:tblGrid>
        <w:gridCol w:w="2157"/>
        <w:gridCol w:w="1445"/>
        <w:gridCol w:w="928"/>
        <w:gridCol w:w="2354"/>
        <w:gridCol w:w="1784"/>
      </w:tblGrid>
      <w:tr w:rsidR="00DF1F3F" w:rsidTr="0088565A">
        <w:trPr>
          <w:trHeight w:val="897"/>
          <w:tblHeader/>
        </w:trPr>
        <w:tc>
          <w:tcPr>
            <w:tcW w:w="2156" w:type="dxa"/>
            <w:shd w:val="clear" w:color="auto" w:fill="FFD478"/>
            <w:tcMar>
              <w:top w:w="80" w:type="dxa"/>
              <w:left w:w="80" w:type="dxa"/>
              <w:bottom w:w="80" w:type="dxa"/>
              <w:right w:w="80" w:type="dxa"/>
            </w:tcMar>
          </w:tcPr>
          <w:p w:rsidR="00DF1F3F" w:rsidRDefault="00BE1283">
            <w:pPr>
              <w:tabs>
                <w:tab w:val="left" w:pos="720"/>
                <w:tab w:val="left" w:pos="1440"/>
              </w:tabs>
            </w:pPr>
            <w:r>
              <w:rPr>
                <w:rFonts w:cs="Arial Unicode MS"/>
                <w:b/>
                <w:bCs/>
                <w:color w:val="000000"/>
                <w:u w:color="000000"/>
                <w14:textOutline w14:w="12700" w14:cap="flat" w14:cmpd="sng" w14:algn="ctr">
                  <w14:noFill/>
                  <w14:prstDash w14:val="solid"/>
                  <w14:miter w14:lim="400000"/>
                </w14:textOutline>
              </w:rPr>
              <w:t>Código del estudiante-actor</w:t>
            </w:r>
          </w:p>
        </w:tc>
        <w:tc>
          <w:tcPr>
            <w:tcW w:w="1445" w:type="dxa"/>
            <w:shd w:val="clear" w:color="auto" w:fill="FFD478"/>
            <w:tcMar>
              <w:top w:w="80" w:type="dxa"/>
              <w:left w:w="80" w:type="dxa"/>
              <w:bottom w:w="80" w:type="dxa"/>
              <w:right w:w="80" w:type="dxa"/>
            </w:tcMar>
          </w:tcPr>
          <w:p w:rsidR="00DF1F3F" w:rsidRDefault="00BE1283">
            <w:pPr>
              <w:tabs>
                <w:tab w:val="left" w:pos="720"/>
                <w:tab w:val="left" w:pos="1440"/>
              </w:tabs>
            </w:pPr>
            <w:r>
              <w:rPr>
                <w:rStyle w:val="Nenhum"/>
                <w:rFonts w:cs="Arial Unicode MS"/>
                <w:b/>
                <w:bCs/>
                <w:color w:val="000000"/>
                <w:u w:color="000000"/>
                <w:lang w:val="es-ES_tradnl"/>
                <w14:textOutline w14:w="12700" w14:cap="flat" w14:cmpd="sng" w14:algn="ctr">
                  <w14:noFill/>
                  <w14:prstDash w14:val="solid"/>
                  <w14:miter w14:lim="400000"/>
                </w14:textOutline>
              </w:rPr>
              <w:t>Fecha</w:t>
            </w:r>
            <w:r>
              <w:rPr>
                <w:rStyle w:val="Nenhum"/>
                <w:rFonts w:cs="Arial Unicode MS"/>
                <w:b/>
                <w:bCs/>
                <w:color w:val="000000"/>
                <w:u w:color="000000"/>
                <w:lang w:val="pt-PT"/>
                <w14:textOutline w14:w="12700" w14:cap="flat" w14:cmpd="sng" w14:algn="ctr">
                  <w14:noFill/>
                  <w14:prstDash w14:val="solid"/>
                  <w14:miter w14:lim="400000"/>
                </w14:textOutline>
              </w:rPr>
              <w:t xml:space="preserve"> entrevista</w:t>
            </w:r>
          </w:p>
        </w:tc>
        <w:tc>
          <w:tcPr>
            <w:tcW w:w="928" w:type="dxa"/>
            <w:shd w:val="clear" w:color="auto" w:fill="FFD478"/>
            <w:tcMar>
              <w:top w:w="80" w:type="dxa"/>
              <w:left w:w="80" w:type="dxa"/>
              <w:bottom w:w="80" w:type="dxa"/>
              <w:right w:w="80" w:type="dxa"/>
            </w:tcMar>
          </w:tcPr>
          <w:p w:rsidR="00DF1F3F" w:rsidRDefault="00BE1283">
            <w:pPr>
              <w:pStyle w:val="EstilodeTabela3"/>
              <w:keepNext w:val="0"/>
              <w:tabs>
                <w:tab w:val="left" w:pos="720"/>
              </w:tabs>
            </w:pPr>
            <w:r>
              <w:rPr>
                <w:rStyle w:val="Nenhum"/>
                <w:rFonts w:ascii="Times New Roman" w:hAnsi="Times New Roman"/>
                <w:color w:val="000000"/>
                <w:sz w:val="24"/>
                <w:szCs w:val="24"/>
                <w:u w:color="000000"/>
                <w:lang w:val="es-ES_tradnl"/>
                <w14:textOutline w14:w="12700" w14:cap="flat" w14:cmpd="sng" w14:algn="ctr">
                  <w14:noFill/>
                  <w14:prstDash w14:val="solid"/>
                  <w14:miter w14:lim="400000"/>
                </w14:textOutline>
              </w:rPr>
              <w:t>Edad</w:t>
            </w:r>
          </w:p>
        </w:tc>
        <w:tc>
          <w:tcPr>
            <w:tcW w:w="2353" w:type="dxa"/>
            <w:shd w:val="clear" w:color="auto" w:fill="FFD478"/>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color w:val="000000"/>
                <w:sz w:val="24"/>
                <w:szCs w:val="24"/>
                <w:u w:color="000000"/>
                <w:lang w:val="es-ES_tradnl"/>
                <w14:textOutline w14:w="12700" w14:cap="flat" w14:cmpd="sng" w14:algn="ctr">
                  <w14:noFill/>
                  <w14:prstDash w14:val="solid"/>
                  <w14:miter w14:lim="400000"/>
                </w14:textOutline>
              </w:rPr>
              <w:t>Carrera universitaria</w:t>
            </w:r>
            <w:r>
              <w:rPr>
                <w:rStyle w:val="Nenhum"/>
                <w:rFonts w:ascii="Times New Roman" w:hAnsi="Times New Roman"/>
                <w:color w:val="000000"/>
                <w:sz w:val="24"/>
                <w:szCs w:val="24"/>
                <w:u w:color="000000"/>
                <w:lang w:val="pt-PT"/>
                <w14:textOutline w14:w="12700" w14:cap="flat" w14:cmpd="sng" w14:algn="ctr">
                  <w14:noFill/>
                  <w14:prstDash w14:val="solid"/>
                  <w14:miter w14:lim="400000"/>
                </w14:textOutline>
              </w:rPr>
              <w:t xml:space="preserve"> o título universitario</w:t>
            </w:r>
          </w:p>
        </w:tc>
        <w:tc>
          <w:tcPr>
            <w:tcW w:w="1784" w:type="dxa"/>
            <w:shd w:val="clear" w:color="auto" w:fill="FFD478"/>
            <w:tcMar>
              <w:top w:w="80" w:type="dxa"/>
              <w:left w:w="80" w:type="dxa"/>
              <w:bottom w:w="80" w:type="dxa"/>
              <w:right w:w="80" w:type="dxa"/>
            </w:tcMar>
          </w:tcPr>
          <w:p w:rsidR="00DF1F3F" w:rsidRDefault="00BE1283">
            <w:pPr>
              <w:tabs>
                <w:tab w:val="left" w:pos="720"/>
                <w:tab w:val="left" w:pos="1440"/>
              </w:tabs>
            </w:pPr>
            <w:r>
              <w:rPr>
                <w:rStyle w:val="Nenhum"/>
                <w:rFonts w:cs="Arial Unicode MS"/>
                <w:b/>
                <w:bCs/>
                <w:color w:val="000000"/>
                <w:u w:color="000000"/>
                <w:lang w:val="pt-PT"/>
                <w14:textOutline w14:w="12700" w14:cap="flat" w14:cmpd="sng" w14:algn="ctr">
                  <w14:noFill/>
                  <w14:prstDash w14:val="solid"/>
                  <w14:miter w14:lim="400000"/>
                </w14:textOutline>
              </w:rPr>
              <w:t>Grupo de teatro universitario</w:t>
            </w:r>
            <w:r>
              <w:rPr>
                <w:rStyle w:val="Nenhum"/>
                <w:rFonts w:cs="Arial Unicode MS"/>
                <w:b/>
                <w:bCs/>
                <w:color w:val="000000"/>
                <w:u w:color="000000"/>
                <w14:textOutline w14:w="12700" w14:cap="flat" w14:cmpd="sng" w14:algn="ctr">
                  <w14:noFill/>
                  <w14:prstDash w14:val="solid"/>
                  <w14:miter w14:lim="400000"/>
                </w14:textOutline>
              </w:rPr>
              <w:t xml:space="preserve"> </w:t>
            </w:r>
          </w:p>
        </w:tc>
      </w:tr>
      <w:tr w:rsidR="00DF1F3F"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D1</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14-08-2017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28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Licenciada en Sistemas Multimedia en UG</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3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D2</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15-08-2017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18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Bachiller</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3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D3</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15-08-2017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17</w:t>
            </w:r>
            <w:r>
              <w:rPr>
                <w:rStyle w:val="Nenhum"/>
                <w:rFonts w:cs="Arial Unicode MS"/>
                <w:color w:val="000000"/>
                <w:u w:color="000000"/>
                <w:lang w:val="pt-PT"/>
                <w14:textOutline w14:w="12700" w14:cap="flat" w14:cmpd="sng" w14:algn="ctr">
                  <w14:noFill/>
                  <w14:prstDash w14:val="solid"/>
                  <w14:miter w14:lim="400000"/>
                </w14:textOutline>
              </w:rPr>
              <w:t xml:space="preserve"> </w:t>
            </w:r>
            <w:r>
              <w:rPr>
                <w:rFonts w:cs="Arial Unicode MS"/>
                <w:color w:val="000000"/>
                <w:u w:color="000000"/>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Bachiller</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Style w:val="Nenhum"/>
                <w:rFonts w:cs="Arial Unicode MS"/>
                <w:color w:val="000000"/>
                <w:u w:color="000000"/>
                <w:lang w:val="pt-PT"/>
                <w14:textOutline w14:w="12700" w14:cap="flat" w14:cmpd="sng" w14:algn="ctr">
                  <w14:noFill/>
                  <w14:prstDash w14:val="solid"/>
                  <w14:miter w14:lim="400000"/>
                </w14:textOutline>
              </w:rPr>
              <w:t>Entrevistada D4</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17-08-2017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19 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Pr>
                <w:rStyle w:val="Nenhum"/>
                <w:rFonts w:cs="Arial Unicode MS"/>
                <w:color w:val="000000"/>
                <w:u w:color="000000"/>
                <w:lang w:val="pt-PT"/>
                <w14:textOutline w14:w="12700" w14:cap="flat" w14:cmpd="sng" w14:algn="ctr">
                  <w14:noFill/>
                  <w14:prstDash w14:val="solid"/>
                  <w14:miter w14:lim="400000"/>
                </w14:textOutline>
              </w:rPr>
              <w:t xml:space="preserve">Estudiante de </w:t>
            </w:r>
            <w:r>
              <w:rPr>
                <w:rStyle w:val="Nenhum"/>
                <w:rFonts w:cs="Arial Unicode MS"/>
                <w:color w:val="000000"/>
                <w:u w:color="000000"/>
                <w:lang w:val="es-ES_tradnl"/>
                <w14:textOutline w14:w="12700" w14:cap="flat" w14:cmpd="sng" w14:algn="ctr">
                  <w14:noFill/>
                  <w14:prstDash w14:val="solid"/>
                  <w14:miter w14:lim="400000"/>
                </w14:textOutline>
              </w:rPr>
              <w:t>Comunicación Social</w:t>
            </w:r>
            <w:r>
              <w:rPr>
                <w:rStyle w:val="Nenhum"/>
                <w:rFonts w:cs="Arial Unicode MS"/>
                <w:color w:val="000000"/>
                <w:u w:color="000000"/>
                <w:lang w:val="pt-PT"/>
                <w14:textOutline w14:w="12700" w14:cap="flat" w14:cmpd="sng" w14:algn="ctr">
                  <w14:noFill/>
                  <w14:prstDash w14:val="solid"/>
                  <w14:miter w14:lim="400000"/>
                </w14:textOutline>
              </w:rPr>
              <w:t xml:space="preserve"> en UG</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3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D5</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29-10-2017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26 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Psicóloga</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D6</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11-09-2017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w:t>
            </w:r>
            <w:r>
              <w:rPr>
                <w:rFonts w:cs="Arial Unicode MS"/>
                <w:color w:val="000000"/>
                <w:u w:color="000000"/>
                <w:lang w:val="pt-PT"/>
                <w14:textOutline w14:w="12700" w14:cap="flat" w14:cmpd="sng" w14:algn="ctr">
                  <w14:noFill/>
                  <w14:prstDash w14:val="solid"/>
                  <w14:miter w14:lim="400000"/>
                </w14:textOutline>
              </w:rPr>
              <w:t>0</w:t>
            </w:r>
            <w:r>
              <w:rPr>
                <w:rFonts w:cs="Arial Unicode MS"/>
                <w:color w:val="000000"/>
                <w:u w:color="000000"/>
                <w14:textOutline w14:w="12700" w14:cap="flat" w14:cmpd="sng" w14:algn="ctr">
                  <w14:noFill/>
                  <w14:prstDash w14:val="solid"/>
                  <w14:miter w14:lim="400000"/>
                </w14:textOutline>
              </w:rPr>
              <w:t xml:space="preserve"> 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Educación Parvularia en la ULVR</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Studio</w:t>
            </w:r>
          </w:p>
        </w:tc>
      </w:tr>
      <w:tr w:rsidR="00DF1F3F"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D7</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11-09-2017</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w:t>
            </w:r>
            <w:r>
              <w:rPr>
                <w:rFonts w:cs="Arial Unicode MS"/>
                <w:color w:val="000000"/>
                <w:u w:color="000000"/>
                <w:lang w:val="pt-PT"/>
                <w14:textOutline w14:w="12700" w14:cap="flat" w14:cmpd="sng" w14:algn="ctr">
                  <w14:noFill/>
                  <w14:prstDash w14:val="solid"/>
                  <w14:miter w14:lim="400000"/>
                </w14:textOutline>
              </w:rPr>
              <w:t>1</w:t>
            </w:r>
            <w:r>
              <w:rPr>
                <w:rFonts w:cs="Arial Unicode MS"/>
                <w:color w:val="000000"/>
                <w:u w:color="000000"/>
                <w14:textOutline w14:w="12700" w14:cap="flat" w14:cmpd="sng" w14:algn="ctr">
                  <w14:noFill/>
                  <w14:prstDash w14:val="solid"/>
                  <w14:miter w14:lim="400000"/>
                </w14:textOutline>
              </w:rPr>
              <w:t xml:space="preserve"> 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Periodismo en la ULVR</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Studio</w:t>
            </w:r>
          </w:p>
        </w:tc>
      </w:tr>
      <w:tr w:rsidR="00DF1F3F" w:rsidTr="0088565A">
        <w:tblPrEx>
          <w:shd w:val="clear" w:color="auto" w:fill="CADFFF"/>
        </w:tblPrEx>
        <w:trPr>
          <w:trHeight w:val="439"/>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G2</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Style w:val="Nenhum"/>
                <w:rFonts w:cs="Arial Unicode MS"/>
                <w:color w:val="000000"/>
                <w:u w:color="000000"/>
                <w:lang w:val="pt-PT"/>
                <w14:textOutline w14:w="12700" w14:cap="flat" w14:cmpd="sng" w14:algn="ctr">
                  <w14:noFill/>
                  <w14:prstDash w14:val="solid"/>
                  <w14:miter w14:lim="400000"/>
                </w14:textOutline>
              </w:rPr>
              <w:t>28-03-2019</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22 </w:t>
            </w:r>
            <w:r>
              <w:rPr>
                <w:rStyle w:val="Nenhum"/>
                <w:rFonts w:cs="Arial Unicode MS"/>
                <w:color w:val="000000"/>
                <w:u w:color="000000"/>
                <w:lang w:val="pt-PT"/>
                <w14:textOutline w14:w="12700" w14:cap="flat" w14:cmpd="sng" w14:algn="ctr">
                  <w14:noFill/>
                  <w14:prstDash w14:val="solid"/>
                  <w14:miter w14:lim="400000"/>
                </w14:textOutline>
              </w:rPr>
              <w:t>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Bachiller</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G6</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13-11-2019</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25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Diseño Gráfico Publicitario en la ESPOL</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Grupo de Teatro ESPOL</w:t>
            </w:r>
          </w:p>
        </w:tc>
      </w:tr>
      <w:tr w:rsidR="00DF1F3F"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G7</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14-11-2019</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25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Diseño Gráfico Publicitario en la ESPOL</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Grupo de Teatro ESPOL</w:t>
            </w:r>
          </w:p>
        </w:tc>
      </w:tr>
      <w:tr w:rsidR="00DF1F3F"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G8</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15-11-2019</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23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Ingeniería Química en la ESPOL</w:t>
            </w:r>
          </w:p>
        </w:tc>
        <w:tc>
          <w:tcPr>
            <w:tcW w:w="1784"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Grupo de Teatro ESPOL</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U1</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28-01-2020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23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U2</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28-01-2020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22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Contabilidad y Auditoría</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U3</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29-01-2020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30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Licenciada en Comunicación Social</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U4</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29-01-2020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27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Licenciado en Cine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lastRenderedPageBreak/>
              <w:t>Entrevistada U5</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29-01-2020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20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Literatura de la UArtes</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U6</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29-01-2020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24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Vendedora</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U7</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30-01-2020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19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Artes Visuales de la UArtes</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U8</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31-01-2020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18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Danza de la UArtes</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U9</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31-01-2020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30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Comunicador Audiovisual</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Style w:val="Nenhum"/>
                <w:rFonts w:ascii="Times New Roman" w:hAnsi="Times New Roman"/>
                <w:lang w:val="pt-PT"/>
              </w:rPr>
              <w:t>Entrevistado U10</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01-02-2020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23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 de Comunicación</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Style w:val="Nenhum"/>
                <w:rFonts w:ascii="Times New Roman" w:hAnsi="Times New Roman"/>
                <w:lang w:val="pt-PT"/>
              </w:rPr>
              <w:t>Entrevistado U11</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01-02-2020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37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Licenciado en Periodismo</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Style w:val="Nenhum"/>
                <w:rFonts w:ascii="Times New Roman" w:hAnsi="Times New Roman"/>
                <w:lang w:val="pt-PT"/>
              </w:rPr>
              <w:t>Entrevistado U12</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01-02-2020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18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Gestor Cultural</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U13</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02-02-2020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32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Psicóloga</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U14</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02-02-2020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22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U15</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02-02-2020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27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Licenciado en Redes y Sistemas Operativos</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9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Entrevistada U16</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02-02-2020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19 años</w:t>
            </w:r>
          </w:p>
        </w:tc>
        <w:tc>
          <w:tcPr>
            <w:tcW w:w="235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Literatura de la UArtes</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U17</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02-02-2020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18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U18</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03-02-2020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23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Artista independiente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Entrevistado U19</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03-02-2020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25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Entrevistado U20</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03-02-2020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28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Director de Arte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lastRenderedPageBreak/>
              <w:t>Entrevistada U21</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03-02-2020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21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 de Obstetricia</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Entrevistada U22</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03-02-2020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21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 de Psicología</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Entrevistado U23</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03-02-2020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32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Diseñador Gráfico</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Entrevistado U24</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04-02-2020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20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Bachiller</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Entrevistado U25</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04-02-2020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19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 de Cine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Entrevistada U26</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04-02-2020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10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r w:rsidR="00DF1F3F" w:rsidRPr="00800E1A" w:rsidTr="0088565A">
        <w:tblPrEx>
          <w:shd w:val="clear" w:color="auto" w:fill="CADFFF"/>
        </w:tblPrEx>
        <w:trPr>
          <w:trHeight w:val="600"/>
        </w:trPr>
        <w:tc>
          <w:tcPr>
            <w:tcW w:w="2156" w:type="dxa"/>
            <w:shd w:val="clear" w:color="auto" w:fill="FEFEFE"/>
            <w:tcMar>
              <w:top w:w="80" w:type="dxa"/>
              <w:left w:w="80" w:type="dxa"/>
              <w:bottom w:w="80" w:type="dxa"/>
              <w:right w:w="80" w:type="dxa"/>
            </w:tcMar>
          </w:tcPr>
          <w:p w:rsidR="00DF1F3F" w:rsidRDefault="00BE1283">
            <w:pPr>
              <w:pStyle w:val="Corpo"/>
            </w:pPr>
            <w:r>
              <w:rPr>
                <w:rFonts w:ascii="Times New Roman" w:hAnsi="Times New Roman"/>
              </w:rPr>
              <w:t>Entrevistado U27</w:t>
            </w:r>
          </w:p>
        </w:tc>
        <w:tc>
          <w:tcPr>
            <w:tcW w:w="144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04-02-2020</w:t>
            </w:r>
          </w:p>
        </w:tc>
        <w:tc>
          <w:tcPr>
            <w:tcW w:w="928"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 xml:space="preserve"> 20 años</w:t>
            </w:r>
          </w:p>
        </w:tc>
        <w:tc>
          <w:tcPr>
            <w:tcW w:w="235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Estudiante de Artes Visuales</w:t>
            </w:r>
          </w:p>
        </w:tc>
        <w:tc>
          <w:tcPr>
            <w:tcW w:w="1784"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Experimento Un Pie en las Tablas</w:t>
            </w:r>
          </w:p>
        </w:tc>
      </w:tr>
    </w:tbl>
    <w:p w:rsidR="00DF1F3F" w:rsidRDefault="00DF1F3F">
      <w:pPr>
        <w:pStyle w:val="EstilodeTabela3"/>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hanging="108"/>
        <w:rPr>
          <w:rStyle w:val="Nenhum"/>
          <w:rFonts w:ascii="Times New Roman" w:eastAsia="Times New Roman" w:hAnsi="Times New Roman" w:cs="Times New Roman"/>
          <w:color w:val="000000"/>
          <w:sz w:val="24"/>
          <w:szCs w:val="24"/>
          <w:u w:color="000000"/>
          <w14:textOutline w14:w="12700" w14:cap="flat" w14:cmpd="sng" w14:algn="ctr">
            <w14:noFill/>
            <w14:prstDash w14:val="solid"/>
            <w14:miter w14:lim="400000"/>
          </w14:textOutline>
        </w:rPr>
      </w:pPr>
    </w:p>
    <w:p w:rsidR="00DF1F3F" w:rsidRDefault="00BE1283">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before="0" w:line="240" w:lineRule="auto"/>
        <w:rPr>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Fonts w:ascii="Times New Roman" w:hAnsi="Times New Roman"/>
          <w:u w:color="000000"/>
          <w:lang w:val="es-ES_tradnl"/>
          <w14:textOutline w14:w="12700" w14:cap="flat" w14:cmpd="sng" w14:algn="ctr">
            <w14:noFill/>
            <w14:prstDash w14:val="solid"/>
            <w14:miter w14:lim="400000"/>
          </w14:textOutline>
        </w:rPr>
        <w:t>Fuente: Elaboración propia</w:t>
      </w:r>
    </w:p>
    <w:p w:rsidR="00DF1F3F" w:rsidRDefault="00DF1F3F">
      <w:pPr>
        <w:pStyle w:val="Corpo"/>
        <w:spacing w:line="360" w:lineRule="auto"/>
        <w:ind w:firstLine="850"/>
        <w:jc w:val="both"/>
        <w:rPr>
          <w:rFonts w:ascii="Times New Roman" w:eastAsia="Times New Roman" w:hAnsi="Times New Roman" w:cs="Times New Roman"/>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08231E" w:rsidRPr="00800E1A" w:rsidRDefault="00082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Pr="00800E1A"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rPr>
          <w:rFonts w:eastAsia="Times New Roman"/>
          <w:color w:val="000000"/>
          <w:sz w:val="22"/>
          <w:szCs w:val="22"/>
          <w:u w:color="000000"/>
          <w:lang w:val="es-EC"/>
          <w14:textOutline w14:w="12700" w14:cap="flat" w14:cmpd="sng" w14:algn="ctr">
            <w14:noFill/>
            <w14:prstDash w14:val="solid"/>
            <w14:miter w14:lim="400000"/>
          </w14:textOutline>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r>
        <w:rPr>
          <w:rStyle w:val="Nenhum"/>
          <w:rFonts w:ascii="Times New Roman" w:hAnsi="Times New Roman"/>
          <w:b/>
          <w:bCs/>
          <w:shd w:val="clear" w:color="auto" w:fill="FFFFFF"/>
          <w:lang w:val="pt-PT"/>
        </w:rPr>
        <w:lastRenderedPageBreak/>
        <w:t xml:space="preserve">Ciclo de Implicación del Estudiante-Actor: </w:t>
      </w:r>
      <w:r>
        <w:rPr>
          <w:rFonts w:ascii="Times New Roman" w:hAnsi="Times New Roman"/>
          <w:b/>
          <w:bCs/>
        </w:rPr>
        <w:t>Fase</w:t>
      </w:r>
      <w:r>
        <w:rPr>
          <w:rStyle w:val="Nenhum"/>
          <w:rFonts w:ascii="Times New Roman" w:hAnsi="Times New Roman"/>
          <w:b/>
          <w:bCs/>
          <w:lang w:val="pt-PT"/>
        </w:rPr>
        <w:t xml:space="preserve"> Permanencia</w:t>
      </w:r>
    </w:p>
    <w:tbl>
      <w:tblPr>
        <w:tblStyle w:val="TableNormal"/>
        <w:tblW w:w="866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A2FF"/>
        <w:tblLayout w:type="fixed"/>
        <w:tblLook w:val="04A0" w:firstRow="1" w:lastRow="0" w:firstColumn="1" w:lastColumn="0" w:noHBand="0" w:noVBand="1"/>
      </w:tblPr>
      <w:tblGrid>
        <w:gridCol w:w="2416"/>
        <w:gridCol w:w="1433"/>
        <w:gridCol w:w="911"/>
        <w:gridCol w:w="2373"/>
        <w:gridCol w:w="1535"/>
      </w:tblGrid>
      <w:tr w:rsidR="00DF1F3F" w:rsidTr="0088565A">
        <w:trPr>
          <w:trHeight w:val="897"/>
          <w:tblHeader/>
        </w:trPr>
        <w:tc>
          <w:tcPr>
            <w:tcW w:w="2415" w:type="dxa"/>
            <w:shd w:val="clear" w:color="auto" w:fill="FFD478"/>
            <w:tcMar>
              <w:top w:w="80" w:type="dxa"/>
              <w:left w:w="80" w:type="dxa"/>
              <w:bottom w:w="80" w:type="dxa"/>
              <w:right w:w="80" w:type="dxa"/>
            </w:tcMar>
          </w:tcPr>
          <w:p w:rsidR="00DF1F3F" w:rsidRDefault="00BE1283">
            <w:pPr>
              <w:tabs>
                <w:tab w:val="left" w:pos="720"/>
                <w:tab w:val="left" w:pos="1440"/>
                <w:tab w:val="left" w:pos="2160"/>
              </w:tabs>
            </w:pPr>
            <w:r>
              <w:rPr>
                <w:rFonts w:cs="Arial Unicode MS"/>
                <w:b/>
                <w:bCs/>
                <w:color w:val="000000"/>
                <w:u w:color="000000"/>
                <w14:textOutline w14:w="12700" w14:cap="flat" w14:cmpd="sng" w14:algn="ctr">
                  <w14:noFill/>
                  <w14:prstDash w14:val="solid"/>
                  <w14:miter w14:lim="400000"/>
                </w14:textOutline>
              </w:rPr>
              <w:t>Código del estudiante-actor</w:t>
            </w:r>
          </w:p>
        </w:tc>
        <w:tc>
          <w:tcPr>
            <w:tcW w:w="1433" w:type="dxa"/>
            <w:shd w:val="clear" w:color="auto" w:fill="FFD478"/>
            <w:tcMar>
              <w:top w:w="80" w:type="dxa"/>
              <w:left w:w="80" w:type="dxa"/>
              <w:bottom w:w="80" w:type="dxa"/>
              <w:right w:w="80" w:type="dxa"/>
            </w:tcMar>
          </w:tcPr>
          <w:p w:rsidR="00DF1F3F" w:rsidRDefault="00BE1283">
            <w:pPr>
              <w:tabs>
                <w:tab w:val="left" w:pos="720"/>
              </w:tabs>
            </w:pPr>
            <w:r>
              <w:rPr>
                <w:rStyle w:val="Nenhum"/>
                <w:rFonts w:cs="Arial Unicode MS"/>
                <w:b/>
                <w:bCs/>
                <w:color w:val="000000"/>
                <w:u w:color="000000"/>
                <w:lang w:val="es-ES_tradnl"/>
                <w14:textOutline w14:w="12700" w14:cap="flat" w14:cmpd="sng" w14:algn="ctr">
                  <w14:noFill/>
                  <w14:prstDash w14:val="solid"/>
                  <w14:miter w14:lim="400000"/>
                </w14:textOutline>
              </w:rPr>
              <w:t>Fecha</w:t>
            </w:r>
            <w:r>
              <w:rPr>
                <w:rStyle w:val="Nenhum"/>
                <w:rFonts w:cs="Arial Unicode MS"/>
                <w:b/>
                <w:bCs/>
                <w:color w:val="000000"/>
                <w:u w:color="000000"/>
                <w:lang w:val="pt-PT"/>
                <w14:textOutline w14:w="12700" w14:cap="flat" w14:cmpd="sng" w14:algn="ctr">
                  <w14:noFill/>
                  <w14:prstDash w14:val="solid"/>
                  <w14:miter w14:lim="400000"/>
                </w14:textOutline>
              </w:rPr>
              <w:t xml:space="preserve"> entrevista</w:t>
            </w:r>
          </w:p>
        </w:tc>
        <w:tc>
          <w:tcPr>
            <w:tcW w:w="911" w:type="dxa"/>
            <w:shd w:val="clear" w:color="auto" w:fill="FFD478"/>
            <w:tcMar>
              <w:top w:w="80" w:type="dxa"/>
              <w:left w:w="80" w:type="dxa"/>
              <w:bottom w:w="80" w:type="dxa"/>
              <w:right w:w="80" w:type="dxa"/>
            </w:tcMar>
          </w:tcPr>
          <w:p w:rsidR="00DF1F3F" w:rsidRDefault="00BE1283">
            <w:pPr>
              <w:pStyle w:val="EstilodeTabela3"/>
              <w:keepNext w:val="0"/>
              <w:tabs>
                <w:tab w:val="left" w:pos="720"/>
              </w:tabs>
            </w:pPr>
            <w:r>
              <w:rPr>
                <w:rStyle w:val="Nenhum"/>
                <w:rFonts w:ascii="Times New Roman" w:hAnsi="Times New Roman"/>
                <w:color w:val="000000"/>
                <w:sz w:val="24"/>
                <w:szCs w:val="24"/>
                <w:u w:color="000000"/>
                <w:lang w:val="es-ES_tradnl"/>
                <w14:textOutline w14:w="12700" w14:cap="flat" w14:cmpd="sng" w14:algn="ctr">
                  <w14:noFill/>
                  <w14:prstDash w14:val="solid"/>
                  <w14:miter w14:lim="400000"/>
                </w14:textOutline>
              </w:rPr>
              <w:t>Edad</w:t>
            </w:r>
          </w:p>
        </w:tc>
        <w:tc>
          <w:tcPr>
            <w:tcW w:w="2372" w:type="dxa"/>
            <w:shd w:val="clear" w:color="auto" w:fill="FFD478"/>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color w:val="000000"/>
                <w:sz w:val="24"/>
                <w:szCs w:val="24"/>
                <w:u w:color="000000"/>
                <w:lang w:val="es-ES_tradnl"/>
                <w14:textOutline w14:w="12700" w14:cap="flat" w14:cmpd="sng" w14:algn="ctr">
                  <w14:noFill/>
                  <w14:prstDash w14:val="solid"/>
                  <w14:miter w14:lim="400000"/>
                </w14:textOutline>
              </w:rPr>
              <w:t>Carrera universitaria</w:t>
            </w:r>
            <w:r>
              <w:rPr>
                <w:rStyle w:val="Nenhum"/>
                <w:rFonts w:ascii="Times New Roman" w:hAnsi="Times New Roman"/>
                <w:color w:val="000000"/>
                <w:sz w:val="24"/>
                <w:szCs w:val="24"/>
                <w:u w:color="000000"/>
                <w:lang w:val="pt-PT"/>
                <w14:textOutline w14:w="12700" w14:cap="flat" w14:cmpd="sng" w14:algn="ctr">
                  <w14:noFill/>
                  <w14:prstDash w14:val="solid"/>
                  <w14:miter w14:lim="400000"/>
                </w14:textOutline>
              </w:rPr>
              <w:t xml:space="preserve"> o título universitario</w:t>
            </w:r>
          </w:p>
        </w:tc>
        <w:tc>
          <w:tcPr>
            <w:tcW w:w="1535" w:type="dxa"/>
            <w:shd w:val="clear" w:color="auto" w:fill="FFD478"/>
            <w:tcMar>
              <w:top w:w="80" w:type="dxa"/>
              <w:left w:w="80" w:type="dxa"/>
              <w:bottom w:w="80" w:type="dxa"/>
              <w:right w:w="80" w:type="dxa"/>
            </w:tcMar>
          </w:tcPr>
          <w:p w:rsidR="00DF1F3F" w:rsidRDefault="00BE1283">
            <w:pPr>
              <w:tabs>
                <w:tab w:val="left" w:pos="720"/>
                <w:tab w:val="left" w:pos="1440"/>
              </w:tabs>
            </w:pPr>
            <w:r>
              <w:rPr>
                <w:rStyle w:val="Nenhum"/>
                <w:rFonts w:cs="Arial Unicode MS"/>
                <w:b/>
                <w:bCs/>
                <w:color w:val="000000"/>
                <w:u w:color="000000"/>
                <w:lang w:val="pt-PT"/>
                <w14:textOutline w14:w="12700" w14:cap="flat" w14:cmpd="sng" w14:algn="ctr">
                  <w14:noFill/>
                  <w14:prstDash w14:val="solid"/>
                  <w14:miter w14:lim="400000"/>
                </w14:textOutline>
              </w:rPr>
              <w:t>Grupo de teatro universitario</w:t>
            </w:r>
            <w:r>
              <w:rPr>
                <w:rStyle w:val="Nenhum"/>
                <w:rFonts w:cs="Arial Unicode MS"/>
                <w:b/>
                <w:bCs/>
                <w:color w:val="000000"/>
                <w:u w:color="000000"/>
                <w14:textOutline w14:w="12700" w14:cap="flat" w14:cmpd="sng" w14:algn="ctr">
                  <w14:noFill/>
                  <w14:prstDash w14:val="solid"/>
                  <w14:miter w14:lim="400000"/>
                </w14:textOutline>
              </w:rPr>
              <w:t xml:space="preserve"> </w:t>
            </w:r>
          </w:p>
        </w:tc>
      </w:tr>
      <w:tr w:rsidR="00DF1F3F" w:rsidTr="0088565A">
        <w:tblPrEx>
          <w:shd w:val="clear" w:color="auto" w:fill="CADFFF"/>
        </w:tblPrEx>
        <w:trPr>
          <w:trHeight w:val="900"/>
        </w:trPr>
        <w:tc>
          <w:tcPr>
            <w:tcW w:w="2415"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Entrevistada D9</w:t>
            </w:r>
          </w:p>
        </w:tc>
        <w:tc>
          <w:tcPr>
            <w:tcW w:w="1433"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12-11-2017</w:t>
            </w:r>
          </w:p>
        </w:tc>
        <w:tc>
          <w:tcPr>
            <w:tcW w:w="911"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29 años</w:t>
            </w:r>
          </w:p>
        </w:tc>
        <w:tc>
          <w:tcPr>
            <w:tcW w:w="2372"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Licenciada en Sistemas de Información en UG</w:t>
            </w:r>
          </w:p>
        </w:tc>
        <w:tc>
          <w:tcPr>
            <w:tcW w:w="153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600"/>
        </w:trPr>
        <w:tc>
          <w:tcPr>
            <w:tcW w:w="2415"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Entrevistada D10</w:t>
            </w:r>
          </w:p>
        </w:tc>
        <w:tc>
          <w:tcPr>
            <w:tcW w:w="1433"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27-02-2019</w:t>
            </w:r>
          </w:p>
        </w:tc>
        <w:tc>
          <w:tcPr>
            <w:tcW w:w="911"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25 años</w:t>
            </w:r>
          </w:p>
        </w:tc>
        <w:tc>
          <w:tcPr>
            <w:tcW w:w="2372"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Estudiante de Psicología en la UG</w:t>
            </w:r>
          </w:p>
        </w:tc>
        <w:tc>
          <w:tcPr>
            <w:tcW w:w="153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Arawa</w:t>
            </w:r>
          </w:p>
        </w:tc>
      </w:tr>
      <w:tr w:rsidR="00DF1F3F" w:rsidTr="0088565A">
        <w:tblPrEx>
          <w:shd w:val="clear" w:color="auto" w:fill="CADFFF"/>
        </w:tblPrEx>
        <w:trPr>
          <w:trHeight w:val="600"/>
        </w:trPr>
        <w:tc>
          <w:tcPr>
            <w:tcW w:w="2415" w:type="dxa"/>
            <w:shd w:val="clear" w:color="auto" w:fill="auto"/>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b w:val="0"/>
                <w:bCs w:val="0"/>
                <w:color w:val="000000"/>
                <w:sz w:val="24"/>
                <w:szCs w:val="24"/>
                <w:u w:color="000000"/>
                <w:lang w:val="pt-PT"/>
                <w14:textOutline w14:w="12700" w14:cap="flat" w14:cmpd="sng" w14:algn="ctr">
                  <w14:noFill/>
                  <w14:prstDash w14:val="solid"/>
                  <w14:miter w14:lim="400000"/>
                </w14:textOutline>
              </w:rPr>
              <w:t>Entrevistado G5</w:t>
            </w:r>
          </w:p>
        </w:tc>
        <w:tc>
          <w:tcPr>
            <w:tcW w:w="1433"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30-06-2019</w:t>
            </w:r>
          </w:p>
        </w:tc>
        <w:tc>
          <w:tcPr>
            <w:tcW w:w="911"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32 años</w:t>
            </w:r>
          </w:p>
        </w:tc>
        <w:tc>
          <w:tcPr>
            <w:tcW w:w="2372" w:type="dxa"/>
            <w:shd w:val="clear" w:color="auto" w:fill="FEFEFE"/>
            <w:tcMar>
              <w:top w:w="80" w:type="dxa"/>
              <w:left w:w="80" w:type="dxa"/>
              <w:bottom w:w="80" w:type="dxa"/>
              <w:right w:w="80" w:type="dxa"/>
            </w:tcMar>
          </w:tcPr>
          <w:p w:rsidR="00DF1F3F" w:rsidRDefault="00BE1283">
            <w:pPr>
              <w:tabs>
                <w:tab w:val="left" w:pos="708"/>
                <w:tab w:val="left" w:pos="1416"/>
                <w:tab w:val="left" w:pos="2124"/>
                <w:tab w:val="left" w:pos="2160"/>
              </w:tabs>
              <w:spacing w:line="276" w:lineRule="auto"/>
            </w:pPr>
            <w:r>
              <w:rPr>
                <w:rFonts w:cs="Arial Unicode MS"/>
                <w:color w:val="000000"/>
                <w:u w:color="000000"/>
                <w14:textOutline w14:w="12700" w14:cap="flat" w14:cmpd="sng" w14:algn="ctr">
                  <w14:noFill/>
                  <w14:prstDash w14:val="solid"/>
                  <w14:miter w14:lim="400000"/>
                </w14:textOutline>
              </w:rPr>
              <w:t>Economista de la UG</w:t>
            </w:r>
          </w:p>
        </w:tc>
        <w:tc>
          <w:tcPr>
            <w:tcW w:w="153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Katharsis</w:t>
            </w:r>
          </w:p>
        </w:tc>
      </w:tr>
      <w:tr w:rsidR="00DF1F3F" w:rsidTr="0088565A">
        <w:tblPrEx>
          <w:shd w:val="clear" w:color="auto" w:fill="CADFFF"/>
        </w:tblPrEx>
        <w:trPr>
          <w:trHeight w:val="1328"/>
        </w:trPr>
        <w:tc>
          <w:tcPr>
            <w:tcW w:w="2415" w:type="dxa"/>
            <w:shd w:val="clear" w:color="auto" w:fill="auto"/>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b w:val="0"/>
                <w:bCs w:val="0"/>
                <w:color w:val="000000"/>
                <w:sz w:val="24"/>
                <w:szCs w:val="24"/>
                <w:u w:color="000000"/>
                <w:lang w:val="pt-PT"/>
                <w14:textOutline w14:w="12700" w14:cap="flat" w14:cmpd="sng" w14:algn="ctr">
                  <w14:noFill/>
                  <w14:prstDash w14:val="solid"/>
                  <w14:miter w14:lim="400000"/>
                </w14:textOutline>
              </w:rPr>
              <w:t>Entrevistado G4</w:t>
            </w:r>
          </w:p>
        </w:tc>
        <w:tc>
          <w:tcPr>
            <w:tcW w:w="1433"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08-05-2019</w:t>
            </w:r>
          </w:p>
        </w:tc>
        <w:tc>
          <w:tcPr>
            <w:tcW w:w="911" w:type="dxa"/>
            <w:shd w:val="clear" w:color="auto" w:fill="FEFEFE"/>
            <w:tcMar>
              <w:top w:w="80" w:type="dxa"/>
              <w:left w:w="80" w:type="dxa"/>
              <w:bottom w:w="80" w:type="dxa"/>
              <w:right w:w="80" w:type="dxa"/>
            </w:tcMar>
          </w:tcPr>
          <w:p w:rsidR="00DF1F3F" w:rsidRDefault="00BE1283">
            <w:pPr>
              <w:pStyle w:val="Padro"/>
              <w:tabs>
                <w:tab w:val="left" w:pos="720"/>
              </w:tabs>
              <w:spacing w:before="0" w:after="267" w:line="360" w:lineRule="auto"/>
            </w:pPr>
            <w:r>
              <w:rPr>
                <w:rStyle w:val="Nenhum"/>
                <w:rFonts w:ascii="Times New Roman" w:hAnsi="Times New Roman"/>
                <w:u w:color="000000"/>
                <w:shd w:val="clear" w:color="auto" w:fill="FFFFFF"/>
                <w:lang w:val="es-ES_tradnl"/>
                <w14:textOutline w14:w="12700" w14:cap="flat" w14:cmpd="sng" w14:algn="ctr">
                  <w14:noFill/>
                  <w14:prstDash w14:val="solid"/>
                  <w14:miter w14:lim="400000"/>
                </w14:textOutline>
              </w:rPr>
              <w:t>22 años</w:t>
            </w:r>
          </w:p>
        </w:tc>
        <w:tc>
          <w:tcPr>
            <w:tcW w:w="2372" w:type="dxa"/>
            <w:shd w:val="clear" w:color="auto" w:fill="FEFEFE"/>
            <w:tcMar>
              <w:top w:w="80" w:type="dxa"/>
              <w:left w:w="80" w:type="dxa"/>
              <w:bottom w:w="80" w:type="dxa"/>
              <w:right w:w="80" w:type="dxa"/>
            </w:tcMar>
          </w:tcPr>
          <w:p w:rsidR="00DF1F3F" w:rsidRPr="00800E1A" w:rsidRDefault="00BE1283">
            <w:pPr>
              <w:tabs>
                <w:tab w:val="left" w:pos="708"/>
                <w:tab w:val="left" w:pos="1416"/>
                <w:tab w:val="left" w:pos="2124"/>
                <w:tab w:val="left" w:pos="2160"/>
              </w:tabs>
              <w:spacing w:line="276" w:lineRule="auto"/>
              <w:rPr>
                <w:lang w:val="es-EC"/>
              </w:rPr>
            </w:pPr>
            <w:r w:rsidRPr="00800E1A">
              <w:rPr>
                <w:rFonts w:cs="Arial Unicode MS"/>
                <w:color w:val="000000"/>
                <w:u w:color="000000"/>
                <w:lang w:val="es-EC"/>
                <w14:textOutline w14:w="12700" w14:cap="flat" w14:cmpd="sng" w14:algn="ctr">
                  <w14:noFill/>
                  <w14:prstDash w14:val="solid"/>
                  <w14:miter w14:lim="400000"/>
                </w14:textOutline>
              </w:rPr>
              <w:t>Ingeniero Comercial con mención Comercio Exterior de la UPS</w:t>
            </w:r>
          </w:p>
        </w:tc>
        <w:tc>
          <w:tcPr>
            <w:tcW w:w="1535"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 Katharsis</w:t>
            </w:r>
          </w:p>
        </w:tc>
      </w:tr>
    </w:tbl>
    <w:p w:rsidR="00DF1F3F" w:rsidRDefault="00DF1F3F">
      <w:pPr>
        <w:pStyle w:val="EstilodeTabela3"/>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hanging="108"/>
        <w:rPr>
          <w:rStyle w:val="Nenhum"/>
          <w:rFonts w:ascii="Times New Roman" w:eastAsia="Times New Roman" w:hAnsi="Times New Roman" w:cs="Times New Roman"/>
          <w:color w:val="000000"/>
          <w:sz w:val="24"/>
          <w:szCs w:val="24"/>
          <w:u w:color="000000"/>
          <w14:textOutline w14:w="12700" w14:cap="flat" w14:cmpd="sng" w14:algn="ctr">
            <w14:noFill/>
            <w14:prstDash w14:val="solid"/>
            <w14:miter w14:lim="400000"/>
          </w14:textOutline>
        </w:rPr>
      </w:pPr>
    </w:p>
    <w:p w:rsidR="00DF1F3F" w:rsidRDefault="00BE1283">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before="0" w:line="240" w:lineRule="auto"/>
        <w:rPr>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Fonts w:ascii="Times New Roman" w:hAnsi="Times New Roman"/>
          <w:u w:color="000000"/>
          <w:lang w:val="es-ES_tradnl"/>
          <w14:textOutline w14:w="12700" w14:cap="flat" w14:cmpd="sng" w14:algn="ctr">
            <w14:noFill/>
            <w14:prstDash w14:val="solid"/>
            <w14:miter w14:lim="400000"/>
          </w14:textOutline>
        </w:rPr>
        <w:t>Fuente: Elaboración propia</w:t>
      </w: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88565A" w:rsidRDefault="0088565A">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DF1F3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rPr>
      </w:pPr>
    </w:p>
    <w:p w:rsidR="00DF1F3F" w:rsidRDefault="00BE128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enhum"/>
          <w:rFonts w:ascii="Times New Roman" w:eastAsia="Times New Roman" w:hAnsi="Times New Roman" w:cs="Times New Roman"/>
          <w:b/>
          <w:bCs/>
        </w:rPr>
      </w:pPr>
      <w:r>
        <w:rPr>
          <w:rStyle w:val="Nenhum"/>
          <w:rFonts w:ascii="Times New Roman" w:hAnsi="Times New Roman"/>
          <w:b/>
          <w:bCs/>
          <w:shd w:val="clear" w:color="auto" w:fill="FFFFFF"/>
          <w:lang w:val="pt-PT"/>
        </w:rPr>
        <w:lastRenderedPageBreak/>
        <w:t xml:space="preserve">Ciclo de Implicación del Estudiante-Actor: </w:t>
      </w:r>
      <w:r>
        <w:rPr>
          <w:rFonts w:ascii="Times New Roman" w:hAnsi="Times New Roman"/>
          <w:b/>
          <w:bCs/>
        </w:rPr>
        <w:t>Fase</w:t>
      </w:r>
      <w:r>
        <w:rPr>
          <w:rStyle w:val="Nenhum"/>
          <w:rFonts w:ascii="Times New Roman" w:hAnsi="Times New Roman"/>
          <w:b/>
          <w:bCs/>
          <w:lang w:val="pt-PT"/>
        </w:rPr>
        <w:t xml:space="preserve"> Profesionalización</w:t>
      </w:r>
    </w:p>
    <w:tbl>
      <w:tblPr>
        <w:tblStyle w:val="TableNormal"/>
        <w:tblW w:w="866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A2FF"/>
        <w:tblLayout w:type="fixed"/>
        <w:tblLook w:val="04A0" w:firstRow="1" w:lastRow="0" w:firstColumn="1" w:lastColumn="0" w:noHBand="0" w:noVBand="1"/>
      </w:tblPr>
      <w:tblGrid>
        <w:gridCol w:w="2206"/>
        <w:gridCol w:w="1502"/>
        <w:gridCol w:w="1121"/>
        <w:gridCol w:w="2283"/>
        <w:gridCol w:w="1556"/>
      </w:tblGrid>
      <w:tr w:rsidR="00DF1F3F" w:rsidTr="0088565A">
        <w:trPr>
          <w:trHeight w:val="897"/>
          <w:tblHeader/>
        </w:trPr>
        <w:tc>
          <w:tcPr>
            <w:tcW w:w="2205" w:type="dxa"/>
            <w:shd w:val="clear" w:color="auto" w:fill="FFD478"/>
            <w:tcMar>
              <w:top w:w="80" w:type="dxa"/>
              <w:left w:w="80" w:type="dxa"/>
              <w:bottom w:w="80" w:type="dxa"/>
              <w:right w:w="80" w:type="dxa"/>
            </w:tcMar>
          </w:tcPr>
          <w:p w:rsidR="00DF1F3F" w:rsidRDefault="00BE1283">
            <w:pPr>
              <w:tabs>
                <w:tab w:val="left" w:pos="720"/>
                <w:tab w:val="left" w:pos="1440"/>
                <w:tab w:val="left" w:pos="2160"/>
              </w:tabs>
            </w:pPr>
            <w:r>
              <w:rPr>
                <w:rFonts w:cs="Arial Unicode MS"/>
                <w:b/>
                <w:bCs/>
                <w:color w:val="000000"/>
                <w:u w:color="000000"/>
                <w14:textOutline w14:w="12700" w14:cap="flat" w14:cmpd="sng" w14:algn="ctr">
                  <w14:noFill/>
                  <w14:prstDash w14:val="solid"/>
                  <w14:miter w14:lim="400000"/>
                </w14:textOutline>
              </w:rPr>
              <w:t>Código del estudiante-actor</w:t>
            </w:r>
          </w:p>
        </w:tc>
        <w:tc>
          <w:tcPr>
            <w:tcW w:w="1502" w:type="dxa"/>
            <w:shd w:val="clear" w:color="auto" w:fill="FFD478"/>
            <w:tcMar>
              <w:top w:w="80" w:type="dxa"/>
              <w:left w:w="80" w:type="dxa"/>
              <w:bottom w:w="80" w:type="dxa"/>
              <w:right w:w="80" w:type="dxa"/>
            </w:tcMar>
          </w:tcPr>
          <w:p w:rsidR="00DF1F3F" w:rsidRDefault="00BE1283">
            <w:pPr>
              <w:tabs>
                <w:tab w:val="left" w:pos="720"/>
                <w:tab w:val="left" w:pos="1440"/>
              </w:tabs>
            </w:pPr>
            <w:r>
              <w:rPr>
                <w:rStyle w:val="Nenhum"/>
                <w:rFonts w:cs="Arial Unicode MS"/>
                <w:b/>
                <w:bCs/>
                <w:color w:val="000000"/>
                <w:u w:color="000000"/>
                <w:lang w:val="es-ES_tradnl"/>
                <w14:textOutline w14:w="12700" w14:cap="flat" w14:cmpd="sng" w14:algn="ctr">
                  <w14:noFill/>
                  <w14:prstDash w14:val="solid"/>
                  <w14:miter w14:lim="400000"/>
                </w14:textOutline>
              </w:rPr>
              <w:t>Fecha</w:t>
            </w:r>
            <w:r>
              <w:rPr>
                <w:rStyle w:val="Nenhum"/>
                <w:rFonts w:cs="Arial Unicode MS"/>
                <w:b/>
                <w:bCs/>
                <w:color w:val="000000"/>
                <w:u w:color="000000"/>
                <w:lang w:val="pt-PT"/>
                <w14:textOutline w14:w="12700" w14:cap="flat" w14:cmpd="sng" w14:algn="ctr">
                  <w14:noFill/>
                  <w14:prstDash w14:val="solid"/>
                  <w14:miter w14:lim="400000"/>
                </w14:textOutline>
              </w:rPr>
              <w:t xml:space="preserve"> entrevista</w:t>
            </w:r>
          </w:p>
        </w:tc>
        <w:tc>
          <w:tcPr>
            <w:tcW w:w="1121" w:type="dxa"/>
            <w:shd w:val="clear" w:color="auto" w:fill="FFD478"/>
            <w:tcMar>
              <w:top w:w="80" w:type="dxa"/>
              <w:left w:w="80" w:type="dxa"/>
              <w:bottom w:w="80" w:type="dxa"/>
              <w:right w:w="80" w:type="dxa"/>
            </w:tcMar>
          </w:tcPr>
          <w:p w:rsidR="00DF1F3F" w:rsidRDefault="00BE1283">
            <w:pPr>
              <w:pStyle w:val="EstilodeTabela3"/>
              <w:keepNext w:val="0"/>
              <w:tabs>
                <w:tab w:val="left" w:pos="720"/>
              </w:tabs>
            </w:pPr>
            <w:r>
              <w:rPr>
                <w:rStyle w:val="Nenhum"/>
                <w:rFonts w:ascii="Times New Roman" w:hAnsi="Times New Roman"/>
                <w:color w:val="000000"/>
                <w:sz w:val="24"/>
                <w:szCs w:val="24"/>
                <w:u w:color="000000"/>
                <w:lang w:val="es-ES_tradnl"/>
                <w14:textOutline w14:w="12700" w14:cap="flat" w14:cmpd="sng" w14:algn="ctr">
                  <w14:noFill/>
                  <w14:prstDash w14:val="solid"/>
                  <w14:miter w14:lim="400000"/>
                </w14:textOutline>
              </w:rPr>
              <w:t>Edad</w:t>
            </w:r>
          </w:p>
        </w:tc>
        <w:tc>
          <w:tcPr>
            <w:tcW w:w="2283" w:type="dxa"/>
            <w:shd w:val="clear" w:color="auto" w:fill="FFD478"/>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color w:val="000000"/>
                <w:sz w:val="24"/>
                <w:szCs w:val="24"/>
                <w:u w:color="000000"/>
                <w:lang w:val="es-ES_tradnl"/>
                <w14:textOutline w14:w="12700" w14:cap="flat" w14:cmpd="sng" w14:algn="ctr">
                  <w14:noFill/>
                  <w14:prstDash w14:val="solid"/>
                  <w14:miter w14:lim="400000"/>
                </w14:textOutline>
              </w:rPr>
              <w:t>Carrera universitaria</w:t>
            </w:r>
            <w:r>
              <w:rPr>
                <w:rStyle w:val="Nenhum"/>
                <w:rFonts w:ascii="Times New Roman" w:hAnsi="Times New Roman"/>
                <w:color w:val="000000"/>
                <w:sz w:val="24"/>
                <w:szCs w:val="24"/>
                <w:u w:color="000000"/>
                <w:lang w:val="pt-PT"/>
                <w14:textOutline w14:w="12700" w14:cap="flat" w14:cmpd="sng" w14:algn="ctr">
                  <w14:noFill/>
                  <w14:prstDash w14:val="solid"/>
                  <w14:miter w14:lim="400000"/>
                </w14:textOutline>
              </w:rPr>
              <w:t xml:space="preserve"> o título universitario</w:t>
            </w:r>
          </w:p>
        </w:tc>
        <w:tc>
          <w:tcPr>
            <w:tcW w:w="1556" w:type="dxa"/>
            <w:shd w:val="clear" w:color="auto" w:fill="FFD478"/>
            <w:tcMar>
              <w:top w:w="80" w:type="dxa"/>
              <w:left w:w="80" w:type="dxa"/>
              <w:bottom w:w="80" w:type="dxa"/>
              <w:right w:w="80" w:type="dxa"/>
            </w:tcMar>
          </w:tcPr>
          <w:p w:rsidR="00DF1F3F" w:rsidRDefault="00BE1283">
            <w:pPr>
              <w:tabs>
                <w:tab w:val="left" w:pos="720"/>
                <w:tab w:val="left" w:pos="1440"/>
              </w:tabs>
            </w:pPr>
            <w:r>
              <w:rPr>
                <w:rStyle w:val="Nenhum"/>
                <w:rFonts w:cs="Arial Unicode MS"/>
                <w:b/>
                <w:bCs/>
                <w:color w:val="000000"/>
                <w:u w:color="000000"/>
                <w:lang w:val="pt-PT"/>
                <w14:textOutline w14:w="12700" w14:cap="flat" w14:cmpd="sng" w14:algn="ctr">
                  <w14:noFill/>
                  <w14:prstDash w14:val="solid"/>
                  <w14:miter w14:lim="400000"/>
                </w14:textOutline>
              </w:rPr>
              <w:t>Grupo de teatro universitario</w:t>
            </w:r>
            <w:r>
              <w:rPr>
                <w:rStyle w:val="Nenhum"/>
                <w:rFonts w:cs="Arial Unicode MS"/>
                <w:b/>
                <w:bCs/>
                <w:color w:val="000000"/>
                <w:u w:color="000000"/>
                <w14:textOutline w14:w="12700" w14:cap="flat" w14:cmpd="sng" w14:algn="ctr">
                  <w14:noFill/>
                  <w14:prstDash w14:val="solid"/>
                  <w14:miter w14:lim="400000"/>
                </w14:textOutline>
              </w:rPr>
              <w:t xml:space="preserve"> </w:t>
            </w:r>
          </w:p>
        </w:tc>
      </w:tr>
      <w:tr w:rsidR="00DF1F3F" w:rsidTr="0088565A">
        <w:tblPrEx>
          <w:shd w:val="clear" w:color="auto" w:fill="CADFFF"/>
        </w:tblPrEx>
        <w:trPr>
          <w:trHeight w:val="1200"/>
        </w:trPr>
        <w:tc>
          <w:tcPr>
            <w:tcW w:w="2205"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Entrevistada G3</w:t>
            </w:r>
          </w:p>
        </w:tc>
        <w:tc>
          <w:tcPr>
            <w:tcW w:w="1502"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26-03-2019</w:t>
            </w:r>
          </w:p>
        </w:tc>
        <w:tc>
          <w:tcPr>
            <w:tcW w:w="1121" w:type="dxa"/>
            <w:shd w:val="clear" w:color="auto" w:fill="FEFEFE"/>
            <w:tcMar>
              <w:top w:w="80" w:type="dxa"/>
              <w:left w:w="80" w:type="dxa"/>
              <w:bottom w:w="80" w:type="dxa"/>
              <w:right w:w="80" w:type="dxa"/>
            </w:tcMar>
          </w:tcPr>
          <w:p w:rsidR="00DF1F3F" w:rsidRDefault="00BE1283">
            <w:pPr>
              <w:tabs>
                <w:tab w:val="left" w:pos="720"/>
              </w:tabs>
            </w:pPr>
            <w:r>
              <w:rPr>
                <w:rStyle w:val="Nenhum"/>
                <w:rFonts w:cs="Arial Unicode MS"/>
                <w:color w:val="000000"/>
                <w:u w:color="000000"/>
                <w:lang w:val="pt-PT"/>
                <w14:textOutline w14:w="12700" w14:cap="flat" w14:cmpd="sng" w14:algn="ctr">
                  <w14:noFill/>
                  <w14:prstDash w14:val="solid"/>
                  <w14:miter w14:lim="400000"/>
                </w14:textOutline>
              </w:rPr>
              <w:t>30</w:t>
            </w:r>
            <w:r>
              <w:rPr>
                <w:rFonts w:cs="Arial Unicode MS"/>
                <w:color w:val="000000"/>
                <w:u w:color="000000"/>
                <w14:textOutline w14:w="12700" w14:cap="flat" w14:cmpd="sng" w14:algn="ctr">
                  <w14:noFill/>
                  <w14:prstDash w14:val="solid"/>
                  <w14:miter w14:lim="400000"/>
                </w14:textOutline>
              </w:rPr>
              <w:t xml:space="preserve"> 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283" w:type="dxa"/>
            <w:shd w:val="clear" w:color="auto" w:fill="FEFEFE"/>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Pr>
                <w:rStyle w:val="Nenhum"/>
                <w:rFonts w:cs="Arial Unicode MS"/>
                <w:color w:val="000000"/>
                <w:u w:color="000000"/>
                <w:lang w:val="pt-PT"/>
                <w14:textOutline w14:w="12700" w14:cap="flat" w14:cmpd="sng" w14:algn="ctr">
                  <w14:noFill/>
                  <w14:prstDash w14:val="solid"/>
                  <w14:miter w14:lim="400000"/>
                </w14:textOutline>
              </w:rPr>
              <w:t>I</w:t>
            </w:r>
            <w:r>
              <w:rPr>
                <w:rStyle w:val="Nenhum"/>
                <w:rFonts w:cs="Arial Unicode MS"/>
                <w:color w:val="000000"/>
                <w:u w:color="000000"/>
                <w:lang w:val="it-IT"/>
                <w14:textOutline w14:w="12700" w14:cap="flat" w14:cmpd="sng" w14:algn="ctr">
                  <w14:noFill/>
                  <w14:prstDash w14:val="solid"/>
                  <w14:miter w14:lim="400000"/>
                </w14:textOutline>
              </w:rPr>
              <w:t>ngeniera comercial</w:t>
            </w:r>
            <w:r>
              <w:rPr>
                <w:rStyle w:val="Nenhum"/>
                <w:rFonts w:cs="Arial Unicode MS"/>
                <w:color w:val="000000"/>
                <w:u w:color="000000"/>
                <w:lang w:val="pt-PT"/>
                <w14:textOutline w14:w="12700" w14:cap="flat" w14:cmpd="sng" w14:algn="ctr">
                  <w14:noFill/>
                  <w14:prstDash w14:val="solid"/>
                  <w14:miter w14:lim="400000"/>
                </w14:textOutline>
              </w:rPr>
              <w:t xml:space="preserve"> y </w:t>
            </w:r>
            <w:r>
              <w:rPr>
                <w:rStyle w:val="Nenhum"/>
                <w:rFonts w:cs="Arial Unicode MS"/>
                <w:color w:val="000000"/>
                <w:u w:color="000000"/>
                <w:lang w:val="es-ES_tradnl"/>
                <w14:textOutline w14:w="12700" w14:cap="flat" w14:cmpd="sng" w14:algn="ctr">
                  <w14:noFill/>
                  <w14:prstDash w14:val="solid"/>
                  <w14:miter w14:lim="400000"/>
                </w14:textOutline>
              </w:rPr>
              <w:t xml:space="preserve">estudiante de </w:t>
            </w:r>
            <w:r>
              <w:rPr>
                <w:rStyle w:val="Nenhum"/>
                <w:rFonts w:cs="Arial Unicode MS"/>
                <w:color w:val="000000"/>
                <w:u w:color="000000"/>
                <w:lang w:val="pt-PT"/>
                <w14:textOutline w14:w="12700" w14:cap="flat" w14:cmpd="sng" w14:algn="ctr">
                  <w14:noFill/>
                  <w14:prstDash w14:val="solid"/>
                  <w14:miter w14:lim="400000"/>
                </w14:textOutline>
              </w:rPr>
              <w:t>C</w:t>
            </w:r>
            <w:r>
              <w:rPr>
                <w:rStyle w:val="Nenhum"/>
                <w:rFonts w:cs="Arial Unicode MS"/>
                <w:color w:val="000000"/>
                <w:u w:color="000000"/>
                <w:lang w:val="es-ES_tradnl"/>
                <w14:textOutline w14:w="12700" w14:cap="flat" w14:cmpd="sng" w14:algn="ctr">
                  <w14:noFill/>
                  <w14:prstDash w14:val="solid"/>
                  <w14:miter w14:lim="400000"/>
                </w14:textOutline>
              </w:rPr>
              <w:t>omunicació</w:t>
            </w:r>
            <w:r w:rsidRPr="00800E1A">
              <w:rPr>
                <w:rFonts w:cs="Arial Unicode MS"/>
                <w:color w:val="000000"/>
                <w:u w:color="000000"/>
                <w:lang w:val="es-EC"/>
                <w14:textOutline w14:w="12700" w14:cap="flat" w14:cmpd="sng" w14:algn="ctr">
                  <w14:noFill/>
                  <w14:prstDash w14:val="solid"/>
                  <w14:miter w14:lim="400000"/>
                </w14:textOutline>
              </w:rPr>
              <w:t>n</w:t>
            </w:r>
            <w:r>
              <w:rPr>
                <w:rFonts w:cs="Arial Unicode MS"/>
                <w:color w:val="000000"/>
                <w:u w:color="000000"/>
                <w:lang w:val="pt-PT"/>
                <w14:textOutline w14:w="12700" w14:cap="flat" w14:cmpd="sng" w14:algn="ctr">
                  <w14:noFill/>
                  <w14:prstDash w14:val="solid"/>
                  <w14:miter w14:lim="400000"/>
                </w14:textOutline>
              </w:rPr>
              <w:t xml:space="preserve"> en la UG</w:t>
            </w:r>
            <w:r>
              <w:rPr>
                <w:rStyle w:val="Nenhum"/>
                <w:rFonts w:cs="Arial Unicode MS"/>
                <w:color w:val="000000"/>
                <w:u w:color="000000"/>
                <w:lang w:val="pt-PT"/>
                <w14:textOutline w14:w="12700" w14:cap="flat" w14:cmpd="sng" w14:algn="ctr">
                  <w14:noFill/>
                  <w14:prstDash w14:val="solid"/>
                  <w14:miter w14:lim="400000"/>
                </w14:textOutline>
              </w:rPr>
              <w:t xml:space="preserve"> </w:t>
            </w:r>
          </w:p>
        </w:tc>
        <w:tc>
          <w:tcPr>
            <w:tcW w:w="15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TeatroArawa / Hipocen Teatro</w:t>
            </w:r>
          </w:p>
        </w:tc>
      </w:tr>
      <w:tr w:rsidR="00DF1F3F" w:rsidTr="0088565A">
        <w:tblPrEx>
          <w:shd w:val="clear" w:color="auto" w:fill="CADFFF"/>
        </w:tblPrEx>
        <w:trPr>
          <w:trHeight w:val="900"/>
        </w:trPr>
        <w:tc>
          <w:tcPr>
            <w:tcW w:w="2205"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Entrevistado G2</w:t>
            </w:r>
          </w:p>
        </w:tc>
        <w:tc>
          <w:tcPr>
            <w:tcW w:w="1502" w:type="dxa"/>
            <w:shd w:val="clear" w:color="auto" w:fill="FEFEFE"/>
            <w:tcMar>
              <w:top w:w="80" w:type="dxa"/>
              <w:left w:w="80" w:type="dxa"/>
              <w:bottom w:w="80" w:type="dxa"/>
              <w:right w:w="80" w:type="dxa"/>
            </w:tcMar>
          </w:tcPr>
          <w:p w:rsidR="00DF1F3F" w:rsidRDefault="00BE1283">
            <w:pPr>
              <w:tabs>
                <w:tab w:val="left" w:pos="720"/>
                <w:tab w:val="left" w:pos="1440"/>
              </w:tabs>
            </w:pPr>
            <w:r>
              <w:rPr>
                <w:rStyle w:val="Nenhum"/>
                <w:rFonts w:cs="Arial Unicode MS"/>
                <w:color w:val="000000"/>
                <w:u w:color="000000"/>
                <w:lang w:val="pt-PT"/>
                <w14:textOutline w14:w="12700" w14:cap="flat" w14:cmpd="sng" w14:algn="ctr">
                  <w14:noFill/>
                  <w14:prstDash w14:val="solid"/>
                  <w14:miter w14:lim="400000"/>
                </w14:textOutline>
              </w:rPr>
              <w:t>08-02-2019</w:t>
            </w:r>
          </w:p>
        </w:tc>
        <w:tc>
          <w:tcPr>
            <w:tcW w:w="1121"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w:t>
            </w:r>
            <w:r>
              <w:rPr>
                <w:rFonts w:cs="Arial Unicode MS"/>
                <w:color w:val="000000"/>
                <w:u w:color="000000"/>
                <w:lang w:val="pt-PT"/>
                <w14:textOutline w14:w="12700" w14:cap="flat" w14:cmpd="sng" w14:algn="ctr">
                  <w14:noFill/>
                  <w14:prstDash w14:val="solid"/>
                  <w14:miter w14:lim="400000"/>
                </w14:textOutline>
              </w:rPr>
              <w:t>4</w:t>
            </w:r>
            <w:r>
              <w:rPr>
                <w:rFonts w:cs="Arial Unicode MS"/>
                <w:color w:val="000000"/>
                <w:u w:color="000000"/>
                <w14:textOutline w14:w="12700" w14:cap="flat" w14:cmpd="sng" w14:algn="ctr">
                  <w14:noFill/>
                  <w14:prstDash w14:val="solid"/>
                  <w14:miter w14:lim="400000"/>
                </w14:textOutline>
              </w:rPr>
              <w:t xml:space="preserve"> a</w:t>
            </w:r>
            <w:r>
              <w:rPr>
                <w:rStyle w:val="Nenhum"/>
                <w:rFonts w:cs="Arial Unicode MS"/>
                <w:color w:val="000000"/>
                <w:u w:color="000000"/>
                <w:lang w:val="es-ES_tradnl"/>
                <w14:textOutline w14:w="12700" w14:cap="flat" w14:cmpd="sng" w14:algn="ctr">
                  <w14:noFill/>
                  <w14:prstDash w14:val="solid"/>
                  <w14:miter w14:lim="400000"/>
                </w14:textOutline>
              </w:rPr>
              <w:t>ñ</w:t>
            </w:r>
            <w:r>
              <w:rPr>
                <w:rFonts w:cs="Arial Unicode MS"/>
                <w:color w:val="000000"/>
                <w:u w:color="000000"/>
                <w14:textOutline w14:w="12700" w14:cap="flat" w14:cmpd="sng" w14:algn="ctr">
                  <w14:noFill/>
                  <w14:prstDash w14:val="solid"/>
                  <w14:miter w14:lim="400000"/>
                </w14:textOutline>
              </w:rPr>
              <w:t>os</w:t>
            </w:r>
          </w:p>
        </w:tc>
        <w:tc>
          <w:tcPr>
            <w:tcW w:w="2283" w:type="dxa"/>
            <w:shd w:val="clear" w:color="auto" w:fill="FEFEFE"/>
            <w:tcMar>
              <w:top w:w="80" w:type="dxa"/>
              <w:left w:w="80" w:type="dxa"/>
              <w:bottom w:w="80" w:type="dxa"/>
              <w:right w:w="80" w:type="dxa"/>
            </w:tcMar>
          </w:tcPr>
          <w:p w:rsidR="00DF1F3F" w:rsidRDefault="00BE1283">
            <w:pPr>
              <w:tabs>
                <w:tab w:val="left" w:pos="720"/>
                <w:tab w:val="left" w:pos="1440"/>
                <w:tab w:val="left" w:pos="2160"/>
              </w:tabs>
            </w:pPr>
            <w:r>
              <w:rPr>
                <w:rStyle w:val="Nenhum"/>
                <w:rFonts w:cs="Arial Unicode MS"/>
                <w:color w:val="000000"/>
                <w:u w:color="000000"/>
                <w:lang w:val="pt-PT"/>
                <w14:textOutline w14:w="12700" w14:cap="flat" w14:cmpd="sng" w14:algn="ctr">
                  <w14:noFill/>
                  <w14:prstDash w14:val="solid"/>
                  <w14:miter w14:lim="400000"/>
                </w14:textOutline>
              </w:rPr>
              <w:t>P</w:t>
            </w:r>
            <w:r>
              <w:rPr>
                <w:rStyle w:val="Nenhum"/>
                <w:rFonts w:cs="Arial Unicode MS"/>
                <w:color w:val="000000"/>
                <w:u w:color="000000"/>
                <w:lang w:val="de-DE"/>
                <w14:textOutline w14:w="12700" w14:cap="flat" w14:cmpd="sng" w14:algn="ctr">
                  <w14:noFill/>
                  <w14:prstDash w14:val="solid"/>
                  <w14:miter w14:lim="400000"/>
                </w14:textOutline>
              </w:rPr>
              <w:t>sic</w:t>
            </w:r>
            <w:r>
              <w:rPr>
                <w:rStyle w:val="Nenhum"/>
                <w:rFonts w:cs="Arial Unicode MS"/>
                <w:color w:val="000000"/>
                <w:u w:color="000000"/>
                <w:lang w:val="es-ES_tradnl"/>
                <w14:textOutline w14:w="12700" w14:cap="flat" w14:cmpd="sng" w14:algn="ctr">
                  <w14:noFill/>
                  <w14:prstDash w14:val="solid"/>
                  <w14:miter w14:lim="400000"/>
                </w14:textOutline>
              </w:rPr>
              <w:t>ó</w:t>
            </w:r>
            <w:r>
              <w:rPr>
                <w:rFonts w:cs="Arial Unicode MS"/>
                <w:color w:val="000000"/>
                <w:u w:color="000000"/>
                <w14:textOutline w14:w="12700" w14:cap="flat" w14:cmpd="sng" w14:algn="ctr">
                  <w14:noFill/>
                  <w14:prstDash w14:val="solid"/>
                  <w14:miter w14:lim="400000"/>
                </w14:textOutline>
              </w:rPr>
              <w:t>logo</w:t>
            </w:r>
          </w:p>
        </w:tc>
        <w:tc>
          <w:tcPr>
            <w:tcW w:w="1556"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TeatroArawa / Hipocen Teatro</w:t>
            </w:r>
          </w:p>
        </w:tc>
      </w:tr>
      <w:tr w:rsidR="00DF1F3F" w:rsidRPr="00800E1A" w:rsidTr="0088565A">
        <w:tblPrEx>
          <w:shd w:val="clear" w:color="auto" w:fill="CADFFF"/>
        </w:tblPrEx>
        <w:trPr>
          <w:trHeight w:val="1800"/>
        </w:trPr>
        <w:tc>
          <w:tcPr>
            <w:tcW w:w="2205" w:type="dxa"/>
            <w:shd w:val="clear" w:color="auto" w:fill="auto"/>
            <w:tcMar>
              <w:top w:w="80" w:type="dxa"/>
              <w:left w:w="80" w:type="dxa"/>
              <w:bottom w:w="80" w:type="dxa"/>
              <w:right w:w="80" w:type="dxa"/>
            </w:tcMar>
          </w:tcPr>
          <w:p w:rsidR="00DF1F3F" w:rsidRDefault="00BE1283">
            <w:pPr>
              <w:tabs>
                <w:tab w:val="left" w:pos="708"/>
                <w:tab w:val="left" w:pos="1416"/>
                <w:tab w:val="left" w:pos="2124"/>
                <w:tab w:val="left" w:pos="2832"/>
              </w:tabs>
            </w:pPr>
            <w:r>
              <w:rPr>
                <w:rFonts w:cs="Arial Unicode MS"/>
                <w:color w:val="000000"/>
                <w:u w:color="000000"/>
                <w14:textOutline w14:w="12700" w14:cap="flat" w14:cmpd="sng" w14:algn="ctr">
                  <w14:noFill/>
                  <w14:prstDash w14:val="solid"/>
                  <w14:miter w14:lim="400000"/>
                </w14:textOutline>
              </w:rPr>
              <w:t>Entrevistada G10</w:t>
            </w:r>
          </w:p>
        </w:tc>
        <w:tc>
          <w:tcPr>
            <w:tcW w:w="1502"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12-09-2017 / 07-01-2020</w:t>
            </w:r>
          </w:p>
        </w:tc>
        <w:tc>
          <w:tcPr>
            <w:tcW w:w="1121" w:type="dxa"/>
            <w:shd w:val="clear" w:color="auto" w:fill="FEFEFE"/>
            <w:tcMar>
              <w:top w:w="80" w:type="dxa"/>
              <w:left w:w="80" w:type="dxa"/>
              <w:bottom w:w="80" w:type="dxa"/>
              <w:right w:w="80" w:type="dxa"/>
            </w:tcMar>
          </w:tcPr>
          <w:p w:rsidR="00DF1F3F" w:rsidRDefault="00BE1283">
            <w:pPr>
              <w:tabs>
                <w:tab w:val="left" w:pos="708"/>
                <w:tab w:val="left" w:pos="720"/>
              </w:tabs>
            </w:pPr>
            <w:r>
              <w:rPr>
                <w:rFonts w:cs="Arial Unicode MS"/>
                <w:color w:val="000000"/>
                <w:u w:color="000000"/>
                <w14:textOutline w14:w="12700" w14:cap="flat" w14:cmpd="sng" w14:algn="ctr">
                  <w14:noFill/>
                  <w14:prstDash w14:val="solid"/>
                  <w14:miter w14:lim="400000"/>
                </w14:textOutline>
              </w:rPr>
              <w:t>33 años</w:t>
            </w:r>
          </w:p>
        </w:tc>
        <w:tc>
          <w:tcPr>
            <w:tcW w:w="2283" w:type="dxa"/>
            <w:shd w:val="clear" w:color="auto" w:fill="FEFEFE"/>
            <w:tcMar>
              <w:top w:w="80" w:type="dxa"/>
              <w:left w:w="80" w:type="dxa"/>
              <w:bottom w:w="80" w:type="dxa"/>
              <w:right w:w="80" w:type="dxa"/>
            </w:tcMar>
          </w:tcPr>
          <w:p w:rsidR="00DF1F3F" w:rsidRDefault="00BE1283">
            <w:pPr>
              <w:tabs>
                <w:tab w:val="left" w:pos="708"/>
                <w:tab w:val="left" w:pos="1416"/>
                <w:tab w:val="left" w:pos="2124"/>
                <w:tab w:val="left" w:pos="2160"/>
              </w:tabs>
            </w:pPr>
            <w:r w:rsidRPr="00800E1A">
              <w:rPr>
                <w:rFonts w:cs="Arial Unicode MS"/>
                <w:color w:val="000000"/>
                <w:u w:color="000000"/>
                <w:lang w:val="es-EC"/>
                <w14:textOutline w14:w="12700" w14:cap="flat" w14:cmpd="sng" w14:algn="ctr">
                  <w14:noFill/>
                  <w14:prstDash w14:val="solid"/>
                  <w14:miter w14:lim="400000"/>
                </w14:textOutline>
              </w:rPr>
              <w:t xml:space="preserve">Licenciada en Comunicación Social - Redacción Creativa en UCG. </w:t>
            </w:r>
            <w:r>
              <w:rPr>
                <w:rFonts w:cs="Arial Unicode MS"/>
                <w:color w:val="000000"/>
                <w:u w:color="000000"/>
                <w14:textOutline w14:w="12700" w14:cap="flat" w14:cmpd="sng" w14:algn="ctr">
                  <w14:noFill/>
                  <w14:prstDash w14:val="solid"/>
                  <w14:miter w14:lim="400000"/>
                </w14:textOutline>
              </w:rPr>
              <w:t>Masteranda en Artes Performativas</w:t>
            </w:r>
          </w:p>
        </w:tc>
        <w:tc>
          <w:tcPr>
            <w:tcW w:w="1556"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Tzantza Grande / Teatro Onírico de la Niña</w:t>
            </w:r>
          </w:p>
        </w:tc>
      </w:tr>
      <w:tr w:rsidR="00DF1F3F" w:rsidRPr="00800E1A" w:rsidTr="0088565A">
        <w:tblPrEx>
          <w:shd w:val="clear" w:color="auto" w:fill="CADFFF"/>
        </w:tblPrEx>
        <w:trPr>
          <w:trHeight w:val="1500"/>
        </w:trPr>
        <w:tc>
          <w:tcPr>
            <w:tcW w:w="2205" w:type="dxa"/>
            <w:shd w:val="clear" w:color="auto" w:fill="auto"/>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b w:val="0"/>
                <w:bCs w:val="0"/>
                <w:color w:val="000000"/>
                <w:sz w:val="24"/>
                <w:szCs w:val="24"/>
                <w:u w:color="000000"/>
                <w:lang w:val="pt-PT"/>
                <w14:textOutline w14:w="12700" w14:cap="flat" w14:cmpd="sng" w14:algn="ctr">
                  <w14:noFill/>
                  <w14:prstDash w14:val="solid"/>
                  <w14:miter w14:lim="400000"/>
                </w14:textOutline>
              </w:rPr>
              <w:t>Entrevistada G9</w:t>
            </w:r>
          </w:p>
        </w:tc>
        <w:tc>
          <w:tcPr>
            <w:tcW w:w="1502" w:type="dxa"/>
            <w:shd w:val="clear" w:color="auto" w:fill="FEFEFE"/>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0" w14:cap="flat" w14:cmpd="sng" w14:algn="ctr">
                  <w14:noFill/>
                  <w14:prstDash w14:val="solid"/>
                  <w14:bevel/>
                </w14:textOutline>
              </w:rPr>
              <w:t>15-02-2019</w:t>
            </w:r>
          </w:p>
        </w:tc>
        <w:tc>
          <w:tcPr>
            <w:tcW w:w="1121" w:type="dxa"/>
            <w:shd w:val="clear" w:color="auto" w:fill="FEFEFE"/>
            <w:tcMar>
              <w:top w:w="80" w:type="dxa"/>
              <w:left w:w="80" w:type="dxa"/>
              <w:bottom w:w="80" w:type="dxa"/>
              <w:right w:w="80" w:type="dxa"/>
            </w:tcMar>
          </w:tcPr>
          <w:p w:rsidR="00DF1F3F" w:rsidRDefault="00BE1283">
            <w:pPr>
              <w:tabs>
                <w:tab w:val="left" w:pos="720"/>
              </w:tabs>
            </w:pPr>
            <w:r>
              <w:rPr>
                <w:rFonts w:cs="Arial Unicode MS"/>
                <w:color w:val="000000"/>
                <w:u w:color="000000"/>
                <w14:textOutline w14:w="12700" w14:cap="flat" w14:cmpd="sng" w14:algn="ctr">
                  <w14:noFill/>
                  <w14:prstDash w14:val="solid"/>
                  <w14:miter w14:lim="400000"/>
                </w14:textOutline>
              </w:rPr>
              <w:t>28 años</w:t>
            </w:r>
          </w:p>
        </w:tc>
        <w:tc>
          <w:tcPr>
            <w:tcW w:w="2283" w:type="dxa"/>
            <w:shd w:val="clear" w:color="auto" w:fill="FEFEFE"/>
            <w:tcMar>
              <w:top w:w="80" w:type="dxa"/>
              <w:left w:w="80" w:type="dxa"/>
              <w:bottom w:w="80" w:type="dxa"/>
              <w:right w:w="80" w:type="dxa"/>
            </w:tcMar>
          </w:tcPr>
          <w:p w:rsidR="00DF1F3F" w:rsidRPr="00800E1A" w:rsidRDefault="00BE1283">
            <w:pPr>
              <w:tabs>
                <w:tab w:val="left" w:pos="708"/>
                <w:tab w:val="left" w:pos="1416"/>
                <w:tab w:val="left" w:pos="2124"/>
                <w:tab w:val="left" w:pos="2160"/>
              </w:tabs>
              <w:spacing w:line="276" w:lineRule="auto"/>
              <w:rPr>
                <w:lang w:val="es-EC"/>
              </w:rPr>
            </w:pPr>
            <w:r w:rsidRPr="00800E1A">
              <w:rPr>
                <w:rFonts w:cs="Arial Unicode MS"/>
                <w:color w:val="000000"/>
                <w:u w:color="000000"/>
                <w:lang w:val="es-EC"/>
                <w14:textOutline w14:w="12700" w14:cap="flat" w14:cmpd="sng" w14:algn="ctr">
                  <w14:noFill/>
                  <w14:prstDash w14:val="solid"/>
                  <w14:miter w14:lim="400000"/>
                </w14:textOutline>
              </w:rPr>
              <w:t>Licenciada en Comunicación Escénica de la UCG</w:t>
            </w:r>
          </w:p>
        </w:tc>
        <w:tc>
          <w:tcPr>
            <w:tcW w:w="1556" w:type="dxa"/>
            <w:shd w:val="clear" w:color="auto" w:fill="FEFEFE"/>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Tzantza Grande / Teatro Experimental Guayaquil</w:t>
            </w:r>
          </w:p>
        </w:tc>
      </w:tr>
      <w:tr w:rsidR="00DF1F3F" w:rsidRPr="00800E1A" w:rsidTr="0088565A">
        <w:tblPrEx>
          <w:shd w:val="clear" w:color="auto" w:fill="CADFFF"/>
        </w:tblPrEx>
        <w:trPr>
          <w:trHeight w:val="900"/>
        </w:trPr>
        <w:tc>
          <w:tcPr>
            <w:tcW w:w="2205" w:type="dxa"/>
            <w:shd w:val="clear" w:color="auto" w:fill="auto"/>
            <w:tcMar>
              <w:top w:w="80" w:type="dxa"/>
              <w:left w:w="80" w:type="dxa"/>
              <w:bottom w:w="80" w:type="dxa"/>
              <w:right w:w="80" w:type="dxa"/>
            </w:tcMar>
          </w:tcPr>
          <w:p w:rsidR="00DF1F3F" w:rsidRDefault="00BE1283">
            <w:pPr>
              <w:pStyle w:val="EstilodeTabela3"/>
              <w:keepNext w:val="0"/>
              <w:tabs>
                <w:tab w:val="left" w:pos="720"/>
                <w:tab w:val="left" w:pos="1440"/>
                <w:tab w:val="left" w:pos="2160"/>
              </w:tabs>
            </w:pPr>
            <w:r>
              <w:rPr>
                <w:rStyle w:val="Nenhum"/>
                <w:rFonts w:ascii="Times New Roman" w:hAnsi="Times New Roman"/>
                <w:b w:val="0"/>
                <w:bCs w:val="0"/>
                <w:color w:val="000000"/>
                <w:sz w:val="24"/>
                <w:szCs w:val="24"/>
                <w:u w:color="000000"/>
                <w:lang w:val="pt-PT"/>
                <w14:textOutline w14:w="12700" w14:cap="flat" w14:cmpd="sng" w14:algn="ctr">
                  <w14:noFill/>
                  <w14:prstDash w14:val="solid"/>
                  <w14:miter w14:lim="400000"/>
                </w14:textOutline>
              </w:rPr>
              <w:t>Entrevistado D8</w:t>
            </w:r>
          </w:p>
        </w:tc>
        <w:tc>
          <w:tcPr>
            <w:tcW w:w="1502" w:type="dxa"/>
            <w:shd w:val="clear" w:color="auto" w:fill="auto"/>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16-07-2018</w:t>
            </w:r>
          </w:p>
        </w:tc>
        <w:tc>
          <w:tcPr>
            <w:tcW w:w="1121" w:type="dxa"/>
            <w:shd w:val="clear" w:color="auto" w:fill="auto"/>
            <w:tcMar>
              <w:top w:w="80" w:type="dxa"/>
              <w:left w:w="80" w:type="dxa"/>
              <w:bottom w:w="80" w:type="dxa"/>
              <w:right w:w="80" w:type="dxa"/>
            </w:tcMar>
          </w:tcPr>
          <w:p w:rsidR="00DF1F3F" w:rsidRDefault="00BE1283">
            <w:pPr>
              <w:tabs>
                <w:tab w:val="left" w:pos="720"/>
              </w:tabs>
            </w:pPr>
            <w:r>
              <w:rPr>
                <w:rStyle w:val="Nenhum"/>
                <w:rFonts w:cs="Arial Unicode MS"/>
                <w:color w:val="000000"/>
                <w:u w:color="2D2D2D"/>
                <w:lang w:val="it-IT"/>
                <w14:textOutline w14:w="12700" w14:cap="flat" w14:cmpd="sng" w14:algn="ctr">
                  <w14:noFill/>
                  <w14:prstDash w14:val="solid"/>
                  <w14:miter w14:lim="400000"/>
                </w14:textOutline>
              </w:rPr>
              <w:t>30 a</w:t>
            </w:r>
            <w:r>
              <w:rPr>
                <w:rStyle w:val="Nenhum"/>
                <w:rFonts w:cs="Arial Unicode MS"/>
                <w:color w:val="000000"/>
                <w:u w:color="2D2D2D"/>
                <w:lang w:val="es-ES_tradnl"/>
                <w14:textOutline w14:w="12700" w14:cap="flat" w14:cmpd="sng" w14:algn="ctr">
                  <w14:noFill/>
                  <w14:prstDash w14:val="solid"/>
                  <w14:miter w14:lim="400000"/>
                </w14:textOutline>
              </w:rPr>
              <w:t>ñ</w:t>
            </w:r>
            <w:r>
              <w:rPr>
                <w:rStyle w:val="Nenhum"/>
                <w:rFonts w:cs="Arial Unicode MS"/>
                <w:color w:val="000000"/>
                <w:u w:color="2D2D2D"/>
                <w14:textOutline w14:w="12700" w14:cap="flat" w14:cmpd="sng" w14:algn="ctr">
                  <w14:noFill/>
                  <w14:prstDash w14:val="solid"/>
                  <w14:miter w14:lim="400000"/>
                </w14:textOutline>
              </w:rPr>
              <w:t>os</w:t>
            </w:r>
          </w:p>
        </w:tc>
        <w:tc>
          <w:tcPr>
            <w:tcW w:w="2283"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Style w:val="Nenhum"/>
                <w:rFonts w:cs="Arial Unicode MS"/>
                <w:color w:val="000000"/>
                <w:u w:color="2D2D2D"/>
                <w14:textOutline w14:w="12700" w14:cap="flat" w14:cmpd="sng" w14:algn="ctr">
                  <w14:noFill/>
                  <w14:prstDash w14:val="solid"/>
                  <w14:miter w14:lim="400000"/>
                </w14:textOutline>
              </w:rPr>
              <w:t>Radiot</w:t>
            </w:r>
            <w:r>
              <w:rPr>
                <w:rStyle w:val="Nenhum"/>
                <w:rFonts w:cs="Arial Unicode MS"/>
                <w:color w:val="000000"/>
                <w:u w:color="2D2D2D"/>
                <w:lang w:val="fr-FR"/>
                <w14:textOutline w14:w="12700" w14:cap="flat" w14:cmpd="sng" w14:algn="ctr">
                  <w14:noFill/>
                  <w14:prstDash w14:val="solid"/>
                  <w14:miter w14:lim="400000"/>
                </w14:textOutline>
              </w:rPr>
              <w:t>é</w:t>
            </w:r>
            <w:r>
              <w:rPr>
                <w:rStyle w:val="Nenhum"/>
                <w:rFonts w:cs="Arial Unicode MS"/>
                <w:color w:val="000000"/>
                <w:u w:color="2D2D2D"/>
                <w:lang w:val="es-ES_tradnl"/>
                <w14:textOutline w14:w="12700" w14:cap="flat" w14:cmpd="sng" w14:algn="ctr">
                  <w14:noFill/>
                  <w14:prstDash w14:val="solid"/>
                  <w14:miter w14:lim="400000"/>
                </w14:textOutline>
              </w:rPr>
              <w:t xml:space="preserve">cnico en </w:t>
            </w:r>
            <w:r>
              <w:rPr>
                <w:rStyle w:val="Nenhum"/>
                <w:rFonts w:cs="Arial Unicode MS"/>
                <w:color w:val="000000"/>
                <w:u w:color="2D2D2D"/>
                <w:lang w:val="pt-PT"/>
                <w14:textOutline w14:w="12700" w14:cap="flat" w14:cmpd="sng" w14:algn="ctr">
                  <w14:noFill/>
                  <w14:prstDash w14:val="solid"/>
                  <w14:miter w14:lim="400000"/>
                </w14:textOutline>
              </w:rPr>
              <w:t>E</w:t>
            </w:r>
            <w:r>
              <w:rPr>
                <w:rStyle w:val="Nenhum"/>
                <w:rFonts w:cs="Arial Unicode MS"/>
                <w:color w:val="000000"/>
                <w:u w:color="2D2D2D"/>
                <w:lang w:val="fr-FR"/>
                <w14:textOutline w14:w="12700" w14:cap="flat" w14:cmpd="sng" w14:algn="ctr">
                  <w14:noFill/>
                  <w14:prstDash w14:val="solid"/>
                  <w14:miter w14:lim="400000"/>
                </w14:textOutline>
              </w:rPr>
              <w:t>lectr</w:t>
            </w:r>
            <w:r>
              <w:rPr>
                <w:rStyle w:val="Nenhum"/>
                <w:rFonts w:cs="Arial Unicode MS"/>
                <w:color w:val="000000"/>
                <w:u w:color="2D2D2D"/>
                <w:lang w:val="es-ES_tradnl"/>
                <w14:textOutline w14:w="12700" w14:cap="flat" w14:cmpd="sng" w14:algn="ctr">
                  <w14:noFill/>
                  <w14:prstDash w14:val="solid"/>
                  <w14:miter w14:lim="400000"/>
                </w14:textOutline>
              </w:rPr>
              <w:t>ó</w:t>
            </w:r>
            <w:r>
              <w:rPr>
                <w:rStyle w:val="Nenhum"/>
                <w:rFonts w:cs="Arial Unicode MS"/>
                <w:color w:val="000000"/>
                <w:u w:color="2D2D2D"/>
                <w14:textOutline w14:w="12700" w14:cap="flat" w14:cmpd="sng" w14:algn="ctr">
                  <w14:noFill/>
                  <w14:prstDash w14:val="solid"/>
                  <w14:miter w14:lim="400000"/>
                </w14:textOutline>
              </w:rPr>
              <w:t>nica</w:t>
            </w:r>
          </w:p>
        </w:tc>
        <w:tc>
          <w:tcPr>
            <w:tcW w:w="1556" w:type="dxa"/>
            <w:shd w:val="clear" w:color="auto" w:fill="auto"/>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Teatro del Cielo / Kronos Teatro</w:t>
            </w:r>
          </w:p>
        </w:tc>
      </w:tr>
      <w:tr w:rsidR="00DF1F3F" w:rsidRPr="00800E1A" w:rsidTr="0088565A">
        <w:tblPrEx>
          <w:shd w:val="clear" w:color="auto" w:fill="CADFFF"/>
        </w:tblPrEx>
        <w:trPr>
          <w:trHeight w:val="1197"/>
        </w:trPr>
        <w:tc>
          <w:tcPr>
            <w:tcW w:w="2205"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FFFFFF"/>
                <w14:textOutline w14:w="12700" w14:cap="flat" w14:cmpd="sng" w14:algn="ctr">
                  <w14:noFill/>
                  <w14:prstDash w14:val="solid"/>
                  <w14:miter w14:lim="400000"/>
                </w14:textOutline>
              </w:rPr>
              <w:t>Entrevistado E7</w:t>
            </w:r>
          </w:p>
        </w:tc>
        <w:tc>
          <w:tcPr>
            <w:tcW w:w="1502" w:type="dxa"/>
            <w:shd w:val="clear" w:color="auto" w:fill="auto"/>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29-08-2017</w:t>
            </w:r>
          </w:p>
        </w:tc>
        <w:tc>
          <w:tcPr>
            <w:tcW w:w="1121" w:type="dxa"/>
            <w:shd w:val="clear" w:color="auto" w:fill="auto"/>
            <w:tcMar>
              <w:top w:w="80" w:type="dxa"/>
              <w:left w:w="80" w:type="dxa"/>
              <w:bottom w:w="80" w:type="dxa"/>
              <w:right w:w="80" w:type="dxa"/>
            </w:tcMar>
          </w:tcPr>
          <w:p w:rsidR="00DF1F3F" w:rsidRDefault="00BE1283">
            <w:pPr>
              <w:tabs>
                <w:tab w:val="left" w:pos="720"/>
              </w:tabs>
            </w:pPr>
            <w:r>
              <w:rPr>
                <w:rFonts w:cs="Arial Unicode MS"/>
                <w:color w:val="000000"/>
                <w:u w:color="000000"/>
                <w:lang w:val="pt-PT"/>
                <w14:textOutline w14:w="12700" w14:cap="flat" w14:cmpd="sng" w14:algn="ctr">
                  <w14:noFill/>
                  <w14:prstDash w14:val="solid"/>
                  <w14:miter w14:lim="400000"/>
                </w14:textOutline>
              </w:rPr>
              <w:t>24</w:t>
            </w:r>
            <w:r>
              <w:rPr>
                <w:rStyle w:val="Nenhum"/>
                <w:rFonts w:cs="Arial Unicode MS"/>
                <w:color w:val="000000"/>
                <w:u w:color="2D2D2D"/>
                <w:lang w:val="it-IT"/>
                <w14:textOutline w14:w="12700" w14:cap="flat" w14:cmpd="sng" w14:algn="ctr">
                  <w14:noFill/>
                  <w14:prstDash w14:val="solid"/>
                  <w14:miter w14:lim="400000"/>
                </w14:textOutline>
              </w:rPr>
              <w:t xml:space="preserve"> a</w:t>
            </w:r>
            <w:r>
              <w:rPr>
                <w:rStyle w:val="Nenhum"/>
                <w:rFonts w:cs="Arial Unicode MS"/>
                <w:color w:val="000000"/>
                <w:u w:color="2D2D2D"/>
                <w:lang w:val="es-ES_tradnl"/>
                <w14:textOutline w14:w="12700" w14:cap="flat" w14:cmpd="sng" w14:algn="ctr">
                  <w14:noFill/>
                  <w14:prstDash w14:val="solid"/>
                  <w14:miter w14:lim="400000"/>
                </w14:textOutline>
              </w:rPr>
              <w:t>ñ</w:t>
            </w:r>
            <w:r>
              <w:rPr>
                <w:rStyle w:val="Nenhum"/>
                <w:rFonts w:cs="Arial Unicode MS"/>
                <w:color w:val="000000"/>
                <w:u w:color="2D2D2D"/>
                <w14:textOutline w14:w="12700" w14:cap="flat" w14:cmpd="sng" w14:algn="ctr">
                  <w14:noFill/>
                  <w14:prstDash w14:val="solid"/>
                  <w14:miter w14:lim="400000"/>
                </w14:textOutline>
              </w:rPr>
              <w:t>os</w:t>
            </w:r>
          </w:p>
        </w:tc>
        <w:tc>
          <w:tcPr>
            <w:tcW w:w="2283"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000000"/>
                <w14:textOutline w14:w="12700" w14:cap="flat" w14:cmpd="sng" w14:algn="ctr">
                  <w14:noFill/>
                  <w14:prstDash w14:val="solid"/>
                  <w14:miter w14:lim="400000"/>
                </w14:textOutline>
              </w:rPr>
              <w:t>Bachiller eléctrico</w:t>
            </w:r>
          </w:p>
        </w:tc>
        <w:tc>
          <w:tcPr>
            <w:tcW w:w="1556" w:type="dxa"/>
            <w:shd w:val="clear" w:color="auto" w:fill="auto"/>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Actor independiente/ Teatro del Cielo</w:t>
            </w:r>
          </w:p>
        </w:tc>
      </w:tr>
      <w:tr w:rsidR="00DF1F3F" w:rsidRPr="00800E1A" w:rsidTr="0088565A">
        <w:tblPrEx>
          <w:shd w:val="clear" w:color="auto" w:fill="CADFFF"/>
        </w:tblPrEx>
        <w:trPr>
          <w:trHeight w:val="1195"/>
        </w:trPr>
        <w:tc>
          <w:tcPr>
            <w:tcW w:w="2205" w:type="dxa"/>
            <w:shd w:val="clear" w:color="auto" w:fill="auto"/>
            <w:tcMar>
              <w:top w:w="80" w:type="dxa"/>
              <w:left w:w="80" w:type="dxa"/>
              <w:bottom w:w="80" w:type="dxa"/>
              <w:right w:w="80" w:type="dxa"/>
            </w:tcMar>
          </w:tcPr>
          <w:p w:rsidR="00DF1F3F" w:rsidRDefault="00BE1283">
            <w:pPr>
              <w:tabs>
                <w:tab w:val="left" w:pos="720"/>
                <w:tab w:val="left" w:pos="1440"/>
                <w:tab w:val="left" w:pos="2160"/>
              </w:tabs>
            </w:pPr>
            <w:r>
              <w:rPr>
                <w:rFonts w:cs="Arial Unicode MS"/>
                <w:color w:val="000000"/>
                <w:u w:color="FFFFFF"/>
                <w14:textOutline w14:w="12700" w14:cap="flat" w14:cmpd="sng" w14:algn="ctr">
                  <w14:noFill/>
                  <w14:prstDash w14:val="solid"/>
                  <w14:miter w14:lim="400000"/>
                </w14:textOutline>
              </w:rPr>
              <w:t>Entrevistado E8</w:t>
            </w:r>
          </w:p>
        </w:tc>
        <w:tc>
          <w:tcPr>
            <w:tcW w:w="1502" w:type="dxa"/>
            <w:shd w:val="clear" w:color="auto" w:fill="auto"/>
            <w:tcMar>
              <w:top w:w="80" w:type="dxa"/>
              <w:left w:w="80" w:type="dxa"/>
              <w:bottom w:w="80" w:type="dxa"/>
              <w:right w:w="80" w:type="dxa"/>
            </w:tcMar>
          </w:tcPr>
          <w:p w:rsidR="00DF1F3F" w:rsidRDefault="00BE1283">
            <w:pPr>
              <w:tabs>
                <w:tab w:val="left" w:pos="720"/>
                <w:tab w:val="left" w:pos="1440"/>
              </w:tabs>
            </w:pPr>
            <w:r>
              <w:rPr>
                <w:rFonts w:cs="Arial Unicode MS"/>
                <w:color w:val="000000"/>
                <w:u w:color="000000"/>
                <w14:textOutline w14:w="12700" w14:cap="flat" w14:cmpd="sng" w14:algn="ctr">
                  <w14:noFill/>
                  <w14:prstDash w14:val="solid"/>
                  <w14:miter w14:lim="400000"/>
                </w14:textOutline>
              </w:rPr>
              <w:t>23-02-2019</w:t>
            </w:r>
          </w:p>
        </w:tc>
        <w:tc>
          <w:tcPr>
            <w:tcW w:w="1121" w:type="dxa"/>
            <w:shd w:val="clear" w:color="auto" w:fill="auto"/>
            <w:tcMar>
              <w:top w:w="80" w:type="dxa"/>
              <w:left w:w="80" w:type="dxa"/>
              <w:bottom w:w="80" w:type="dxa"/>
              <w:right w:w="80" w:type="dxa"/>
            </w:tcMar>
          </w:tcPr>
          <w:p w:rsidR="00DF1F3F" w:rsidRDefault="00BE1283">
            <w:pPr>
              <w:tabs>
                <w:tab w:val="left" w:pos="720"/>
              </w:tabs>
            </w:pPr>
            <w:r>
              <w:rPr>
                <w:rStyle w:val="Nenhum"/>
                <w:rFonts w:cs="Arial Unicode MS"/>
                <w:color w:val="000000"/>
                <w:u w:color="2D2D2D"/>
                <w:lang w:val="it-IT"/>
                <w14:textOutline w14:w="12700" w14:cap="flat" w14:cmpd="sng" w14:algn="ctr">
                  <w14:noFill/>
                  <w14:prstDash w14:val="solid"/>
                  <w14:miter w14:lim="400000"/>
                </w14:textOutline>
              </w:rPr>
              <w:t xml:space="preserve"> </w:t>
            </w:r>
            <w:r>
              <w:rPr>
                <w:rStyle w:val="Nenhum"/>
                <w:rFonts w:cs="Arial Unicode MS"/>
                <w:color w:val="000000"/>
                <w:u w:color="2D2D2D"/>
                <w:lang w:val="pt-PT"/>
                <w14:textOutline w14:w="12700" w14:cap="flat" w14:cmpd="sng" w14:algn="ctr">
                  <w14:noFill/>
                  <w14:prstDash w14:val="solid"/>
                  <w14:miter w14:lim="400000"/>
                </w14:textOutline>
              </w:rPr>
              <w:t xml:space="preserve">29 </w:t>
            </w:r>
            <w:r>
              <w:rPr>
                <w:rStyle w:val="Nenhum"/>
                <w:rFonts w:cs="Arial Unicode MS"/>
                <w:color w:val="000000"/>
                <w:u w:color="2D2D2D"/>
                <w:lang w:val="it-IT"/>
                <w14:textOutline w14:w="12700" w14:cap="flat" w14:cmpd="sng" w14:algn="ctr">
                  <w14:noFill/>
                  <w14:prstDash w14:val="solid"/>
                  <w14:miter w14:lim="400000"/>
                </w14:textOutline>
              </w:rPr>
              <w:t>a</w:t>
            </w:r>
            <w:r>
              <w:rPr>
                <w:rStyle w:val="Nenhum"/>
                <w:rFonts w:cs="Arial Unicode MS"/>
                <w:color w:val="000000"/>
                <w:u w:color="2D2D2D"/>
                <w:lang w:val="es-ES_tradnl"/>
                <w14:textOutline w14:w="12700" w14:cap="flat" w14:cmpd="sng" w14:algn="ctr">
                  <w14:noFill/>
                  <w14:prstDash w14:val="solid"/>
                  <w14:miter w14:lim="400000"/>
                </w14:textOutline>
              </w:rPr>
              <w:t>ñ</w:t>
            </w:r>
            <w:r>
              <w:rPr>
                <w:rStyle w:val="Nenhum"/>
                <w:rFonts w:cs="Arial Unicode MS"/>
                <w:color w:val="000000"/>
                <w:u w:color="2D2D2D"/>
                <w14:textOutline w14:w="12700" w14:cap="flat" w14:cmpd="sng" w14:algn="ctr">
                  <w14:noFill/>
                  <w14:prstDash w14:val="solid"/>
                  <w14:miter w14:lim="400000"/>
                </w14:textOutline>
              </w:rPr>
              <w:t>os</w:t>
            </w:r>
          </w:p>
        </w:tc>
        <w:tc>
          <w:tcPr>
            <w:tcW w:w="2283" w:type="dxa"/>
            <w:shd w:val="clear" w:color="auto" w:fill="auto"/>
            <w:tcMar>
              <w:top w:w="80" w:type="dxa"/>
              <w:left w:w="80" w:type="dxa"/>
              <w:bottom w:w="80" w:type="dxa"/>
              <w:right w:w="80" w:type="dxa"/>
            </w:tcMar>
          </w:tcPr>
          <w:p w:rsidR="00DF1F3F" w:rsidRPr="00800E1A" w:rsidRDefault="00BE1283">
            <w:pPr>
              <w:tabs>
                <w:tab w:val="left" w:pos="720"/>
                <w:tab w:val="left" w:pos="1440"/>
                <w:tab w:val="left" w:pos="2160"/>
              </w:tabs>
              <w:rPr>
                <w:lang w:val="es-EC"/>
              </w:rPr>
            </w:pPr>
            <w:r w:rsidRPr="00800E1A">
              <w:rPr>
                <w:rFonts w:cs="Arial Unicode MS"/>
                <w:color w:val="000000"/>
                <w:u w:color="000000"/>
                <w:lang w:val="es-EC"/>
                <w14:textOutline w14:w="12700" w14:cap="flat" w14:cmpd="sng" w14:algn="ctr">
                  <w14:noFill/>
                  <w14:prstDash w14:val="solid"/>
                  <w14:miter w14:lim="400000"/>
                </w14:textOutline>
              </w:rPr>
              <w:t>Actor y docente de artes</w:t>
            </w:r>
          </w:p>
        </w:tc>
        <w:tc>
          <w:tcPr>
            <w:tcW w:w="1556" w:type="dxa"/>
            <w:shd w:val="clear" w:color="auto" w:fill="auto"/>
            <w:tcMar>
              <w:top w:w="80" w:type="dxa"/>
              <w:left w:w="80" w:type="dxa"/>
              <w:bottom w:w="80" w:type="dxa"/>
              <w:right w:w="80" w:type="dxa"/>
            </w:tcMar>
          </w:tcPr>
          <w:p w:rsidR="00DF1F3F" w:rsidRPr="00800E1A" w:rsidRDefault="00BE1283">
            <w:pPr>
              <w:tabs>
                <w:tab w:val="left" w:pos="720"/>
                <w:tab w:val="left" w:pos="1440"/>
              </w:tabs>
              <w:rPr>
                <w:lang w:val="es-EC"/>
              </w:rPr>
            </w:pPr>
            <w:r w:rsidRPr="00800E1A">
              <w:rPr>
                <w:rFonts w:cs="Arial Unicode MS"/>
                <w:color w:val="000000"/>
                <w:u w:color="000000"/>
                <w:lang w:val="es-EC"/>
                <w14:textOutline w14:w="12700" w14:cap="flat" w14:cmpd="sng" w14:algn="ctr">
                  <w14:noFill/>
                  <w14:prstDash w14:val="solid"/>
                  <w14:miter w14:lim="400000"/>
                </w14:textOutline>
              </w:rPr>
              <w:t>Actor independiente/ Teatro del Cielo</w:t>
            </w:r>
          </w:p>
        </w:tc>
      </w:tr>
    </w:tbl>
    <w:p w:rsidR="00DF1F3F" w:rsidRDefault="00DF1F3F">
      <w:pPr>
        <w:pStyle w:val="EstilodeTabela3"/>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hanging="108"/>
        <w:rPr>
          <w:rFonts w:ascii="Times New Roman" w:eastAsia="Times New Roman" w:hAnsi="Times New Roman" w:cs="Times New Roman"/>
          <w:u w:color="FFFFFF"/>
          <w14:textOutline w14:w="12700" w14:cap="flat" w14:cmpd="sng" w14:algn="ctr">
            <w14:noFill/>
            <w14:prstDash w14:val="solid"/>
            <w14:miter w14:lim="400000"/>
          </w14:textOutline>
        </w:rPr>
      </w:pPr>
    </w:p>
    <w:p w:rsidR="00DF1F3F" w:rsidRDefault="00BE1283">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before="0" w:line="240" w:lineRule="auto"/>
        <w:rPr>
          <w:rFonts w:ascii="Times New Roman" w:eastAsia="Times New Roman" w:hAnsi="Times New Roman" w:cs="Times New Roman"/>
          <w:u w:color="000000"/>
          <w:lang w:val="es-ES_tradnl"/>
          <w14:textOutline w14:w="12700" w14:cap="flat" w14:cmpd="sng" w14:algn="ctr">
            <w14:noFill/>
            <w14:prstDash w14:val="solid"/>
            <w14:miter w14:lim="400000"/>
          </w14:textOutline>
        </w:rPr>
      </w:pPr>
      <w:r>
        <w:rPr>
          <w:rFonts w:ascii="Times New Roman" w:hAnsi="Times New Roman"/>
          <w:u w:color="000000"/>
          <w:lang w:val="es-ES_tradnl"/>
          <w14:textOutline w14:w="12700" w14:cap="flat" w14:cmpd="sng" w14:algn="ctr">
            <w14:noFill/>
            <w14:prstDash w14:val="solid"/>
            <w14:miter w14:lim="400000"/>
          </w14:textOutline>
        </w:rPr>
        <w:t>Fuente: Elaboración propia</w:t>
      </w: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Times New Roman"/>
          <w:color w:val="000000"/>
          <w:u w:color="000000"/>
          <w:lang w:val="es-ES_tradnl"/>
          <w14:textOutline w14:w="12700" w14:cap="flat" w14:cmpd="sng" w14:algn="ctr">
            <w14:noFill/>
            <w14:prstDash w14:val="solid"/>
            <w14:miter w14:lim="400000"/>
          </w14:textOutline>
        </w:rPr>
      </w:pPr>
    </w:p>
    <w:p w:rsidR="00DF1F3F" w:rsidRDefault="00DF1F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35"/>
        <w:jc w:val="both"/>
      </w:pPr>
    </w:p>
    <w:sectPr w:rsidR="00DF1F3F" w:rsidSect="003961EF">
      <w:headerReference w:type="default" r:id="rId19"/>
      <w:footerReference w:type="default" r:id="rId20"/>
      <w:pgSz w:w="11900" w:h="16840"/>
      <w:pgMar w:top="1417" w:right="1417" w:bottom="1417" w:left="1701" w:header="708" w:footer="708" w:gutter="0"/>
      <w:pgNumType w:start="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4F5" w:rsidRDefault="007144F5">
      <w:r>
        <w:separator/>
      </w:r>
    </w:p>
  </w:endnote>
  <w:endnote w:type="continuationSeparator" w:id="0">
    <w:p w:rsidR="007144F5" w:rsidRDefault="00714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Arrus BT Roman">
    <w:altName w:val="Times New Roman"/>
    <w:charset w:val="00"/>
    <w:family w:val="roman"/>
    <w:pitch w:val="default"/>
  </w:font>
  <w:font w:name="Futura Lt BT">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98" w:rsidRDefault="00815798">
    <w:pPr>
      <w:pStyle w:val="Piedepgina"/>
      <w:jc w:val="center"/>
    </w:pPr>
  </w:p>
  <w:p w:rsidR="00815798" w:rsidRDefault="008157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185836"/>
      <w:docPartObj>
        <w:docPartGallery w:val="Page Numbers (Bottom of Page)"/>
        <w:docPartUnique/>
      </w:docPartObj>
    </w:sdtPr>
    <w:sdtContent>
      <w:p w:rsidR="00815798" w:rsidRDefault="00815798">
        <w:pPr>
          <w:pStyle w:val="Piedepgina"/>
          <w:jc w:val="center"/>
        </w:pPr>
        <w:r>
          <w:fldChar w:fldCharType="begin"/>
        </w:r>
        <w:r>
          <w:instrText>PAGE   \* MERGEFORMAT</w:instrText>
        </w:r>
        <w:r>
          <w:fldChar w:fldCharType="separate"/>
        </w:r>
        <w:r w:rsidRPr="00FC0733">
          <w:rPr>
            <w:noProof/>
            <w:lang w:val="es-ES"/>
          </w:rPr>
          <w:t>1</w:t>
        </w:r>
        <w:r>
          <w:fldChar w:fldCharType="end"/>
        </w:r>
      </w:p>
    </w:sdtContent>
  </w:sdt>
  <w:p w:rsidR="00815798" w:rsidRDefault="0081579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98" w:rsidRDefault="00815798">
    <w:pPr>
      <w:pStyle w:val="Cabealhoe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714603"/>
      <w:docPartObj>
        <w:docPartGallery w:val="Page Numbers (Bottom of Page)"/>
        <w:docPartUnique/>
      </w:docPartObj>
    </w:sdtPr>
    <w:sdtContent>
      <w:p w:rsidR="00815798" w:rsidRDefault="00815798">
        <w:pPr>
          <w:pStyle w:val="Piedepgina"/>
          <w:jc w:val="center"/>
        </w:pPr>
        <w:r>
          <w:fldChar w:fldCharType="begin"/>
        </w:r>
        <w:r>
          <w:instrText>PAGE   \* MERGEFORMAT</w:instrText>
        </w:r>
        <w:r>
          <w:fldChar w:fldCharType="separate"/>
        </w:r>
        <w:r w:rsidR="00A13B56" w:rsidRPr="00A13B56">
          <w:rPr>
            <w:noProof/>
            <w:lang w:val="es-ES"/>
          </w:rPr>
          <w:t>23</w:t>
        </w:r>
        <w:r>
          <w:fldChar w:fldCharType="end"/>
        </w:r>
      </w:p>
    </w:sdtContent>
  </w:sdt>
  <w:p w:rsidR="00815798" w:rsidRDefault="00815798">
    <w:pPr>
      <w:pStyle w:val="Cabealhoe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4F5" w:rsidRDefault="007144F5">
      <w:r>
        <w:separator/>
      </w:r>
    </w:p>
  </w:footnote>
  <w:footnote w:type="continuationSeparator" w:id="0">
    <w:p w:rsidR="007144F5" w:rsidRDefault="007144F5">
      <w:r>
        <w:continuationSeparator/>
      </w:r>
    </w:p>
  </w:footnote>
  <w:footnote w:type="continuationNotice" w:id="1">
    <w:p w:rsidR="007144F5" w:rsidRDefault="007144F5"/>
  </w:footnote>
  <w:footnote w:id="2">
    <w:p w:rsidR="00815798" w:rsidRDefault="00815798">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Fonts w:ascii="Times New Roman" w:eastAsia="Times New Roman" w:hAnsi="Times New Roman" w:cs="Times New Roman"/>
          <w:sz w:val="20"/>
          <w:szCs w:val="20"/>
          <w:vertAlign w:val="superscript"/>
          <w:lang w:val="pt-PT"/>
          <w14:textOutline w14:w="12700" w14:cap="flat" w14:cmpd="sng" w14:algn="ctr">
            <w14:noFill/>
            <w14:prstDash w14:val="solid"/>
            <w14:miter w14:lim="400000"/>
          </w14:textOutline>
        </w:rPr>
        <w:footnoteRef/>
      </w:r>
      <w:r>
        <w:rPr>
          <w:rFonts w:ascii="Times New Roman" w:hAnsi="Times New Roman"/>
          <w:sz w:val="20"/>
          <w:szCs w:val="20"/>
          <w:lang w:val="pt-PT"/>
          <w14:textOutline w14:w="12700" w14:cap="flat" w14:cmpd="sng" w14:algn="ctr">
            <w14:noFill/>
            <w14:prstDash w14:val="solid"/>
            <w14:miter w14:lim="400000"/>
          </w14:textOutline>
        </w:rPr>
        <w:t xml:space="preserve"> G</w:t>
      </w:r>
      <w:r>
        <w:rPr>
          <w:rFonts w:ascii="Times New Roman" w:hAnsi="Times New Roman"/>
          <w:sz w:val="20"/>
          <w:szCs w:val="20"/>
          <w:lang w:val="es-ES_tradnl"/>
          <w14:textOutline w14:w="12700" w14:cap="flat" w14:cmpd="sng" w14:algn="ctr">
            <w14:noFill/>
            <w14:prstDash w14:val="solid"/>
            <w14:miter w14:lim="400000"/>
          </w14:textOutline>
        </w:rPr>
        <w:t xml:space="preserve">estoras de una investigación de arte contemporáneo llamada </w:t>
      </w:r>
      <w:r>
        <w:rPr>
          <w:rFonts w:ascii="Times New Roman" w:hAnsi="Times New Roman"/>
          <w:i/>
          <w:iCs/>
          <w:sz w:val="20"/>
          <w:szCs w:val="20"/>
          <w:lang w:val="es-ES_tradnl"/>
          <w14:textOutline w14:w="12700" w14:cap="flat" w14:cmpd="sng" w14:algn="ctr">
            <w14:noFill/>
            <w14:prstDash w14:val="solid"/>
            <w14:miter w14:lim="400000"/>
          </w14:textOutline>
        </w:rPr>
        <w:t>Artway of Thinking</w:t>
      </w:r>
      <w:r>
        <w:rPr>
          <w:rFonts w:ascii="Times New Roman" w:hAnsi="Times New Roman"/>
          <w:sz w:val="20"/>
          <w:szCs w:val="20"/>
          <w:lang w:val="es-ES_tradnl"/>
          <w14:textOutline w14:w="12700" w14:cap="flat" w14:cmpd="sng" w14:algn="ctr">
            <w14:noFill/>
            <w14:prstDash w14:val="solid"/>
            <w14:miter w14:lim="400000"/>
          </w14:textOutline>
        </w:rPr>
        <w:t>, surgida en Venecia, en 1992</w:t>
      </w:r>
      <w:r>
        <w:rPr>
          <w:rFonts w:ascii="Times New Roman" w:hAnsi="Times New Roman"/>
          <w:sz w:val="20"/>
          <w:szCs w:val="20"/>
          <w:lang w:val="pt-PT"/>
          <w14:textOutline w14:w="12700" w14:cap="flat" w14:cmpd="sng" w14:algn="ctr">
            <w14:noFill/>
            <w14:prstDash w14:val="solid"/>
            <w14:miter w14:lim="400000"/>
          </w14:textOutline>
        </w:rPr>
        <w:t>.</w:t>
      </w:r>
    </w:p>
  </w:footnote>
  <w:footnote w:id="3">
    <w:p w:rsidR="00815798" w:rsidRDefault="00815798">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Fonts w:ascii="Times New Roman" w:eastAsia="Times New Roman" w:hAnsi="Times New Roman" w:cs="Times New Roman"/>
          <w:sz w:val="20"/>
          <w:szCs w:val="20"/>
          <w:vertAlign w:val="superscript"/>
          <w:lang w:val="es-ES_tradnl"/>
        </w:rPr>
        <w:footnoteRef/>
      </w:r>
      <w:r>
        <w:rPr>
          <w:rFonts w:ascii="Times New Roman" w:hAnsi="Times New Roman"/>
          <w:sz w:val="20"/>
          <w:szCs w:val="20"/>
          <w:lang w:val="es-ES_tradnl"/>
        </w:rPr>
        <w:t xml:space="preserve"> El teatro californiano </w:t>
      </w:r>
      <w:r>
        <w:rPr>
          <w:rFonts w:ascii="Times New Roman" w:hAnsi="Times New Roman"/>
          <w:i/>
          <w:iCs/>
          <w:sz w:val="20"/>
          <w:szCs w:val="20"/>
          <w:lang w:val="es-ES_tradnl"/>
        </w:rPr>
        <w:t>Shotgun Players</w:t>
      </w:r>
      <w:r>
        <w:rPr>
          <w:rFonts w:ascii="Times New Roman" w:hAnsi="Times New Roman"/>
          <w:sz w:val="20"/>
          <w:szCs w:val="20"/>
          <w:lang w:val="es-ES_tradnl"/>
        </w:rPr>
        <w:t xml:space="preserve"> invita a sus abonados VIP al primer ensayo de cada producción, donde hacen una lectura del guión, una explicación del enfoque artístico por parte del director, las ideas del autor, y un adelanto de la puesta en escena (Brown y Ratzkin, 2016:</w:t>
      </w:r>
      <w:r>
        <w:rPr>
          <w:rFonts w:ascii="Times New Roman" w:hAnsi="Times New Roman"/>
          <w:sz w:val="20"/>
          <w:szCs w:val="20"/>
          <w:lang w:val="pt-PT"/>
        </w:rPr>
        <w:t xml:space="preserve"> </w:t>
      </w:r>
      <w:r>
        <w:rPr>
          <w:rFonts w:ascii="Times New Roman" w:hAnsi="Times New Roman"/>
          <w:sz w:val="20"/>
          <w:szCs w:val="20"/>
          <w:lang w:val="es-ES_tradnl"/>
        </w:rPr>
        <w:t>17, 32).</w:t>
      </w:r>
    </w:p>
  </w:footnote>
  <w:footnote w:id="4">
    <w:p w:rsidR="00815798" w:rsidRDefault="00815798">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jc w:val="both"/>
      </w:pPr>
      <w:r>
        <w:rPr>
          <w:rFonts w:ascii="Times New Roman" w:eastAsia="Times New Roman" w:hAnsi="Times New Roman" w:cs="Times New Roman"/>
          <w:sz w:val="22"/>
          <w:szCs w:val="22"/>
          <w:u w:color="000000"/>
          <w:vertAlign w:val="superscript"/>
          <w14:textOutline w14:w="12700" w14:cap="flat" w14:cmpd="sng" w14:algn="ctr">
            <w14:noFill/>
            <w14:prstDash w14:val="solid"/>
            <w14:miter w14:lim="400000"/>
          </w14:textOutline>
        </w:rPr>
        <w:footnoteRef/>
      </w:r>
      <w:r>
        <w:rPr>
          <w:rFonts w:ascii="Times New Roman" w:hAnsi="Times New Roman"/>
          <w:sz w:val="20"/>
          <w:szCs w:val="20"/>
          <w:u w:color="000000"/>
          <w:lang w:val="es-ES_tradnl"/>
          <w14:textOutline w14:w="12700" w14:cap="flat" w14:cmpd="sng" w14:algn="ctr">
            <w14:noFill/>
            <w14:prstDash w14:val="solid"/>
            <w14:miter w14:lim="400000"/>
          </w14:textOutline>
        </w:rPr>
        <w:t xml:space="preserve"> Estos talleres tendrán una duración de 8 semanas y al finalizar se realizará una presentación, donde los estudiantes, a trav</w:t>
      </w:r>
      <w:r>
        <w:rPr>
          <w:rFonts w:ascii="Times New Roman" w:hAnsi="Times New Roman"/>
          <w:sz w:val="20"/>
          <w:szCs w:val="20"/>
          <w:u w:color="000000"/>
          <w:lang w:val="fr-FR"/>
          <w14:textOutline w14:w="12700" w14:cap="flat" w14:cmpd="sng" w14:algn="ctr">
            <w14:noFill/>
            <w14:prstDash w14:val="solid"/>
            <w14:miter w14:lim="400000"/>
          </w14:textOutline>
        </w:rPr>
        <w:t>é</w:t>
      </w:r>
      <w:r>
        <w:rPr>
          <w:rFonts w:ascii="Times New Roman" w:hAnsi="Times New Roman"/>
          <w:sz w:val="20"/>
          <w:szCs w:val="20"/>
          <w:u w:color="000000"/>
          <w14:textOutline w14:w="12700" w14:cap="flat" w14:cmpd="sng" w14:algn="ctr">
            <w14:noFill/>
            <w14:prstDash w14:val="solid"/>
            <w14:miter w14:lim="400000"/>
          </w14:textOutline>
        </w:rPr>
        <w:t>s de peque</w:t>
      </w:r>
      <w:r>
        <w:rPr>
          <w:rFonts w:ascii="Times New Roman" w:hAnsi="Times New Roman"/>
          <w:sz w:val="20"/>
          <w:szCs w:val="20"/>
          <w:u w:color="000000"/>
          <w:lang w:val="es-ES_tradnl"/>
          <w14:textOutline w14:w="12700" w14:cap="flat" w14:cmpd="sng" w14:algn="ctr">
            <w14:noFill/>
            <w14:prstDash w14:val="solid"/>
            <w14:miter w14:lim="400000"/>
          </w14:textOutline>
        </w:rPr>
        <w:t>ñas representacione</w:t>
      </w:r>
      <w:r>
        <w:rPr>
          <w:rFonts w:ascii="Times New Roman" w:hAnsi="Times New Roman"/>
          <w:sz w:val="20"/>
          <w:szCs w:val="20"/>
          <w:u w:color="000000"/>
          <w14:textOutline w14:w="12700" w14:cap="flat" w14:cmpd="sng" w14:algn="ctr">
            <w14:noFill/>
            <w14:prstDash w14:val="solid"/>
            <w14:miter w14:lim="400000"/>
          </w14:textOutline>
        </w:rPr>
        <w:t>s</w:t>
      </w:r>
      <w:r>
        <w:rPr>
          <w:rFonts w:ascii="Times New Roman" w:hAnsi="Times New Roman"/>
          <w:sz w:val="20"/>
          <w:szCs w:val="20"/>
          <w:u w:color="000000"/>
          <w:lang w:val="es-ES_tradnl"/>
          <w14:textOutline w14:w="12700" w14:cap="flat" w14:cmpd="sng" w14:algn="ctr">
            <w14:noFill/>
            <w14:prstDash w14:val="solid"/>
            <w14:miter w14:lim="400000"/>
          </w14:textOutline>
        </w:rPr>
        <w:t>. En estos talleres recibirán una introducción al mundo del teatro y la interpretación, con conocimientos básicos en expresión corporal, dominio esc</w:t>
      </w:r>
      <w:r>
        <w:rPr>
          <w:rFonts w:ascii="Times New Roman" w:hAnsi="Times New Roman"/>
          <w:sz w:val="20"/>
          <w:szCs w:val="20"/>
          <w:u w:color="000000"/>
          <w:lang w:val="fr-FR"/>
          <w14:textOutline w14:w="12700" w14:cap="flat" w14:cmpd="sng" w14:algn="ctr">
            <w14:noFill/>
            <w14:prstDash w14:val="solid"/>
            <w14:miter w14:lim="400000"/>
          </w14:textOutline>
        </w:rPr>
        <w:t>é</w:t>
      </w:r>
      <w:r>
        <w:rPr>
          <w:rFonts w:ascii="Times New Roman" w:hAnsi="Times New Roman"/>
          <w:sz w:val="20"/>
          <w:szCs w:val="20"/>
          <w:u w:color="000000"/>
          <w:lang w:val="it-IT"/>
          <w14:textOutline w14:w="12700" w14:cap="flat" w14:cmpd="sng" w14:algn="ctr">
            <w14:noFill/>
            <w14:prstDash w14:val="solid"/>
            <w14:miter w14:lim="400000"/>
          </w14:textOutline>
        </w:rPr>
        <w:t>nico, l</w:t>
      </w:r>
      <w:r>
        <w:rPr>
          <w:rFonts w:ascii="Times New Roman" w:hAnsi="Times New Roman"/>
          <w:sz w:val="20"/>
          <w:szCs w:val="20"/>
          <w:u w:color="000000"/>
          <w:lang w:val="es-ES_tradnl"/>
          <w14:textOutline w14:w="12700" w14:cap="flat" w14:cmpd="sng" w14:algn="ctr">
            <w14:noFill/>
            <w14:prstDash w14:val="solid"/>
            <w14:miter w14:lim="400000"/>
          </w14:textOutline>
        </w:rPr>
        <w:t>údica del teatro, el espacio esc</w:t>
      </w:r>
      <w:r>
        <w:rPr>
          <w:rFonts w:ascii="Times New Roman" w:hAnsi="Times New Roman"/>
          <w:sz w:val="20"/>
          <w:szCs w:val="20"/>
          <w:u w:color="000000"/>
          <w:lang w:val="fr-FR"/>
          <w14:textOutline w14:w="12700" w14:cap="flat" w14:cmpd="sng" w14:algn="ctr">
            <w14:noFill/>
            <w14:prstDash w14:val="solid"/>
            <w14:miter w14:lim="400000"/>
          </w14:textOutline>
        </w:rPr>
        <w:t>é</w:t>
      </w:r>
      <w:r>
        <w:rPr>
          <w:rFonts w:ascii="Times New Roman" w:hAnsi="Times New Roman"/>
          <w:sz w:val="20"/>
          <w:szCs w:val="20"/>
          <w:u w:color="000000"/>
          <w:lang w:val="es-ES_tradnl"/>
          <w14:textOutline w14:w="12700" w14:cap="flat" w14:cmpd="sng" w14:algn="ctr">
            <w14:noFill/>
            <w14:prstDash w14:val="solid"/>
            <w14:miter w14:lim="400000"/>
          </w14:textOutline>
        </w:rPr>
        <w:t>nico, improvisaciones verbales y no verbales, el gesto y el teatro como herramienta educativa.</w:t>
      </w:r>
      <w:r>
        <w:rPr>
          <w:rFonts w:ascii="Times New Roman" w:hAnsi="Times New Roman"/>
          <w:sz w:val="20"/>
          <w:szCs w:val="20"/>
          <w:u w:color="000000"/>
          <w14:textOutline w14:w="12700" w14:cap="flat" w14:cmpd="sng" w14:algn="ctr">
            <w14:noFill/>
            <w14:prstDash w14:val="solid"/>
            <w14:miter w14:lim="400000"/>
          </w14:textOutline>
        </w:rPr>
        <w:t xml:space="preserve"> Recuperado de: </w:t>
      </w:r>
      <w:hyperlink r:id="rId1" w:history="1">
        <w:r>
          <w:rPr>
            <w:rStyle w:val="Hyperlink0"/>
            <w:rFonts w:eastAsia="Arial Unicode MS"/>
          </w:rPr>
          <w:t>https://www.eltelegrafo.com.ec/noticias/espectaculos/10/casa-de-la-cultura-del-guayas-abrio-las-inscripciones-para-los-cursos-vacacionales</w:t>
        </w:r>
      </w:hyperlink>
    </w:p>
  </w:footnote>
  <w:footnote w:id="5">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sz w:val="20"/>
          <w:szCs w:val="20"/>
          <w:u w:color="000000"/>
          <w:vertAlign w:val="superscript"/>
          <w14:textOutline w14:w="12700" w14:cap="flat" w14:cmpd="sng" w14:algn="ctr">
            <w14:noFill/>
            <w14:prstDash w14:val="solid"/>
            <w14:miter w14:lim="400000"/>
          </w14:textOutline>
        </w:rPr>
        <w:footnoteRef/>
      </w:r>
      <w:r>
        <w:rPr>
          <w:rFonts w:ascii="Times New Roman" w:hAnsi="Times New Roman"/>
          <w:sz w:val="20"/>
          <w:szCs w:val="20"/>
          <w:u w:color="000000"/>
          <w14:textOutline w14:w="12700" w14:cap="flat" w14:cmpd="sng" w14:algn="ctr">
            <w14:noFill/>
            <w14:prstDash w14:val="solid"/>
            <w14:miter w14:lim="400000"/>
          </w14:textOutline>
        </w:rPr>
        <w:t xml:space="preserve"> </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Recuperado de </w:t>
      </w:r>
      <w:hyperlink r:id="rId2" w:history="1">
        <w:r>
          <w:rPr>
            <w:rStyle w:val="Hyperlink1"/>
            <w:rFonts w:ascii="Times New Roman" w:hAnsi="Times New Roman"/>
            <w:sz w:val="20"/>
            <w:szCs w:val="20"/>
            <w:u w:color="000000"/>
            <w14:textOutline w14:w="12700" w14:cap="flat" w14:cmpd="sng" w14:algn="ctr">
              <w14:noFill/>
              <w14:prstDash w14:val="solid"/>
              <w14:miter w14:lim="400000"/>
            </w14:textOutline>
          </w:rPr>
          <w:t>http://www.uartes.edu.ec/un-pie-en-las-tablas-proyecto-que-involucra-a-la-ciudadania-en-la-investigacion-del-teatro-universitario-amateur.php</w:t>
        </w:r>
      </w:hyperlink>
    </w:p>
  </w:footnote>
  <w:footnote w:id="6">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sz w:val="20"/>
          <w:szCs w:val="20"/>
          <w:u w:color="000000"/>
          <w:vertAlign w:val="superscript"/>
          <w14:textOutline w14:w="12700" w14:cap="flat" w14:cmpd="sng" w14:algn="ctr">
            <w14:noFill/>
            <w14:prstDash w14:val="solid"/>
            <w14:miter w14:lim="400000"/>
          </w14:textOutline>
        </w:rPr>
        <w:footnoteRef/>
      </w:r>
      <w:r>
        <w:rPr>
          <w:rStyle w:val="Nenhum"/>
          <w:rFonts w:ascii="Times New Roman" w:hAnsi="Times New Roman"/>
          <w:sz w:val="20"/>
          <w:szCs w:val="20"/>
          <w:u w:color="000000"/>
          <w14:textOutline w14:w="12700" w14:cap="flat" w14:cmpd="sng" w14:algn="ctr">
            <w14:noFill/>
            <w14:prstDash w14:val="solid"/>
            <w14:miter w14:lim="400000"/>
          </w14:textOutline>
        </w:rPr>
        <w:t xml:space="preserve"> </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Recuperado de </w:t>
      </w:r>
      <w:hyperlink r:id="rId3" w:history="1">
        <w:r>
          <w:rPr>
            <w:rStyle w:val="Hyperlink2"/>
            <w:rFonts w:ascii="Times New Roman" w:hAnsi="Times New Roman"/>
            <w:u w:color="000000"/>
            <w14:textOutline w14:w="12700" w14:cap="flat" w14:cmpd="sng" w14:algn="ctr">
              <w14:noFill/>
              <w14:prstDash w14:val="solid"/>
              <w14:miter w14:lim="400000"/>
            </w14:textOutline>
          </w:rPr>
          <w:t>http://www.uartes.edu.ec/un-pie-en-las-tablas-iniciara-en-marzo-con-80-inscritos.php</w:t>
        </w:r>
      </w:hyperlink>
    </w:p>
  </w:footnote>
  <w:footnote w:id="7">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u w:color="000000"/>
          <w:vertAlign w:val="superscript"/>
          <w14:textOutline w14:w="12700" w14:cap="flat" w14:cmpd="sng" w14:algn="ctr">
            <w14:noFill/>
            <w14:prstDash w14:val="solid"/>
            <w14:miter w14:lim="400000"/>
          </w14:textOutline>
        </w:rPr>
        <w:footnoteRef/>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 xml:space="preserve"> U. de Guayaquil regulariza agrupaciones culturales</w:t>
      </w:r>
      <w:r>
        <w:rPr>
          <w:rStyle w:val="Nenhum"/>
          <w:rFonts w:ascii="Times New Roman" w:hAnsi="Times New Roman"/>
          <w:sz w:val="20"/>
          <w:szCs w:val="20"/>
          <w:u w:color="000000"/>
          <w:shd w:val="clear" w:color="auto" w:fill="FFFFFF"/>
          <w:lang w:val="pt-PT"/>
          <w14:textOutline w14:w="12700" w14:cap="flat" w14:cmpd="sng" w14:algn="ctr">
            <w14:noFill/>
            <w14:prstDash w14:val="solid"/>
            <w14:miter w14:lim="400000"/>
          </w14:textOutline>
        </w:rPr>
        <w:t xml:space="preserve">. 7 de agosto de 2017. </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Recuperado de </w:t>
      </w:r>
      <w:hyperlink r:id="rId4" w:history="1">
        <w:r>
          <w:rPr>
            <w:rStyle w:val="Hyperlink3"/>
            <w:rFonts w:ascii="Times New Roman" w:hAnsi="Times New Roman"/>
            <w:u w:color="000000"/>
            <w14:textOutline w14:w="12700" w14:cap="flat" w14:cmpd="sng" w14:algn="ctr">
              <w14:noFill/>
              <w14:prstDash w14:val="solid"/>
              <w14:miter w14:lim="400000"/>
            </w14:textOutline>
          </w:rPr>
          <w:t>http://www.eltelegrafo.com.ec/noticias/cultura/7/u-de-guayaquil-regulariza-agrupaciones-culturales</w:t>
        </w:r>
      </w:hyperlink>
    </w:p>
  </w:footnote>
  <w:footnote w:id="8">
    <w:p w:rsidR="00815798" w:rsidRDefault="00815798">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vertAlign w:val="superscript"/>
          <w:lang w:val="es-ES_tradnl"/>
          <w14:textOutline w14:w="12700" w14:cap="flat" w14:cmpd="sng" w14:algn="ctr">
            <w14:noFill/>
            <w14:prstDash w14:val="solid"/>
            <w14:miter w14:lim="400000"/>
          </w14:textOutline>
        </w:rPr>
        <w:footnoteRef/>
      </w:r>
      <w:r>
        <w:rPr>
          <w:rStyle w:val="Nenhum"/>
          <w:rFonts w:ascii="Times New Roman" w:hAnsi="Times New Roman"/>
          <w:sz w:val="20"/>
          <w:szCs w:val="20"/>
          <w:lang w:val="es-ES_tradnl"/>
          <w14:textOutline w14:w="12700" w14:cap="flat" w14:cmpd="sng" w14:algn="ctr">
            <w14:noFill/>
            <w14:prstDash w14:val="solid"/>
            <w14:miter w14:lim="400000"/>
          </w14:textOutline>
        </w:rPr>
        <w:t xml:space="preserve"> </w:t>
      </w:r>
      <w:r>
        <w:rPr>
          <w:rStyle w:val="Nenhum"/>
          <w:rFonts w:ascii="Times New Roman" w:hAnsi="Times New Roman"/>
          <w:sz w:val="20"/>
          <w:szCs w:val="20"/>
          <w:lang w:val="pt-PT"/>
          <w14:textOutline w14:w="12700" w14:cap="flat" w14:cmpd="sng" w14:algn="ctr">
            <w14:noFill/>
            <w14:prstDash w14:val="solid"/>
            <w14:miter w14:lim="400000"/>
          </w14:textOutline>
        </w:rPr>
        <w:t xml:space="preserve">Grupo Arawa. Revista El Apuntador. Recuperado de </w:t>
      </w:r>
      <w:hyperlink r:id="rId5" w:history="1">
        <w:r>
          <w:rPr>
            <w:rStyle w:val="Hyperlink4"/>
            <w:rFonts w:ascii="Times New Roman" w:hAnsi="Times New Roman"/>
          </w:rPr>
          <w:t>https://www.elapuntador.net/portal-escenico/grupo-de-teatro-arawa</w:t>
        </w:r>
      </w:hyperlink>
    </w:p>
  </w:footnote>
  <w:footnote w:id="9">
    <w:p w:rsidR="00815798" w:rsidRDefault="00815798">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vertAlign w:val="superscript"/>
          <w:lang w:val="es-ES_tradnl"/>
          <w14:textOutline w14:w="12700" w14:cap="flat" w14:cmpd="sng" w14:algn="ctr">
            <w14:noFill/>
            <w14:prstDash w14:val="solid"/>
            <w14:miter w14:lim="400000"/>
          </w14:textOutline>
        </w:rPr>
        <w:footnoteRef/>
      </w:r>
      <w:r>
        <w:rPr>
          <w:rStyle w:val="Nenhum"/>
          <w:rFonts w:ascii="Times New Roman" w:hAnsi="Times New Roman"/>
          <w:sz w:val="20"/>
          <w:szCs w:val="20"/>
          <w:lang w:val="es-ES_tradnl"/>
          <w14:textOutline w14:w="12700" w14:cap="flat" w14:cmpd="sng" w14:algn="ctr">
            <w14:noFill/>
            <w14:prstDash w14:val="solid"/>
            <w14:miter w14:lim="400000"/>
          </w14:textOutline>
        </w:rPr>
        <w:t xml:space="preserve"> </w:t>
      </w:r>
      <w:r>
        <w:rPr>
          <w:rStyle w:val="Nenhum"/>
          <w:rFonts w:ascii="Times New Roman" w:hAnsi="Times New Roman"/>
          <w:sz w:val="20"/>
          <w:szCs w:val="20"/>
          <w:lang w:val="pt-PT"/>
          <w14:textOutline w14:w="12700" w14:cap="flat" w14:cmpd="sng" w14:algn="ctr">
            <w14:noFill/>
            <w14:prstDash w14:val="solid"/>
            <w14:miter w14:lim="400000"/>
          </w14:textOutline>
        </w:rPr>
        <w:t xml:space="preserve">Juan Coba: El teatro como cómplice de la emancipación. Bertha Díaz. 28 de noviembre de 2016. Recuperado de </w:t>
      </w:r>
      <w:hyperlink r:id="rId6" w:history="1">
        <w:r>
          <w:rPr>
            <w:rStyle w:val="Hyperlink5"/>
            <w:rFonts w:ascii="Times New Roman" w:hAnsi="Times New Roman"/>
          </w:rPr>
          <w:t>https://www.eltelegrafo.com.ec/noticias/186/34/juan-coba-el-teatro-como-complice-de-la-emancipacion</w:t>
        </w:r>
      </w:hyperlink>
    </w:p>
  </w:footnote>
  <w:footnote w:id="10">
    <w:p w:rsidR="00815798" w:rsidRDefault="00815798" w:rsidP="00E8125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vertAlign w:val="superscript"/>
          <w:lang w:val="es-ES_tradnl"/>
          <w14:textOutline w14:w="12700" w14:cap="flat" w14:cmpd="sng" w14:algn="ctr">
            <w14:noFill/>
            <w14:prstDash w14:val="solid"/>
            <w14:miter w14:lim="400000"/>
          </w14:textOutline>
        </w:rPr>
        <w:footnoteRef/>
      </w:r>
      <w:r>
        <w:rPr>
          <w:rStyle w:val="Nenhum"/>
          <w:rFonts w:ascii="Times New Roman" w:hAnsi="Times New Roman"/>
          <w:sz w:val="20"/>
          <w:szCs w:val="20"/>
          <w:lang w:val="es-ES_tradnl"/>
          <w14:textOutline w14:w="12700" w14:cap="flat" w14:cmpd="sng" w14:algn="ctr">
            <w14:noFill/>
            <w14:prstDash w14:val="solid"/>
            <w14:miter w14:lim="400000"/>
          </w14:textOutline>
        </w:rPr>
        <w:t xml:space="preserve"> </w:t>
      </w:r>
      <w:r>
        <w:rPr>
          <w:rStyle w:val="Nenhum"/>
          <w:rFonts w:ascii="Times New Roman" w:hAnsi="Times New Roman"/>
          <w:sz w:val="20"/>
          <w:szCs w:val="20"/>
          <w:lang w:val="pt-PT"/>
          <w14:textOutline w14:w="12700" w14:cap="flat" w14:cmpd="sng" w14:algn="ctr">
            <w14:noFill/>
            <w14:prstDash w14:val="solid"/>
            <w14:miter w14:lim="400000"/>
          </w14:textOutline>
        </w:rPr>
        <w:t xml:space="preserve">XIX Encuentro Nacional de Teatro Universitario y Politécnico. 23 de noviembre de 2015. Recuperado de </w:t>
      </w:r>
      <w:hyperlink r:id="rId7" w:history="1">
        <w:r>
          <w:rPr>
            <w:rStyle w:val="Hyperlink4"/>
            <w:rFonts w:ascii="Times New Roman" w:hAnsi="Times New Roman"/>
          </w:rPr>
          <w:t>https://www.larepublica.ec/blog/cultura/2015/11/23/xix-encuentro-nacional-de-teatro-universitario-y-politecnico/</w:t>
        </w:r>
      </w:hyperlink>
    </w:p>
  </w:footnote>
  <w:footnote w:id="11">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sz w:val="20"/>
          <w:szCs w:val="20"/>
          <w:u w:color="000000"/>
          <w:vertAlign w:val="superscript"/>
          <w:lang w:val="es-ES_tradnl"/>
          <w14:textOutline w14:w="12700" w14:cap="flat" w14:cmpd="sng" w14:algn="ctr">
            <w14:noFill/>
            <w14:prstDash w14:val="solid"/>
            <w14:miter w14:lim="400000"/>
          </w14:textOutline>
        </w:rPr>
        <w:footnoteRef/>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 xml:space="preserve"> El Entepola lleva 13 años de teatro popular en el sur de Guayaquil</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 24 de julio de 2016. Diario El Telégrafo. Recuperado de </w:t>
      </w:r>
      <w:hyperlink r:id="rId8" w:history="1">
        <w:r>
          <w:rPr>
            <w:rStyle w:val="Hyperlink3"/>
            <w:rFonts w:ascii="Times New Roman" w:hAnsi="Times New Roman"/>
            <w:u w:color="000000"/>
            <w14:textOutline w14:w="12700" w14:cap="flat" w14:cmpd="sng" w14:algn="ctr">
              <w14:noFill/>
              <w14:prstDash w14:val="solid"/>
              <w14:miter w14:lim="400000"/>
            </w14:textOutline>
          </w:rPr>
          <w:t>https://www.eltelegrafo.com.ec/noticias/cultura/7/el-entepola-lleva-13-anos-de-teatro-popular-en-el-sur-de-guayaquil</w:t>
        </w:r>
      </w:hyperlink>
    </w:p>
  </w:footnote>
  <w:footnote w:id="12">
    <w:p w:rsidR="00815798" w:rsidRPr="00800E1A" w:rsidRDefault="00815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s-EC"/>
        </w:rPr>
      </w:pPr>
      <w:r>
        <w:rPr>
          <w:rStyle w:val="Nenhum"/>
          <w:rFonts w:eastAsia="Times New Roman"/>
          <w:color w:val="000000"/>
          <w:sz w:val="22"/>
          <w:szCs w:val="22"/>
          <w:u w:color="000000"/>
          <w:vertAlign w:val="superscript"/>
          <w:lang w:val="pt-PT"/>
          <w14:textOutline w14:w="12700" w14:cap="flat" w14:cmpd="sng" w14:algn="ctr">
            <w14:noFill/>
            <w14:prstDash w14:val="solid"/>
            <w14:miter w14:lim="400000"/>
          </w14:textOutline>
        </w:rPr>
        <w:footnoteRef/>
      </w:r>
      <w:r w:rsidRPr="00800E1A">
        <w:rPr>
          <w:rStyle w:val="Nenhum"/>
          <w:rFonts w:cs="Arial Unicode MS"/>
          <w:color w:val="000000"/>
          <w:u w:color="000000"/>
          <w:lang w:val="es-EC"/>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Las líneas operativas de la </w:t>
      </w:r>
      <w:r>
        <w:rPr>
          <w:rStyle w:val="Nenhum"/>
          <w:rFonts w:cs="Arial Unicode MS"/>
          <w:color w:val="000000"/>
          <w:sz w:val="20"/>
          <w:szCs w:val="20"/>
          <w:u w:color="000000"/>
          <w:lang w:val="es-ES_tradnl"/>
          <w14:textOutline w14:w="12700" w14:cap="flat" w14:cmpd="sng" w14:algn="ctr">
            <w14:noFill/>
            <w14:prstDash w14:val="solid"/>
            <w14:miter w14:lim="400000"/>
          </w14:textOutline>
        </w:rPr>
        <w:t>Vinculación con la Sociedad</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son: a. Pr</w:t>
      </w:r>
      <w:r>
        <w:rPr>
          <w:rStyle w:val="Nenhum"/>
          <w:rFonts w:cs="Arial Unicode MS"/>
          <w:color w:val="000000"/>
          <w:sz w:val="20"/>
          <w:szCs w:val="20"/>
          <w:u w:color="000000"/>
          <w:lang w:val="es-ES_tradnl"/>
          <w14:textOutline w14:w="12700" w14:cap="flat" w14:cmpd="sng" w14:algn="ctr">
            <w14:noFill/>
            <w14:prstDash w14:val="solid"/>
            <w14:miter w14:lim="400000"/>
          </w14:textOutline>
        </w:rPr>
        <w:t>ácticas y/o Pasantías Pre-profesionales. b. Formación y Actualización</w:t>
      </w:r>
      <w:r>
        <w:rPr>
          <w:rStyle w:val="Nenhum"/>
          <w:rFonts w:cs="Arial Unicode MS"/>
          <w:color w:val="000000"/>
          <w:sz w:val="20"/>
          <w:szCs w:val="20"/>
          <w:u w:color="000000"/>
          <w:lang w:val="pt-PT"/>
          <w14:textOutline w14:w="12700" w14:cap="flat" w14:cmpd="sng" w14:algn="ctr">
            <w14:noFill/>
            <w14:prstDash w14:val="solid"/>
            <w14:miter w14:lim="400000"/>
          </w14:textOutline>
        </w:rPr>
        <w:t>. c. Servicios Especializados</w:t>
      </w:r>
      <w:r>
        <w:rPr>
          <w:rStyle w:val="Nenhum"/>
          <w:rFonts w:cs="Arial Unicode MS"/>
          <w:color w:val="000000"/>
          <w:sz w:val="20"/>
          <w:szCs w:val="20"/>
          <w:u w:color="000000"/>
          <w:lang w:val="es-ES_tradnl"/>
          <w14:textOutline w14:w="12700" w14:cap="flat" w14:cmpd="sng" w14:algn="ctr">
            <w14:noFill/>
            <w14:prstDash w14:val="solid"/>
            <w14:miter w14:lim="400000"/>
          </w14:textOutline>
        </w:rPr>
        <w:t xml:space="preserve">. d. Movilidad estudiantil y docente. </w:t>
      </w:r>
      <w:r>
        <w:rPr>
          <w:rStyle w:val="Nenhum"/>
          <w:rFonts w:cs="Arial Unicode MS"/>
          <w:color w:val="000000"/>
          <w:sz w:val="20"/>
          <w:szCs w:val="20"/>
          <w:u w:color="000000"/>
          <w:lang w:val="pt-PT"/>
          <w14:textOutline w14:w="12700" w14:cap="flat" w14:cmpd="sng" w14:algn="ctr">
            <w14:noFill/>
            <w14:prstDash w14:val="solid"/>
            <w14:miter w14:lim="400000"/>
          </w14:textOutline>
        </w:rPr>
        <w:t>e. Redes de cooperaci</w:t>
      </w:r>
      <w:r>
        <w:rPr>
          <w:rStyle w:val="Nenhum"/>
          <w:rFonts w:cs="Arial Unicode MS"/>
          <w:color w:val="000000"/>
          <w:sz w:val="20"/>
          <w:szCs w:val="20"/>
          <w:u w:color="000000"/>
          <w:lang w:val="es-ES_tradnl"/>
          <w14:textOutline w14:w="12700" w14:cap="flat" w14:cmpd="sng" w14:algn="ctr">
            <w14:noFill/>
            <w14:prstDash w14:val="solid"/>
            <w14:miter w14:lim="400000"/>
          </w14:textOutline>
        </w:rPr>
        <w:t>ón</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f. </w:t>
      </w:r>
      <w:r>
        <w:rPr>
          <w:rStyle w:val="Nenhum"/>
          <w:rFonts w:cs="Arial Unicode MS"/>
          <w:color w:val="000000"/>
          <w:sz w:val="20"/>
          <w:szCs w:val="20"/>
          <w:u w:color="000000"/>
          <w:lang w:val="es-ES_tradnl"/>
          <w14:textOutline w14:w="12700" w14:cap="flat" w14:cmpd="sng" w14:algn="ctr">
            <w14:noFill/>
            <w14:prstDash w14:val="solid"/>
            <w14:miter w14:lim="400000"/>
          </w14:textOutline>
        </w:rPr>
        <w:t>Extensiones sociales (cultural, pastoral, proyectos)</w:t>
      </w:r>
    </w:p>
  </w:footnote>
  <w:footnote w:id="13">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u w:color="000000"/>
          <w:vertAlign w:val="superscript"/>
          <w14:textOutline w14:w="12700" w14:cap="flat" w14:cmpd="sng" w14:algn="ctr">
            <w14:noFill/>
            <w14:prstDash w14:val="solid"/>
            <w14:miter w14:lim="400000"/>
          </w14:textOutline>
        </w:rPr>
        <w:footnoteRef/>
      </w:r>
      <w:r>
        <w:rPr>
          <w:rStyle w:val="Nenhum"/>
          <w:rFonts w:ascii="Times New Roman" w:hAnsi="Times New Roman"/>
          <w:sz w:val="20"/>
          <w:szCs w:val="20"/>
          <w:u w:color="000000"/>
          <w14:textOutline w14:w="12700" w14:cap="flat" w14:cmpd="sng" w14:algn="ctr">
            <w14:noFill/>
            <w14:prstDash w14:val="solid"/>
            <w14:miter w14:lim="400000"/>
          </w14:textOutline>
        </w:rPr>
        <w:t xml:space="preserve"> </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Recuperado de </w:t>
      </w:r>
      <w:hyperlink r:id="rId9" w:history="1">
        <w:r w:rsidRPr="00800E1A">
          <w:rPr>
            <w:rStyle w:val="Hyperlink6"/>
            <w:rFonts w:ascii="Times New Roman" w:hAnsi="Times New Roman"/>
            <w:u w:color="000000"/>
            <w:lang w:val="es-EC"/>
            <w14:textOutline w14:w="12700" w14:cap="flat" w14:cmpd="sng" w14:algn="ctr">
              <w14:noFill/>
              <w14:prstDash w14:val="solid"/>
              <w14:miter w14:lim="400000"/>
            </w14:textOutline>
          </w:rPr>
          <w:t>https://www.ups.edu.ec/documents/10184/25102/2019+Informe+del+Rector/474ed559-061a-4189-ba2f-6c318487888a</w:t>
        </w:r>
      </w:hyperlink>
    </w:p>
  </w:footnote>
  <w:footnote w:id="14">
    <w:p w:rsidR="00815798" w:rsidRDefault="00815798">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vertAlign w:val="superscript"/>
          <w:lang w:val="es-ES_tradnl"/>
          <w14:textOutline w14:w="12700" w14:cap="flat" w14:cmpd="sng" w14:algn="ctr">
            <w14:noFill/>
            <w14:prstDash w14:val="solid"/>
            <w14:miter w14:lim="400000"/>
          </w14:textOutline>
        </w:rPr>
        <w:footnoteRef/>
      </w:r>
      <w:r>
        <w:rPr>
          <w:rStyle w:val="Nenhum"/>
          <w:rFonts w:ascii="Times New Roman" w:hAnsi="Times New Roman"/>
          <w:sz w:val="20"/>
          <w:szCs w:val="20"/>
          <w:lang w:val="pt-PT"/>
          <w14:textOutline w14:w="12700" w14:cap="flat" w14:cmpd="sng" w14:algn="ctr">
            <w14:noFill/>
            <w14:prstDash w14:val="solid"/>
            <w14:miter w14:lim="400000"/>
          </w14:textOutline>
        </w:rPr>
        <w:t xml:space="preserve"> Recuperado de</w:t>
      </w:r>
      <w:r>
        <w:rPr>
          <w:rStyle w:val="Nenhum"/>
          <w:rFonts w:ascii="Times New Roman" w:hAnsi="Times New Roman"/>
          <w:sz w:val="20"/>
          <w:szCs w:val="20"/>
          <w:lang w:val="es-ES_tradnl"/>
          <w14:textOutline w14:w="12700" w14:cap="flat" w14:cmpd="sng" w14:algn="ctr">
            <w14:noFill/>
            <w14:prstDash w14:val="solid"/>
            <w14:miter w14:lim="400000"/>
          </w14:textOutline>
        </w:rPr>
        <w:t xml:space="preserve"> </w:t>
      </w:r>
      <w:hyperlink r:id="rId10" w:history="1">
        <w:r>
          <w:rPr>
            <w:rStyle w:val="Hyperlink5"/>
            <w:rFonts w:ascii="Times New Roman" w:hAnsi="Times New Roman"/>
          </w:rPr>
          <w:t>https://www.dspace.espol.edu.ec/bitstream/123456789/35839/1/Resoluciones%20C.P.01%20agosto.2016.pdf</w:t>
        </w:r>
      </w:hyperlink>
    </w:p>
  </w:footnote>
  <w:footnote w:id="15">
    <w:p w:rsidR="00815798" w:rsidRPr="00800E1A" w:rsidRDefault="008157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s-EC"/>
        </w:rPr>
      </w:pPr>
      <w:r>
        <w:rPr>
          <w:rStyle w:val="Nenhum"/>
          <w:rFonts w:eastAsia="Times New Roman"/>
          <w:color w:val="000000"/>
          <w:sz w:val="20"/>
          <w:szCs w:val="20"/>
          <w:u w:color="000000"/>
          <w:vertAlign w:val="superscript"/>
          <w14:textOutline w14:w="12700" w14:cap="flat" w14:cmpd="sng" w14:algn="ctr">
            <w14:noFill/>
            <w14:prstDash w14:val="solid"/>
            <w14:miter w14:lim="400000"/>
          </w14:textOutline>
        </w:rPr>
        <w:footnoteRef/>
      </w:r>
      <w:r w:rsidRPr="00800E1A">
        <w:rPr>
          <w:rFonts w:cs="Arial Unicode MS"/>
          <w:color w:val="000000"/>
          <w:sz w:val="20"/>
          <w:szCs w:val="20"/>
          <w:u w:color="000000"/>
          <w:lang w:val="es-EC"/>
          <w14:textOutline w14:w="12700" w14:cap="flat" w14:cmpd="sng" w14:algn="ctr">
            <w14:noFill/>
            <w14:prstDash w14:val="solid"/>
            <w14:miter w14:lim="400000"/>
          </w14:textOutline>
        </w:rPr>
        <w:t xml:space="preserve"> </w:t>
      </w:r>
      <w:r>
        <w:rPr>
          <w:rStyle w:val="Nenhum"/>
          <w:rFonts w:cs="Arial Unicode MS"/>
          <w:color w:val="000000"/>
          <w:sz w:val="20"/>
          <w:szCs w:val="20"/>
          <w:u w:color="000000"/>
          <w:lang w:val="pt-PT"/>
          <w14:textOutline w14:w="12700" w14:cap="flat" w14:cmpd="sng" w14:algn="ctr">
            <w14:noFill/>
            <w14:prstDash w14:val="solid"/>
            <w14:miter w14:lim="400000"/>
          </w14:textOutline>
        </w:rPr>
        <w:t>La sinopsis de la obra indicaba l</w:t>
      </w:r>
      <w:r>
        <w:rPr>
          <w:rStyle w:val="Nenhum"/>
          <w:rFonts w:cs="Arial Unicode MS"/>
          <w:color w:val="000000"/>
          <w:sz w:val="20"/>
          <w:szCs w:val="20"/>
          <w:u w:color="000000"/>
          <w:lang w:val="es-ES_tradnl"/>
          <w14:textOutline w14:w="12700" w14:cap="flat" w14:cmpd="sng" w14:algn="ctr">
            <w14:noFill/>
            <w14:prstDash w14:val="solid"/>
            <w14:miter w14:lim="400000"/>
          </w14:textOutline>
        </w:rPr>
        <w:t>as decisiones impuestas podr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an cambiar el rumbo de un deseo o convertirnos en seres vac</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os, las malas decisiones pueden afectar terriblemente lo que podr</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a haber sido un buen recuerdo, el seguir un c</w:t>
      </w:r>
      <w:r>
        <w:rPr>
          <w:rStyle w:val="Nenhum"/>
          <w:rFonts w:cs="Arial Unicode MS"/>
          <w:color w:val="000000"/>
          <w:sz w:val="20"/>
          <w:szCs w:val="20"/>
          <w:u w:color="000000"/>
          <w:lang w:val="pt-PT"/>
          <w14:textOutline w14:w="12700" w14:cap="flat" w14:cmpd="sng" w14:algn="ctr">
            <w14:noFill/>
            <w14:prstDash w14:val="solid"/>
            <w14:miter w14:lim="400000"/>
          </w14:textOutline>
        </w:rPr>
        <w:t>í</w:t>
      </w:r>
      <w:r>
        <w:rPr>
          <w:rStyle w:val="Nenhum"/>
          <w:rFonts w:cs="Arial Unicode MS"/>
          <w:color w:val="000000"/>
          <w:sz w:val="20"/>
          <w:szCs w:val="20"/>
          <w:u w:color="000000"/>
          <w:lang w:val="es-ES_tradnl"/>
          <w14:textOutline w14:w="12700" w14:cap="flat" w14:cmpd="sng" w14:algn="ctr">
            <w14:noFill/>
            <w14:prstDash w14:val="solid"/>
            <w14:miter w14:lim="400000"/>
          </w14:textOutline>
        </w:rPr>
        <w:t>rculo en espiral, repite historias en un tiempo diferente, coarta la oportunidad de encontrar nuevos caminos, cegando y enmudeciendo el verdadero deseo. Una foto familiar lo dice todo o no, salir, volar, encontrar, amar, romper, elegir... Las decisiones impuestas son ajenas y solo eso, ajenas</w:t>
      </w:r>
      <w:r>
        <w:rPr>
          <w:rStyle w:val="Nenhum"/>
          <w:rFonts w:cs="Arial Unicode MS"/>
          <w:color w:val="000000"/>
          <w:sz w:val="20"/>
          <w:szCs w:val="20"/>
          <w:u w:color="000000"/>
          <w:lang w:val="pt-PT"/>
          <w14:textOutline w14:w="12700" w14:cap="flat" w14:cmpd="sng" w14:algn="ctr">
            <w14:noFill/>
            <w14:prstDash w14:val="solid"/>
            <w14:miter w14:lim="400000"/>
          </w14:textOutline>
        </w:rPr>
        <w:t xml:space="preserve"> (Coba, 2020: 43)</w:t>
      </w:r>
    </w:p>
  </w:footnote>
  <w:footnote w:id="16">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i/>
          <w:iCs/>
          <w:sz w:val="20"/>
          <w:szCs w:val="20"/>
          <w:u w:color="000000"/>
          <w:vertAlign w:val="superscript"/>
          <w14:textOutline w14:w="12700" w14:cap="flat" w14:cmpd="sng" w14:algn="ctr">
            <w14:noFill/>
            <w14:prstDash w14:val="solid"/>
            <w14:miter w14:lim="400000"/>
          </w14:textOutline>
        </w:rPr>
        <w:footnoteRef/>
      </w:r>
      <w:r>
        <w:rPr>
          <w:rFonts w:ascii="Times New Roman" w:hAnsi="Times New Roman"/>
          <w:sz w:val="20"/>
          <w:szCs w:val="20"/>
          <w:u w:color="000000"/>
          <w14:textOutline w14:w="12700" w14:cap="flat" w14:cmpd="sng" w14:algn="ctr">
            <w14:noFill/>
            <w14:prstDash w14:val="solid"/>
            <w14:miter w14:lim="400000"/>
          </w14:textOutline>
        </w:rPr>
        <w:t xml:space="preserve"> </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Sinopsis: </w:t>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Retomar lo olvidado, es lo que tratan de hacer Picard y Grogniet, un par de alimañas con moral sosiega, que toman el riesgo de cruzar las aguas turbias y embarcarse a vivir una aventura infinita, llegando a burlar a la misma muerte. Desempolvar los sueños del pasado es el inicio de este nuevo viaje. Una historia contada desde el teatro, coreograf</w:t>
      </w:r>
      <w:r>
        <w:rPr>
          <w:rFonts w:ascii="Times New Roman" w:hAnsi="Times New Roman"/>
          <w:sz w:val="20"/>
          <w:szCs w:val="20"/>
          <w:u w:color="000000"/>
          <w14:textOutline w14:w="12700" w14:cap="flat" w14:cmpd="sng" w14:algn="ctr">
            <w14:noFill/>
            <w14:prstDash w14:val="solid"/>
            <w14:miter w14:lim="400000"/>
          </w14:textOutline>
        </w:rPr>
        <w:t>í</w:t>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as de danza y m</w:t>
      </w:r>
      <w:r>
        <w:rPr>
          <w:rFonts w:ascii="Times New Roman" w:hAnsi="Times New Roman"/>
          <w:sz w:val="20"/>
          <w:szCs w:val="20"/>
          <w:u w:color="000000"/>
          <w14:textOutline w14:w="12700" w14:cap="flat" w14:cmpd="sng" w14:algn="ctr">
            <w14:noFill/>
            <w14:prstDash w14:val="solid"/>
            <w14:miter w14:lim="400000"/>
          </w14:textOutline>
        </w:rPr>
        <w:t>ú</w:t>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sica, con ligeros toques de percusión corporal y matizada por efectos de luces. Dedicada a esas pocas vidas que a</w:t>
      </w:r>
      <w:r>
        <w:rPr>
          <w:rFonts w:ascii="Times New Roman" w:hAnsi="Times New Roman"/>
          <w:sz w:val="20"/>
          <w:szCs w:val="20"/>
          <w:u w:color="000000"/>
          <w14:textOutline w14:w="12700" w14:cap="flat" w14:cmpd="sng" w14:algn="ctr">
            <w14:noFill/>
            <w14:prstDash w14:val="solid"/>
            <w14:miter w14:lim="400000"/>
          </w14:textOutline>
        </w:rPr>
        <w:t>ú</w:t>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n se arriesgan, cuyas almas todav</w:t>
      </w:r>
      <w:r>
        <w:rPr>
          <w:rFonts w:ascii="Times New Roman" w:hAnsi="Times New Roman"/>
          <w:sz w:val="20"/>
          <w:szCs w:val="20"/>
          <w:u w:color="000000"/>
          <w14:textOutline w14:w="12700" w14:cap="flat" w14:cmpd="sng" w14:algn="ctr">
            <w14:noFill/>
            <w14:prstDash w14:val="solid"/>
            <w14:miter w14:lim="400000"/>
          </w14:textOutline>
        </w:rPr>
        <w:t>í</w:t>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a sueñ</w:t>
      </w:r>
      <w:r>
        <w:rPr>
          <w:rFonts w:ascii="Times New Roman" w:hAnsi="Times New Roman"/>
          <w:sz w:val="20"/>
          <w:szCs w:val="20"/>
          <w:u w:color="000000"/>
          <w14:textOutline w14:w="12700" w14:cap="flat" w14:cmpd="sng" w14:algn="ctr">
            <w14:noFill/>
            <w14:prstDash w14:val="solid"/>
            <w14:miter w14:lim="400000"/>
          </w14:textOutline>
        </w:rPr>
        <w:t>an.</w:t>
      </w:r>
      <w:r>
        <w:rPr>
          <w:rStyle w:val="Nenhum"/>
          <w:rFonts w:ascii="Times New Roman" w:hAnsi="Times New Roman"/>
          <w:sz w:val="20"/>
          <w:szCs w:val="20"/>
          <w:u w:color="000000"/>
          <w:lang w:val="pt-PT"/>
          <w14:textOutline w14:w="12700" w14:cap="flat" w14:cmpd="sng" w14:algn="ctr">
            <w14:noFill/>
            <w14:prstDash w14:val="solid"/>
            <w14:miter w14:lim="400000"/>
          </w14:textOutline>
        </w:rPr>
        <w:t xml:space="preserve"> Recuperado de </w:t>
      </w:r>
      <w:hyperlink r:id="rId11" w:history="1">
        <w:r>
          <w:rPr>
            <w:rStyle w:val="Hyperlink7"/>
            <w:rFonts w:ascii="Times New Roman" w:hAnsi="Times New Roman"/>
            <w:sz w:val="20"/>
            <w:szCs w:val="20"/>
            <w:u w:color="000000"/>
            <w14:textOutline w14:w="12700" w14:cap="flat" w14:cmpd="sng" w14:algn="ctr">
              <w14:noFill/>
              <w14:prstDash w14:val="solid"/>
              <w14:miter w14:lim="400000"/>
            </w14:textOutline>
          </w:rPr>
          <w:t>http://teatrosanchezaguilar.org/2016/08/01/ratas/</w:t>
        </w:r>
      </w:hyperlink>
    </w:p>
  </w:footnote>
  <w:footnote w:id="17">
    <w:p w:rsidR="00815798" w:rsidRDefault="00815798">
      <w:pPr>
        <w:pStyle w:val="Notaderodap"/>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enhum"/>
          <w:rFonts w:ascii="Times New Roman" w:eastAsia="Times New Roman" w:hAnsi="Times New Roman" w:cs="Times New Roman"/>
          <w:sz w:val="20"/>
          <w:szCs w:val="20"/>
          <w:u w:color="000000"/>
          <w:vertAlign w:val="superscript"/>
          <w14:textOutline w14:w="12700" w14:cap="flat" w14:cmpd="sng" w14:algn="ctr">
            <w14:noFill/>
            <w14:prstDash w14:val="solid"/>
            <w14:miter w14:lim="400000"/>
          </w14:textOutline>
        </w:rPr>
        <w:footnoteRef/>
      </w:r>
      <w:r>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pt-PT"/>
          <w14:textOutline w14:w="12700" w14:cap="flat" w14:cmpd="sng" w14:algn="ctr">
            <w14:noFill/>
            <w14:prstDash w14:val="solid"/>
            <w14:miter w14:lim="400000"/>
          </w14:textOutline>
        </w:rPr>
        <w:t>Al respecto del tercer rumbo del estudiante-actor, destacamos las oportunidades ofertadas por</w:t>
      </w:r>
      <w:r>
        <w:rPr>
          <w:rFonts w:ascii="Times New Roman" w:hAnsi="Times New Roman"/>
          <w:sz w:val="20"/>
          <w:szCs w:val="20"/>
          <w:u w:color="000000"/>
          <w:lang w:val="it-IT"/>
          <w14:textOutline w14:w="12700" w14:cap="flat" w14:cmpd="sng" w14:algn="ctr">
            <w14:noFill/>
            <w14:prstDash w14:val="solid"/>
            <w14:miter w14:lim="400000"/>
          </w14:textOutline>
        </w:rPr>
        <w:t xml:space="preserve"> la Marat</w:t>
      </w:r>
      <w:r>
        <w:rPr>
          <w:rFonts w:ascii="Times New Roman" w:hAnsi="Times New Roman"/>
          <w:sz w:val="20"/>
          <w:szCs w:val="20"/>
          <w:u w:color="000000"/>
          <w:lang w:val="es-ES_tradnl"/>
          <w14:textOutline w14:w="12700" w14:cap="flat" w14:cmpd="sng" w14:algn="ctr">
            <w14:noFill/>
            <w14:prstDash w14:val="solid"/>
            <w14:miter w14:lim="400000"/>
          </w14:textOutline>
        </w:rPr>
        <w:t>ón del Teatro impulsado por el TSA</w:t>
      </w:r>
      <w:r>
        <w:rPr>
          <w:rFonts w:ascii="Times New Roman" w:hAnsi="Times New Roman"/>
          <w:sz w:val="20"/>
          <w:szCs w:val="20"/>
          <w:u w:color="000000"/>
          <w:lang w:val="pt-PT"/>
          <w14:textOutline w14:w="12700" w14:cap="flat" w14:cmpd="sng" w14:algn="ctr">
            <w14:noFill/>
            <w14:prstDash w14:val="solid"/>
            <w14:miter w14:lim="400000"/>
          </w14:textOutline>
        </w:rPr>
        <w:t xml:space="preserve">, que realizó ocho ediciones hasta el </w:t>
      </w:r>
      <w:r>
        <w:rPr>
          <w:rFonts w:ascii="Times New Roman" w:hAnsi="Times New Roman"/>
          <w:sz w:val="20"/>
          <w:szCs w:val="20"/>
          <w:u w:color="000000"/>
          <w:lang w:val="es-ES_tradnl"/>
          <w14:textOutline w14:w="12700" w14:cap="flat" w14:cmpd="sng" w14:algn="ctr">
            <w14:noFill/>
            <w14:prstDash w14:val="solid"/>
            <w14:miter w14:lim="400000"/>
          </w14:textOutline>
        </w:rPr>
        <w:t>año 2019</w:t>
      </w:r>
      <w:r>
        <w:rPr>
          <w:rFonts w:ascii="Times New Roman" w:hAnsi="Times New Roman"/>
          <w:sz w:val="20"/>
          <w:szCs w:val="20"/>
          <w:u w:color="000000"/>
          <w:lang w:val="pt-PT"/>
          <w14:textOutline w14:w="12700" w14:cap="flat" w14:cmpd="sng" w14:algn="ctr">
            <w14:noFill/>
            <w14:prstDash w14:val="solid"/>
            <w14:miter w14:lim="400000"/>
          </w14:textOutline>
        </w:rPr>
        <w:t>. Dicho</w:t>
      </w:r>
      <w:r>
        <w:rPr>
          <w:rFonts w:ascii="Times New Roman" w:hAnsi="Times New Roman"/>
          <w:sz w:val="20"/>
          <w:szCs w:val="20"/>
          <w:u w:color="000000"/>
          <w:lang w:val="es-ES_tradnl"/>
          <w14:textOutline w14:w="12700" w14:cap="flat" w14:cmpd="sng" w14:algn="ctr">
            <w14:noFill/>
            <w14:prstDash w14:val="solid"/>
            <w14:miter w14:lim="400000"/>
          </w14:textOutline>
        </w:rPr>
        <w:t xml:space="preserve"> concurso recib</w:t>
      </w:r>
      <w:r>
        <w:rPr>
          <w:rFonts w:ascii="Times New Roman" w:hAnsi="Times New Roman"/>
          <w:sz w:val="20"/>
          <w:szCs w:val="20"/>
          <w:u w:color="000000"/>
          <w:lang w:val="pt-PT"/>
          <w14:textOutline w14:w="12700" w14:cap="flat" w14:cmpd="sng" w14:algn="ctr">
            <w14:noFill/>
            <w14:prstDash w14:val="solid"/>
            <w14:miter w14:lim="400000"/>
          </w14:textOutline>
        </w:rPr>
        <w:t>ía</w:t>
      </w:r>
      <w:r>
        <w:rPr>
          <w:rFonts w:ascii="Times New Roman" w:hAnsi="Times New Roman"/>
          <w:sz w:val="20"/>
          <w:szCs w:val="20"/>
          <w:u w:color="000000"/>
          <w:lang w:val="es-ES_tradnl"/>
          <w14:textOutline w14:w="12700" w14:cap="flat" w14:cmpd="sng" w14:algn="ctr">
            <w14:noFill/>
            <w14:prstDash w14:val="solid"/>
            <w14:miter w14:lim="400000"/>
          </w14:textOutline>
        </w:rPr>
        <w:t xml:space="preserve"> propuestas grupales de noveles escritores, actores o directores, de un m</w:t>
      </w:r>
      <w:r>
        <w:rPr>
          <w:rFonts w:ascii="Times New Roman" w:hAnsi="Times New Roman"/>
          <w:sz w:val="20"/>
          <w:szCs w:val="20"/>
          <w:u w:color="000000"/>
          <w14:textOutline w14:w="12700" w14:cap="flat" w14:cmpd="sng" w14:algn="ctr">
            <w14:noFill/>
            <w14:prstDash w14:val="solid"/>
            <w14:miter w14:lim="400000"/>
          </w14:textOutline>
        </w:rPr>
        <w:t>í</w:t>
      </w:r>
      <w:r>
        <w:rPr>
          <w:rFonts w:ascii="Times New Roman" w:hAnsi="Times New Roman"/>
          <w:sz w:val="20"/>
          <w:szCs w:val="20"/>
          <w:u w:color="000000"/>
          <w:lang w:val="es-ES_tradnl"/>
          <w14:textOutline w14:w="12700" w14:cap="flat" w14:cmpd="sng" w14:algn="ctr">
            <w14:noFill/>
            <w14:prstDash w14:val="solid"/>
            <w14:miter w14:lim="400000"/>
          </w14:textOutline>
        </w:rPr>
        <w:t>nimo de cuatro integrantes</w:t>
      </w:r>
      <w:r>
        <w:rPr>
          <w:rFonts w:ascii="Times New Roman" w:hAnsi="Times New Roman"/>
          <w:sz w:val="20"/>
          <w:szCs w:val="20"/>
          <w:u w:color="000000"/>
          <w:lang w:val="pt-PT"/>
          <w14:textOutline w14:w="12700" w14:cap="flat" w14:cmpd="sng" w14:algn="ctr">
            <w14:noFill/>
            <w14:prstDash w14:val="solid"/>
            <w14:miter w14:lim="400000"/>
          </w14:textOutline>
        </w:rPr>
        <w:t>, para la realización de</w:t>
      </w:r>
      <w:r>
        <w:rPr>
          <w:rFonts w:ascii="Times New Roman" w:hAnsi="Times New Roman"/>
          <w:sz w:val="20"/>
          <w:szCs w:val="20"/>
          <w:u w:color="000000"/>
          <w:lang w:val="es-ES_tradnl"/>
          <w14:textOutline w14:w="12700" w14:cap="flat" w14:cmpd="sng" w14:algn="ctr">
            <w14:noFill/>
            <w14:prstDash w14:val="solid"/>
            <w14:miter w14:lim="400000"/>
          </w14:textOutline>
        </w:rPr>
        <w:t xml:space="preserve"> una co-producció</w:t>
      </w:r>
      <w:r>
        <w:rPr>
          <w:rFonts w:ascii="Times New Roman" w:hAnsi="Times New Roman"/>
          <w:sz w:val="20"/>
          <w:szCs w:val="20"/>
          <w:u w:color="000000"/>
          <w14:textOutline w14:w="12700" w14:cap="flat" w14:cmpd="sng" w14:algn="ctr">
            <w14:noFill/>
            <w14:prstDash w14:val="solid"/>
            <w14:miter w14:lim="400000"/>
          </w14:textOutline>
        </w:rPr>
        <w:t xml:space="preserve">n </w:t>
      </w:r>
      <w:r>
        <w:rPr>
          <w:rFonts w:ascii="Times New Roman" w:hAnsi="Times New Roman"/>
          <w:sz w:val="20"/>
          <w:szCs w:val="20"/>
          <w:u w:color="000000"/>
          <w:lang w:val="pt-PT"/>
          <w14:textOutline w14:w="12700" w14:cap="flat" w14:cmpd="sng" w14:algn="ctr">
            <w14:noFill/>
            <w14:prstDash w14:val="solid"/>
            <w14:miter w14:lim="400000"/>
          </w14:textOutline>
        </w:rPr>
        <w:t>donde</w:t>
      </w:r>
      <w:r>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pt-PT"/>
          <w14:textOutline w14:w="12700" w14:cap="flat" w14:cmpd="sng" w14:algn="ctr">
            <w14:noFill/>
            <w14:prstDash w14:val="solid"/>
            <w14:miter w14:lim="400000"/>
          </w14:textOutline>
        </w:rPr>
        <w:t>se</w:t>
      </w:r>
      <w:r>
        <w:rPr>
          <w:rFonts w:ascii="Times New Roman" w:hAnsi="Times New Roman"/>
          <w:sz w:val="20"/>
          <w:szCs w:val="20"/>
          <w:u w:color="000000"/>
          <w14:textOutline w14:w="12700" w14:cap="flat" w14:cmpd="sng" w14:algn="ctr">
            <w14:noFill/>
            <w14:prstDash w14:val="solid"/>
            <w14:miter w14:lim="400000"/>
          </w14:textOutline>
        </w:rPr>
        <w:t xml:space="preserve"> otorga</w:t>
      </w:r>
      <w:r>
        <w:rPr>
          <w:rFonts w:ascii="Times New Roman" w:hAnsi="Times New Roman"/>
          <w:sz w:val="20"/>
          <w:szCs w:val="20"/>
          <w:u w:color="000000"/>
          <w:lang w:val="pt-PT"/>
          <w14:textOutline w14:w="12700" w14:cap="flat" w14:cmpd="sng" w14:algn="ctr">
            <w14:noFill/>
            <w14:prstDash w14:val="solid"/>
            <w14:miter w14:lim="400000"/>
          </w14:textOutline>
        </w:rPr>
        <w:t>ría</w:t>
      </w:r>
      <w:r>
        <w:rPr>
          <w:rFonts w:ascii="Times New Roman" w:hAnsi="Times New Roman"/>
          <w:sz w:val="20"/>
          <w:szCs w:val="20"/>
          <w:u w:color="000000"/>
          <w:lang w:val="it-IT"/>
          <w14:textOutline w14:w="12700" w14:cap="flat" w14:cmpd="sng" w14:algn="ctr">
            <w14:noFill/>
            <w14:prstDash w14:val="solid"/>
            <w14:miter w14:lim="400000"/>
          </w14:textOutline>
        </w:rPr>
        <w:t xml:space="preserve"> un premio econ</w:t>
      </w:r>
      <w:r>
        <w:rPr>
          <w:rFonts w:ascii="Times New Roman" w:hAnsi="Times New Roman"/>
          <w:sz w:val="20"/>
          <w:szCs w:val="20"/>
          <w:u w:color="000000"/>
          <w:lang w:val="es-ES_tradnl"/>
          <w14:textOutline w14:w="12700" w14:cap="flat" w14:cmpd="sng" w14:algn="ctr">
            <w14:noFill/>
            <w14:prstDash w14:val="solid"/>
            <w14:miter w14:lim="400000"/>
          </w14:textOutline>
        </w:rPr>
        <w:t>ómico para cubrir gastos de escenograf</w:t>
      </w:r>
      <w:r>
        <w:rPr>
          <w:rFonts w:ascii="Times New Roman" w:hAnsi="Times New Roman"/>
          <w:sz w:val="20"/>
          <w:szCs w:val="20"/>
          <w:u w:color="000000"/>
          <w14:textOutline w14:w="12700" w14:cap="flat" w14:cmpd="sng" w14:algn="ctr">
            <w14:noFill/>
            <w14:prstDash w14:val="solid"/>
            <w14:miter w14:lim="400000"/>
          </w14:textOutline>
        </w:rPr>
        <w:t>ía, utilerí</w:t>
      </w:r>
      <w:r>
        <w:rPr>
          <w:rFonts w:ascii="Times New Roman" w:hAnsi="Times New Roman"/>
          <w:sz w:val="20"/>
          <w:szCs w:val="20"/>
          <w:u w:color="000000"/>
          <w:lang w:val="es-ES_tradnl"/>
          <w14:textOutline w14:w="12700" w14:cap="flat" w14:cmpd="sng" w14:algn="ctr">
            <w14:noFill/>
            <w14:prstDash w14:val="solid"/>
            <w14:miter w14:lim="400000"/>
          </w14:textOutline>
        </w:rPr>
        <w:t>a, vestuario y comunicació</w:t>
      </w:r>
      <w:r>
        <w:rPr>
          <w:rFonts w:ascii="Times New Roman" w:hAnsi="Times New Roman"/>
          <w:sz w:val="20"/>
          <w:szCs w:val="20"/>
          <w:u w:color="000000"/>
          <w14:textOutline w14:w="12700" w14:cap="flat" w14:cmpd="sng" w14:algn="ctr">
            <w14:noFill/>
            <w14:prstDash w14:val="solid"/>
            <w14:miter w14:lim="400000"/>
          </w14:textOutline>
        </w:rPr>
        <w:t>n.</w:t>
      </w:r>
      <w:r>
        <w:rPr>
          <w:rFonts w:ascii="Times New Roman" w:hAnsi="Times New Roman"/>
          <w:sz w:val="20"/>
          <w:szCs w:val="20"/>
          <w:u w:color="000000"/>
          <w:lang w:val="pt-PT"/>
          <w14:textOutline w14:w="12700" w14:cap="flat" w14:cmpd="sng" w14:algn="ctr">
            <w14:noFill/>
            <w14:prstDash w14:val="solid"/>
            <w14:miter w14:lim="400000"/>
          </w14:textOutline>
        </w:rPr>
        <w:t xml:space="preserve"> </w:t>
      </w:r>
      <w:r>
        <w:rPr>
          <w:rStyle w:val="Nenhum"/>
          <w:rFonts w:ascii="Times New Roman" w:hAnsi="Times New Roman"/>
          <w:sz w:val="20"/>
          <w:szCs w:val="20"/>
          <w:u w:color="000000"/>
          <w:lang w:val="pt-PT"/>
          <w14:textOutline w14:w="12700" w14:cap="flat" w14:cmpd="sng" w14:algn="ctr">
            <w14:noFill/>
            <w14:prstDash w14:val="solid"/>
            <w14:miter w14:lim="400000"/>
          </w14:textOutline>
        </w:rPr>
        <w:t>Otras iniciativas eran las del Estudio Paulsen que en el año 2018 hizo un Concurso de Dramaturgia basado en Antonio Neumane, un personaje histórico local; los premios que entregaron oscilaron entre los 600 y 1.000 dólares. Y el FAAL que organizaba la Municipalidad de Guayaquil, su vigésima edición ocurrió hasta el año 2019; este festival repartió 32.000 dólares en diferentes categorías. Mientras que a nivel nacional, podemos mencionar el Concurso de Dramaturgia “Desde mi ventana” de la ANAE, y el FIAVL, que en su edición 2020, abrió una convocatoria con 200.000 d</w:t>
      </w:r>
      <w:r>
        <w:rPr>
          <w:rStyle w:val="Nenhum"/>
          <w:rFonts w:ascii="Times New Roman" w:hAnsi="Times New Roman"/>
          <w:sz w:val="20"/>
          <w:szCs w:val="20"/>
          <w:u w:color="000000"/>
          <w:lang w:val="es-ES_tradnl"/>
          <w14:textOutline w14:w="12700" w14:cap="flat" w14:cmpd="sng" w14:algn="ctr">
            <w14:noFill/>
            <w14:prstDash w14:val="solid"/>
            <w14:miter w14:lim="400000"/>
          </w14:textOutline>
        </w:rPr>
        <w:t>ó</w:t>
      </w:r>
      <w:r>
        <w:rPr>
          <w:rStyle w:val="Nenhum"/>
          <w:rFonts w:ascii="Times New Roman" w:hAnsi="Times New Roman"/>
          <w:sz w:val="20"/>
          <w:szCs w:val="20"/>
          <w:u w:color="000000"/>
          <w:lang w:val="pt-PT"/>
          <w14:textOutline w14:w="12700" w14:cap="flat" w14:cmpd="sng" w14:algn="ctr">
            <w14:noFill/>
            <w14:prstDash w14:val="solid"/>
            <w14:miter w14:lim="400000"/>
          </w14:textOutline>
        </w:rPr>
        <w:t>lares de fondos que repartieron entre 23 propuestas escénicas que fueron transmitidas en vivo o vía multimedia.</w:t>
      </w:r>
      <w:r>
        <w:rPr>
          <w:rFonts w:ascii="Times New Roman" w:hAnsi="Times New Roman"/>
          <w:sz w:val="20"/>
          <w:szCs w:val="20"/>
          <w:u w:color="000000"/>
          <w:lang w:val="pt-PT"/>
          <w14:textOutline w14:w="12700" w14:cap="flat" w14:cmpd="sng" w14:algn="ctr">
            <w14:noFill/>
            <w14:prstDash w14:val="solid"/>
            <w14:miter w14:lim="400000"/>
          </w14:textOutline>
        </w:rPr>
        <w:t>.</w:t>
      </w:r>
    </w:p>
  </w:footnote>
  <w:footnote w:id="18">
    <w:p w:rsidR="00815798" w:rsidRPr="00235DB1" w:rsidRDefault="00815798">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rPr>
          <w:rFonts w:ascii="Times New Roman" w:hAnsi="Times New Roman" w:cs="Times New Roman"/>
          <w:sz w:val="20"/>
          <w:szCs w:val="20"/>
        </w:rPr>
      </w:pPr>
      <w:r w:rsidRPr="00235DB1">
        <w:rPr>
          <w:rStyle w:val="Nenhum"/>
          <w:rFonts w:ascii="Times New Roman" w:eastAsia="Times New Roman" w:hAnsi="Times New Roman" w:cs="Times New Roman"/>
          <w:sz w:val="20"/>
          <w:szCs w:val="20"/>
          <w:vertAlign w:val="superscript"/>
          <w14:textOutline w14:w="12700" w14:cap="flat" w14:cmpd="sng" w14:algn="ctr">
            <w14:noFill/>
            <w14:prstDash w14:val="solid"/>
            <w14:miter w14:lim="400000"/>
          </w14:textOutline>
        </w:rPr>
        <w:footnoteRef/>
      </w:r>
      <w:r w:rsidRPr="00235DB1">
        <w:rPr>
          <w:rStyle w:val="Nenhum"/>
          <w:rFonts w:ascii="Times New Roman" w:hAnsi="Times New Roman" w:cs="Times New Roman"/>
          <w:sz w:val="20"/>
          <w:szCs w:val="20"/>
          <w14:textOutline w14:w="12700" w14:cap="flat" w14:cmpd="sng" w14:algn="ctr">
            <w14:noFill/>
            <w14:prstDash w14:val="solid"/>
            <w14:miter w14:lim="400000"/>
          </w14:textOutline>
        </w:rPr>
        <w:t xml:space="preserve"> </w:t>
      </w:r>
      <w:r w:rsidRPr="00235DB1">
        <w:rPr>
          <w:rStyle w:val="Nenhum"/>
          <w:rFonts w:ascii="Times New Roman" w:hAnsi="Times New Roman" w:cs="Times New Roman"/>
          <w:sz w:val="20"/>
          <w:szCs w:val="20"/>
          <w:lang w:val="pt-PT"/>
          <w14:textOutline w14:w="12700" w14:cap="flat" w14:cmpd="sng" w14:algn="ctr">
            <w14:noFill/>
            <w14:prstDash w14:val="solid"/>
            <w14:miter w14:lim="400000"/>
          </w14:textOutline>
        </w:rPr>
        <w:t xml:space="preserve">Recuperado de </w:t>
      </w:r>
      <w:hyperlink r:id="rId12" w:history="1">
        <w:r w:rsidRPr="00235DB1">
          <w:rPr>
            <w:rStyle w:val="Hyperlink8"/>
            <w:rFonts w:ascii="Times New Roman" w:hAnsi="Times New Roman" w:cs="Times New Roman"/>
          </w:rPr>
          <w:t>https://www.facebook.com/juan.cobacaiza.9</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98" w:rsidRDefault="00815798">
    <w:pPr>
      <w:pStyle w:val="Encabezado"/>
      <w:tabs>
        <w:tab w:val="clear" w:pos="8504"/>
        <w:tab w:val="right" w:pos="8478"/>
      </w:tabs>
    </w:pPr>
    <w:r>
      <w:rPr>
        <w:noProof/>
        <w:lang w:val="es-ES" w:eastAsia="es-ES"/>
      </w:rPr>
      <mc:AlternateContent>
        <mc:Choice Requires="wps">
          <w:drawing>
            <wp:anchor distT="152400" distB="152400" distL="152400" distR="152400" simplePos="0" relativeHeight="251658240" behindDoc="1" locked="0" layoutInCell="1" allowOverlap="1">
              <wp:simplePos x="0" y="0"/>
              <wp:positionH relativeFrom="page">
                <wp:align>center</wp:align>
              </wp:positionH>
              <wp:positionV relativeFrom="page">
                <wp:posOffset>-6984</wp:posOffset>
              </wp:positionV>
              <wp:extent cx="7569200" cy="10718800"/>
              <wp:effectExtent l="0" t="0" r="0" b="6350"/>
              <wp:wrapNone/>
              <wp:docPr id="1073741825" name="officeArt object" descr="Retângulo 6"/>
              <wp:cNvGraphicFramePr/>
              <a:graphic xmlns:a="http://schemas.openxmlformats.org/drawingml/2006/main">
                <a:graphicData uri="http://schemas.microsoft.com/office/word/2010/wordprocessingShape">
                  <wps:wsp>
                    <wps:cNvSpPr/>
                    <wps:spPr>
                      <a:xfrm>
                        <a:off x="0" y="0"/>
                        <a:ext cx="7569200" cy="10718800"/>
                      </a:xfrm>
                      <a:prstGeom prst="rect">
                        <a:avLst/>
                      </a:prstGeom>
                      <a:solidFill>
                        <a:srgbClr val="D7B666"/>
                      </a:solidFill>
                      <a:ln w="12700" cap="flat">
                        <a:noFill/>
                        <a:miter lim="400000"/>
                      </a:ln>
                      <a:effectLst/>
                    </wps:spPr>
                    <wps:txbx>
                      <w:txbxContent>
                        <w:p w:rsidR="00815798" w:rsidRDefault="00815798" w:rsidP="00FC0733">
                          <w:pPr>
                            <w:jc w:val="center"/>
                          </w:pPr>
                        </w:p>
                      </w:txbxContent>
                    </wps:txbx>
                    <wps:bodyPr/>
                  </wps:wsp>
                </a:graphicData>
              </a:graphic>
            </wp:anchor>
          </w:drawing>
        </mc:Choice>
        <mc:Fallback>
          <w:pict>
            <v:rect id="officeArt object" o:spid="_x0000_s1026" alt="Retângulo 6" style="position:absolute;margin-left:0;margin-top:-.55pt;width:596pt;height:844pt;z-index:-251658240;visibility:visible;mso-wrap-style:square;mso-wrap-distance-left:12pt;mso-wrap-distance-top:12pt;mso-wrap-distance-right:12pt;mso-wrap-distance-bottom:12pt;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" fillcolor="#d7b666" stroked="f" strokeweight="1pt">
              <v:stroke miterlimit="4"/>
              <v:textbox>
                <w:txbxContent>
                  <w:p w:rsidR="00815798" w:rsidRDefault="00815798" w:rsidP="00FC0733">
                    <w:pPr>
                      <w:jc w:val="cente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98" w:rsidRDefault="00815798">
    <w:pPr>
      <w:pStyle w:val="CabealhoeRodap"/>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98" w:rsidRDefault="0081579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798" w:rsidRDefault="00815798">
    <w:pPr>
      <w:pStyle w:val="CabealhoeRodap"/>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F54FD5"/>
    <w:multiLevelType w:val="hybridMultilevel"/>
    <w:tmpl w:val="A9E6820A"/>
    <w:styleLink w:val="Hfen"/>
    <w:lvl w:ilvl="0" w:tplc="43C09C50">
      <w:start w:val="1"/>
      <w:numFmt w:val="bullet"/>
      <w:lvlText w:val="-"/>
      <w:lvlJc w:val="left"/>
      <w:pPr>
        <w:tabs>
          <w:tab w:val="num" w:pos="1112"/>
          <w:tab w:val="left" w:pos="1440"/>
          <w:tab w:val="left" w:pos="2160"/>
          <w:tab w:val="left" w:pos="2880"/>
          <w:tab w:val="left" w:pos="3600"/>
          <w:tab w:val="left" w:pos="4320"/>
          <w:tab w:val="left" w:pos="5040"/>
          <w:tab w:val="left" w:pos="5760"/>
          <w:tab w:val="left" w:pos="6480"/>
          <w:tab w:val="left" w:pos="7200"/>
          <w:tab w:val="left" w:pos="7920"/>
          <w:tab w:val="left" w:pos="8640"/>
        </w:tabs>
        <w:ind w:left="26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2A78B792">
      <w:start w:val="1"/>
      <w:numFmt w:val="bullet"/>
      <w:lvlText w:val="-"/>
      <w:lvlJc w:val="left"/>
      <w:pPr>
        <w:tabs>
          <w:tab w:val="left" w:pos="1112"/>
          <w:tab w:val="num" w:pos="1352"/>
          <w:tab w:val="left" w:pos="1440"/>
          <w:tab w:val="left" w:pos="2160"/>
          <w:tab w:val="left" w:pos="2880"/>
          <w:tab w:val="left" w:pos="3600"/>
          <w:tab w:val="left" w:pos="4320"/>
          <w:tab w:val="left" w:pos="5040"/>
          <w:tab w:val="left" w:pos="5760"/>
          <w:tab w:val="left" w:pos="6480"/>
          <w:tab w:val="left" w:pos="7200"/>
          <w:tab w:val="left" w:pos="7920"/>
          <w:tab w:val="left" w:pos="8640"/>
        </w:tabs>
        <w:ind w:left="50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F918982A">
      <w:start w:val="1"/>
      <w:numFmt w:val="bullet"/>
      <w:lvlText w:val="-"/>
      <w:lvlJc w:val="left"/>
      <w:pPr>
        <w:tabs>
          <w:tab w:val="left" w:pos="1112"/>
          <w:tab w:val="num" w:pos="1592"/>
          <w:tab w:val="left" w:pos="2160"/>
          <w:tab w:val="left" w:pos="2880"/>
          <w:tab w:val="left" w:pos="3600"/>
          <w:tab w:val="left" w:pos="4320"/>
          <w:tab w:val="left" w:pos="5040"/>
          <w:tab w:val="left" w:pos="5760"/>
          <w:tab w:val="left" w:pos="6480"/>
          <w:tab w:val="left" w:pos="7200"/>
          <w:tab w:val="left" w:pos="7920"/>
          <w:tab w:val="left" w:pos="8640"/>
        </w:tabs>
        <w:ind w:left="74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269EC944">
      <w:start w:val="1"/>
      <w:numFmt w:val="bullet"/>
      <w:lvlText w:val="-"/>
      <w:lvlJc w:val="left"/>
      <w:pPr>
        <w:tabs>
          <w:tab w:val="left" w:pos="1112"/>
          <w:tab w:val="left" w:pos="1440"/>
          <w:tab w:val="num" w:pos="1832"/>
          <w:tab w:val="left" w:pos="2160"/>
          <w:tab w:val="left" w:pos="2880"/>
          <w:tab w:val="left" w:pos="3600"/>
          <w:tab w:val="left" w:pos="4320"/>
          <w:tab w:val="left" w:pos="5040"/>
          <w:tab w:val="left" w:pos="5760"/>
          <w:tab w:val="left" w:pos="6480"/>
          <w:tab w:val="left" w:pos="7200"/>
          <w:tab w:val="left" w:pos="7920"/>
          <w:tab w:val="left" w:pos="8640"/>
        </w:tabs>
        <w:ind w:left="98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E174D104">
      <w:start w:val="1"/>
      <w:numFmt w:val="bullet"/>
      <w:lvlText w:val="-"/>
      <w:lvlJc w:val="left"/>
      <w:pPr>
        <w:tabs>
          <w:tab w:val="left" w:pos="1112"/>
          <w:tab w:val="left" w:pos="1440"/>
          <w:tab w:val="num" w:pos="2072"/>
          <w:tab w:val="left" w:pos="2160"/>
          <w:tab w:val="left" w:pos="2880"/>
          <w:tab w:val="left" w:pos="3600"/>
          <w:tab w:val="left" w:pos="4320"/>
          <w:tab w:val="left" w:pos="5040"/>
          <w:tab w:val="left" w:pos="5760"/>
          <w:tab w:val="left" w:pos="6480"/>
          <w:tab w:val="left" w:pos="7200"/>
          <w:tab w:val="left" w:pos="7920"/>
          <w:tab w:val="left" w:pos="8640"/>
        </w:tabs>
        <w:ind w:left="122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217010DC">
      <w:start w:val="1"/>
      <w:numFmt w:val="bullet"/>
      <w:lvlText w:val="-"/>
      <w:lvlJc w:val="left"/>
      <w:pPr>
        <w:tabs>
          <w:tab w:val="left" w:pos="1112"/>
          <w:tab w:val="left" w:pos="1440"/>
          <w:tab w:val="num" w:pos="2312"/>
          <w:tab w:val="left" w:pos="2880"/>
          <w:tab w:val="left" w:pos="3600"/>
          <w:tab w:val="left" w:pos="4320"/>
          <w:tab w:val="left" w:pos="5040"/>
          <w:tab w:val="left" w:pos="5760"/>
          <w:tab w:val="left" w:pos="6480"/>
          <w:tab w:val="left" w:pos="7200"/>
          <w:tab w:val="left" w:pos="7920"/>
          <w:tab w:val="left" w:pos="8640"/>
        </w:tabs>
        <w:ind w:left="146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19BEF286">
      <w:start w:val="1"/>
      <w:numFmt w:val="bullet"/>
      <w:lvlText w:val="-"/>
      <w:lvlJc w:val="left"/>
      <w:pPr>
        <w:tabs>
          <w:tab w:val="left" w:pos="1112"/>
          <w:tab w:val="left" w:pos="1440"/>
          <w:tab w:val="left" w:pos="2160"/>
          <w:tab w:val="num" w:pos="2552"/>
          <w:tab w:val="left" w:pos="2880"/>
          <w:tab w:val="left" w:pos="3600"/>
          <w:tab w:val="left" w:pos="4320"/>
          <w:tab w:val="left" w:pos="5040"/>
          <w:tab w:val="left" w:pos="5760"/>
          <w:tab w:val="left" w:pos="6480"/>
          <w:tab w:val="left" w:pos="7200"/>
          <w:tab w:val="left" w:pos="7920"/>
          <w:tab w:val="left" w:pos="8640"/>
        </w:tabs>
        <w:ind w:left="170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A6E880B8">
      <w:start w:val="1"/>
      <w:numFmt w:val="bullet"/>
      <w:lvlText w:val="-"/>
      <w:lvlJc w:val="left"/>
      <w:pPr>
        <w:tabs>
          <w:tab w:val="left" w:pos="1112"/>
          <w:tab w:val="left" w:pos="1440"/>
          <w:tab w:val="left" w:pos="2160"/>
          <w:tab w:val="num" w:pos="2792"/>
          <w:tab w:val="left" w:pos="2880"/>
          <w:tab w:val="left" w:pos="3600"/>
          <w:tab w:val="left" w:pos="4320"/>
          <w:tab w:val="left" w:pos="5040"/>
          <w:tab w:val="left" w:pos="5760"/>
          <w:tab w:val="left" w:pos="6480"/>
          <w:tab w:val="left" w:pos="7200"/>
          <w:tab w:val="left" w:pos="7920"/>
          <w:tab w:val="left" w:pos="8640"/>
        </w:tabs>
        <w:ind w:left="194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6FC8AEC8">
      <w:start w:val="1"/>
      <w:numFmt w:val="bullet"/>
      <w:lvlText w:val="-"/>
      <w:lvlJc w:val="left"/>
      <w:pPr>
        <w:tabs>
          <w:tab w:val="left" w:pos="1112"/>
          <w:tab w:val="left" w:pos="1440"/>
          <w:tab w:val="left" w:pos="2160"/>
          <w:tab w:val="num" w:pos="3032"/>
          <w:tab w:val="left" w:pos="3600"/>
          <w:tab w:val="left" w:pos="4320"/>
          <w:tab w:val="left" w:pos="5040"/>
          <w:tab w:val="left" w:pos="5760"/>
          <w:tab w:val="left" w:pos="6480"/>
          <w:tab w:val="left" w:pos="7200"/>
          <w:tab w:val="left" w:pos="7920"/>
          <w:tab w:val="left" w:pos="8640"/>
        </w:tabs>
        <w:ind w:left="2182" w:firstLine="589"/>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1">
    <w:nsid w:val="645433C5"/>
    <w:multiLevelType w:val="hybridMultilevel"/>
    <w:tmpl w:val="68CCC694"/>
    <w:numStyleLink w:val="Marcadores"/>
  </w:abstractNum>
  <w:abstractNum w:abstractNumId="2">
    <w:nsid w:val="792C70F8"/>
    <w:multiLevelType w:val="hybridMultilevel"/>
    <w:tmpl w:val="68CCC694"/>
    <w:styleLink w:val="Marcadores"/>
    <w:lvl w:ilvl="0" w:tplc="92EA99D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7392127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398D4C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85A218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7588FA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C12EB48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600CCE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A2DC3EB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A91881D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7BEE1B63"/>
    <w:multiLevelType w:val="hybridMultilevel"/>
    <w:tmpl w:val="A9E6820A"/>
    <w:numStyleLink w:val="Hfen"/>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F3F"/>
    <w:rsid w:val="00004B0D"/>
    <w:rsid w:val="00013AAB"/>
    <w:rsid w:val="00032372"/>
    <w:rsid w:val="00033FD3"/>
    <w:rsid w:val="0005461F"/>
    <w:rsid w:val="0008022D"/>
    <w:rsid w:val="0008231E"/>
    <w:rsid w:val="000D7055"/>
    <w:rsid w:val="00101296"/>
    <w:rsid w:val="00104058"/>
    <w:rsid w:val="00116257"/>
    <w:rsid w:val="00124B43"/>
    <w:rsid w:val="001655B7"/>
    <w:rsid w:val="001820D6"/>
    <w:rsid w:val="001A6116"/>
    <w:rsid w:val="001E6220"/>
    <w:rsid w:val="001F1C40"/>
    <w:rsid w:val="001F69C5"/>
    <w:rsid w:val="00217EB9"/>
    <w:rsid w:val="00231F64"/>
    <w:rsid w:val="00235DB1"/>
    <w:rsid w:val="00250568"/>
    <w:rsid w:val="00254FC6"/>
    <w:rsid w:val="00272741"/>
    <w:rsid w:val="002B42C6"/>
    <w:rsid w:val="002C7A1A"/>
    <w:rsid w:val="002D5D16"/>
    <w:rsid w:val="00300498"/>
    <w:rsid w:val="00321626"/>
    <w:rsid w:val="0033706C"/>
    <w:rsid w:val="003425B7"/>
    <w:rsid w:val="00352DBF"/>
    <w:rsid w:val="0037463C"/>
    <w:rsid w:val="0037634D"/>
    <w:rsid w:val="00377641"/>
    <w:rsid w:val="003961EF"/>
    <w:rsid w:val="003B5B47"/>
    <w:rsid w:val="003F1A9C"/>
    <w:rsid w:val="00486B57"/>
    <w:rsid w:val="004A4709"/>
    <w:rsid w:val="004D0BBE"/>
    <w:rsid w:val="004D1FBC"/>
    <w:rsid w:val="004D724A"/>
    <w:rsid w:val="00500A09"/>
    <w:rsid w:val="00524EB3"/>
    <w:rsid w:val="00552756"/>
    <w:rsid w:val="005627F1"/>
    <w:rsid w:val="005D3BB8"/>
    <w:rsid w:val="005D433E"/>
    <w:rsid w:val="00622C3F"/>
    <w:rsid w:val="00671F3B"/>
    <w:rsid w:val="00683E89"/>
    <w:rsid w:val="00692C37"/>
    <w:rsid w:val="006B748D"/>
    <w:rsid w:val="006C04ED"/>
    <w:rsid w:val="006F3AC7"/>
    <w:rsid w:val="007050E3"/>
    <w:rsid w:val="007144F5"/>
    <w:rsid w:val="00716C06"/>
    <w:rsid w:val="0074514A"/>
    <w:rsid w:val="007971B1"/>
    <w:rsid w:val="007B1D2A"/>
    <w:rsid w:val="007E6243"/>
    <w:rsid w:val="00800E1A"/>
    <w:rsid w:val="00801B14"/>
    <w:rsid w:val="00803938"/>
    <w:rsid w:val="00805262"/>
    <w:rsid w:val="008060AF"/>
    <w:rsid w:val="00815798"/>
    <w:rsid w:val="008222A2"/>
    <w:rsid w:val="0082279D"/>
    <w:rsid w:val="0083313B"/>
    <w:rsid w:val="008567C4"/>
    <w:rsid w:val="008852E9"/>
    <w:rsid w:val="0088565A"/>
    <w:rsid w:val="00891C8D"/>
    <w:rsid w:val="00893819"/>
    <w:rsid w:val="0089594C"/>
    <w:rsid w:val="008D19E7"/>
    <w:rsid w:val="008D4164"/>
    <w:rsid w:val="0091049D"/>
    <w:rsid w:val="00926D9E"/>
    <w:rsid w:val="00931B5A"/>
    <w:rsid w:val="00972ADE"/>
    <w:rsid w:val="009833AB"/>
    <w:rsid w:val="009871FF"/>
    <w:rsid w:val="00996D07"/>
    <w:rsid w:val="009E7C13"/>
    <w:rsid w:val="009F014E"/>
    <w:rsid w:val="00A049C1"/>
    <w:rsid w:val="00A13B56"/>
    <w:rsid w:val="00A319C4"/>
    <w:rsid w:val="00A76FF5"/>
    <w:rsid w:val="00AB48E8"/>
    <w:rsid w:val="00AE6C72"/>
    <w:rsid w:val="00B1629D"/>
    <w:rsid w:val="00B3362E"/>
    <w:rsid w:val="00B34AB4"/>
    <w:rsid w:val="00B574C6"/>
    <w:rsid w:val="00B57E16"/>
    <w:rsid w:val="00BA6BE5"/>
    <w:rsid w:val="00BA7569"/>
    <w:rsid w:val="00BC2C99"/>
    <w:rsid w:val="00BE1283"/>
    <w:rsid w:val="00BE1762"/>
    <w:rsid w:val="00BF3ABE"/>
    <w:rsid w:val="00C45971"/>
    <w:rsid w:val="00C64DC1"/>
    <w:rsid w:val="00CB1E6C"/>
    <w:rsid w:val="00CD46A6"/>
    <w:rsid w:val="00CE4593"/>
    <w:rsid w:val="00CF1AF3"/>
    <w:rsid w:val="00D256BB"/>
    <w:rsid w:val="00D37941"/>
    <w:rsid w:val="00D45407"/>
    <w:rsid w:val="00D63139"/>
    <w:rsid w:val="00D779AF"/>
    <w:rsid w:val="00DA7720"/>
    <w:rsid w:val="00DB2DCC"/>
    <w:rsid w:val="00DF1F3F"/>
    <w:rsid w:val="00E17798"/>
    <w:rsid w:val="00E54A54"/>
    <w:rsid w:val="00E8125F"/>
    <w:rsid w:val="00E861DD"/>
    <w:rsid w:val="00E966A1"/>
    <w:rsid w:val="00EE3745"/>
    <w:rsid w:val="00F033F3"/>
    <w:rsid w:val="00F247E7"/>
    <w:rsid w:val="00F579B9"/>
    <w:rsid w:val="00F61B74"/>
    <w:rsid w:val="00F9323C"/>
    <w:rsid w:val="00F93A15"/>
    <w:rsid w:val="00F9745E"/>
    <w:rsid w:val="00FA1D29"/>
    <w:rsid w:val="00FA2E63"/>
    <w:rsid w:val="00FC0733"/>
    <w:rsid w:val="00FC08F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AE44DB-B83C-4CB3-95ED-06C17338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C" w:eastAsia="es-EC"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basedOn w:val="Normal"/>
    <w:next w:val="Normal"/>
    <w:link w:val="Ttulo1Car"/>
    <w:uiPriority w:val="9"/>
    <w:qFormat/>
    <w:rsid w:val="00124B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D433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7764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BA6BE5"/>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BA6BE5"/>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Calibri" w:hAnsi="Calibri" w:cs="Arial Unicode MS"/>
      <w:color w:val="000000"/>
      <w:sz w:val="24"/>
      <w:szCs w:val="24"/>
      <w:u w:color="000000"/>
      <w:lang w:val="pt-PT"/>
    </w:r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rPr>
      <w:rFonts w:ascii="Calibri" w:hAnsi="Calibri" w:cs="Arial Unicode MS"/>
      <w:color w:val="000000"/>
      <w:sz w:val="24"/>
      <w:szCs w:val="24"/>
      <w:u w:color="000000"/>
      <w14:textOutline w14:w="0" w14:cap="flat" w14:cmpd="sng" w14:algn="ctr">
        <w14:noFill/>
        <w14:prstDash w14:val="solid"/>
        <w14:bevel/>
      </w14:textOutline>
    </w:rPr>
  </w:style>
  <w:style w:type="paragraph" w:customStyle="1" w:styleId="Notaderodap">
    <w:name w:val="Nota de rodapé"/>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Puesto">
    <w:name w:val="Title"/>
    <w:next w:val="Corpo"/>
    <w:pPr>
      <w:keepNext/>
    </w:pPr>
    <w:rPr>
      <w:rFonts w:ascii="Helvetica Neue" w:eastAsia="Helvetica Neue" w:hAnsi="Helvetica Neue" w:cs="Helvetica Neue"/>
      <w:b/>
      <w:bCs/>
      <w:color w:val="000000"/>
      <w:sz w:val="60"/>
      <w:szCs w:val="60"/>
      <w14:textOutline w14:w="0" w14:cap="flat" w14:cmpd="sng" w14:algn="ctr">
        <w14:noFill/>
        <w14:prstDash w14:val="solid"/>
        <w14:bevel/>
      </w14:textOutline>
    </w:rPr>
  </w:style>
  <w:style w:type="paragraph" w:customStyle="1" w:styleId="Padro">
    <w:name w:val="Padrão"/>
    <w:pPr>
      <w:spacing w:before="160" w:line="288" w:lineRule="auto"/>
    </w:pPr>
    <w:rPr>
      <w:rFonts w:ascii="Helvetica Neue" w:hAnsi="Helvetica Neue" w:cs="Arial Unicode MS"/>
      <w:color w:val="000000"/>
      <w:sz w:val="24"/>
      <w:szCs w:val="24"/>
      <w:lang w:val="pt-PT"/>
      <w14:textOutline w14:w="0" w14:cap="flat" w14:cmpd="sng" w14:algn="ctr">
        <w14:noFill/>
        <w14:prstDash w14:val="solid"/>
        <w14:bevel/>
      </w14:textOutline>
    </w:rPr>
  </w:style>
  <w:style w:type="numbering" w:customStyle="1" w:styleId="Hfen">
    <w:name w:val="Hífen"/>
    <w:pPr>
      <w:numPr>
        <w:numId w:val="1"/>
      </w:numPr>
    </w:pPr>
  </w:style>
  <w:style w:type="character" w:customStyle="1" w:styleId="Nenhum">
    <w:name w:val="Nenhum"/>
  </w:style>
  <w:style w:type="character" w:customStyle="1" w:styleId="Hyperlink0">
    <w:name w:val="Hyperlink.0"/>
    <w:basedOn w:val="Nenhum"/>
    <w:rPr>
      <w:rFonts w:ascii="Times New Roman" w:eastAsia="Times New Roman" w:hAnsi="Times New Roman" w:cs="Times New Roman"/>
      <w:sz w:val="20"/>
      <w:szCs w:val="20"/>
      <w:u w:val="single" w:color="000000"/>
      <w:lang w:val="es-ES_tradnl"/>
      <w14:textOutline w14:w="12700" w14:cap="flat" w14:cmpd="sng" w14:algn="ctr">
        <w14:noFill/>
        <w14:prstDash w14:val="solid"/>
        <w14:miter w14:lim="400000"/>
      </w14:textOutline>
    </w:rPr>
  </w:style>
  <w:style w:type="character" w:customStyle="1" w:styleId="Hyperlink1">
    <w:name w:val="Hyperlink.1"/>
    <w:basedOn w:val="Nenhum"/>
    <w:rPr>
      <w:u w:val="single"/>
      <w:lang w:val="es-ES_tradnl"/>
    </w:rPr>
  </w:style>
  <w:style w:type="character" w:customStyle="1" w:styleId="Hyperlink2">
    <w:name w:val="Hyperlink.2"/>
    <w:basedOn w:val="Nenhum"/>
    <w:rPr>
      <w:sz w:val="20"/>
      <w:szCs w:val="20"/>
      <w:u w:val="single"/>
      <w:lang w:val="pt-PT"/>
    </w:rPr>
  </w:style>
  <w:style w:type="paragraph" w:customStyle="1" w:styleId="EstilodeTabela2">
    <w:name w:val="Estilo de Tabela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3">
    <w:name w:val="Hyperlink.3"/>
    <w:basedOn w:val="Nenhum"/>
    <w:rPr>
      <w:sz w:val="20"/>
      <w:szCs w:val="20"/>
      <w:u w:val="single"/>
      <w:lang w:val="es-ES_tradnl"/>
    </w:rPr>
  </w:style>
  <w:style w:type="character" w:customStyle="1" w:styleId="Hyperlink4">
    <w:name w:val="Hyperlink.4"/>
    <w:basedOn w:val="Nenhum"/>
    <w:rPr>
      <w:sz w:val="20"/>
      <w:szCs w:val="20"/>
      <w:u w:val="single"/>
      <w:lang w:val="es-ES_tradnl"/>
      <w14:textOutline w14:w="12700" w14:cap="flat" w14:cmpd="sng" w14:algn="ctr">
        <w14:noFill/>
        <w14:prstDash w14:val="solid"/>
        <w14:miter w14:lim="400000"/>
      </w14:textOutline>
    </w:rPr>
  </w:style>
  <w:style w:type="character" w:customStyle="1" w:styleId="Hyperlink5">
    <w:name w:val="Hyperlink.5"/>
    <w:basedOn w:val="Nenhum"/>
    <w:rPr>
      <w:sz w:val="20"/>
      <w:szCs w:val="20"/>
      <w:u w:val="single"/>
      <w:lang w:val="pt-PT"/>
      <w14:textOutline w14:w="12700" w14:cap="flat" w14:cmpd="sng" w14:algn="ctr">
        <w14:noFill/>
        <w14:prstDash w14:val="solid"/>
        <w14:miter w14:lim="400000"/>
      </w14:textOutline>
    </w:rPr>
  </w:style>
  <w:style w:type="character" w:customStyle="1" w:styleId="Hyperlink6">
    <w:name w:val="Hyperlink.6"/>
    <w:basedOn w:val="Nenhum"/>
    <w:rPr>
      <w:sz w:val="20"/>
      <w:szCs w:val="20"/>
      <w:u w:val="single"/>
      <w:lang w:val="en-US"/>
    </w:rPr>
  </w:style>
  <w:style w:type="paragraph" w:customStyle="1" w:styleId="EstilodeTabela1">
    <w:name w:val="Estilo de Tabela 1"/>
    <w:rPr>
      <w:rFonts w:ascii="Helvetica Neue" w:hAnsi="Helvetica Neue" w:cs="Arial Unicode MS"/>
      <w:b/>
      <w:bCs/>
      <w:color w:val="000000"/>
      <w14:textOutline w14:w="0" w14:cap="flat" w14:cmpd="sng" w14:algn="ctr">
        <w14:noFill/>
        <w14:prstDash w14:val="solid"/>
        <w14:bevel/>
      </w14:textOutline>
    </w:rPr>
  </w:style>
  <w:style w:type="character" w:customStyle="1" w:styleId="Hyperlink7">
    <w:name w:val="Hyperlink.7"/>
    <w:basedOn w:val="Nenhum"/>
    <w:rPr>
      <w:u w:val="single"/>
      <w:lang w:val="de-DE"/>
    </w:rPr>
  </w:style>
  <w:style w:type="character" w:customStyle="1" w:styleId="Hyperlink8">
    <w:name w:val="Hyperlink.8"/>
    <w:basedOn w:val="Nenhum"/>
    <w:rPr>
      <w:outline w:val="0"/>
      <w:color w:val="000000"/>
      <w:sz w:val="20"/>
      <w:szCs w:val="20"/>
      <w:u w:val="single" w:color="000000"/>
      <w:lang w:val="es-ES_tradnl"/>
      <w14:textOutline w14:w="12700" w14:cap="flat" w14:cmpd="sng" w14:algn="ctr">
        <w14:noFill/>
        <w14:prstDash w14:val="solid"/>
        <w14:miter w14:lim="400000"/>
      </w14:textOutline>
    </w:rPr>
  </w:style>
  <w:style w:type="character" w:customStyle="1" w:styleId="Link">
    <w:name w:val="Link"/>
    <w:rPr>
      <w:outline w:val="0"/>
      <w:color w:val="0563C1"/>
      <w:u w:val="single" w:color="0563C1"/>
    </w:rPr>
  </w:style>
  <w:style w:type="character" w:customStyle="1" w:styleId="Hyperlink9">
    <w:name w:val="Hyperlink.9"/>
    <w:basedOn w:val="Link"/>
    <w:rPr>
      <w:outline w:val="0"/>
      <w:color w:val="000000"/>
      <w:u w:val="single" w:color="0563C1"/>
    </w:rPr>
  </w:style>
  <w:style w:type="numbering" w:customStyle="1" w:styleId="Marcadores">
    <w:name w:val="Marcadores"/>
    <w:pPr>
      <w:numPr>
        <w:numId w:val="3"/>
      </w:numPr>
    </w:pPr>
  </w:style>
  <w:style w:type="paragraph" w:customStyle="1" w:styleId="EstilodeTabela3">
    <w:name w:val="Estilo de Tabela 3"/>
    <w:pPr>
      <w:keepNext/>
    </w:pPr>
    <w:rPr>
      <w:rFonts w:ascii="Helvetica Neue" w:eastAsia="Helvetica Neue" w:hAnsi="Helvetica Neue" w:cs="Helvetica Neue"/>
      <w:b/>
      <w:bCs/>
      <w:color w:val="FFFFFF"/>
      <w14:textOutline w14:w="0" w14:cap="flat" w14:cmpd="sng" w14:algn="ctr">
        <w14:noFill/>
        <w14:prstDash w14:val="solid"/>
        <w14:bevel/>
      </w14:textOutline>
    </w:rPr>
  </w:style>
  <w:style w:type="paragraph" w:styleId="Piedepgina">
    <w:name w:val="footer"/>
    <w:basedOn w:val="Normal"/>
    <w:link w:val="PiedepginaCar"/>
    <w:uiPriority w:val="99"/>
    <w:unhideWhenUsed/>
    <w:rsid w:val="00FA1D29"/>
    <w:pPr>
      <w:tabs>
        <w:tab w:val="center" w:pos="4419"/>
        <w:tab w:val="right" w:pos="8838"/>
      </w:tabs>
    </w:pPr>
  </w:style>
  <w:style w:type="character" w:customStyle="1" w:styleId="PiedepginaCar">
    <w:name w:val="Pie de página Car"/>
    <w:basedOn w:val="Fuentedeprrafopredeter"/>
    <w:link w:val="Piedepgina"/>
    <w:uiPriority w:val="99"/>
    <w:rsid w:val="00FA1D29"/>
    <w:rPr>
      <w:sz w:val="24"/>
      <w:szCs w:val="24"/>
      <w:lang w:val="en-US" w:eastAsia="en-US"/>
    </w:rPr>
  </w:style>
  <w:style w:type="character" w:customStyle="1" w:styleId="Ttulo1Car">
    <w:name w:val="Título 1 Car"/>
    <w:basedOn w:val="Fuentedeprrafopredeter"/>
    <w:link w:val="Ttulo1"/>
    <w:uiPriority w:val="9"/>
    <w:rsid w:val="00124B43"/>
    <w:rPr>
      <w:rFonts w:asciiTheme="majorHAnsi" w:eastAsiaTheme="majorEastAsia" w:hAnsiTheme="majorHAnsi" w:cstheme="majorBidi"/>
      <w:color w:val="2F5496" w:themeColor="accent1" w:themeShade="BF"/>
      <w:sz w:val="32"/>
      <w:szCs w:val="32"/>
      <w:lang w:val="en-US" w:eastAsia="en-US"/>
    </w:rPr>
  </w:style>
  <w:style w:type="character" w:customStyle="1" w:styleId="Ttulo2Car">
    <w:name w:val="Título 2 Car"/>
    <w:basedOn w:val="Fuentedeprrafopredeter"/>
    <w:link w:val="Ttulo2"/>
    <w:uiPriority w:val="9"/>
    <w:rsid w:val="005D433E"/>
    <w:rPr>
      <w:rFonts w:asciiTheme="majorHAnsi" w:eastAsiaTheme="majorEastAsia" w:hAnsiTheme="majorHAnsi" w:cstheme="majorBidi"/>
      <w:color w:val="2F5496" w:themeColor="accent1" w:themeShade="BF"/>
      <w:sz w:val="26"/>
      <w:szCs w:val="26"/>
      <w:lang w:val="en-US" w:eastAsia="en-US"/>
    </w:rPr>
  </w:style>
  <w:style w:type="character" w:customStyle="1" w:styleId="Ttulo3Car">
    <w:name w:val="Título 3 Car"/>
    <w:basedOn w:val="Fuentedeprrafopredeter"/>
    <w:link w:val="Ttulo3"/>
    <w:uiPriority w:val="9"/>
    <w:rsid w:val="00377641"/>
    <w:rPr>
      <w:rFonts w:asciiTheme="majorHAnsi" w:eastAsiaTheme="majorEastAsia" w:hAnsiTheme="majorHAnsi" w:cstheme="majorBidi"/>
      <w:color w:val="1F3763" w:themeColor="accent1" w:themeShade="7F"/>
      <w:sz w:val="24"/>
      <w:szCs w:val="24"/>
      <w:lang w:val="en-US" w:eastAsia="en-US"/>
    </w:rPr>
  </w:style>
  <w:style w:type="paragraph" w:styleId="Prrafodelista">
    <w:name w:val="List Paragraph"/>
    <w:basedOn w:val="Normal"/>
    <w:uiPriority w:val="34"/>
    <w:qFormat/>
    <w:rsid w:val="004D0BBE"/>
    <w:pPr>
      <w:ind w:left="720"/>
      <w:contextualSpacing/>
    </w:pPr>
  </w:style>
  <w:style w:type="character" w:customStyle="1" w:styleId="Ttulo4Car">
    <w:name w:val="Título 4 Car"/>
    <w:basedOn w:val="Fuentedeprrafopredeter"/>
    <w:link w:val="Ttulo4"/>
    <w:uiPriority w:val="9"/>
    <w:rsid w:val="00BA6BE5"/>
    <w:rPr>
      <w:rFonts w:asciiTheme="majorHAnsi" w:eastAsiaTheme="majorEastAsia" w:hAnsiTheme="majorHAnsi" w:cstheme="majorBidi"/>
      <w:i/>
      <w:iCs/>
      <w:color w:val="2F5496" w:themeColor="accent1" w:themeShade="BF"/>
      <w:sz w:val="24"/>
      <w:szCs w:val="24"/>
      <w:lang w:val="en-US" w:eastAsia="en-US"/>
    </w:rPr>
  </w:style>
  <w:style w:type="character" w:customStyle="1" w:styleId="Ttulo5Car">
    <w:name w:val="Título 5 Car"/>
    <w:basedOn w:val="Fuentedeprrafopredeter"/>
    <w:link w:val="Ttulo5"/>
    <w:uiPriority w:val="9"/>
    <w:rsid w:val="00BA6BE5"/>
    <w:rPr>
      <w:rFonts w:asciiTheme="majorHAnsi" w:eastAsiaTheme="majorEastAsia" w:hAnsiTheme="majorHAnsi" w:cstheme="majorBidi"/>
      <w:color w:val="2F5496" w:themeColor="accent1" w:themeShade="BF"/>
      <w:sz w:val="24"/>
      <w:szCs w:val="24"/>
      <w:lang w:val="en-US" w:eastAsia="en-US"/>
    </w:rPr>
  </w:style>
  <w:style w:type="paragraph" w:styleId="TtulodeTDC">
    <w:name w:val="TOC Heading"/>
    <w:basedOn w:val="Ttulo1"/>
    <w:next w:val="Normal"/>
    <w:uiPriority w:val="39"/>
    <w:unhideWhenUsed/>
    <w:qFormat/>
    <w:rsid w:val="0005461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s-EC" w:eastAsia="es-EC"/>
    </w:rPr>
  </w:style>
  <w:style w:type="paragraph" w:styleId="TDC1">
    <w:name w:val="toc 1"/>
    <w:basedOn w:val="Normal"/>
    <w:next w:val="Normal"/>
    <w:autoRedefine/>
    <w:uiPriority w:val="39"/>
    <w:unhideWhenUsed/>
    <w:rsid w:val="0005461F"/>
    <w:pPr>
      <w:spacing w:after="100"/>
    </w:pPr>
  </w:style>
  <w:style w:type="paragraph" w:styleId="TDC2">
    <w:name w:val="toc 2"/>
    <w:basedOn w:val="Normal"/>
    <w:next w:val="Normal"/>
    <w:autoRedefine/>
    <w:uiPriority w:val="39"/>
    <w:unhideWhenUsed/>
    <w:rsid w:val="0005461F"/>
    <w:pPr>
      <w:spacing w:after="100"/>
      <w:ind w:left="240"/>
    </w:pPr>
  </w:style>
  <w:style w:type="paragraph" w:styleId="TDC3">
    <w:name w:val="toc 3"/>
    <w:basedOn w:val="Normal"/>
    <w:next w:val="Normal"/>
    <w:autoRedefine/>
    <w:uiPriority w:val="39"/>
    <w:unhideWhenUsed/>
    <w:rsid w:val="0005461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18" Type="http://schemas.openxmlformats.org/officeDocument/2006/relationships/hyperlink" Target="https://issuu.com/teatrosanchezaguilar/docs/revista_confluencias_2014_we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uv.mx/artes/noticias/hacer-mejores-personas-objetivo-del-teatro-universitario/" TargetMode="External"/><Relationship Id="rId2" Type="http://schemas.openxmlformats.org/officeDocument/2006/relationships/numbering" Target="numbering.xml"/><Relationship Id="rId16" Type="http://schemas.openxmlformats.org/officeDocument/2006/relationships/hyperlink" Target="https://www.aporrea.org/educacion/a171463.htm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ltelegrafo.com.ec/noticias/cultura/7/el-entepola-lleva-13-anos-de-teatro-popular-en-el-sur-de-guayaquil" TargetMode="External"/><Relationship Id="rId3" Type="http://schemas.openxmlformats.org/officeDocument/2006/relationships/hyperlink" Target="http://www.uartes.edu.ec/un-pie-en-las-tablas-iniciara-en-marzo-con-80-inscritos.php" TargetMode="External"/><Relationship Id="rId7" Type="http://schemas.openxmlformats.org/officeDocument/2006/relationships/hyperlink" Target="https://www.larepublica.ec/blog/cultura/2015/11/23/xix-encuentro-nacional-de-teatro-universitario-y-politecnico/" TargetMode="External"/><Relationship Id="rId12" Type="http://schemas.openxmlformats.org/officeDocument/2006/relationships/hyperlink" Target="https://www.facebook.com/juan.cobacaiza.9" TargetMode="External"/><Relationship Id="rId2" Type="http://schemas.openxmlformats.org/officeDocument/2006/relationships/hyperlink" Target="http://www.uartes.edu.ec/un-pie-en-las-tablas-proyecto-que-involucra-a-la-ciudadania-en-la-investigacion-del-teatro-universitario-amateur.php" TargetMode="External"/><Relationship Id="rId1" Type="http://schemas.openxmlformats.org/officeDocument/2006/relationships/hyperlink" Target="https://www.eltelegrafo.com.ec/noticias/espectaculos/10/casa-de-la-cultura-del-guayas-abrio-las-inscripciones-para-los-cursos-vacacionales" TargetMode="External"/><Relationship Id="rId6" Type="http://schemas.openxmlformats.org/officeDocument/2006/relationships/hyperlink" Target="https://www.eltelegrafo.com.ec/noticias/186/34/juan-coba-el-teatro-como-complice-de-la-emancipacion" TargetMode="External"/><Relationship Id="rId11" Type="http://schemas.openxmlformats.org/officeDocument/2006/relationships/hyperlink" Target="http://teatrosanchezaguilar.org/2016/08/01/ratas/" TargetMode="External"/><Relationship Id="rId5" Type="http://schemas.openxmlformats.org/officeDocument/2006/relationships/hyperlink" Target="https://www.elapuntador.net/portal-escenico/grupo-de-teatro-arawa" TargetMode="External"/><Relationship Id="rId10" Type="http://schemas.openxmlformats.org/officeDocument/2006/relationships/hyperlink" Target="https://www.dspace.espol.edu.ec/bitstream/123456789/35839/1/Resoluciones%252520C.P.01%252520agosto.2016.pdf" TargetMode="External"/><Relationship Id="rId4" Type="http://schemas.openxmlformats.org/officeDocument/2006/relationships/hyperlink" Target="http://www.eltelegrafo.com.ec/noticias/cultura/7/u-de-guayaquil-regulariza-agrupaciones-culturales" TargetMode="External"/><Relationship Id="rId9" Type="http://schemas.openxmlformats.org/officeDocument/2006/relationships/hyperlink" Target="https://www.ups.edu.ec/documents/10184/25102/2019+Informe+del+Rector/474ed559-061a-4189-ba2f-6c318487888a" TargetMode="Externa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8B7D4-C26D-466E-B16B-8CE244B9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104894</Words>
  <Characters>576921</Characters>
  <Application>Microsoft Office Word</Application>
  <DocSecurity>0</DocSecurity>
  <Lines>4807</Lines>
  <Paragraphs>1360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Suarez Pinzon</dc:creator>
  <cp:lastModifiedBy>Pcs</cp:lastModifiedBy>
  <cp:revision>2</cp:revision>
  <cp:lastPrinted>2021-12-21T02:33:00Z</cp:lastPrinted>
  <dcterms:created xsi:type="dcterms:W3CDTF">2021-12-21T02:48:00Z</dcterms:created>
  <dcterms:modified xsi:type="dcterms:W3CDTF">2021-12-21T02:48:00Z</dcterms:modified>
</cp:coreProperties>
</file>